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</w:t>
      </w:r>
    </w:p>
    <w:p>
      <w:pPr>
        <w:jc w:val="center"/>
      </w:pPr>
      <w:r>
        <w:rPr>
          <w:b/>
          <w:sz w:val="22"/>
        </w:rPr>
        <w:t>Auto Ticket Classification using Flow Designer</w:t>
      </w:r>
    </w:p>
    <w:p>
      <w:pPr>
        <w:jc w:val="center"/>
      </w:pPr>
      <w:r>
        <w:rPr>
          <w:b/>
          <w:sz w:val="28"/>
        </w:rPr>
        <w:t>PHASE 2 – IMPLEMENTATION &amp;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SWTID-2026-2859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256"/>
            <w:vAlign w:val="center"/>
            <w:shd w:fill="EAF2F8"/>
          </w:tcPr>
          <w:p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r>
        <w:rPr>
          <w:b/>
          <w:sz w:val="26"/>
        </w:rPr>
        <w:t>Implementation Objective</w:t>
      </w:r>
    </w:p>
    <w:p>
      <w:r>
        <w:t>Implement the Auto Ticket Classification solution in ServiceNow using Flow Designer so that tickets are automatically evaluated and classified according to the defined conditions.</w:t>
      </w:r>
    </w:p>
    <w:p>
      <w:r>
        <w:rPr>
          <w:b/>
          <w:sz w:val="26"/>
        </w:rPr>
        <w:t>Implementation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Outcome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Create/configure the required ServiceNow ticket fields and values.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Required ticket data is available.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Create the Flow Designer flow for ticket classification.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is available for configuration.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Add conditions and actions that determine and update the ticket classification.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returns and applies the correct classification.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 the flow using different ticket conditions.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Correct tickets are classified as expected.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Review the results and verify the flow does not cause unnecessary updates.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Classification works consistently and efficiently.</w:t>
            </w:r>
          </w:p>
        </w:tc>
      </w:tr>
    </w:tbl>
    <w:p/>
    <w:p>
      <w:r>
        <w:rPr>
          <w:b/>
          <w:sz w:val="26"/>
        </w:rPr>
        <w:t>Testing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Ticket Condition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Demonstration Result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Test-01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Ticket matches an allowed classification condition.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Ticket is classified successfully.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Test-02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Ticket matches a different classification condition.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Ticket receives the corresponding classification.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Test-03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Ticket contains multiple/combined conditions.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follows the defined priority/logic.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Test-04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Empty or unexpected field value.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handles the condition safely without an unintended classification.</w:t>
            </w:r>
          </w:p>
        </w:tc>
      </w:tr>
    </w:tbl>
    <w:p/>
    <w:p>
      <w:r>
        <w:rPr>
          <w:b/>
          <w:sz w:val="26"/>
        </w:rPr>
        <w:t>Validation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 is active and applied to the intended ticket operation.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Classification conditions work correctly.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Different ticket scenarios produce expected results.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Functional and performance tests are completed.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Project implementation is ready for demonstration.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</w:tr>
    </w:tbl>
    <w:p/>
    <w:p>
      <w:r>
        <w:rPr>
          <w:b/>
          <w:sz w:val="26"/>
        </w:rPr>
        <w:t>Final Outcome</w:t>
      </w:r>
    </w:p>
    <w:p>
      <w:r>
        <w:t>The completed project demonstrates automatic ticket classification using ServiceNow Flow Designer. The implementation is validated through functional testing and is ready for demonstration.</w:t>
      </w:r>
    </w:p>
    <w:p>
      <w:r>
        <w:rPr>
          <w:b/>
          <w:sz w:val="26"/>
        </w:rPr>
        <w:t>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SWTID-2026-2859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Size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Leader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HARINI M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HARINI 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INDHUMATHI E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KALAIYARASI 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Team Member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KARTHIKA T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