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DOCUMENTATION</w:t>
      </w:r>
    </w:p>
    <w:p>
      <w:pPr>
        <w:jc w:val="center"/>
      </w:pPr>
      <w:r>
        <w:rPr>
          <w:b/>
          <w:sz w:val="22"/>
        </w:rPr>
        <w:t>Auto Ticket Classification using Flow Designer</w:t>
      </w:r>
    </w:p>
    <w:p>
      <w:pPr>
        <w:jc w:val="center"/>
      </w:pPr>
      <w:r>
        <w:rPr>
          <w:b/>
          <w:sz w:val="28"/>
        </w:rPr>
        <w:t>PHASE 3 – DEMONSTRATION &amp; FUTURE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SWTID-2026-2859</w:t>
            </w:r>
          </w:p>
        </w:tc>
      </w:tr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1 Mark</w:t>
            </w:r>
          </w:p>
        </w:tc>
      </w:tr>
    </w:tbl>
    <w:p/>
    <w:p>
      <w:r>
        <w:rPr>
          <w:b/>
          <w:sz w:val="26"/>
        </w:rPr>
        <w:t>Demonstration of Proposed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8"/>
              </w:rPr>
              <w:t>S.No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8"/>
              </w:rPr>
              <w:t>Demo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Automatic ticket classification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Classifies tickets using the configured Flow Designer conditions.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Flow-controlled logic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Flow evaluates ticket details and applies the required classification.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Correct classification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Eligible tickets are assigned the expected classification.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Exception handling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Unexpected or incomplete data is handled safely.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Test validation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Positive and negative test cases verify expected behavior.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p/>
    <w:p>
      <w:r>
        <w:rPr>
          <w:b/>
          <w:sz w:val="26"/>
        </w:rPr>
        <w:t>Team Involvement in Demonstration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Role in Demo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Section Presented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Participation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HARINI 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Team Leader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Project overview &amp; workflow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HARINI 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Presenter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Requirements &amp; use case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INDHUMATHI 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Configurator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Flow Designer configuration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KALAIYARASI 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Technical Presenter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Flow logic &amp; classification behavior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KARTHIKA 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Tester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Test cases &amp; results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</w:tbl>
    <w:p/>
    <w:p>
      <w:r>
        <w:rPr>
          <w:b/>
          <w:sz w:val="26"/>
        </w:rPr>
        <w:t>Scalability &amp; Future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S.No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Future Enhancement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Impact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Extend classification logic to additional ticket types/fields.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Broader automated classification.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Introduce role-based and field-based combined conditions.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More flexible control and routing.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Add audit/monitoring for automated classification actions.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Improved monitoring and traceability.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Optimize flow logic for larger ticket volumes.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Better performance at scale.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</w:tr>
    </w:tbl>
    <w:p/>
    <w:p>
      <w:r>
        <w:rPr>
          <w:b/>
          <w:sz w:val="26"/>
        </w:rPr>
        <w:t>Future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Planned Enhancement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Timeline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Impact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Requirement analysis and rule definition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Clear classification logic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Flow implementation and testing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Working automation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Demonstration and validation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Current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Verified solution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Phase 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Extension, monitoring and optimization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Future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8"/>
              </w:rPr>
              <w:t>Scalable automation</w:t>
            </w:r>
          </w:p>
        </w:tc>
      </w:tr>
    </w:tbl>
    <w:p/>
    <w:p>
      <w:r>
        <w:t>Final Status: Solution implemented, tested and ready for project demonstration.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