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i w:val="1"/>
          <w:color w:val="20124d"/>
          <w:sz w:val="46"/>
          <w:szCs w:val="46"/>
          <w:u w:val="single"/>
          <w:rtl w:val="0"/>
        </w:rPr>
        <w:t xml:space="preserve">Implementation of Arrays: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arrays;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arrays1 {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System.out.println("The Implementation of single dimesnsional array is \n ");;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int arr[]={33,3,4,5};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 accessing the elements of the specified array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 (int i = 0; i &lt; arr.length; i++)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</w:t>
        <w:tab/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System.out.println("Element at index " + i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 xml:space="preserve">+ " : " + arr[i]);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int arr1[][]={{1,2,3},{2,4,5},{4,4,5}}; 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//printing 2D array 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System.out.println("\nThe Implementation of Multi dimesnsional array is \n ");;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for(int i=0;i&lt;3;i++){ 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System.out.println("\n");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for(int j=0;j&lt;3;j++){  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System.out.print(arr1[i][j]+" " );  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}  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600700" cy="323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