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BEC56" w14:textId="77777777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15867902" w14:textId="77777777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62DD0C6E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6C53C479" w14:textId="77777777" w:rsidTr="007D2414">
        <w:trPr>
          <w:jc w:val="center"/>
        </w:trPr>
        <w:tc>
          <w:tcPr>
            <w:tcW w:w="4508" w:type="dxa"/>
          </w:tcPr>
          <w:p w14:paraId="5532B578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1568B0CF" w14:textId="77777777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 October 2026</w:t>
            </w:r>
          </w:p>
        </w:tc>
      </w:tr>
      <w:tr w:rsidR="000708AF" w:rsidRPr="009E313A" w14:paraId="39C8CA14" w14:textId="77777777" w:rsidTr="007D2414">
        <w:trPr>
          <w:jc w:val="center"/>
        </w:trPr>
        <w:tc>
          <w:tcPr>
            <w:tcW w:w="4508" w:type="dxa"/>
          </w:tcPr>
          <w:p w14:paraId="64A5368A" w14:textId="77777777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312A2B38" w14:textId="7930452A" w:rsidR="000708AF" w:rsidRPr="009E313A" w:rsidRDefault="00B10FF4" w:rsidP="000708AF">
            <w:pPr>
              <w:rPr>
                <w:rFonts w:ascii="Arial" w:hAnsi="Arial" w:cs="Arial"/>
              </w:rPr>
            </w:pPr>
            <w:r w:rsidRPr="00B10FF4">
              <w:rPr>
                <w:rFonts w:ascii="Arial" w:hAnsi="Arial" w:cs="Arial"/>
              </w:rPr>
              <w:t>9100RootAccess</w:t>
            </w:r>
          </w:p>
        </w:tc>
      </w:tr>
      <w:tr w:rsidR="000708AF" w:rsidRPr="009E313A" w14:paraId="1C9F61D1" w14:textId="77777777" w:rsidTr="007D2414">
        <w:trPr>
          <w:jc w:val="center"/>
        </w:trPr>
        <w:tc>
          <w:tcPr>
            <w:tcW w:w="4508" w:type="dxa"/>
          </w:tcPr>
          <w:p w14:paraId="66FD26B9" w14:textId="77777777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8C36FA9" w14:textId="77777777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Auto Ticket Classification using ServiceNow Flow Designer</w:t>
            </w:r>
          </w:p>
        </w:tc>
      </w:tr>
      <w:tr w:rsidR="005B2106" w:rsidRPr="009E313A" w14:paraId="47E66A73" w14:textId="77777777" w:rsidTr="007D2414">
        <w:trPr>
          <w:jc w:val="center"/>
        </w:trPr>
        <w:tc>
          <w:tcPr>
            <w:tcW w:w="4508" w:type="dxa"/>
          </w:tcPr>
          <w:p w14:paraId="297843FA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5D49861" w14:textId="77777777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D8E93DE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11CBA08A" w14:textId="7777777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BDA8F65" w14:textId="77777777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5D31255" w14:textId="77777777" w:rsidTr="006B2449">
        <w:trPr>
          <w:trHeight w:val="266"/>
          <w:tblHeader/>
        </w:trPr>
        <w:tc>
          <w:tcPr>
            <w:tcW w:w="1813" w:type="dxa"/>
          </w:tcPr>
          <w:p w14:paraId="1ABBF78D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3814983E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092148F6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5CF8AEF3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4B5C9936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3A6E8CE7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3E203D0E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77DC688" w14:textId="77777777" w:rsidTr="006B2449">
        <w:trPr>
          <w:cantSplit/>
          <w:trHeight w:val="392"/>
        </w:trPr>
        <w:tc>
          <w:tcPr>
            <w:tcW w:w="1813" w:type="dxa"/>
          </w:tcPr>
          <w:p w14:paraId="3D73355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7D1811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Requirement Analysis &amp; Planning</w:t>
            </w:r>
          </w:p>
        </w:tc>
        <w:tc>
          <w:tcPr>
            <w:tcW w:w="1516" w:type="dxa"/>
          </w:tcPr>
          <w:p w14:paraId="0B529505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7A2B9AB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team, we can define the business use case and the requirements for automatically classifying school IT helpdesk tickets.</w:t>
            </w:r>
          </w:p>
        </w:tc>
        <w:tc>
          <w:tcPr>
            <w:tcW w:w="1538" w:type="dxa"/>
          </w:tcPr>
          <w:p w14:paraId="75DC07CB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1523ED5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E55AA95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Dakshayani R N R</w:t>
            </w:r>
          </w:p>
        </w:tc>
      </w:tr>
      <w:tr w:rsidR="006B2449" w:rsidRPr="009E313A" w14:paraId="0B438946" w14:textId="77777777" w:rsidTr="006B2449">
        <w:trPr>
          <w:cantSplit/>
          <w:trHeight w:val="392"/>
        </w:trPr>
        <w:tc>
          <w:tcPr>
            <w:tcW w:w="1813" w:type="dxa"/>
          </w:tcPr>
          <w:p w14:paraId="0F36364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2DCD510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38AB6B5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2340C51D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developer, I can create a new update set (Project Update Set) and make it current so that all configuration changes are captured.</w:t>
            </w:r>
          </w:p>
        </w:tc>
        <w:tc>
          <w:tcPr>
            <w:tcW w:w="1538" w:type="dxa"/>
          </w:tcPr>
          <w:p w14:paraId="06D6B657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761DE20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375DA45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Harini Sri S</w:t>
            </w:r>
          </w:p>
        </w:tc>
      </w:tr>
      <w:tr w:rsidR="006B2449" w:rsidRPr="009E313A" w14:paraId="5E62FDBE" w14:textId="77777777" w:rsidTr="006B2449">
        <w:trPr>
          <w:cantSplit/>
          <w:trHeight w:val="392"/>
        </w:trPr>
        <w:tc>
          <w:tcPr>
            <w:tcW w:w="1813" w:type="dxa"/>
          </w:tcPr>
          <w:p w14:paraId="38F5ED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DB124E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1FE23BD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451E733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developer, I can follow the navigation steps in ServiceNow and document them through screenshots.</w:t>
            </w:r>
          </w:p>
        </w:tc>
        <w:tc>
          <w:tcPr>
            <w:tcW w:w="1538" w:type="dxa"/>
          </w:tcPr>
          <w:p w14:paraId="3C378D41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3A32C2E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486B7B3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Rubiga I</w:t>
            </w:r>
          </w:p>
        </w:tc>
      </w:tr>
      <w:tr w:rsidR="006B2449" w:rsidRPr="009E313A" w14:paraId="2F5BF4BD" w14:textId="77777777" w:rsidTr="006B2449">
        <w:trPr>
          <w:cantSplit/>
          <w:trHeight w:val="392"/>
        </w:trPr>
        <w:tc>
          <w:tcPr>
            <w:tcW w:w="1813" w:type="dxa"/>
          </w:tcPr>
          <w:p w14:paraId="16AD392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E76E39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Backend Development &amp; Configuration</w:t>
            </w:r>
          </w:p>
        </w:tc>
        <w:tc>
          <w:tcPr>
            <w:tcW w:w="1516" w:type="dxa"/>
          </w:tcPr>
          <w:p w14:paraId="0206D255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5ABFC79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an IT admin, I can create a custom table (Incident WorkFlow) with auto-numbering to store ticket records.</w:t>
            </w:r>
          </w:p>
        </w:tc>
        <w:tc>
          <w:tcPr>
            <w:tcW w:w="1538" w:type="dxa"/>
          </w:tcPr>
          <w:p w14:paraId="0A59CFD8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32875AF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DB9E39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Harini Sri S</w:t>
            </w:r>
          </w:p>
        </w:tc>
      </w:tr>
      <w:tr w:rsidR="006B2449" w:rsidRPr="009E313A" w14:paraId="379EC2CF" w14:textId="77777777" w:rsidTr="006B2449">
        <w:trPr>
          <w:cantSplit/>
          <w:trHeight w:val="392"/>
        </w:trPr>
        <w:tc>
          <w:tcPr>
            <w:tcW w:w="1813" w:type="dxa"/>
          </w:tcPr>
          <w:p w14:paraId="75C8BFF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1784CC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F25579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069EF12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an IT admin, I can create the ticket fields (Caller, Category, Subcategory, Short Description, State, Assigned Group, Assigned to) with the correct data types and choices.</w:t>
            </w:r>
          </w:p>
        </w:tc>
        <w:tc>
          <w:tcPr>
            <w:tcW w:w="1538" w:type="dxa"/>
          </w:tcPr>
          <w:p w14:paraId="1A96848B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B67896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E0E59F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Dakshayani R N R</w:t>
            </w:r>
          </w:p>
        </w:tc>
      </w:tr>
      <w:tr w:rsidR="006B2449" w:rsidRPr="009E313A" w14:paraId="5881BB10" w14:textId="77777777" w:rsidTr="006B2449">
        <w:trPr>
          <w:cantSplit/>
          <w:trHeight w:val="392"/>
        </w:trPr>
        <w:tc>
          <w:tcPr>
            <w:tcW w:w="1813" w:type="dxa"/>
          </w:tcPr>
          <w:p w14:paraId="60A443C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8C84B0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6F35EC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5187CF3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an IT admin, I can make Subcategory dependent on Category so that only the matching subcategory choices are shown.</w:t>
            </w:r>
          </w:p>
        </w:tc>
        <w:tc>
          <w:tcPr>
            <w:tcW w:w="1538" w:type="dxa"/>
          </w:tcPr>
          <w:p w14:paraId="62251911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43F81D5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5364AE5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Rubiga I</w:t>
            </w:r>
          </w:p>
        </w:tc>
      </w:tr>
      <w:tr w:rsidR="006B2449" w:rsidRPr="009E313A" w14:paraId="718A643B" w14:textId="77777777" w:rsidTr="006B2449">
        <w:trPr>
          <w:cantSplit/>
          <w:trHeight w:val="392"/>
        </w:trPr>
        <w:tc>
          <w:tcPr>
            <w:tcW w:w="1813" w:type="dxa"/>
          </w:tcPr>
          <w:p w14:paraId="03F2452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Sprint-2</w:t>
            </w:r>
          </w:p>
        </w:tc>
        <w:tc>
          <w:tcPr>
            <w:tcW w:w="2162" w:type="dxa"/>
          </w:tcPr>
          <w:p w14:paraId="0052E78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Automation using Flow Designer &amp; Email Notification</w:t>
            </w:r>
          </w:p>
        </w:tc>
        <w:tc>
          <w:tcPr>
            <w:tcW w:w="1516" w:type="dxa"/>
          </w:tcPr>
          <w:p w14:paraId="0789903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436D99B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student or teacher, I can raise a ticket with only the Caller and Short Description, and the flow automatically fills the Category and Subcategory and emails me a confirmation.</w:t>
            </w:r>
          </w:p>
        </w:tc>
        <w:tc>
          <w:tcPr>
            <w:tcW w:w="1538" w:type="dxa"/>
          </w:tcPr>
          <w:p w14:paraId="5EAE071D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5553BC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87AFEB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Rubiga I</w:t>
            </w:r>
          </w:p>
        </w:tc>
      </w:tr>
      <w:tr w:rsidR="006B2449" w:rsidRPr="009E313A" w14:paraId="0404B651" w14:textId="77777777" w:rsidTr="006B2449">
        <w:trPr>
          <w:cantSplit/>
          <w:trHeight w:val="392"/>
        </w:trPr>
        <w:tc>
          <w:tcPr>
            <w:tcW w:w="1813" w:type="dxa"/>
          </w:tcPr>
          <w:p w14:paraId="65341C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B3BF7D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Testing, Validation &amp; Security</w:t>
            </w:r>
          </w:p>
        </w:tc>
        <w:tc>
          <w:tcPr>
            <w:tcW w:w="1516" w:type="dxa"/>
          </w:tcPr>
          <w:p w14:paraId="669F4C9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p w14:paraId="084A2F2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tester, I can submit a Wi-Fi ticket and verify that Category = Network, Subcategory = Wi-Fi and the email is sent to the caller.</w:t>
            </w:r>
          </w:p>
        </w:tc>
        <w:tc>
          <w:tcPr>
            <w:tcW w:w="1538" w:type="dxa"/>
          </w:tcPr>
          <w:p w14:paraId="20FE922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613AA0F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213EDF2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Dakshayani R N R</w:t>
            </w:r>
          </w:p>
        </w:tc>
      </w:tr>
      <w:tr w:rsidR="006B2449" w:rsidRPr="009E313A" w14:paraId="0EEDE76F" w14:textId="77777777" w:rsidTr="006B2449">
        <w:trPr>
          <w:cantSplit/>
          <w:trHeight w:val="392"/>
        </w:trPr>
        <w:tc>
          <w:tcPr>
            <w:tcW w:w="1813" w:type="dxa"/>
          </w:tcPr>
          <w:p w14:paraId="43D2E3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0C6691F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5FB2CF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USN-9</w:t>
            </w:r>
          </w:p>
        </w:tc>
        <w:tc>
          <w:tcPr>
            <w:tcW w:w="4492" w:type="dxa"/>
          </w:tcPr>
          <w:p w14:paraId="1FF7DC7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tester, I can submit a projector ticket and verify that Category = Hardware and Subcategory = Projector are filled by the flow.</w:t>
            </w:r>
          </w:p>
        </w:tc>
        <w:tc>
          <w:tcPr>
            <w:tcW w:w="1538" w:type="dxa"/>
          </w:tcPr>
          <w:p w14:paraId="02D17C94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39A4E7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065F3E8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Rubiga I</w:t>
            </w:r>
          </w:p>
        </w:tc>
      </w:tr>
      <w:tr w:rsidR="006B2449" w:rsidRPr="009E313A" w14:paraId="6E40FEC1" w14:textId="77777777" w:rsidTr="006B2449">
        <w:trPr>
          <w:cantSplit/>
          <w:trHeight w:val="392"/>
        </w:trPr>
        <w:tc>
          <w:tcPr>
            <w:tcW w:w="1813" w:type="dxa"/>
          </w:tcPr>
          <w:p w14:paraId="57D4378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03625A2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F2A7C6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USN-10</w:t>
            </w:r>
          </w:p>
        </w:tc>
        <w:tc>
          <w:tcPr>
            <w:tcW w:w="4492" w:type="dxa"/>
          </w:tcPr>
          <w:p w14:paraId="4BF2CE7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tester, I can submit password and slow-computer tickets and verify that they are classified as Access and Performance correctly.</w:t>
            </w:r>
          </w:p>
        </w:tc>
        <w:tc>
          <w:tcPr>
            <w:tcW w:w="1538" w:type="dxa"/>
          </w:tcPr>
          <w:p w14:paraId="3CE75F4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13401665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1CA7D91D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Harini Sri S</w:t>
            </w:r>
          </w:p>
        </w:tc>
      </w:tr>
      <w:tr w:rsidR="006B2449" w:rsidRPr="009E313A" w14:paraId="5CE2ED34" w14:textId="77777777" w:rsidTr="006B2449">
        <w:trPr>
          <w:cantSplit/>
          <w:trHeight w:val="392"/>
        </w:trPr>
        <w:tc>
          <w:tcPr>
            <w:tcW w:w="1813" w:type="dxa"/>
          </w:tcPr>
          <w:p w14:paraId="4E7A2E6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4053A5E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Deployment &amp; Documentation</w:t>
            </w:r>
          </w:p>
        </w:tc>
        <w:tc>
          <w:tcPr>
            <w:tcW w:w="1516" w:type="dxa"/>
          </w:tcPr>
          <w:p w14:paraId="6410390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USN-11</w:t>
            </w:r>
          </w:p>
        </w:tc>
        <w:tc>
          <w:tcPr>
            <w:tcW w:w="4492" w:type="dxa"/>
          </w:tcPr>
          <w:p w14:paraId="5D689E8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developer, I can move the Project Update Set to Complete state and export it to XML for deployment.</w:t>
            </w:r>
          </w:p>
        </w:tc>
        <w:tc>
          <w:tcPr>
            <w:tcW w:w="1538" w:type="dxa"/>
          </w:tcPr>
          <w:p w14:paraId="11968AD8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5759463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6E7FD0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Dakshayani R N R</w:t>
            </w:r>
          </w:p>
        </w:tc>
      </w:tr>
      <w:tr w:rsidR="006B2449" w:rsidRPr="009E313A" w14:paraId="127574CC" w14:textId="77777777" w:rsidTr="006B2449">
        <w:trPr>
          <w:cantSplit/>
          <w:trHeight w:val="392"/>
        </w:trPr>
        <w:tc>
          <w:tcPr>
            <w:tcW w:w="1813" w:type="dxa"/>
          </w:tcPr>
          <w:p w14:paraId="08B2C0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4C9B5B4D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F0A893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USN-12</w:t>
            </w:r>
          </w:p>
        </w:tc>
        <w:tc>
          <w:tcPr>
            <w:tcW w:w="4492" w:type="dxa"/>
          </w:tcPr>
          <w:p w14:paraId="523EE09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team, we can complete the final documentation and conclusion of the project.</w:t>
            </w:r>
          </w:p>
        </w:tc>
        <w:tc>
          <w:tcPr>
            <w:tcW w:w="1538" w:type="dxa"/>
          </w:tcPr>
          <w:p w14:paraId="5139EF9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36A8862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A2FAFB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Harini Sri S</w:t>
            </w:r>
          </w:p>
        </w:tc>
      </w:tr>
    </w:tbl>
    <w:p w14:paraId="3F0E8443" w14:textId="77777777" w:rsidR="00AF3EA4" w:rsidRPr="009E313A" w:rsidRDefault="00AF3EA4" w:rsidP="00AF3EA4">
      <w:pPr>
        <w:rPr>
          <w:rFonts w:ascii="Arial" w:hAnsi="Arial" w:cs="Arial"/>
        </w:rPr>
      </w:pPr>
    </w:p>
    <w:p w14:paraId="2AF4C320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AEE72BA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78B403B6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2CFF5B86" w14:textId="77777777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16AFE318" w14:textId="77777777" w:rsidTr="00ED76A8">
        <w:trPr>
          <w:trHeight w:val="248"/>
          <w:tblHeader/>
        </w:trPr>
        <w:tc>
          <w:tcPr>
            <w:tcW w:w="2015" w:type="dxa"/>
          </w:tcPr>
          <w:p w14:paraId="5B66E7A3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5D14EC1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19C7033B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02D39BFE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0B142389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1EA40475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154BC421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74526ABC" w14:textId="77777777" w:rsidTr="00ED76A8">
        <w:trPr>
          <w:cantSplit/>
          <w:trHeight w:val="366"/>
        </w:trPr>
        <w:tc>
          <w:tcPr>
            <w:tcW w:w="2015" w:type="dxa"/>
          </w:tcPr>
          <w:p w14:paraId="74A7DB48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66944D41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232" w:type="dxa"/>
          </w:tcPr>
          <w:p w14:paraId="6264B504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Days</w:t>
            </w:r>
          </w:p>
        </w:tc>
        <w:tc>
          <w:tcPr>
            <w:tcW w:w="2080" w:type="dxa"/>
          </w:tcPr>
          <w:p w14:paraId="4C8144B3" w14:textId="55364514" w:rsidR="00ED76A8" w:rsidRPr="009E313A" w:rsidRDefault="00D51CB1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 sep</w:t>
            </w:r>
            <w:r w:rsidR="00ED76A8">
              <w:rPr>
                <w:rFonts w:ascii="Arial" w:hAnsi="Arial" w:cs="Arial"/>
                <w:sz w:val="20"/>
                <w:szCs w:val="20"/>
              </w:rPr>
              <w:t xml:space="preserve"> 2026</w:t>
            </w:r>
          </w:p>
        </w:tc>
        <w:tc>
          <w:tcPr>
            <w:tcW w:w="2355" w:type="dxa"/>
          </w:tcPr>
          <w:p w14:paraId="16357699" w14:textId="00279C3C" w:rsidR="00ED76A8" w:rsidRPr="009E313A" w:rsidRDefault="00D51CB1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01 oct</w:t>
            </w:r>
            <w:r w:rsidR="00ED76A8">
              <w:rPr>
                <w:rFonts w:ascii="Arial" w:hAnsi="Arial" w:cs="Arial"/>
                <w:sz w:val="20"/>
                <w:szCs w:val="20"/>
              </w:rPr>
              <w:t xml:space="preserve"> 2026</w:t>
            </w:r>
          </w:p>
        </w:tc>
        <w:tc>
          <w:tcPr>
            <w:tcW w:w="2080" w:type="dxa"/>
          </w:tcPr>
          <w:p w14:paraId="1C1390D1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714" w:type="dxa"/>
          </w:tcPr>
          <w:p w14:paraId="35A77579" w14:textId="77636B44" w:rsidR="00ED76A8" w:rsidRPr="009E313A" w:rsidRDefault="00D51CB1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01 oct</w:t>
            </w:r>
            <w:r w:rsidR="00ED76A8">
              <w:rPr>
                <w:rFonts w:ascii="Arial" w:hAnsi="Arial" w:cs="Arial"/>
                <w:sz w:val="20"/>
                <w:szCs w:val="20"/>
              </w:rPr>
              <w:t>2026</w:t>
            </w:r>
          </w:p>
        </w:tc>
      </w:tr>
      <w:tr w:rsidR="00ED76A8" w:rsidRPr="009E313A" w14:paraId="51C3CB99" w14:textId="77777777" w:rsidTr="00ED76A8">
        <w:trPr>
          <w:cantSplit/>
          <w:trHeight w:val="366"/>
        </w:trPr>
        <w:tc>
          <w:tcPr>
            <w:tcW w:w="2015" w:type="dxa"/>
          </w:tcPr>
          <w:p w14:paraId="18D5AEF4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58A57578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232" w:type="dxa"/>
          </w:tcPr>
          <w:p w14:paraId="5E986A96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Days</w:t>
            </w:r>
          </w:p>
        </w:tc>
        <w:tc>
          <w:tcPr>
            <w:tcW w:w="2080" w:type="dxa"/>
          </w:tcPr>
          <w:p w14:paraId="183DEF36" w14:textId="4FC15BC6" w:rsidR="00ED76A8" w:rsidRPr="009E313A" w:rsidRDefault="00D51CB1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02 oct</w:t>
            </w:r>
            <w:r w:rsidR="00ED76A8">
              <w:rPr>
                <w:rFonts w:ascii="Arial" w:hAnsi="Arial" w:cs="Arial"/>
                <w:sz w:val="20"/>
                <w:szCs w:val="20"/>
              </w:rPr>
              <w:t xml:space="preserve"> 2026</w:t>
            </w:r>
          </w:p>
        </w:tc>
        <w:tc>
          <w:tcPr>
            <w:tcW w:w="2355" w:type="dxa"/>
          </w:tcPr>
          <w:p w14:paraId="1B0EA19E" w14:textId="734AA8BB" w:rsidR="00ED76A8" w:rsidRPr="009E313A" w:rsidRDefault="00D51CB1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03 oct</w:t>
            </w:r>
            <w:r w:rsidR="00ED76A8">
              <w:rPr>
                <w:rFonts w:ascii="Arial" w:hAnsi="Arial" w:cs="Arial"/>
                <w:sz w:val="20"/>
                <w:szCs w:val="20"/>
              </w:rPr>
              <w:t xml:space="preserve"> 2026</w:t>
            </w:r>
          </w:p>
        </w:tc>
        <w:tc>
          <w:tcPr>
            <w:tcW w:w="2080" w:type="dxa"/>
          </w:tcPr>
          <w:p w14:paraId="1B5AEA51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714" w:type="dxa"/>
          </w:tcPr>
          <w:p w14:paraId="09DBD695" w14:textId="0E96D894" w:rsidR="00ED76A8" w:rsidRPr="009E313A" w:rsidRDefault="00D51CB1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03 oct</w:t>
            </w:r>
            <w:r w:rsidR="00ED76A8">
              <w:rPr>
                <w:rFonts w:ascii="Arial" w:hAnsi="Arial" w:cs="Arial"/>
                <w:sz w:val="20"/>
                <w:szCs w:val="20"/>
              </w:rPr>
              <w:t xml:space="preserve"> 2026</w:t>
            </w:r>
          </w:p>
        </w:tc>
      </w:tr>
    </w:tbl>
    <w:p w14:paraId="5F6692A2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7D1439D3" w14:textId="77777777" w:rsidR="003A3322" w:rsidRPr="009E313A" w:rsidRDefault="003A3322" w:rsidP="003A3322">
      <w:pPr>
        <w:pStyle w:val="NormalWeb"/>
        <w:keepNext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lastRenderedPageBreak/>
        <w:t>Velocity:</w:t>
      </w:r>
    </w:p>
    <w:p w14:paraId="0BFB3FDA" w14:textId="77777777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2-day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10 (points per sprint). Let’s calculate the team’s average velocity (AV) per iteration unit (story points per day)</w:t>
      </w:r>
    </w:p>
    <w:p w14:paraId="40CD4CC3" w14:textId="77777777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Average velocity 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verage velocity formul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6A205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5C8250BD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E6041F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1DCFA2BC" w14:textId="77777777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41A2BF64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1B9548E8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491A9D22" w14:textId="7777777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D0B0BAD" w14:textId="77777777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BCBBC05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1F8F34A" w14:textId="77777777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269A582B" w14:textId="77777777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0A352DE2" w14:textId="7777777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352DFCC9" w14:textId="77777777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40478203" w14:textId="77777777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12538283" w14:textId="77777777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28C291C4" w14:textId="77777777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B5ECC31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818FA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10FF4"/>
    <w:rsid w:val="00B432CF"/>
    <w:rsid w:val="00B751EC"/>
    <w:rsid w:val="00B76D2E"/>
    <w:rsid w:val="00C06783"/>
    <w:rsid w:val="00CC77D1"/>
    <w:rsid w:val="00D01AF4"/>
    <w:rsid w:val="00D474B2"/>
    <w:rsid w:val="00D51CB1"/>
    <w:rsid w:val="00D76549"/>
    <w:rsid w:val="00D928E4"/>
    <w:rsid w:val="00DA5081"/>
    <w:rsid w:val="00DB06D2"/>
    <w:rsid w:val="00DB6A25"/>
    <w:rsid w:val="00DC7867"/>
    <w:rsid w:val="00E222F5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07A09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4</Pages>
  <Words>698</Words>
  <Characters>3980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rubigathanuska@gmail.com</cp:lastModifiedBy>
  <cp:revision>77</cp:revision>
  <cp:lastPrinted>2022-10-18T07:38:00Z</cp:lastPrinted>
  <dcterms:created xsi:type="dcterms:W3CDTF">2022-09-18T16:51:00Z</dcterms:created>
  <dcterms:modified xsi:type="dcterms:W3CDTF">2026-10-08T14:29:00Z</dcterms:modified>
</cp:coreProperties>
</file>