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594"/>
        <w:gridCol w:w="2209"/>
        <w:gridCol w:w="2479"/>
        <w:gridCol w:w="2295"/>
      </w:tblGrid>
      <w:tr w:rsidR="004645E7" w:rsidRPr="004645E7" w14:paraId="76607A99" w14:textId="77777777">
        <w:trPr>
          <w:tblHeader/>
          <w:tblCellSpacing w:w="15" w:type="dxa"/>
        </w:trPr>
        <w:tc>
          <w:tcPr>
            <w:tcW w:w="0" w:type="auto"/>
            <w:vAlign w:val="center"/>
            <w:hideMark/>
          </w:tcPr>
          <w:p w14:paraId="278C1DCA" w14:textId="77777777" w:rsidR="004645E7" w:rsidRPr="004645E7" w:rsidRDefault="004645E7" w:rsidP="004645E7">
            <w:pPr>
              <w:rPr>
                <w:b/>
                <w:bCs/>
              </w:rPr>
            </w:pPr>
            <w:r w:rsidRPr="004645E7">
              <w:rPr>
                <w:b/>
                <w:bCs/>
              </w:rPr>
              <w:t>S. No.</w:t>
            </w:r>
          </w:p>
        </w:tc>
        <w:tc>
          <w:tcPr>
            <w:tcW w:w="0" w:type="auto"/>
            <w:vAlign w:val="center"/>
            <w:hideMark/>
          </w:tcPr>
          <w:p w14:paraId="455F890D" w14:textId="77777777" w:rsidR="004645E7" w:rsidRPr="004645E7" w:rsidRDefault="004645E7" w:rsidP="004645E7">
            <w:pPr>
              <w:rPr>
                <w:b/>
                <w:bCs/>
              </w:rPr>
            </w:pPr>
            <w:r w:rsidRPr="004645E7">
              <w:rPr>
                <w:b/>
                <w:bCs/>
              </w:rPr>
              <w:t>Author &amp; Year</w:t>
            </w:r>
          </w:p>
        </w:tc>
        <w:tc>
          <w:tcPr>
            <w:tcW w:w="0" w:type="auto"/>
            <w:vAlign w:val="center"/>
            <w:hideMark/>
          </w:tcPr>
          <w:p w14:paraId="7D199A2D" w14:textId="77777777" w:rsidR="004645E7" w:rsidRPr="004645E7" w:rsidRDefault="004645E7" w:rsidP="004645E7">
            <w:pPr>
              <w:rPr>
                <w:b/>
                <w:bCs/>
              </w:rPr>
            </w:pPr>
            <w:r w:rsidRPr="004645E7">
              <w:rPr>
                <w:b/>
                <w:bCs/>
              </w:rPr>
              <w:t>Methodology / Technique</w:t>
            </w:r>
          </w:p>
        </w:tc>
        <w:tc>
          <w:tcPr>
            <w:tcW w:w="0" w:type="auto"/>
            <w:vAlign w:val="center"/>
            <w:hideMark/>
          </w:tcPr>
          <w:p w14:paraId="5A3CA41C" w14:textId="77777777" w:rsidR="004645E7" w:rsidRPr="004645E7" w:rsidRDefault="004645E7" w:rsidP="004645E7">
            <w:pPr>
              <w:rPr>
                <w:b/>
                <w:bCs/>
              </w:rPr>
            </w:pPr>
            <w:r w:rsidRPr="004645E7">
              <w:rPr>
                <w:b/>
                <w:bCs/>
              </w:rPr>
              <w:t>Merits</w:t>
            </w:r>
          </w:p>
        </w:tc>
        <w:tc>
          <w:tcPr>
            <w:tcW w:w="0" w:type="auto"/>
            <w:vAlign w:val="center"/>
            <w:hideMark/>
          </w:tcPr>
          <w:p w14:paraId="6370B870" w14:textId="77777777" w:rsidR="004645E7" w:rsidRPr="004645E7" w:rsidRDefault="004645E7" w:rsidP="004645E7">
            <w:pPr>
              <w:rPr>
                <w:b/>
                <w:bCs/>
              </w:rPr>
            </w:pPr>
            <w:r w:rsidRPr="004645E7">
              <w:rPr>
                <w:b/>
                <w:bCs/>
              </w:rPr>
              <w:t>Demerits</w:t>
            </w:r>
          </w:p>
        </w:tc>
      </w:tr>
      <w:tr w:rsidR="004645E7" w:rsidRPr="004645E7" w14:paraId="4E38010C" w14:textId="77777777">
        <w:trPr>
          <w:tblCellSpacing w:w="15" w:type="dxa"/>
        </w:trPr>
        <w:tc>
          <w:tcPr>
            <w:tcW w:w="0" w:type="auto"/>
            <w:vAlign w:val="center"/>
            <w:hideMark/>
          </w:tcPr>
          <w:p w14:paraId="6E4C3E95" w14:textId="77777777" w:rsidR="004645E7" w:rsidRPr="004645E7" w:rsidRDefault="004645E7" w:rsidP="004645E7">
            <w:r w:rsidRPr="004645E7">
              <w:t>1</w:t>
            </w:r>
          </w:p>
        </w:tc>
        <w:tc>
          <w:tcPr>
            <w:tcW w:w="0" w:type="auto"/>
            <w:vAlign w:val="center"/>
            <w:hideMark/>
          </w:tcPr>
          <w:p w14:paraId="7E09D5D5" w14:textId="77777777" w:rsidR="004645E7" w:rsidRPr="004645E7" w:rsidRDefault="004645E7" w:rsidP="004645E7">
            <w:r w:rsidRPr="004645E7">
              <w:t>Hasan Pranav et al., 2020</w:t>
            </w:r>
          </w:p>
        </w:tc>
        <w:tc>
          <w:tcPr>
            <w:tcW w:w="0" w:type="auto"/>
            <w:vAlign w:val="center"/>
            <w:hideMark/>
          </w:tcPr>
          <w:p w14:paraId="5A5D4862" w14:textId="77777777" w:rsidR="004645E7" w:rsidRPr="004645E7" w:rsidRDefault="004645E7" w:rsidP="004645E7">
            <w:proofErr w:type="spellStart"/>
            <w:r w:rsidRPr="004645E7">
              <w:t>XGBoost</w:t>
            </w:r>
            <w:proofErr w:type="spellEnd"/>
            <w:r w:rsidRPr="004645E7">
              <w:t>, Random Forest, SVM</w:t>
            </w:r>
          </w:p>
        </w:tc>
        <w:tc>
          <w:tcPr>
            <w:tcW w:w="0" w:type="auto"/>
            <w:vAlign w:val="center"/>
            <w:hideMark/>
          </w:tcPr>
          <w:p w14:paraId="47AEC91E" w14:textId="77777777" w:rsidR="004645E7" w:rsidRPr="004645E7" w:rsidRDefault="004645E7" w:rsidP="004645E7">
            <w:r w:rsidRPr="004645E7">
              <w:t>Accurate demand prediction, suitable for smart grid applications</w:t>
            </w:r>
          </w:p>
        </w:tc>
        <w:tc>
          <w:tcPr>
            <w:tcW w:w="0" w:type="auto"/>
            <w:vAlign w:val="center"/>
            <w:hideMark/>
          </w:tcPr>
          <w:p w14:paraId="176664DC" w14:textId="77777777" w:rsidR="004645E7" w:rsidRPr="004645E7" w:rsidRDefault="004645E7" w:rsidP="004645E7">
            <w:r w:rsidRPr="004645E7">
              <w:t>Limited dataset, difficulty in real-time deployment</w:t>
            </w:r>
          </w:p>
        </w:tc>
      </w:tr>
      <w:tr w:rsidR="004645E7" w:rsidRPr="004645E7" w14:paraId="5A945C9A" w14:textId="77777777">
        <w:trPr>
          <w:tblCellSpacing w:w="15" w:type="dxa"/>
        </w:trPr>
        <w:tc>
          <w:tcPr>
            <w:tcW w:w="0" w:type="auto"/>
            <w:vAlign w:val="center"/>
            <w:hideMark/>
          </w:tcPr>
          <w:p w14:paraId="558CFAE1" w14:textId="77777777" w:rsidR="004645E7" w:rsidRPr="004645E7" w:rsidRDefault="004645E7" w:rsidP="004645E7">
            <w:r w:rsidRPr="004645E7">
              <w:t>2</w:t>
            </w:r>
          </w:p>
        </w:tc>
        <w:tc>
          <w:tcPr>
            <w:tcW w:w="0" w:type="auto"/>
            <w:vAlign w:val="center"/>
            <w:hideMark/>
          </w:tcPr>
          <w:p w14:paraId="1C817B8F" w14:textId="77777777" w:rsidR="004645E7" w:rsidRPr="004645E7" w:rsidRDefault="004645E7" w:rsidP="004645E7">
            <w:r w:rsidRPr="004645E7">
              <w:t>R. Balachandran et al., 2024</w:t>
            </w:r>
          </w:p>
        </w:tc>
        <w:tc>
          <w:tcPr>
            <w:tcW w:w="0" w:type="auto"/>
            <w:vAlign w:val="center"/>
            <w:hideMark/>
          </w:tcPr>
          <w:p w14:paraId="2E6DCD0E" w14:textId="77777777" w:rsidR="004645E7" w:rsidRPr="004645E7" w:rsidRDefault="004645E7" w:rsidP="004645E7">
            <w:r w:rsidRPr="004645E7">
              <w:t xml:space="preserve">SVM, Tree-based Models, Neural Networks, </w:t>
            </w:r>
            <w:proofErr w:type="spellStart"/>
            <w:r w:rsidRPr="004645E7">
              <w:t>XGBoost</w:t>
            </w:r>
            <w:proofErr w:type="spellEnd"/>
          </w:p>
        </w:tc>
        <w:tc>
          <w:tcPr>
            <w:tcW w:w="0" w:type="auto"/>
            <w:vAlign w:val="center"/>
            <w:hideMark/>
          </w:tcPr>
          <w:p w14:paraId="45605D17" w14:textId="77777777" w:rsidR="004645E7" w:rsidRPr="004645E7" w:rsidRDefault="004645E7" w:rsidP="004645E7">
            <w:r w:rsidRPr="004645E7">
              <w:t>High fault detection accuracy, improved system reliability</w:t>
            </w:r>
          </w:p>
        </w:tc>
        <w:tc>
          <w:tcPr>
            <w:tcW w:w="0" w:type="auto"/>
            <w:vAlign w:val="center"/>
            <w:hideMark/>
          </w:tcPr>
          <w:p w14:paraId="1CE00E61" w14:textId="77777777" w:rsidR="004645E7" w:rsidRPr="004645E7" w:rsidRDefault="004645E7" w:rsidP="004645E7">
            <w:r w:rsidRPr="004645E7">
              <w:t>Limited real-world fault data, scalability challenges</w:t>
            </w:r>
          </w:p>
        </w:tc>
      </w:tr>
      <w:tr w:rsidR="004645E7" w:rsidRPr="004645E7" w14:paraId="4B4CC060" w14:textId="77777777">
        <w:trPr>
          <w:tblCellSpacing w:w="15" w:type="dxa"/>
        </w:trPr>
        <w:tc>
          <w:tcPr>
            <w:tcW w:w="0" w:type="auto"/>
            <w:vAlign w:val="center"/>
            <w:hideMark/>
          </w:tcPr>
          <w:p w14:paraId="08B17716" w14:textId="77777777" w:rsidR="004645E7" w:rsidRPr="004645E7" w:rsidRDefault="004645E7" w:rsidP="004645E7">
            <w:r w:rsidRPr="004645E7">
              <w:t>3</w:t>
            </w:r>
          </w:p>
        </w:tc>
        <w:tc>
          <w:tcPr>
            <w:tcW w:w="0" w:type="auto"/>
            <w:vAlign w:val="center"/>
            <w:hideMark/>
          </w:tcPr>
          <w:p w14:paraId="1B323321" w14:textId="77777777" w:rsidR="004645E7" w:rsidRPr="004645E7" w:rsidRDefault="004645E7" w:rsidP="004645E7">
            <w:r w:rsidRPr="004645E7">
              <w:t>Zhang et al., 2024</w:t>
            </w:r>
          </w:p>
        </w:tc>
        <w:tc>
          <w:tcPr>
            <w:tcW w:w="0" w:type="auto"/>
            <w:vAlign w:val="center"/>
            <w:hideMark/>
          </w:tcPr>
          <w:p w14:paraId="6FE02BF0" w14:textId="77777777" w:rsidR="004645E7" w:rsidRPr="004645E7" w:rsidRDefault="004645E7" w:rsidP="004645E7">
            <w:r w:rsidRPr="004645E7">
              <w:t>Random Forest, SVM, Reinforcement Learning</w:t>
            </w:r>
          </w:p>
        </w:tc>
        <w:tc>
          <w:tcPr>
            <w:tcW w:w="0" w:type="auto"/>
            <w:vAlign w:val="center"/>
            <w:hideMark/>
          </w:tcPr>
          <w:p w14:paraId="060283D0" w14:textId="77777777" w:rsidR="004645E7" w:rsidRPr="004645E7" w:rsidRDefault="004645E7" w:rsidP="004645E7">
            <w:r w:rsidRPr="004645E7">
              <w:t>High short-term forecasting accuracy</w:t>
            </w:r>
          </w:p>
        </w:tc>
        <w:tc>
          <w:tcPr>
            <w:tcW w:w="0" w:type="auto"/>
            <w:vAlign w:val="center"/>
            <w:hideMark/>
          </w:tcPr>
          <w:p w14:paraId="29876C26" w14:textId="77777777" w:rsidR="004645E7" w:rsidRPr="004645E7" w:rsidRDefault="004645E7" w:rsidP="004645E7">
            <w:r w:rsidRPr="004645E7">
              <w:t>Requires optimization for real-time environments</w:t>
            </w:r>
          </w:p>
        </w:tc>
      </w:tr>
      <w:tr w:rsidR="004645E7" w:rsidRPr="004645E7" w14:paraId="7A64C860" w14:textId="77777777">
        <w:trPr>
          <w:tblCellSpacing w:w="15" w:type="dxa"/>
        </w:trPr>
        <w:tc>
          <w:tcPr>
            <w:tcW w:w="0" w:type="auto"/>
            <w:vAlign w:val="center"/>
            <w:hideMark/>
          </w:tcPr>
          <w:p w14:paraId="5A7D0328" w14:textId="77777777" w:rsidR="004645E7" w:rsidRPr="004645E7" w:rsidRDefault="004645E7" w:rsidP="004645E7">
            <w:r w:rsidRPr="004645E7">
              <w:t>4</w:t>
            </w:r>
          </w:p>
        </w:tc>
        <w:tc>
          <w:tcPr>
            <w:tcW w:w="0" w:type="auto"/>
            <w:vAlign w:val="center"/>
            <w:hideMark/>
          </w:tcPr>
          <w:p w14:paraId="08EEFF09" w14:textId="77777777" w:rsidR="004645E7" w:rsidRPr="004645E7" w:rsidRDefault="004645E7" w:rsidP="004645E7">
            <w:r w:rsidRPr="004645E7">
              <w:t>Feng et al., 2023</w:t>
            </w:r>
          </w:p>
        </w:tc>
        <w:tc>
          <w:tcPr>
            <w:tcW w:w="0" w:type="auto"/>
            <w:vAlign w:val="center"/>
            <w:hideMark/>
          </w:tcPr>
          <w:p w14:paraId="53BAA627" w14:textId="77777777" w:rsidR="004645E7" w:rsidRPr="004645E7" w:rsidRDefault="004645E7" w:rsidP="004645E7">
            <w:r w:rsidRPr="004645E7">
              <w:t>Supervised Learning with Feature Engineering</w:t>
            </w:r>
          </w:p>
        </w:tc>
        <w:tc>
          <w:tcPr>
            <w:tcW w:w="0" w:type="auto"/>
            <w:vAlign w:val="center"/>
            <w:hideMark/>
          </w:tcPr>
          <w:p w14:paraId="3A85149D" w14:textId="77777777" w:rsidR="004645E7" w:rsidRPr="004645E7" w:rsidRDefault="004645E7" w:rsidP="004645E7">
            <w:r w:rsidRPr="004645E7">
              <w:t xml:space="preserve">Improved prediction of user </w:t>
            </w:r>
            <w:proofErr w:type="spellStart"/>
            <w:r w:rsidRPr="004645E7">
              <w:t>behavior</w:t>
            </w:r>
            <w:proofErr w:type="spellEnd"/>
            <w:r w:rsidRPr="004645E7">
              <w:t xml:space="preserve"> and session duration</w:t>
            </w:r>
          </w:p>
        </w:tc>
        <w:tc>
          <w:tcPr>
            <w:tcW w:w="0" w:type="auto"/>
            <w:vAlign w:val="center"/>
            <w:hideMark/>
          </w:tcPr>
          <w:p w14:paraId="1E749AD6" w14:textId="77777777" w:rsidR="004645E7" w:rsidRPr="004645E7" w:rsidRDefault="004645E7" w:rsidP="004645E7">
            <w:r w:rsidRPr="004645E7">
              <w:t xml:space="preserve">Dataset restricted to single location, stochastic </w:t>
            </w:r>
            <w:proofErr w:type="spellStart"/>
            <w:r w:rsidRPr="004645E7">
              <w:t>behavior</w:t>
            </w:r>
            <w:proofErr w:type="spellEnd"/>
          </w:p>
        </w:tc>
      </w:tr>
      <w:tr w:rsidR="004645E7" w:rsidRPr="004645E7" w14:paraId="64D20753" w14:textId="77777777">
        <w:trPr>
          <w:tblCellSpacing w:w="15" w:type="dxa"/>
        </w:trPr>
        <w:tc>
          <w:tcPr>
            <w:tcW w:w="0" w:type="auto"/>
            <w:vAlign w:val="center"/>
            <w:hideMark/>
          </w:tcPr>
          <w:p w14:paraId="0767F367" w14:textId="77777777" w:rsidR="004645E7" w:rsidRPr="004645E7" w:rsidRDefault="004645E7" w:rsidP="004645E7">
            <w:r w:rsidRPr="004645E7">
              <w:t>5</w:t>
            </w:r>
          </w:p>
        </w:tc>
        <w:tc>
          <w:tcPr>
            <w:tcW w:w="0" w:type="auto"/>
            <w:vAlign w:val="center"/>
            <w:hideMark/>
          </w:tcPr>
          <w:p w14:paraId="39F178E1" w14:textId="77777777" w:rsidR="004645E7" w:rsidRPr="004645E7" w:rsidRDefault="004645E7" w:rsidP="004645E7">
            <w:r w:rsidRPr="004645E7">
              <w:t>Morin et al., 2023</w:t>
            </w:r>
          </w:p>
        </w:tc>
        <w:tc>
          <w:tcPr>
            <w:tcW w:w="0" w:type="auto"/>
            <w:vAlign w:val="center"/>
            <w:hideMark/>
          </w:tcPr>
          <w:p w14:paraId="7FB72DFF" w14:textId="77777777" w:rsidR="004645E7" w:rsidRPr="004645E7" w:rsidRDefault="004645E7" w:rsidP="004645E7">
            <w:r w:rsidRPr="004645E7">
              <w:t>M/G/K Queue Model, SARIMAX</w:t>
            </w:r>
          </w:p>
        </w:tc>
        <w:tc>
          <w:tcPr>
            <w:tcW w:w="0" w:type="auto"/>
            <w:vAlign w:val="center"/>
            <w:hideMark/>
          </w:tcPr>
          <w:p w14:paraId="316C7CCF" w14:textId="77777777" w:rsidR="004645E7" w:rsidRPr="004645E7" w:rsidRDefault="004645E7" w:rsidP="004645E7">
            <w:r w:rsidRPr="004645E7">
              <w:t>Effective QoS evaluation and waiting-time analysis</w:t>
            </w:r>
          </w:p>
        </w:tc>
        <w:tc>
          <w:tcPr>
            <w:tcW w:w="0" w:type="auto"/>
            <w:vAlign w:val="center"/>
            <w:hideMark/>
          </w:tcPr>
          <w:p w14:paraId="29FCDDB4" w14:textId="77777777" w:rsidR="004645E7" w:rsidRPr="004645E7" w:rsidRDefault="004645E7" w:rsidP="004645E7">
            <w:r w:rsidRPr="004645E7">
              <w:t>Regional dependency, data gaps</w:t>
            </w:r>
          </w:p>
        </w:tc>
      </w:tr>
      <w:tr w:rsidR="004645E7" w:rsidRPr="004645E7" w14:paraId="46514EFD" w14:textId="77777777">
        <w:trPr>
          <w:tblCellSpacing w:w="15" w:type="dxa"/>
        </w:trPr>
        <w:tc>
          <w:tcPr>
            <w:tcW w:w="0" w:type="auto"/>
            <w:vAlign w:val="center"/>
            <w:hideMark/>
          </w:tcPr>
          <w:p w14:paraId="686FD92F" w14:textId="77777777" w:rsidR="004645E7" w:rsidRPr="004645E7" w:rsidRDefault="004645E7" w:rsidP="004645E7">
            <w:r w:rsidRPr="004645E7">
              <w:t>6</w:t>
            </w:r>
          </w:p>
        </w:tc>
        <w:tc>
          <w:tcPr>
            <w:tcW w:w="0" w:type="auto"/>
            <w:vAlign w:val="center"/>
            <w:hideMark/>
          </w:tcPr>
          <w:p w14:paraId="25EBDEB4" w14:textId="77777777" w:rsidR="004645E7" w:rsidRPr="004645E7" w:rsidRDefault="004645E7" w:rsidP="004645E7">
            <w:r w:rsidRPr="004645E7">
              <w:t>Liu et al., 2023</w:t>
            </w:r>
          </w:p>
        </w:tc>
        <w:tc>
          <w:tcPr>
            <w:tcW w:w="0" w:type="auto"/>
            <w:vAlign w:val="center"/>
            <w:hideMark/>
          </w:tcPr>
          <w:p w14:paraId="64CB782E" w14:textId="77777777" w:rsidR="004645E7" w:rsidRPr="004645E7" w:rsidRDefault="004645E7" w:rsidP="004645E7">
            <w:r w:rsidRPr="004645E7">
              <w:t>K-means Clustering, Optimization Algorithms</w:t>
            </w:r>
          </w:p>
        </w:tc>
        <w:tc>
          <w:tcPr>
            <w:tcW w:w="0" w:type="auto"/>
            <w:vAlign w:val="center"/>
            <w:hideMark/>
          </w:tcPr>
          <w:p w14:paraId="6CCE5FEA" w14:textId="77777777" w:rsidR="004645E7" w:rsidRPr="004645E7" w:rsidRDefault="004645E7" w:rsidP="004645E7">
            <w:r w:rsidRPr="004645E7">
              <w:t>Reduced waiting time and operating cost</w:t>
            </w:r>
          </w:p>
        </w:tc>
        <w:tc>
          <w:tcPr>
            <w:tcW w:w="0" w:type="auto"/>
            <w:vAlign w:val="center"/>
            <w:hideMark/>
          </w:tcPr>
          <w:p w14:paraId="444280BB" w14:textId="77777777" w:rsidR="004645E7" w:rsidRPr="004645E7" w:rsidRDefault="004645E7" w:rsidP="004645E7">
            <w:r w:rsidRPr="004645E7">
              <w:t>Limited dataset, missing real-time traffic data</w:t>
            </w:r>
          </w:p>
        </w:tc>
      </w:tr>
      <w:tr w:rsidR="004645E7" w:rsidRPr="004645E7" w14:paraId="7F4C1FFB" w14:textId="77777777">
        <w:trPr>
          <w:tblCellSpacing w:w="15" w:type="dxa"/>
        </w:trPr>
        <w:tc>
          <w:tcPr>
            <w:tcW w:w="0" w:type="auto"/>
            <w:vAlign w:val="center"/>
            <w:hideMark/>
          </w:tcPr>
          <w:p w14:paraId="38501D92" w14:textId="77777777" w:rsidR="004645E7" w:rsidRPr="004645E7" w:rsidRDefault="004645E7" w:rsidP="004645E7">
            <w:r w:rsidRPr="004645E7">
              <w:t>7</w:t>
            </w:r>
          </w:p>
        </w:tc>
        <w:tc>
          <w:tcPr>
            <w:tcW w:w="0" w:type="auto"/>
            <w:vAlign w:val="center"/>
            <w:hideMark/>
          </w:tcPr>
          <w:p w14:paraId="748B45D3" w14:textId="77777777" w:rsidR="004645E7" w:rsidRPr="004645E7" w:rsidRDefault="004645E7" w:rsidP="004645E7">
            <w:r w:rsidRPr="004645E7">
              <w:t>Kumar et al., 2023</w:t>
            </w:r>
          </w:p>
        </w:tc>
        <w:tc>
          <w:tcPr>
            <w:tcW w:w="0" w:type="auto"/>
            <w:vAlign w:val="center"/>
            <w:hideMark/>
          </w:tcPr>
          <w:p w14:paraId="1E029D0D" w14:textId="77777777" w:rsidR="004645E7" w:rsidRPr="004645E7" w:rsidRDefault="004645E7" w:rsidP="004645E7">
            <w:r w:rsidRPr="004645E7">
              <w:t>SVM, Fuzzy Logic, ANN</w:t>
            </w:r>
          </w:p>
        </w:tc>
        <w:tc>
          <w:tcPr>
            <w:tcW w:w="0" w:type="auto"/>
            <w:vAlign w:val="center"/>
            <w:hideMark/>
          </w:tcPr>
          <w:p w14:paraId="654FB6B0" w14:textId="77777777" w:rsidR="004645E7" w:rsidRPr="004645E7" w:rsidRDefault="004645E7" w:rsidP="004645E7">
            <w:r w:rsidRPr="004645E7">
              <w:t>Improved SOC prediction and battery efficiency</w:t>
            </w:r>
          </w:p>
        </w:tc>
        <w:tc>
          <w:tcPr>
            <w:tcW w:w="0" w:type="auto"/>
            <w:vAlign w:val="center"/>
            <w:hideMark/>
          </w:tcPr>
          <w:p w14:paraId="3E207C44" w14:textId="77777777" w:rsidR="004645E7" w:rsidRPr="004645E7" w:rsidRDefault="004645E7" w:rsidP="004645E7">
            <w:r w:rsidRPr="004645E7">
              <w:t>High computational cost, limited battery datasets</w:t>
            </w:r>
          </w:p>
        </w:tc>
      </w:tr>
      <w:tr w:rsidR="004645E7" w:rsidRPr="004645E7" w14:paraId="7B029F26" w14:textId="77777777">
        <w:trPr>
          <w:tblCellSpacing w:w="15" w:type="dxa"/>
        </w:trPr>
        <w:tc>
          <w:tcPr>
            <w:tcW w:w="0" w:type="auto"/>
            <w:vAlign w:val="center"/>
            <w:hideMark/>
          </w:tcPr>
          <w:p w14:paraId="2673D3E0" w14:textId="77777777" w:rsidR="004645E7" w:rsidRPr="004645E7" w:rsidRDefault="004645E7" w:rsidP="004645E7">
            <w:r w:rsidRPr="004645E7">
              <w:t>8</w:t>
            </w:r>
          </w:p>
        </w:tc>
        <w:tc>
          <w:tcPr>
            <w:tcW w:w="0" w:type="auto"/>
            <w:vAlign w:val="center"/>
            <w:hideMark/>
          </w:tcPr>
          <w:p w14:paraId="4493FD3C" w14:textId="77777777" w:rsidR="004645E7" w:rsidRPr="004645E7" w:rsidRDefault="004645E7" w:rsidP="004645E7">
            <w:r w:rsidRPr="004645E7">
              <w:t>Wang et al., 2023</w:t>
            </w:r>
          </w:p>
        </w:tc>
        <w:tc>
          <w:tcPr>
            <w:tcW w:w="0" w:type="auto"/>
            <w:vAlign w:val="center"/>
            <w:hideMark/>
          </w:tcPr>
          <w:p w14:paraId="7C66BDDC" w14:textId="77777777" w:rsidR="004645E7" w:rsidRPr="004645E7" w:rsidRDefault="004645E7" w:rsidP="004645E7">
            <w:r w:rsidRPr="004645E7">
              <w:t>Cloud-based Models, Gradient Boosting</w:t>
            </w:r>
          </w:p>
        </w:tc>
        <w:tc>
          <w:tcPr>
            <w:tcW w:w="0" w:type="auto"/>
            <w:vAlign w:val="center"/>
            <w:hideMark/>
          </w:tcPr>
          <w:p w14:paraId="0C8EA3AD" w14:textId="77777777" w:rsidR="004645E7" w:rsidRPr="004645E7" w:rsidRDefault="004645E7" w:rsidP="004645E7">
            <w:r w:rsidRPr="004645E7">
              <w:t>Efficient slot scheduling and station filtering</w:t>
            </w:r>
          </w:p>
        </w:tc>
        <w:tc>
          <w:tcPr>
            <w:tcW w:w="0" w:type="auto"/>
            <w:vAlign w:val="center"/>
            <w:hideMark/>
          </w:tcPr>
          <w:p w14:paraId="5729D5F9" w14:textId="77777777" w:rsidR="004645E7" w:rsidRPr="004645E7" w:rsidRDefault="004645E7" w:rsidP="004645E7">
            <w:r w:rsidRPr="004645E7">
              <w:t>Limited dynamic real-time factors, no V2G integration</w:t>
            </w:r>
          </w:p>
        </w:tc>
      </w:tr>
      <w:tr w:rsidR="004645E7" w:rsidRPr="004645E7" w14:paraId="1DD822F8" w14:textId="77777777">
        <w:trPr>
          <w:tblCellSpacing w:w="15" w:type="dxa"/>
        </w:trPr>
        <w:tc>
          <w:tcPr>
            <w:tcW w:w="0" w:type="auto"/>
            <w:vAlign w:val="center"/>
            <w:hideMark/>
          </w:tcPr>
          <w:p w14:paraId="2EA07203" w14:textId="77777777" w:rsidR="004645E7" w:rsidRPr="004645E7" w:rsidRDefault="004645E7" w:rsidP="004645E7">
            <w:r w:rsidRPr="004645E7">
              <w:t>9</w:t>
            </w:r>
          </w:p>
        </w:tc>
        <w:tc>
          <w:tcPr>
            <w:tcW w:w="0" w:type="auto"/>
            <w:vAlign w:val="center"/>
            <w:hideMark/>
          </w:tcPr>
          <w:p w14:paraId="5C42A4A5" w14:textId="77777777" w:rsidR="004645E7" w:rsidRPr="004645E7" w:rsidRDefault="004645E7" w:rsidP="004645E7">
            <w:r w:rsidRPr="004645E7">
              <w:t>Medhi et al., 2022</w:t>
            </w:r>
          </w:p>
        </w:tc>
        <w:tc>
          <w:tcPr>
            <w:tcW w:w="0" w:type="auto"/>
            <w:vAlign w:val="center"/>
            <w:hideMark/>
          </w:tcPr>
          <w:p w14:paraId="03B339B1" w14:textId="77777777" w:rsidR="004645E7" w:rsidRPr="004645E7" w:rsidRDefault="004645E7" w:rsidP="004645E7">
            <w:r w:rsidRPr="004645E7">
              <w:t xml:space="preserve">K-means, Random Forest, </w:t>
            </w:r>
            <w:proofErr w:type="spellStart"/>
            <w:r w:rsidRPr="004645E7">
              <w:t>XGBoost</w:t>
            </w:r>
            <w:proofErr w:type="spellEnd"/>
          </w:p>
        </w:tc>
        <w:tc>
          <w:tcPr>
            <w:tcW w:w="0" w:type="auto"/>
            <w:vAlign w:val="center"/>
            <w:hideMark/>
          </w:tcPr>
          <w:p w14:paraId="0DB8F66C" w14:textId="77777777" w:rsidR="004645E7" w:rsidRPr="004645E7" w:rsidRDefault="004645E7" w:rsidP="004645E7">
            <w:proofErr w:type="spellStart"/>
            <w:r w:rsidRPr="004645E7">
              <w:t>XGBoost</w:t>
            </w:r>
            <w:proofErr w:type="spellEnd"/>
            <w:r w:rsidRPr="004645E7">
              <w:t xml:space="preserve"> achieved low MAPE, strong clustering</w:t>
            </w:r>
          </w:p>
        </w:tc>
        <w:tc>
          <w:tcPr>
            <w:tcW w:w="0" w:type="auto"/>
            <w:vAlign w:val="center"/>
            <w:hideMark/>
          </w:tcPr>
          <w:p w14:paraId="0BD24CC7" w14:textId="77777777" w:rsidR="004645E7" w:rsidRPr="004645E7" w:rsidRDefault="004645E7" w:rsidP="004645E7">
            <w:r w:rsidRPr="004645E7">
              <w:t>Location-specific dataset, scalability issues</w:t>
            </w:r>
          </w:p>
        </w:tc>
      </w:tr>
      <w:tr w:rsidR="004645E7" w:rsidRPr="004645E7" w14:paraId="6A03671A" w14:textId="77777777">
        <w:trPr>
          <w:tblCellSpacing w:w="15" w:type="dxa"/>
        </w:trPr>
        <w:tc>
          <w:tcPr>
            <w:tcW w:w="0" w:type="auto"/>
            <w:vAlign w:val="center"/>
            <w:hideMark/>
          </w:tcPr>
          <w:p w14:paraId="07C2522C" w14:textId="77777777" w:rsidR="004645E7" w:rsidRPr="004645E7" w:rsidRDefault="004645E7" w:rsidP="004645E7">
            <w:r w:rsidRPr="004645E7">
              <w:t>10</w:t>
            </w:r>
          </w:p>
        </w:tc>
        <w:tc>
          <w:tcPr>
            <w:tcW w:w="0" w:type="auto"/>
            <w:vAlign w:val="center"/>
            <w:hideMark/>
          </w:tcPr>
          <w:p w14:paraId="44D71FCD" w14:textId="77777777" w:rsidR="004645E7" w:rsidRPr="004645E7" w:rsidRDefault="004645E7" w:rsidP="004645E7">
            <w:r w:rsidRPr="004645E7">
              <w:t>Sun et al., 2022</w:t>
            </w:r>
          </w:p>
        </w:tc>
        <w:tc>
          <w:tcPr>
            <w:tcW w:w="0" w:type="auto"/>
            <w:vAlign w:val="center"/>
            <w:hideMark/>
          </w:tcPr>
          <w:p w14:paraId="0BEBCFB2" w14:textId="77777777" w:rsidR="004645E7" w:rsidRPr="004645E7" w:rsidRDefault="004645E7" w:rsidP="004645E7">
            <w:r w:rsidRPr="004645E7">
              <w:t>Reinforcement Learning, SVM, Deep Learning</w:t>
            </w:r>
          </w:p>
        </w:tc>
        <w:tc>
          <w:tcPr>
            <w:tcW w:w="0" w:type="auto"/>
            <w:vAlign w:val="center"/>
            <w:hideMark/>
          </w:tcPr>
          <w:p w14:paraId="708B996E" w14:textId="77777777" w:rsidR="004645E7" w:rsidRPr="004645E7" w:rsidRDefault="004645E7" w:rsidP="004645E7">
            <w:r w:rsidRPr="004645E7">
              <w:t>Effective infrastructure planning and management</w:t>
            </w:r>
          </w:p>
        </w:tc>
        <w:tc>
          <w:tcPr>
            <w:tcW w:w="0" w:type="auto"/>
            <w:vAlign w:val="center"/>
            <w:hideMark/>
          </w:tcPr>
          <w:p w14:paraId="368A12E3" w14:textId="77777777" w:rsidR="004645E7" w:rsidRPr="004645E7" w:rsidRDefault="004645E7" w:rsidP="004645E7">
            <w:r w:rsidRPr="004645E7">
              <w:t>Data scarcity, integration complexity</w:t>
            </w:r>
          </w:p>
        </w:tc>
      </w:tr>
      <w:tr w:rsidR="004645E7" w:rsidRPr="004645E7" w14:paraId="72247542" w14:textId="77777777">
        <w:trPr>
          <w:tblCellSpacing w:w="15" w:type="dxa"/>
        </w:trPr>
        <w:tc>
          <w:tcPr>
            <w:tcW w:w="0" w:type="auto"/>
            <w:vAlign w:val="center"/>
            <w:hideMark/>
          </w:tcPr>
          <w:p w14:paraId="1F974C14" w14:textId="77777777" w:rsidR="004645E7" w:rsidRPr="004645E7" w:rsidRDefault="004645E7" w:rsidP="004645E7">
            <w:r w:rsidRPr="004645E7">
              <w:t>11</w:t>
            </w:r>
          </w:p>
        </w:tc>
        <w:tc>
          <w:tcPr>
            <w:tcW w:w="0" w:type="auto"/>
            <w:vAlign w:val="center"/>
            <w:hideMark/>
          </w:tcPr>
          <w:p w14:paraId="0A4E69DE" w14:textId="77777777" w:rsidR="004645E7" w:rsidRPr="004645E7" w:rsidRDefault="004645E7" w:rsidP="004645E7">
            <w:r w:rsidRPr="004645E7">
              <w:t>Ali et al., 2023</w:t>
            </w:r>
          </w:p>
        </w:tc>
        <w:tc>
          <w:tcPr>
            <w:tcW w:w="0" w:type="auto"/>
            <w:vAlign w:val="center"/>
            <w:hideMark/>
          </w:tcPr>
          <w:p w14:paraId="7D4031E0" w14:textId="77777777" w:rsidR="004645E7" w:rsidRPr="004645E7" w:rsidRDefault="004645E7" w:rsidP="004645E7">
            <w:r w:rsidRPr="004645E7">
              <w:t>SARIMAX, Meta Fusion Regression</w:t>
            </w:r>
          </w:p>
        </w:tc>
        <w:tc>
          <w:tcPr>
            <w:tcW w:w="0" w:type="auto"/>
            <w:vAlign w:val="center"/>
            <w:hideMark/>
          </w:tcPr>
          <w:p w14:paraId="22C6627A" w14:textId="77777777" w:rsidR="004645E7" w:rsidRPr="004645E7" w:rsidRDefault="004645E7" w:rsidP="004645E7">
            <w:r w:rsidRPr="004645E7">
              <w:t>High R² score and low prediction error</w:t>
            </w:r>
          </w:p>
        </w:tc>
        <w:tc>
          <w:tcPr>
            <w:tcW w:w="0" w:type="auto"/>
            <w:vAlign w:val="center"/>
            <w:hideMark/>
          </w:tcPr>
          <w:p w14:paraId="2FBC9ECA" w14:textId="77777777" w:rsidR="004645E7" w:rsidRPr="004645E7" w:rsidRDefault="004645E7" w:rsidP="004645E7">
            <w:r w:rsidRPr="004645E7">
              <w:t>Missing real-time traffic and weather data</w:t>
            </w:r>
          </w:p>
        </w:tc>
      </w:tr>
      <w:tr w:rsidR="004645E7" w:rsidRPr="004645E7" w14:paraId="41E8A17C" w14:textId="77777777">
        <w:trPr>
          <w:tblCellSpacing w:w="15" w:type="dxa"/>
        </w:trPr>
        <w:tc>
          <w:tcPr>
            <w:tcW w:w="0" w:type="auto"/>
            <w:vAlign w:val="center"/>
            <w:hideMark/>
          </w:tcPr>
          <w:p w14:paraId="7BB368EC" w14:textId="77777777" w:rsidR="004645E7" w:rsidRPr="004645E7" w:rsidRDefault="004645E7" w:rsidP="004645E7">
            <w:r w:rsidRPr="004645E7">
              <w:t>12</w:t>
            </w:r>
          </w:p>
        </w:tc>
        <w:tc>
          <w:tcPr>
            <w:tcW w:w="0" w:type="auto"/>
            <w:vAlign w:val="center"/>
            <w:hideMark/>
          </w:tcPr>
          <w:p w14:paraId="2CCD20FE" w14:textId="77777777" w:rsidR="004645E7" w:rsidRPr="004645E7" w:rsidRDefault="004645E7" w:rsidP="004645E7">
            <w:r w:rsidRPr="004645E7">
              <w:t>Sharma et al., 2021</w:t>
            </w:r>
          </w:p>
        </w:tc>
        <w:tc>
          <w:tcPr>
            <w:tcW w:w="0" w:type="auto"/>
            <w:vAlign w:val="center"/>
            <w:hideMark/>
          </w:tcPr>
          <w:p w14:paraId="54778278" w14:textId="77777777" w:rsidR="004645E7" w:rsidRPr="004645E7" w:rsidRDefault="004645E7" w:rsidP="004645E7">
            <w:r w:rsidRPr="004645E7">
              <w:t>Statistical Analysis, Machine Learning</w:t>
            </w:r>
          </w:p>
        </w:tc>
        <w:tc>
          <w:tcPr>
            <w:tcW w:w="0" w:type="auto"/>
            <w:vAlign w:val="center"/>
            <w:hideMark/>
          </w:tcPr>
          <w:p w14:paraId="07D51967" w14:textId="77777777" w:rsidR="004645E7" w:rsidRPr="004645E7" w:rsidRDefault="004645E7" w:rsidP="004645E7">
            <w:r w:rsidRPr="004645E7">
              <w:t xml:space="preserve">Insightful energy consumption </w:t>
            </w:r>
            <w:proofErr w:type="spellStart"/>
            <w:r w:rsidRPr="004645E7">
              <w:t>modeling</w:t>
            </w:r>
            <w:proofErr w:type="spellEnd"/>
          </w:p>
        </w:tc>
        <w:tc>
          <w:tcPr>
            <w:tcW w:w="0" w:type="auto"/>
            <w:vAlign w:val="center"/>
            <w:hideMark/>
          </w:tcPr>
          <w:p w14:paraId="153C35CC" w14:textId="77777777" w:rsidR="004645E7" w:rsidRPr="004645E7" w:rsidRDefault="004645E7" w:rsidP="004645E7">
            <w:r w:rsidRPr="004645E7">
              <w:t>Limited spatial–temporal adaptability</w:t>
            </w:r>
          </w:p>
        </w:tc>
      </w:tr>
      <w:tr w:rsidR="004645E7" w:rsidRPr="004645E7" w14:paraId="16E9846C" w14:textId="77777777">
        <w:trPr>
          <w:tblCellSpacing w:w="15" w:type="dxa"/>
        </w:trPr>
        <w:tc>
          <w:tcPr>
            <w:tcW w:w="0" w:type="auto"/>
            <w:vAlign w:val="center"/>
            <w:hideMark/>
          </w:tcPr>
          <w:p w14:paraId="1487EBBD" w14:textId="77777777" w:rsidR="004645E7" w:rsidRPr="004645E7" w:rsidRDefault="004645E7" w:rsidP="004645E7">
            <w:r w:rsidRPr="004645E7">
              <w:t>13</w:t>
            </w:r>
          </w:p>
        </w:tc>
        <w:tc>
          <w:tcPr>
            <w:tcW w:w="0" w:type="auto"/>
            <w:vAlign w:val="center"/>
            <w:hideMark/>
          </w:tcPr>
          <w:p w14:paraId="3D6B7565" w14:textId="77777777" w:rsidR="004645E7" w:rsidRPr="004645E7" w:rsidRDefault="004645E7" w:rsidP="004645E7">
            <w:r w:rsidRPr="004645E7">
              <w:t>Khan et al., 2020</w:t>
            </w:r>
          </w:p>
        </w:tc>
        <w:tc>
          <w:tcPr>
            <w:tcW w:w="0" w:type="auto"/>
            <w:vAlign w:val="center"/>
            <w:hideMark/>
          </w:tcPr>
          <w:p w14:paraId="5E838552" w14:textId="77777777" w:rsidR="004645E7" w:rsidRPr="004645E7" w:rsidRDefault="004645E7" w:rsidP="004645E7">
            <w:r w:rsidRPr="004645E7">
              <w:t>Decision Trees, SVM, ANN</w:t>
            </w:r>
          </w:p>
        </w:tc>
        <w:tc>
          <w:tcPr>
            <w:tcW w:w="0" w:type="auto"/>
            <w:vAlign w:val="center"/>
            <w:hideMark/>
          </w:tcPr>
          <w:p w14:paraId="769E8EA0" w14:textId="77777777" w:rsidR="004645E7" w:rsidRPr="004645E7" w:rsidRDefault="004645E7" w:rsidP="004645E7">
            <w:r w:rsidRPr="004645E7">
              <w:t xml:space="preserve">Effective prediction of charging </w:t>
            </w:r>
            <w:proofErr w:type="spellStart"/>
            <w:r w:rsidRPr="004645E7">
              <w:t>behavior</w:t>
            </w:r>
            <w:proofErr w:type="spellEnd"/>
          </w:p>
        </w:tc>
        <w:tc>
          <w:tcPr>
            <w:tcW w:w="0" w:type="auto"/>
            <w:vAlign w:val="center"/>
            <w:hideMark/>
          </w:tcPr>
          <w:p w14:paraId="3BD28949" w14:textId="77777777" w:rsidR="004645E7" w:rsidRPr="004645E7" w:rsidRDefault="004645E7" w:rsidP="004645E7">
            <w:r w:rsidRPr="004645E7">
              <w:t>Lack of real-world scalability testing</w:t>
            </w:r>
          </w:p>
        </w:tc>
      </w:tr>
      <w:tr w:rsidR="004645E7" w:rsidRPr="004645E7" w14:paraId="461331AE" w14:textId="77777777">
        <w:trPr>
          <w:tblCellSpacing w:w="15" w:type="dxa"/>
        </w:trPr>
        <w:tc>
          <w:tcPr>
            <w:tcW w:w="0" w:type="auto"/>
            <w:vAlign w:val="center"/>
            <w:hideMark/>
          </w:tcPr>
          <w:p w14:paraId="1789E0FA" w14:textId="77777777" w:rsidR="004645E7" w:rsidRPr="004645E7" w:rsidRDefault="004645E7" w:rsidP="004645E7">
            <w:r w:rsidRPr="004645E7">
              <w:lastRenderedPageBreak/>
              <w:t>14</w:t>
            </w:r>
          </w:p>
        </w:tc>
        <w:tc>
          <w:tcPr>
            <w:tcW w:w="0" w:type="auto"/>
            <w:vAlign w:val="center"/>
            <w:hideMark/>
          </w:tcPr>
          <w:p w14:paraId="1F88A413" w14:textId="77777777" w:rsidR="004645E7" w:rsidRPr="004645E7" w:rsidRDefault="004645E7" w:rsidP="004645E7">
            <w:r w:rsidRPr="004645E7">
              <w:t>Patel et al., 2021</w:t>
            </w:r>
          </w:p>
        </w:tc>
        <w:tc>
          <w:tcPr>
            <w:tcW w:w="0" w:type="auto"/>
            <w:vAlign w:val="center"/>
            <w:hideMark/>
          </w:tcPr>
          <w:p w14:paraId="580B2ACB" w14:textId="77777777" w:rsidR="004645E7" w:rsidRPr="004645E7" w:rsidRDefault="004645E7" w:rsidP="004645E7">
            <w:r w:rsidRPr="004645E7">
              <w:t>Data-centric Statistical Methods</w:t>
            </w:r>
          </w:p>
        </w:tc>
        <w:tc>
          <w:tcPr>
            <w:tcW w:w="0" w:type="auto"/>
            <w:vAlign w:val="center"/>
            <w:hideMark/>
          </w:tcPr>
          <w:p w14:paraId="3F7588EF" w14:textId="77777777" w:rsidR="004645E7" w:rsidRPr="004645E7" w:rsidRDefault="004645E7" w:rsidP="004645E7">
            <w:r w:rsidRPr="004645E7">
              <w:t>Identified socioeconomic impact on charging usage</w:t>
            </w:r>
          </w:p>
        </w:tc>
        <w:tc>
          <w:tcPr>
            <w:tcW w:w="0" w:type="auto"/>
            <w:vAlign w:val="center"/>
            <w:hideMark/>
          </w:tcPr>
          <w:p w14:paraId="1B1314D7" w14:textId="77777777" w:rsidR="004645E7" w:rsidRPr="004645E7" w:rsidRDefault="004645E7" w:rsidP="004645E7">
            <w:r w:rsidRPr="004645E7">
              <w:t>Time-intensive data collection, limited predictive control</w:t>
            </w:r>
          </w:p>
        </w:tc>
      </w:tr>
    </w:tbl>
    <w:p w14:paraId="2AD0DB86" w14:textId="77777777" w:rsidR="00E77452" w:rsidRDefault="00E77452"/>
    <w:p w14:paraId="702A68C6" w14:textId="49DF2E15" w:rsidR="00E93D5A" w:rsidRPr="00E93D5A" w:rsidRDefault="00E93D5A" w:rsidP="00E93D5A"/>
    <w:p w14:paraId="26025962" w14:textId="77777777" w:rsidR="00E93D5A" w:rsidRPr="00E93D5A" w:rsidRDefault="00E93D5A" w:rsidP="00E93D5A">
      <w:pPr>
        <w:rPr>
          <w:b/>
          <w:bCs/>
        </w:rPr>
      </w:pPr>
      <w:r w:rsidRPr="00E93D5A">
        <w:rPr>
          <w:b/>
          <w:bCs/>
        </w:rPr>
        <w:t>4. Proposed Methodology</w:t>
      </w:r>
    </w:p>
    <w:p w14:paraId="432BDC58" w14:textId="77777777" w:rsidR="00E93D5A" w:rsidRPr="00E93D5A" w:rsidRDefault="00E93D5A" w:rsidP="00E93D5A">
      <w:r w:rsidRPr="00E93D5A">
        <w:t xml:space="preserve">This section presents the proposed methodology adopted in the </w:t>
      </w:r>
      <w:proofErr w:type="spellStart"/>
      <w:r w:rsidRPr="00E93D5A">
        <w:t>EVOptima</w:t>
      </w:r>
      <w:proofErr w:type="spellEnd"/>
      <w:r w:rsidRPr="00E93D5A">
        <w:t xml:space="preserve"> system for intelligent energy prediction and safety monitoring in electric vehicle charging stations. The methodology follows a structured pipeline that integrates data-driven machine learning with real-time rule-based fault detection within a multi-layer software architecture. The overall objective is to predict charging energy demand accurately while ensuring operational safety by continuously monitoring electrical and thermal parameters.</w:t>
      </w:r>
    </w:p>
    <w:p w14:paraId="04B0EA59" w14:textId="77777777" w:rsidR="00E93D5A" w:rsidRPr="00E93D5A" w:rsidRDefault="00E93D5A" w:rsidP="00E93D5A">
      <w:pPr>
        <w:rPr>
          <w:b/>
          <w:bCs/>
        </w:rPr>
      </w:pPr>
      <w:r w:rsidRPr="00E93D5A">
        <w:rPr>
          <w:b/>
          <w:bCs/>
        </w:rPr>
        <w:t>4.1 Methodology Overview</w:t>
      </w:r>
    </w:p>
    <w:p w14:paraId="121B0BA9" w14:textId="77777777" w:rsidR="00E93D5A" w:rsidRPr="00E93D5A" w:rsidRDefault="00E93D5A" w:rsidP="00E93D5A">
      <w:r w:rsidRPr="00E93D5A">
        <w:t>The proposed methodology consists of six sequential stages:</w:t>
      </w:r>
    </w:p>
    <w:p w14:paraId="329B1621" w14:textId="77777777" w:rsidR="00E93D5A" w:rsidRPr="00E93D5A" w:rsidRDefault="00E93D5A" w:rsidP="00E93D5A">
      <w:pPr>
        <w:numPr>
          <w:ilvl w:val="0"/>
          <w:numId w:val="11"/>
        </w:numPr>
      </w:pPr>
      <w:r w:rsidRPr="00E93D5A">
        <w:t>Data Acquisition</w:t>
      </w:r>
    </w:p>
    <w:p w14:paraId="02ACD1A0" w14:textId="77777777" w:rsidR="00E93D5A" w:rsidRPr="00E93D5A" w:rsidRDefault="00E93D5A" w:rsidP="00E93D5A">
      <w:pPr>
        <w:numPr>
          <w:ilvl w:val="0"/>
          <w:numId w:val="11"/>
        </w:numPr>
      </w:pPr>
      <w:r w:rsidRPr="00E93D5A">
        <w:t>Data Preprocessing</w:t>
      </w:r>
    </w:p>
    <w:p w14:paraId="3AF28E3D" w14:textId="77777777" w:rsidR="00E93D5A" w:rsidRPr="00E93D5A" w:rsidRDefault="00E93D5A" w:rsidP="00E93D5A">
      <w:pPr>
        <w:numPr>
          <w:ilvl w:val="0"/>
          <w:numId w:val="11"/>
        </w:numPr>
      </w:pPr>
      <w:r w:rsidRPr="00E93D5A">
        <w:t>Feature Engineering</w:t>
      </w:r>
    </w:p>
    <w:p w14:paraId="06478CF6" w14:textId="77777777" w:rsidR="00E93D5A" w:rsidRPr="00E93D5A" w:rsidRDefault="00E93D5A" w:rsidP="00E93D5A">
      <w:pPr>
        <w:numPr>
          <w:ilvl w:val="0"/>
          <w:numId w:val="11"/>
        </w:numPr>
      </w:pPr>
      <w:r w:rsidRPr="00E93D5A">
        <w:t>Energy Prediction Using Random Forest</w:t>
      </w:r>
    </w:p>
    <w:p w14:paraId="01F778D6" w14:textId="77777777" w:rsidR="00E93D5A" w:rsidRPr="00E93D5A" w:rsidRDefault="00E93D5A" w:rsidP="00E93D5A">
      <w:pPr>
        <w:numPr>
          <w:ilvl w:val="0"/>
          <w:numId w:val="11"/>
        </w:numPr>
      </w:pPr>
      <w:r w:rsidRPr="00E93D5A">
        <w:t>Safety Monitoring and Fault Detection</w:t>
      </w:r>
    </w:p>
    <w:p w14:paraId="0DE35774" w14:textId="77777777" w:rsidR="00E93D5A" w:rsidRPr="00E93D5A" w:rsidRDefault="00E93D5A" w:rsidP="00E93D5A">
      <w:pPr>
        <w:numPr>
          <w:ilvl w:val="0"/>
          <w:numId w:val="11"/>
        </w:numPr>
      </w:pPr>
      <w:r w:rsidRPr="00E93D5A">
        <w:t>Result Visualization and Logging</w:t>
      </w:r>
    </w:p>
    <w:p w14:paraId="659EA8F9" w14:textId="77777777" w:rsidR="00E93D5A" w:rsidRPr="00E93D5A" w:rsidRDefault="00E93D5A" w:rsidP="00E93D5A">
      <w:r w:rsidRPr="00E93D5A">
        <w:t>Each stage is designed to operate independently while contributing to a unified prediction and monitoring workflow.</w:t>
      </w:r>
    </w:p>
    <w:p w14:paraId="12C55345" w14:textId="743FAD10" w:rsidR="00E93D5A" w:rsidRPr="00E93D5A" w:rsidRDefault="00E93D5A" w:rsidP="00E93D5A"/>
    <w:p w14:paraId="37182661" w14:textId="77777777" w:rsidR="00E93D5A" w:rsidRPr="00E93D5A" w:rsidRDefault="00E93D5A" w:rsidP="00E93D5A">
      <w:pPr>
        <w:rPr>
          <w:b/>
          <w:bCs/>
        </w:rPr>
      </w:pPr>
      <w:r w:rsidRPr="00E93D5A">
        <w:rPr>
          <w:b/>
          <w:bCs/>
        </w:rPr>
        <w:t>4.2 Data Acquisition</w:t>
      </w:r>
    </w:p>
    <w:p w14:paraId="34852670" w14:textId="77777777" w:rsidR="00E93D5A" w:rsidRPr="00E93D5A" w:rsidRDefault="00E93D5A" w:rsidP="00E93D5A">
      <w:r w:rsidRPr="00E93D5A">
        <w:t>Historical EV charging data was collected in structured CSV format, containing real-world charging records. The dataset includes more than 12,000 entries representing multiple charging sessions across different time intervals. Each record captures electrical, thermal, and temporal parameters related to EV charging.</w:t>
      </w:r>
    </w:p>
    <w:p w14:paraId="7320704D" w14:textId="77777777" w:rsidR="00E93D5A" w:rsidRPr="00E93D5A" w:rsidRDefault="00E93D5A" w:rsidP="00E93D5A">
      <w:r w:rsidRPr="00E93D5A">
        <w:t>The primary attributes used in this study include:</w:t>
      </w:r>
    </w:p>
    <w:p w14:paraId="3E811D1A" w14:textId="77777777" w:rsidR="00E93D5A" w:rsidRPr="00E93D5A" w:rsidRDefault="00E93D5A" w:rsidP="00E93D5A">
      <w:pPr>
        <w:numPr>
          <w:ilvl w:val="0"/>
          <w:numId w:val="12"/>
        </w:numPr>
      </w:pPr>
      <w:r w:rsidRPr="00E93D5A">
        <w:t>Charging power (kW)</w:t>
      </w:r>
    </w:p>
    <w:p w14:paraId="7A465445" w14:textId="77777777" w:rsidR="00E93D5A" w:rsidRPr="00E93D5A" w:rsidRDefault="00E93D5A" w:rsidP="00E93D5A">
      <w:pPr>
        <w:numPr>
          <w:ilvl w:val="0"/>
          <w:numId w:val="12"/>
        </w:numPr>
      </w:pPr>
      <w:r w:rsidRPr="00E93D5A">
        <w:t>Charging voltage (V)</w:t>
      </w:r>
    </w:p>
    <w:p w14:paraId="771BD57F" w14:textId="77777777" w:rsidR="00E93D5A" w:rsidRPr="00E93D5A" w:rsidRDefault="00E93D5A" w:rsidP="00E93D5A">
      <w:pPr>
        <w:numPr>
          <w:ilvl w:val="0"/>
          <w:numId w:val="12"/>
        </w:numPr>
      </w:pPr>
      <w:r w:rsidRPr="00E93D5A">
        <w:t>Charging current (A)</w:t>
      </w:r>
    </w:p>
    <w:p w14:paraId="01DA61DA" w14:textId="77777777" w:rsidR="00E93D5A" w:rsidRPr="00E93D5A" w:rsidRDefault="00E93D5A" w:rsidP="00E93D5A">
      <w:pPr>
        <w:numPr>
          <w:ilvl w:val="0"/>
          <w:numId w:val="12"/>
        </w:numPr>
      </w:pPr>
      <w:r w:rsidRPr="00E93D5A">
        <w:t>Battery temperature (°C)</w:t>
      </w:r>
    </w:p>
    <w:p w14:paraId="31E88D49" w14:textId="77777777" w:rsidR="00E93D5A" w:rsidRPr="00E93D5A" w:rsidRDefault="00E93D5A" w:rsidP="00E93D5A">
      <w:pPr>
        <w:numPr>
          <w:ilvl w:val="0"/>
          <w:numId w:val="12"/>
        </w:numPr>
      </w:pPr>
      <w:r w:rsidRPr="00E93D5A">
        <w:lastRenderedPageBreak/>
        <w:t>State of charge (SoC %)</w:t>
      </w:r>
    </w:p>
    <w:p w14:paraId="4180FFFD" w14:textId="77777777" w:rsidR="00E93D5A" w:rsidRPr="00E93D5A" w:rsidRDefault="00E93D5A" w:rsidP="00E93D5A">
      <w:pPr>
        <w:numPr>
          <w:ilvl w:val="0"/>
          <w:numId w:val="12"/>
        </w:numPr>
      </w:pPr>
      <w:r w:rsidRPr="00E93D5A">
        <w:t>Charging duration</w:t>
      </w:r>
    </w:p>
    <w:p w14:paraId="0CE96EEB" w14:textId="77777777" w:rsidR="00E93D5A" w:rsidRPr="00E93D5A" w:rsidRDefault="00E93D5A" w:rsidP="00E93D5A">
      <w:pPr>
        <w:numPr>
          <w:ilvl w:val="0"/>
          <w:numId w:val="12"/>
        </w:numPr>
      </w:pPr>
      <w:r w:rsidRPr="00E93D5A">
        <w:t>Timestamp of charging activity</w:t>
      </w:r>
    </w:p>
    <w:p w14:paraId="7250F753" w14:textId="77777777" w:rsidR="00E93D5A" w:rsidRPr="00E93D5A" w:rsidRDefault="00E93D5A" w:rsidP="00E93D5A">
      <w:pPr>
        <w:numPr>
          <w:ilvl w:val="0"/>
          <w:numId w:val="12"/>
        </w:numPr>
      </w:pPr>
      <w:r w:rsidRPr="00E93D5A">
        <w:t>Energy supplied (kWh)</w:t>
      </w:r>
    </w:p>
    <w:p w14:paraId="272D0FB5" w14:textId="77777777" w:rsidR="00E93D5A" w:rsidRPr="00E93D5A" w:rsidRDefault="00E93D5A" w:rsidP="00E93D5A">
      <w:r w:rsidRPr="00E93D5A">
        <w:t>The dataset serves as the foundation for both machine learning model training and system validation.</w:t>
      </w:r>
    </w:p>
    <w:p w14:paraId="06C0639B" w14:textId="7CA22A5A" w:rsidR="00E93D5A" w:rsidRPr="00E93D5A" w:rsidRDefault="00E93D5A" w:rsidP="00E93D5A"/>
    <w:p w14:paraId="1DB9E46A" w14:textId="77777777" w:rsidR="00E93D5A" w:rsidRPr="00E93D5A" w:rsidRDefault="00E93D5A" w:rsidP="00E93D5A">
      <w:pPr>
        <w:rPr>
          <w:b/>
          <w:bCs/>
        </w:rPr>
      </w:pPr>
      <w:r w:rsidRPr="00E93D5A">
        <w:rPr>
          <w:b/>
          <w:bCs/>
        </w:rPr>
        <w:t>4.3 Data Preprocessing</w:t>
      </w:r>
    </w:p>
    <w:p w14:paraId="7F7C6556" w14:textId="77777777" w:rsidR="00E93D5A" w:rsidRPr="00E93D5A" w:rsidRDefault="00E93D5A" w:rsidP="00E93D5A">
      <w:r w:rsidRPr="00E93D5A">
        <w:t>Raw charging data often contains inconsistencies, missing values, and varying scales. To ensure data quality and model robustness, the following preprocessing steps were performed:</w:t>
      </w:r>
    </w:p>
    <w:p w14:paraId="6248823C" w14:textId="77777777" w:rsidR="00E93D5A" w:rsidRPr="00E93D5A" w:rsidRDefault="00E93D5A" w:rsidP="00E93D5A">
      <w:pPr>
        <w:numPr>
          <w:ilvl w:val="0"/>
          <w:numId w:val="13"/>
        </w:numPr>
      </w:pPr>
      <w:r w:rsidRPr="00E93D5A">
        <w:t>Timestamp normalization to ensure uniform datetime formatting.</w:t>
      </w:r>
    </w:p>
    <w:p w14:paraId="12B92A84" w14:textId="77777777" w:rsidR="00E93D5A" w:rsidRPr="00E93D5A" w:rsidRDefault="00E93D5A" w:rsidP="00E93D5A">
      <w:pPr>
        <w:numPr>
          <w:ilvl w:val="0"/>
          <w:numId w:val="13"/>
        </w:numPr>
      </w:pPr>
      <w:r w:rsidRPr="00E93D5A">
        <w:t>Conversion of charging duration from seconds to hours.</w:t>
      </w:r>
    </w:p>
    <w:p w14:paraId="64A0C0F3" w14:textId="77777777" w:rsidR="00E93D5A" w:rsidRPr="00E93D5A" w:rsidRDefault="00E93D5A" w:rsidP="00E93D5A">
      <w:pPr>
        <w:numPr>
          <w:ilvl w:val="0"/>
          <w:numId w:val="13"/>
        </w:numPr>
      </w:pPr>
      <w:r w:rsidRPr="00E93D5A">
        <w:t>Handling of missing values using median-based imputation for numerical attributes.</w:t>
      </w:r>
    </w:p>
    <w:p w14:paraId="0617108F" w14:textId="77777777" w:rsidR="00E93D5A" w:rsidRPr="00E93D5A" w:rsidRDefault="00E93D5A" w:rsidP="00E93D5A">
      <w:pPr>
        <w:numPr>
          <w:ilvl w:val="0"/>
          <w:numId w:val="13"/>
        </w:numPr>
      </w:pPr>
      <w:r w:rsidRPr="00E93D5A">
        <w:t>Removal of irrelevant or redundant attributes that do not contribute to prediction accuracy.</w:t>
      </w:r>
    </w:p>
    <w:p w14:paraId="3DE2EF1A" w14:textId="77777777" w:rsidR="00E93D5A" w:rsidRPr="00E93D5A" w:rsidRDefault="00E93D5A" w:rsidP="00E93D5A">
      <w:pPr>
        <w:numPr>
          <w:ilvl w:val="0"/>
          <w:numId w:val="13"/>
        </w:numPr>
      </w:pPr>
      <w:r w:rsidRPr="00E93D5A">
        <w:t>Data consistency checks to eliminate invalid or corrupted records.</w:t>
      </w:r>
    </w:p>
    <w:p w14:paraId="45FB9847" w14:textId="77777777" w:rsidR="00E93D5A" w:rsidRPr="00E93D5A" w:rsidRDefault="00E93D5A" w:rsidP="00E93D5A">
      <w:r w:rsidRPr="00E93D5A">
        <w:t>These steps ensure that the dataset is clean, reliable, and suitable for machine learning-based analysis.</w:t>
      </w:r>
    </w:p>
    <w:p w14:paraId="600DC1D8" w14:textId="224999E8" w:rsidR="00E93D5A" w:rsidRPr="00E93D5A" w:rsidRDefault="00E93D5A" w:rsidP="00E93D5A"/>
    <w:p w14:paraId="0AD26472" w14:textId="77777777" w:rsidR="00E93D5A" w:rsidRPr="00E93D5A" w:rsidRDefault="00E93D5A" w:rsidP="00E93D5A">
      <w:pPr>
        <w:rPr>
          <w:b/>
          <w:bCs/>
        </w:rPr>
      </w:pPr>
      <w:r w:rsidRPr="00E93D5A">
        <w:rPr>
          <w:b/>
          <w:bCs/>
        </w:rPr>
        <w:t>4.4 Feature Engineering</w:t>
      </w:r>
    </w:p>
    <w:p w14:paraId="44642F3F" w14:textId="77777777" w:rsidR="00E93D5A" w:rsidRPr="00E93D5A" w:rsidRDefault="00E93D5A" w:rsidP="00E93D5A">
      <w:r w:rsidRPr="00E93D5A">
        <w:t xml:space="preserve">Feature engineering plays a critical role in enhancing the predictive capability of the model. In addition to the original dataset attributes, several derived features were generated from timestamp data to capture temporal charging </w:t>
      </w:r>
      <w:proofErr w:type="spellStart"/>
      <w:r w:rsidRPr="00E93D5A">
        <w:t>behavior</w:t>
      </w:r>
      <w:proofErr w:type="spellEnd"/>
      <w:r w:rsidRPr="00E93D5A">
        <w:t>.</w:t>
      </w:r>
    </w:p>
    <w:p w14:paraId="527568D0" w14:textId="77777777" w:rsidR="00E93D5A" w:rsidRPr="00E93D5A" w:rsidRDefault="00E93D5A" w:rsidP="00E93D5A">
      <w:r w:rsidRPr="00E93D5A">
        <w:t>The final feature set includes:</w:t>
      </w:r>
    </w:p>
    <w:p w14:paraId="7D42E719" w14:textId="77777777" w:rsidR="00E93D5A" w:rsidRPr="00E93D5A" w:rsidRDefault="00E93D5A" w:rsidP="00E93D5A">
      <w:pPr>
        <w:numPr>
          <w:ilvl w:val="0"/>
          <w:numId w:val="14"/>
        </w:numPr>
      </w:pPr>
      <w:r w:rsidRPr="00E93D5A">
        <w:t>Charging power (kW)</w:t>
      </w:r>
    </w:p>
    <w:p w14:paraId="0AA8ADBC" w14:textId="77777777" w:rsidR="00E93D5A" w:rsidRPr="00E93D5A" w:rsidRDefault="00E93D5A" w:rsidP="00E93D5A">
      <w:pPr>
        <w:numPr>
          <w:ilvl w:val="0"/>
          <w:numId w:val="14"/>
        </w:numPr>
      </w:pPr>
      <w:r w:rsidRPr="00E93D5A">
        <w:t>Battery temperature (°C)</w:t>
      </w:r>
    </w:p>
    <w:p w14:paraId="041DBE52" w14:textId="77777777" w:rsidR="00E93D5A" w:rsidRPr="00E93D5A" w:rsidRDefault="00E93D5A" w:rsidP="00E93D5A">
      <w:pPr>
        <w:numPr>
          <w:ilvl w:val="0"/>
          <w:numId w:val="14"/>
        </w:numPr>
      </w:pPr>
      <w:r w:rsidRPr="00E93D5A">
        <w:t>State of charge (SoC %)</w:t>
      </w:r>
    </w:p>
    <w:p w14:paraId="041B0C09" w14:textId="77777777" w:rsidR="00E93D5A" w:rsidRPr="00E93D5A" w:rsidRDefault="00E93D5A" w:rsidP="00E93D5A">
      <w:pPr>
        <w:numPr>
          <w:ilvl w:val="0"/>
          <w:numId w:val="14"/>
        </w:numPr>
      </w:pPr>
      <w:r w:rsidRPr="00E93D5A">
        <w:t>Charging duration (hours)</w:t>
      </w:r>
    </w:p>
    <w:p w14:paraId="1CA96A3F" w14:textId="77777777" w:rsidR="00E93D5A" w:rsidRPr="00E93D5A" w:rsidRDefault="00E93D5A" w:rsidP="00E93D5A">
      <w:pPr>
        <w:numPr>
          <w:ilvl w:val="0"/>
          <w:numId w:val="14"/>
        </w:numPr>
      </w:pPr>
      <w:r w:rsidRPr="00E93D5A">
        <w:t>Hour of the day</w:t>
      </w:r>
    </w:p>
    <w:p w14:paraId="2A5DB679" w14:textId="77777777" w:rsidR="00E93D5A" w:rsidRPr="00E93D5A" w:rsidRDefault="00E93D5A" w:rsidP="00E93D5A">
      <w:pPr>
        <w:numPr>
          <w:ilvl w:val="0"/>
          <w:numId w:val="14"/>
        </w:numPr>
      </w:pPr>
      <w:r w:rsidRPr="00E93D5A">
        <w:t>Day of the week</w:t>
      </w:r>
    </w:p>
    <w:p w14:paraId="682E13A6" w14:textId="77777777" w:rsidR="00E93D5A" w:rsidRPr="00E93D5A" w:rsidRDefault="00E93D5A" w:rsidP="00E93D5A">
      <w:pPr>
        <w:numPr>
          <w:ilvl w:val="0"/>
          <w:numId w:val="14"/>
        </w:numPr>
      </w:pPr>
      <w:r w:rsidRPr="00E93D5A">
        <w:t>Month</w:t>
      </w:r>
    </w:p>
    <w:p w14:paraId="4AB4C363" w14:textId="77777777" w:rsidR="00E93D5A" w:rsidRPr="00E93D5A" w:rsidRDefault="00E93D5A" w:rsidP="00E93D5A">
      <w:pPr>
        <w:numPr>
          <w:ilvl w:val="0"/>
          <w:numId w:val="14"/>
        </w:numPr>
      </w:pPr>
      <w:r w:rsidRPr="00E93D5A">
        <w:t>Weekend indicator</w:t>
      </w:r>
    </w:p>
    <w:p w14:paraId="13B87F04" w14:textId="77777777" w:rsidR="00E93D5A" w:rsidRPr="00E93D5A" w:rsidRDefault="00E93D5A" w:rsidP="00E93D5A">
      <w:r w:rsidRPr="00E93D5A">
        <w:t>All numerical features were standardized using a scaling mechanism to ensure uniform contribution during model training. This step improves model convergence and stability.</w:t>
      </w:r>
    </w:p>
    <w:p w14:paraId="27ED6BF6" w14:textId="1793F5CE" w:rsidR="00E93D5A" w:rsidRPr="00E93D5A" w:rsidRDefault="00E93D5A" w:rsidP="00E93D5A"/>
    <w:p w14:paraId="5A5375FC" w14:textId="77777777" w:rsidR="00E93D5A" w:rsidRPr="00E93D5A" w:rsidRDefault="00E93D5A" w:rsidP="00E93D5A">
      <w:pPr>
        <w:rPr>
          <w:b/>
          <w:bCs/>
        </w:rPr>
      </w:pPr>
      <w:r w:rsidRPr="00E93D5A">
        <w:rPr>
          <w:b/>
          <w:bCs/>
        </w:rPr>
        <w:t>4.5 Energy Prediction Model</w:t>
      </w:r>
    </w:p>
    <w:p w14:paraId="4EE23889" w14:textId="77777777" w:rsidR="00E93D5A" w:rsidRPr="00E93D5A" w:rsidRDefault="00E93D5A" w:rsidP="00E93D5A">
      <w:r w:rsidRPr="00E93D5A">
        <w:t xml:space="preserve">The </w:t>
      </w:r>
      <w:proofErr w:type="spellStart"/>
      <w:r w:rsidRPr="00E93D5A">
        <w:t>EVOptima</w:t>
      </w:r>
      <w:proofErr w:type="spellEnd"/>
      <w:r w:rsidRPr="00E93D5A">
        <w:t xml:space="preserve"> system employs a </w:t>
      </w:r>
      <w:r w:rsidRPr="00E93D5A">
        <w:rPr>
          <w:b/>
          <w:bCs/>
        </w:rPr>
        <w:t>Random Forest Regression</w:t>
      </w:r>
      <w:r w:rsidRPr="00E93D5A">
        <w:t xml:space="preserve"> model to predict energy consumption during EV charging sessions. Random Forest is an ensemble learning method that constructs multiple decision trees and aggregates their predictions to improve generalization and reduce overfitting.</w:t>
      </w:r>
    </w:p>
    <w:p w14:paraId="579FC080" w14:textId="77777777" w:rsidR="00E93D5A" w:rsidRPr="00E93D5A" w:rsidRDefault="00E93D5A" w:rsidP="00E93D5A">
      <w:pPr>
        <w:rPr>
          <w:b/>
          <w:bCs/>
        </w:rPr>
      </w:pPr>
      <w:r w:rsidRPr="00E93D5A">
        <w:rPr>
          <w:b/>
          <w:bCs/>
        </w:rPr>
        <w:t>4.5.1 Model Training</w:t>
      </w:r>
    </w:p>
    <w:p w14:paraId="26A8DB73" w14:textId="77777777" w:rsidR="00E93D5A" w:rsidRPr="00E93D5A" w:rsidRDefault="00E93D5A" w:rsidP="00E93D5A">
      <w:r w:rsidRPr="00E93D5A">
        <w:t>The dataset was divided into training and testing subsets using an 80:20 split ratio. The training data was used to build the Random Forest model, while the testing data was reserved for performance evaluation.</w:t>
      </w:r>
    </w:p>
    <w:p w14:paraId="36F7824D" w14:textId="77777777" w:rsidR="00E93D5A" w:rsidRPr="00E93D5A" w:rsidRDefault="00E93D5A" w:rsidP="00E93D5A">
      <w:r w:rsidRPr="00E93D5A">
        <w:t>The model learns complex non-linear relationships between input features and the target variable, which is the energy supplied (kWh). Random Forest was selected due to its robustness against noise, ability to handle multivariate data, and superior performance on structured datasets.</w:t>
      </w:r>
    </w:p>
    <w:p w14:paraId="504E8E4D" w14:textId="77777777" w:rsidR="00E93D5A" w:rsidRPr="00E93D5A" w:rsidRDefault="00E93D5A" w:rsidP="00E93D5A">
      <w:pPr>
        <w:rPr>
          <w:b/>
          <w:bCs/>
        </w:rPr>
      </w:pPr>
      <w:r w:rsidRPr="00E93D5A">
        <w:rPr>
          <w:b/>
          <w:bCs/>
        </w:rPr>
        <w:t>4.5.2 Prediction Logic</w:t>
      </w:r>
    </w:p>
    <w:p w14:paraId="70B60101" w14:textId="77777777" w:rsidR="00E93D5A" w:rsidRPr="00E93D5A" w:rsidRDefault="00E93D5A" w:rsidP="00E93D5A">
      <w:r w:rsidRPr="00E93D5A">
        <w:t>For a given charging request, the trained model processes real-time input parameters and produces a predicted energy consumption value. Special logical constraints were applied to handle edge conditions. For instance, when both battery temperature and state of charge are zero, the predicted power and current are explicitly set to zero to reflect a non-operational charging state.</w:t>
      </w:r>
    </w:p>
    <w:p w14:paraId="115165D2" w14:textId="11F7AB6E" w:rsidR="00E93D5A" w:rsidRPr="00E93D5A" w:rsidRDefault="00E93D5A" w:rsidP="00E93D5A"/>
    <w:p w14:paraId="7ABBF6D6" w14:textId="77777777" w:rsidR="00E93D5A" w:rsidRPr="00E93D5A" w:rsidRDefault="00E93D5A" w:rsidP="00E93D5A">
      <w:pPr>
        <w:rPr>
          <w:b/>
          <w:bCs/>
        </w:rPr>
      </w:pPr>
      <w:r w:rsidRPr="00E93D5A">
        <w:rPr>
          <w:b/>
          <w:bCs/>
        </w:rPr>
        <w:t>4.6 Safety Monitoring and Fault Detection</w:t>
      </w:r>
    </w:p>
    <w:p w14:paraId="17F96FDF" w14:textId="77777777" w:rsidR="00E93D5A" w:rsidRPr="00E93D5A" w:rsidRDefault="00E93D5A" w:rsidP="00E93D5A">
      <w:r w:rsidRPr="00E93D5A">
        <w:t>In parallel with energy prediction, the system continuously monitors charging parameters to ensure operational safety. A rule-based threshold evaluation mechanism is implemented to detect unsafe conditions.</w:t>
      </w:r>
    </w:p>
    <w:p w14:paraId="574588DD" w14:textId="77777777" w:rsidR="00E93D5A" w:rsidRPr="00E93D5A" w:rsidRDefault="00E93D5A" w:rsidP="00E93D5A">
      <w:r w:rsidRPr="00E93D5A">
        <w:t>The safety thresholds used in this study are:</w:t>
      </w:r>
    </w:p>
    <w:p w14:paraId="21A071BC" w14:textId="77777777" w:rsidR="00E93D5A" w:rsidRPr="00E93D5A" w:rsidRDefault="00E93D5A" w:rsidP="00E93D5A">
      <w:pPr>
        <w:numPr>
          <w:ilvl w:val="0"/>
          <w:numId w:val="15"/>
        </w:numPr>
      </w:pPr>
      <w:r w:rsidRPr="00E93D5A">
        <w:t>Current range: 10 A – 30 A</w:t>
      </w:r>
    </w:p>
    <w:p w14:paraId="2337FEE8" w14:textId="77777777" w:rsidR="00E93D5A" w:rsidRPr="00E93D5A" w:rsidRDefault="00E93D5A" w:rsidP="00E93D5A">
      <w:pPr>
        <w:numPr>
          <w:ilvl w:val="0"/>
          <w:numId w:val="15"/>
        </w:numPr>
      </w:pPr>
      <w:r w:rsidRPr="00E93D5A">
        <w:t>Voltage range: 400 V – 460 V</w:t>
      </w:r>
    </w:p>
    <w:p w14:paraId="363ADA4E" w14:textId="77777777" w:rsidR="00E93D5A" w:rsidRPr="00E93D5A" w:rsidRDefault="00E93D5A" w:rsidP="00E93D5A">
      <w:pPr>
        <w:numPr>
          <w:ilvl w:val="0"/>
          <w:numId w:val="15"/>
        </w:numPr>
      </w:pPr>
      <w:r w:rsidRPr="00E93D5A">
        <w:t>Temperature range: 0 °C – 80 °C</w:t>
      </w:r>
    </w:p>
    <w:p w14:paraId="0AD5BBE1" w14:textId="77777777" w:rsidR="00E93D5A" w:rsidRPr="00E93D5A" w:rsidRDefault="00E93D5A" w:rsidP="00E93D5A">
      <w:r w:rsidRPr="00E93D5A">
        <w:t>If any predicted or observed parameter exceeds its permissible range, a fault condition is triggered. The system immediately flags the affected charging port, records the fault event, and halts further power allocation for that port to prevent damage or unsafe operation.</w:t>
      </w:r>
    </w:p>
    <w:p w14:paraId="44955C89" w14:textId="65785F98" w:rsidR="00E93D5A" w:rsidRPr="00E93D5A" w:rsidRDefault="00E93D5A" w:rsidP="00E93D5A"/>
    <w:p w14:paraId="310BDDA5" w14:textId="77777777" w:rsidR="00E93D5A" w:rsidRPr="00E93D5A" w:rsidRDefault="00E93D5A" w:rsidP="00E93D5A">
      <w:pPr>
        <w:rPr>
          <w:b/>
          <w:bCs/>
        </w:rPr>
      </w:pPr>
      <w:r w:rsidRPr="00E93D5A">
        <w:rPr>
          <w:b/>
          <w:bCs/>
        </w:rPr>
        <w:t>4.7 Result Visualization and Logging</w:t>
      </w:r>
    </w:p>
    <w:p w14:paraId="2F42CFAB" w14:textId="77777777" w:rsidR="00E93D5A" w:rsidRPr="00E93D5A" w:rsidRDefault="00E93D5A" w:rsidP="00E93D5A">
      <w:r w:rsidRPr="00E93D5A">
        <w:t>All prediction results and safety evaluations are stored in a centralized database. The system provides real-time visualization of charging parameters using interactive charts and dashboards. Key outputs include:</w:t>
      </w:r>
    </w:p>
    <w:p w14:paraId="3125ACF6" w14:textId="77777777" w:rsidR="00E93D5A" w:rsidRPr="00E93D5A" w:rsidRDefault="00E93D5A" w:rsidP="00E93D5A">
      <w:pPr>
        <w:numPr>
          <w:ilvl w:val="0"/>
          <w:numId w:val="16"/>
        </w:numPr>
      </w:pPr>
      <w:r w:rsidRPr="00E93D5A">
        <w:t>Predicted power and energy consumption</w:t>
      </w:r>
    </w:p>
    <w:p w14:paraId="0D692B0B" w14:textId="77777777" w:rsidR="00E93D5A" w:rsidRPr="00E93D5A" w:rsidRDefault="00E93D5A" w:rsidP="00E93D5A">
      <w:pPr>
        <w:numPr>
          <w:ilvl w:val="0"/>
          <w:numId w:val="16"/>
        </w:numPr>
      </w:pPr>
      <w:r w:rsidRPr="00E93D5A">
        <w:t>Real-time current, voltage, and temperature values</w:t>
      </w:r>
    </w:p>
    <w:p w14:paraId="16A4F806" w14:textId="77777777" w:rsidR="00E93D5A" w:rsidRPr="00E93D5A" w:rsidRDefault="00E93D5A" w:rsidP="00E93D5A">
      <w:pPr>
        <w:numPr>
          <w:ilvl w:val="0"/>
          <w:numId w:val="16"/>
        </w:numPr>
      </w:pPr>
      <w:r w:rsidRPr="00E93D5A">
        <w:lastRenderedPageBreak/>
        <w:t>Fault alerts and system status indicators</w:t>
      </w:r>
    </w:p>
    <w:p w14:paraId="51CBCC67" w14:textId="77777777" w:rsidR="00E93D5A" w:rsidRPr="00E93D5A" w:rsidRDefault="00E93D5A" w:rsidP="00E93D5A">
      <w:pPr>
        <w:numPr>
          <w:ilvl w:val="0"/>
          <w:numId w:val="16"/>
        </w:numPr>
      </w:pPr>
      <w:r w:rsidRPr="00E93D5A">
        <w:t>Historical logs for analysis and auditing</w:t>
      </w:r>
    </w:p>
    <w:p w14:paraId="126D7D89" w14:textId="77777777" w:rsidR="00E93D5A" w:rsidRPr="00E93D5A" w:rsidRDefault="00E93D5A" w:rsidP="00E93D5A">
      <w:r w:rsidRPr="00E93D5A">
        <w:t xml:space="preserve">This module enables users and administrators to monitor system performance and charging </w:t>
      </w:r>
      <w:proofErr w:type="spellStart"/>
      <w:r w:rsidRPr="00E93D5A">
        <w:t>behavior</w:t>
      </w:r>
      <w:proofErr w:type="spellEnd"/>
      <w:r w:rsidRPr="00E93D5A">
        <w:t xml:space="preserve"> effectively.</w:t>
      </w:r>
    </w:p>
    <w:p w14:paraId="0D75BCC0" w14:textId="55F832BE" w:rsidR="00E93D5A" w:rsidRPr="00E93D5A" w:rsidRDefault="00E93D5A" w:rsidP="00E93D5A"/>
    <w:p w14:paraId="78D6CC44" w14:textId="77777777" w:rsidR="00E93D5A" w:rsidRPr="00E93D5A" w:rsidRDefault="00E93D5A" w:rsidP="00E93D5A">
      <w:pPr>
        <w:rPr>
          <w:b/>
          <w:bCs/>
        </w:rPr>
      </w:pPr>
      <w:r w:rsidRPr="00E93D5A">
        <w:rPr>
          <w:b/>
          <w:bCs/>
        </w:rPr>
        <w:t>4.8 Methodology Workflow Summary</w:t>
      </w:r>
    </w:p>
    <w:p w14:paraId="63674795" w14:textId="77777777" w:rsidR="00E93D5A" w:rsidRPr="00E93D5A" w:rsidRDefault="00E93D5A" w:rsidP="00E93D5A">
      <w:r w:rsidRPr="00E93D5A">
        <w:t>The complete workflow of the proposed methodology can be summarized as follows:</w:t>
      </w:r>
    </w:p>
    <w:p w14:paraId="0C321B24" w14:textId="77777777" w:rsidR="00E93D5A" w:rsidRPr="00E93D5A" w:rsidRDefault="00E93D5A" w:rsidP="00E93D5A">
      <w:r w:rsidRPr="00E93D5A">
        <w:t>Input Charging Data</w:t>
      </w:r>
    </w:p>
    <w:p w14:paraId="7947D8CA" w14:textId="77777777" w:rsidR="00E93D5A" w:rsidRPr="00E93D5A" w:rsidRDefault="00E93D5A" w:rsidP="00E93D5A">
      <w:r w:rsidRPr="00E93D5A">
        <w:t xml:space="preserve">        ↓</w:t>
      </w:r>
    </w:p>
    <w:p w14:paraId="5454BDBC" w14:textId="77777777" w:rsidR="00E93D5A" w:rsidRPr="00E93D5A" w:rsidRDefault="00E93D5A" w:rsidP="00E93D5A">
      <w:r w:rsidRPr="00E93D5A">
        <w:t>Data Preprocessing</w:t>
      </w:r>
    </w:p>
    <w:p w14:paraId="51FFB4FB" w14:textId="77777777" w:rsidR="00E93D5A" w:rsidRPr="00E93D5A" w:rsidRDefault="00E93D5A" w:rsidP="00E93D5A">
      <w:r w:rsidRPr="00E93D5A">
        <w:t xml:space="preserve">        ↓</w:t>
      </w:r>
    </w:p>
    <w:p w14:paraId="59CED94C" w14:textId="77777777" w:rsidR="00E93D5A" w:rsidRPr="00E93D5A" w:rsidRDefault="00E93D5A" w:rsidP="00E93D5A">
      <w:r w:rsidRPr="00E93D5A">
        <w:t>Feature Engineering</w:t>
      </w:r>
    </w:p>
    <w:p w14:paraId="6F7329D3" w14:textId="77777777" w:rsidR="00E93D5A" w:rsidRPr="00E93D5A" w:rsidRDefault="00E93D5A" w:rsidP="00E93D5A">
      <w:r w:rsidRPr="00E93D5A">
        <w:t xml:space="preserve">        ↓</w:t>
      </w:r>
    </w:p>
    <w:p w14:paraId="30186F1A" w14:textId="77777777" w:rsidR="00E93D5A" w:rsidRPr="00E93D5A" w:rsidRDefault="00E93D5A" w:rsidP="00E93D5A">
      <w:r w:rsidRPr="00E93D5A">
        <w:t>Random Forest Energy Prediction</w:t>
      </w:r>
    </w:p>
    <w:p w14:paraId="346AFE34" w14:textId="77777777" w:rsidR="00E93D5A" w:rsidRPr="00E93D5A" w:rsidRDefault="00E93D5A" w:rsidP="00E93D5A">
      <w:r w:rsidRPr="00E93D5A">
        <w:t xml:space="preserve">        ↓</w:t>
      </w:r>
    </w:p>
    <w:p w14:paraId="07A6EEDB" w14:textId="77777777" w:rsidR="00E93D5A" w:rsidRPr="00E93D5A" w:rsidRDefault="00E93D5A" w:rsidP="00E93D5A">
      <w:r w:rsidRPr="00E93D5A">
        <w:t>Safety Threshold Evaluation</w:t>
      </w:r>
    </w:p>
    <w:p w14:paraId="2A25F27F" w14:textId="77777777" w:rsidR="00E93D5A" w:rsidRPr="00E93D5A" w:rsidRDefault="00E93D5A" w:rsidP="00E93D5A">
      <w:r w:rsidRPr="00E93D5A">
        <w:t xml:space="preserve">        ↓</w:t>
      </w:r>
    </w:p>
    <w:p w14:paraId="0CD4A8B0" w14:textId="77777777" w:rsidR="00E93D5A" w:rsidRPr="00E93D5A" w:rsidRDefault="00E93D5A" w:rsidP="00E93D5A">
      <w:r w:rsidRPr="00E93D5A">
        <w:t>Visualization, Alerts, and Logging</w:t>
      </w:r>
    </w:p>
    <w:p w14:paraId="55582467" w14:textId="2DBF8BC6" w:rsidR="00E93D5A" w:rsidRPr="00E93D5A" w:rsidRDefault="00E93D5A" w:rsidP="00E93D5A"/>
    <w:p w14:paraId="317973A9" w14:textId="77777777" w:rsidR="00E93D5A" w:rsidRPr="00E93D5A" w:rsidRDefault="00E93D5A" w:rsidP="00E93D5A">
      <w:pPr>
        <w:rPr>
          <w:b/>
          <w:bCs/>
        </w:rPr>
      </w:pPr>
      <w:r w:rsidRPr="00E93D5A">
        <w:rPr>
          <w:b/>
          <w:bCs/>
        </w:rPr>
        <w:t>4.9 Key Advantages of the Proposed Methodology</w:t>
      </w:r>
    </w:p>
    <w:p w14:paraId="1B56F7FC" w14:textId="77777777" w:rsidR="00E93D5A" w:rsidRPr="00E93D5A" w:rsidRDefault="00E93D5A" w:rsidP="00E93D5A">
      <w:pPr>
        <w:numPr>
          <w:ilvl w:val="0"/>
          <w:numId w:val="17"/>
        </w:numPr>
      </w:pPr>
      <w:r w:rsidRPr="00E93D5A">
        <w:t>Fully software-based and hardware-independent</w:t>
      </w:r>
    </w:p>
    <w:p w14:paraId="72742D00" w14:textId="77777777" w:rsidR="00E93D5A" w:rsidRPr="00E93D5A" w:rsidRDefault="00E93D5A" w:rsidP="00E93D5A">
      <w:pPr>
        <w:numPr>
          <w:ilvl w:val="0"/>
          <w:numId w:val="17"/>
        </w:numPr>
      </w:pPr>
      <w:r w:rsidRPr="00E93D5A">
        <w:t>High prediction accuracy using ensemble learning</w:t>
      </w:r>
    </w:p>
    <w:p w14:paraId="6DEF4A84" w14:textId="77777777" w:rsidR="00E93D5A" w:rsidRPr="00E93D5A" w:rsidRDefault="00E93D5A" w:rsidP="00E93D5A">
      <w:pPr>
        <w:numPr>
          <w:ilvl w:val="0"/>
          <w:numId w:val="17"/>
        </w:numPr>
      </w:pPr>
      <w:r w:rsidRPr="00E93D5A">
        <w:t>Real-time safety monitoring with predefined thresholds</w:t>
      </w:r>
    </w:p>
    <w:p w14:paraId="100A8AFD" w14:textId="77777777" w:rsidR="00E93D5A" w:rsidRPr="00E93D5A" w:rsidRDefault="00E93D5A" w:rsidP="00E93D5A">
      <w:pPr>
        <w:numPr>
          <w:ilvl w:val="0"/>
          <w:numId w:val="17"/>
        </w:numPr>
      </w:pPr>
      <w:r w:rsidRPr="00E93D5A">
        <w:t>Scalable architecture suitable for multi-port EV charging stations</w:t>
      </w:r>
    </w:p>
    <w:p w14:paraId="7F82C813" w14:textId="77777777" w:rsidR="00E93D5A" w:rsidRPr="00E93D5A" w:rsidRDefault="00E93D5A" w:rsidP="00E93D5A">
      <w:pPr>
        <w:numPr>
          <w:ilvl w:val="0"/>
          <w:numId w:val="17"/>
        </w:numPr>
      </w:pPr>
      <w:r w:rsidRPr="00E93D5A">
        <w:t>Robust handling of edge cases and abnormal conditions</w:t>
      </w:r>
    </w:p>
    <w:p w14:paraId="3964CBAF" w14:textId="77777777" w:rsidR="00B70889" w:rsidRDefault="00B70889"/>
    <w:p w14:paraId="512CCC85" w14:textId="2D015106" w:rsidR="002D6979" w:rsidRPr="002D6979" w:rsidRDefault="002D6979" w:rsidP="002D6979"/>
    <w:p w14:paraId="3EAEE894" w14:textId="77777777" w:rsidR="002D6979" w:rsidRPr="002D6979" w:rsidRDefault="002D6979" w:rsidP="002D6979">
      <w:pPr>
        <w:rPr>
          <w:b/>
          <w:bCs/>
        </w:rPr>
      </w:pPr>
      <w:r w:rsidRPr="002D6979">
        <w:rPr>
          <w:b/>
          <w:bCs/>
        </w:rPr>
        <w:t>3.1 Data Pre-processing</w:t>
      </w:r>
    </w:p>
    <w:p w14:paraId="571D3C92" w14:textId="77777777" w:rsidR="002D6979" w:rsidRPr="002D6979" w:rsidRDefault="002D6979" w:rsidP="002D6979">
      <w:r w:rsidRPr="002D6979">
        <w:t xml:space="preserve">Pre-processing is a critical phase in the proposed EV charging station monitoring and prediction framework, as real-world charging data obtained from sensor-based systems are often noisy, incomplete, and heterogeneous in nature. The datasets used in this study—ev_charging_data1.csv (3007 records) and ev_charging_data2.csv (9087 records)—contain electrical, battery, and temporal parameters such as charging power, battery voltage, battery current, state of charge (SoC), energy </w:t>
      </w:r>
      <w:r w:rsidRPr="002D6979">
        <w:lastRenderedPageBreak/>
        <w:t xml:space="preserve">supplied, motor RPM, and elapsed charging time. These raw measurements require systematic preprocessing to ensure data consistency, reliability, and suitability for machine-learning-based </w:t>
      </w:r>
      <w:proofErr w:type="spellStart"/>
      <w:r w:rsidRPr="002D6979">
        <w:t>modeling</w:t>
      </w:r>
      <w:proofErr w:type="spellEnd"/>
      <w:r w:rsidRPr="002D6979">
        <w:t>.</w:t>
      </w:r>
    </w:p>
    <w:p w14:paraId="17A99FD5" w14:textId="77777777" w:rsidR="002D6979" w:rsidRPr="002D6979" w:rsidRDefault="002D6979" w:rsidP="002D6979">
      <w:r w:rsidRPr="002D6979">
        <w:t>The preprocessing pipeline applied in this work consists of dataset integration, duplicate removal, missing value treatment, noise and outlier handling, feature normalization, and temporal transformation.</w:t>
      </w:r>
    </w:p>
    <w:p w14:paraId="61656C58" w14:textId="52FC0FA2" w:rsidR="002D6979" w:rsidRPr="002D6979" w:rsidRDefault="002D6979" w:rsidP="002D6979"/>
    <w:p w14:paraId="0AFA4E21" w14:textId="77777777" w:rsidR="002D6979" w:rsidRPr="002D6979" w:rsidRDefault="002D6979" w:rsidP="002D6979">
      <w:pPr>
        <w:rPr>
          <w:b/>
          <w:bCs/>
        </w:rPr>
      </w:pPr>
      <w:r w:rsidRPr="002D6979">
        <w:rPr>
          <w:b/>
          <w:bCs/>
        </w:rPr>
        <w:t>3.1.1 Dataset Integration and Harmonization</w:t>
      </w:r>
    </w:p>
    <w:p w14:paraId="3F93F984" w14:textId="77777777" w:rsidR="002D6979" w:rsidRPr="002D6979" w:rsidRDefault="002D6979" w:rsidP="002D6979">
      <w:r w:rsidRPr="002D6979">
        <w:t>Since the charging data are collected from multiple logging sources, the first preprocessing step involves integrating both datasets into a unified structure. Feature names, data types, and units are standardized to ensure consistency across datasets. Timestamp fields are converted into a uniform datetime format, and records are chronologically ordered.</w:t>
      </w:r>
    </w:p>
    <w:p w14:paraId="2AD81944" w14:textId="77777777" w:rsidR="002D6979" w:rsidRPr="002D6979" w:rsidRDefault="002D6979" w:rsidP="002D6979">
      <w:r w:rsidRPr="002D6979">
        <w:t xml:space="preserve">After structural harmonization, the datasets are merged to form a consolidated dataset comprising </w:t>
      </w:r>
      <w:r w:rsidRPr="002D6979">
        <w:rPr>
          <w:b/>
          <w:bCs/>
        </w:rPr>
        <w:t>12,094 EV charging records</w:t>
      </w:r>
      <w:r w:rsidRPr="002D6979">
        <w:t>, enabling unified feature extraction and model training.</w:t>
      </w:r>
    </w:p>
    <w:p w14:paraId="3F4E1727" w14:textId="2AF0AC45" w:rsidR="002D6979" w:rsidRPr="002D6979" w:rsidRDefault="002D6979" w:rsidP="002D6979"/>
    <w:p w14:paraId="31DAF7A7" w14:textId="77777777" w:rsidR="002D6979" w:rsidRPr="002D6979" w:rsidRDefault="002D6979" w:rsidP="002D6979">
      <w:pPr>
        <w:rPr>
          <w:b/>
          <w:bCs/>
        </w:rPr>
      </w:pPr>
      <w:r w:rsidRPr="002D6979">
        <w:rPr>
          <w:b/>
          <w:bCs/>
        </w:rPr>
        <w:t>3.1.2 Duplicate Record Removal</w:t>
      </w:r>
    </w:p>
    <w:p w14:paraId="385B9C42" w14:textId="77777777" w:rsidR="002D6979" w:rsidRPr="002D6979" w:rsidRDefault="002D6979" w:rsidP="002D6979">
      <w:r w:rsidRPr="002D6979">
        <w:t>Duplicate charging records may occur due to repeated sensor sampling or communication delays between the charging station and data logger. Such duplicates can bias the learning process by over-representing specific charging sessions.</w:t>
      </w:r>
    </w:p>
    <w:p w14:paraId="2D865A9B" w14:textId="77777777" w:rsidR="002D6979" w:rsidRPr="002D6979" w:rsidRDefault="002D6979" w:rsidP="002D6979">
      <w:r w:rsidRPr="002D6979">
        <w:t>Duplicate detection is performed by identifying records with identical combinations of timestamp, charging power, battery voltage, battery current, and energy supplied. Duplicate entries are removed, ensuring that each charging session contributes uniquely to the dataset.</w:t>
      </w:r>
    </w:p>
    <w:p w14:paraId="164EC2DB" w14:textId="77777777" w:rsidR="002D6979" w:rsidRPr="002D6979" w:rsidRDefault="002D6979" w:rsidP="002D6979">
      <w:r w:rsidRPr="002D6979">
        <w:t xml:space="preserve">Mathematically, for two records </w:t>
      </w:r>
      <w:proofErr w:type="gramStart"/>
      <w:r w:rsidRPr="002D6979">
        <w:t xml:space="preserve">( </w:t>
      </w:r>
      <w:proofErr w:type="spellStart"/>
      <w:r w:rsidRPr="002D6979">
        <w:t>x</w:t>
      </w:r>
      <w:proofErr w:type="gramEnd"/>
      <w:r w:rsidRPr="002D6979">
        <w:t>_</w:t>
      </w:r>
      <w:proofErr w:type="gramStart"/>
      <w:r w:rsidRPr="002D6979">
        <w:t>i</w:t>
      </w:r>
      <w:proofErr w:type="spellEnd"/>
      <w:r w:rsidRPr="002D6979">
        <w:t xml:space="preserve"> )</w:t>
      </w:r>
      <w:proofErr w:type="gramEnd"/>
      <w:r w:rsidRPr="002D6979">
        <w:t xml:space="preserve"> and </w:t>
      </w:r>
      <w:proofErr w:type="gramStart"/>
      <w:r w:rsidRPr="002D6979">
        <w:t xml:space="preserve">( </w:t>
      </w:r>
      <w:proofErr w:type="spellStart"/>
      <w:r w:rsidRPr="002D6979">
        <w:t>x</w:t>
      </w:r>
      <w:proofErr w:type="gramEnd"/>
      <w:r w:rsidRPr="002D6979">
        <w:t>_</w:t>
      </w:r>
      <w:proofErr w:type="gramStart"/>
      <w:r w:rsidRPr="002D6979">
        <w:t>j</w:t>
      </w:r>
      <w:proofErr w:type="spellEnd"/>
      <w:r w:rsidRPr="002D6979">
        <w:t xml:space="preserve"> )</w:t>
      </w:r>
      <w:proofErr w:type="gramEnd"/>
      <w:r w:rsidRPr="002D6979">
        <w:t>:</w:t>
      </w:r>
    </w:p>
    <w:p w14:paraId="6695F72A" w14:textId="77777777" w:rsidR="002D6979" w:rsidRPr="002D6979" w:rsidRDefault="002D6979" w:rsidP="002D6979">
      <w:r w:rsidRPr="002D6979">
        <w:t>[</w:t>
      </w:r>
      <w:r w:rsidRPr="002D6979">
        <w:br/>
      </w:r>
      <w:proofErr w:type="spellStart"/>
      <w:r w:rsidRPr="002D6979">
        <w:t>x_i</w:t>
      </w:r>
      <w:proofErr w:type="spellEnd"/>
      <w:r w:rsidRPr="002D6979">
        <w:t xml:space="preserve"> = </w:t>
      </w:r>
      <w:proofErr w:type="spellStart"/>
      <w:r w:rsidRPr="002D6979">
        <w:t>x_j</w:t>
      </w:r>
      <w:proofErr w:type="spellEnd"/>
      <w:r w:rsidRPr="002D6979">
        <w:t xml:space="preserve"> \quad \</w:t>
      </w:r>
      <w:proofErr w:type="spellStart"/>
      <w:r w:rsidRPr="002D6979">
        <w:t>Rightarrow</w:t>
      </w:r>
      <w:proofErr w:type="spellEnd"/>
      <w:r w:rsidRPr="002D6979">
        <w:t xml:space="preserve"> \quad </w:t>
      </w:r>
      <w:proofErr w:type="spellStart"/>
      <w:r w:rsidRPr="002D6979">
        <w:t>x_j</w:t>
      </w:r>
      <w:proofErr w:type="spellEnd"/>
      <w:r w:rsidRPr="002D6979">
        <w:t xml:space="preserve"> \</w:t>
      </w:r>
      <w:proofErr w:type="gramStart"/>
      <w:r w:rsidRPr="002D6979">
        <w:t>text{ is</w:t>
      </w:r>
      <w:proofErr w:type="gramEnd"/>
      <w:r w:rsidRPr="002D6979">
        <w:t xml:space="preserve"> removed}</w:t>
      </w:r>
      <w:r w:rsidRPr="002D6979">
        <w:br/>
        <w:t>]</w:t>
      </w:r>
    </w:p>
    <w:p w14:paraId="2237FB86" w14:textId="6E0D948D" w:rsidR="002D6979" w:rsidRPr="002D6979" w:rsidRDefault="002D6979" w:rsidP="002D6979"/>
    <w:p w14:paraId="58B9016B" w14:textId="77777777" w:rsidR="002D6979" w:rsidRPr="002D6979" w:rsidRDefault="002D6979" w:rsidP="002D6979">
      <w:pPr>
        <w:rPr>
          <w:b/>
          <w:bCs/>
        </w:rPr>
      </w:pPr>
      <w:r w:rsidRPr="002D6979">
        <w:rPr>
          <w:b/>
          <w:bCs/>
        </w:rPr>
        <w:t>3.1.3 Missing Value Treatment</w:t>
      </w:r>
    </w:p>
    <w:p w14:paraId="4C78597C" w14:textId="77777777" w:rsidR="002D6979" w:rsidRPr="002D6979" w:rsidRDefault="002D6979" w:rsidP="002D6979">
      <w:r w:rsidRPr="002D6979">
        <w:t xml:space="preserve">Missing values are commonly observed in EV charging data due to intermittent sensor failures or data transmission loss. In this study, missing values are </w:t>
      </w:r>
      <w:proofErr w:type="spellStart"/>
      <w:r w:rsidRPr="002D6979">
        <w:t>analyzed</w:t>
      </w:r>
      <w:proofErr w:type="spellEnd"/>
      <w:r w:rsidRPr="002D6979">
        <w:t xml:space="preserve"> on a per-feature basis.</w:t>
      </w:r>
    </w:p>
    <w:p w14:paraId="400DCE4D" w14:textId="77777777" w:rsidR="002D6979" w:rsidRPr="002D6979" w:rsidRDefault="002D6979" w:rsidP="002D6979">
      <w:r w:rsidRPr="002D6979">
        <w:t xml:space="preserve">For numerical features such as charging power, battery voltage, battery current, energy supplied, and SoC, </w:t>
      </w:r>
      <w:r w:rsidRPr="002D6979">
        <w:rPr>
          <w:b/>
          <w:bCs/>
        </w:rPr>
        <w:t>statistical imputation</w:t>
      </w:r>
      <w:r w:rsidRPr="002D6979">
        <w:t xml:space="preserve"> is applied. Depending on the feature distribution, either mean or median imputation is used:</w:t>
      </w:r>
    </w:p>
    <w:p w14:paraId="6CB03B28" w14:textId="77777777" w:rsidR="002D6979" w:rsidRPr="002D6979" w:rsidRDefault="002D6979" w:rsidP="002D6979">
      <w:pPr>
        <w:numPr>
          <w:ilvl w:val="0"/>
          <w:numId w:val="1"/>
        </w:numPr>
      </w:pPr>
      <w:r w:rsidRPr="002D6979">
        <w:rPr>
          <w:b/>
          <w:bCs/>
        </w:rPr>
        <w:t>Mean imputation</w:t>
      </w:r>
      <w:r w:rsidRPr="002D6979">
        <w:t>:</w:t>
      </w:r>
      <w:r w:rsidRPr="002D6979">
        <w:br/>
        <w:t>[</w:t>
      </w:r>
      <w:r w:rsidRPr="002D6979">
        <w:br/>
      </w:r>
      <w:proofErr w:type="spellStart"/>
      <w:r w:rsidRPr="002D6979">
        <w:t>x_i</w:t>
      </w:r>
      <w:proofErr w:type="spellEnd"/>
      <w:r w:rsidRPr="002D6979">
        <w:t xml:space="preserve"> = \frac{1}{</w:t>
      </w:r>
      <w:proofErr w:type="gramStart"/>
      <w:r w:rsidRPr="002D6979">
        <w:t>N}\</w:t>
      </w:r>
      <w:proofErr w:type="gramEnd"/>
      <w:r w:rsidRPr="002D6979">
        <w:t>sum_{k=</w:t>
      </w:r>
      <w:proofErr w:type="gramStart"/>
      <w:r w:rsidRPr="002D6979">
        <w:t>1}^</w:t>
      </w:r>
      <w:proofErr w:type="gramEnd"/>
      <w:r w:rsidRPr="002D6979">
        <w:t xml:space="preserve">{N} </w:t>
      </w:r>
      <w:proofErr w:type="spellStart"/>
      <w:r w:rsidRPr="002D6979">
        <w:t>x_k</w:t>
      </w:r>
      <w:proofErr w:type="spellEnd"/>
      <w:r w:rsidRPr="002D6979">
        <w:br/>
        <w:t>]</w:t>
      </w:r>
    </w:p>
    <w:p w14:paraId="3FDA6FE8" w14:textId="77777777" w:rsidR="002D6979" w:rsidRPr="002D6979" w:rsidRDefault="002D6979" w:rsidP="002D6979">
      <w:pPr>
        <w:numPr>
          <w:ilvl w:val="0"/>
          <w:numId w:val="1"/>
        </w:numPr>
      </w:pPr>
      <w:r w:rsidRPr="002D6979">
        <w:rPr>
          <w:b/>
          <w:bCs/>
        </w:rPr>
        <w:lastRenderedPageBreak/>
        <w:t>Median imputation</w:t>
      </w:r>
      <w:r w:rsidRPr="002D6979">
        <w:t xml:space="preserve"> (for skewed distributions):</w:t>
      </w:r>
      <w:r w:rsidRPr="002D6979">
        <w:br/>
        <w:t>[</w:t>
      </w:r>
      <w:r w:rsidRPr="002D6979">
        <w:br/>
      </w:r>
      <w:proofErr w:type="spellStart"/>
      <w:r w:rsidRPr="002D6979">
        <w:t>x_i</w:t>
      </w:r>
      <w:proofErr w:type="spellEnd"/>
      <w:r w:rsidRPr="002D6979">
        <w:t xml:space="preserve"> = \text{median}(x)</w:t>
      </w:r>
      <w:r w:rsidRPr="002D6979">
        <w:br/>
        <w:t>]</w:t>
      </w:r>
    </w:p>
    <w:p w14:paraId="3A03F338" w14:textId="77777777" w:rsidR="002D6979" w:rsidRPr="002D6979" w:rsidRDefault="002D6979" w:rsidP="002D6979">
      <w:r w:rsidRPr="002D6979">
        <w:t>Records containing excessive missing values across multiple critical attributes are discarded to avoid introducing uncertainty into the learning process.</w:t>
      </w:r>
    </w:p>
    <w:p w14:paraId="44968050" w14:textId="1A08DBFD" w:rsidR="002D6979" w:rsidRPr="002D6979" w:rsidRDefault="002D6979" w:rsidP="002D6979"/>
    <w:p w14:paraId="5CC55627" w14:textId="77777777" w:rsidR="002D6979" w:rsidRPr="002D6979" w:rsidRDefault="002D6979" w:rsidP="002D6979">
      <w:pPr>
        <w:rPr>
          <w:b/>
          <w:bCs/>
        </w:rPr>
      </w:pPr>
      <w:r w:rsidRPr="002D6979">
        <w:rPr>
          <w:b/>
          <w:bCs/>
        </w:rPr>
        <w:t>3.1.4 Noise Filtering and Outlier Removal</w:t>
      </w:r>
    </w:p>
    <w:p w14:paraId="1986EEE3" w14:textId="77777777" w:rsidR="002D6979" w:rsidRPr="002D6979" w:rsidRDefault="002D6979" w:rsidP="002D6979">
      <w:r w:rsidRPr="002D6979">
        <w:t>EV charging data collected from physical sensors are susceptible to noise and abnormal fluctuations caused by environmental effects, hardware constraints, or communication errors. Outliers are identified in electrical parameters such as battery voltage, current, charging power, and energy supplied.</w:t>
      </w:r>
    </w:p>
    <w:p w14:paraId="68873056" w14:textId="77777777" w:rsidR="002D6979" w:rsidRPr="002D6979" w:rsidRDefault="002D6979" w:rsidP="002D6979">
      <w:r w:rsidRPr="002D6979">
        <w:t xml:space="preserve">Range-based filtering is applied using feasible operational limits of EV charging systems. Additionally, statistical thresholding is used to remove extreme deviations. An observation </w:t>
      </w:r>
      <w:proofErr w:type="gramStart"/>
      <w:r w:rsidRPr="002D6979">
        <w:t xml:space="preserve">( </w:t>
      </w:r>
      <w:proofErr w:type="spellStart"/>
      <w:r w:rsidRPr="002D6979">
        <w:t>x</w:t>
      </w:r>
      <w:proofErr w:type="gramEnd"/>
      <w:r w:rsidRPr="002D6979">
        <w:t>_</w:t>
      </w:r>
      <w:proofErr w:type="gramStart"/>
      <w:r w:rsidRPr="002D6979">
        <w:t>i</w:t>
      </w:r>
      <w:proofErr w:type="spellEnd"/>
      <w:r w:rsidRPr="002D6979">
        <w:t xml:space="preserve"> )</w:t>
      </w:r>
      <w:proofErr w:type="gramEnd"/>
      <w:r w:rsidRPr="002D6979">
        <w:t xml:space="preserve"> is considered an outlier if:</w:t>
      </w:r>
    </w:p>
    <w:p w14:paraId="25564416" w14:textId="77777777" w:rsidR="002D6979" w:rsidRPr="002D6979" w:rsidRDefault="002D6979" w:rsidP="002D6979">
      <w:r w:rsidRPr="002D6979">
        <w:t>[</w:t>
      </w:r>
      <w:r w:rsidRPr="002D6979">
        <w:br/>
      </w:r>
      <w:proofErr w:type="spellStart"/>
      <w:r w:rsidRPr="002D6979">
        <w:t>x_i</w:t>
      </w:r>
      <w:proofErr w:type="spellEnd"/>
      <w:r w:rsidRPr="002D6979">
        <w:t xml:space="preserve"> &lt; Q_1 - 1.5 \times IQR \quad \text{or} \quad </w:t>
      </w:r>
      <w:proofErr w:type="spellStart"/>
      <w:r w:rsidRPr="002D6979">
        <w:t>x_i</w:t>
      </w:r>
      <w:proofErr w:type="spellEnd"/>
      <w:r w:rsidRPr="002D6979">
        <w:t xml:space="preserve"> &gt; Q_3 + 1.5 \times IQR</w:t>
      </w:r>
      <w:r w:rsidRPr="002D6979">
        <w:br/>
        <w:t>]</w:t>
      </w:r>
    </w:p>
    <w:p w14:paraId="797EC898" w14:textId="77777777" w:rsidR="002D6979" w:rsidRPr="002D6979" w:rsidRDefault="002D6979" w:rsidP="002D6979">
      <w:r w:rsidRPr="002D6979">
        <w:t xml:space="preserve">where </w:t>
      </w:r>
      <w:proofErr w:type="gramStart"/>
      <w:r w:rsidRPr="002D6979">
        <w:t>( Q</w:t>
      </w:r>
      <w:proofErr w:type="gramEnd"/>
      <w:r w:rsidRPr="002D6979">
        <w:t>_</w:t>
      </w:r>
      <w:proofErr w:type="gramStart"/>
      <w:r w:rsidRPr="002D6979">
        <w:t>1 )</w:t>
      </w:r>
      <w:proofErr w:type="gramEnd"/>
      <w:r w:rsidRPr="002D6979">
        <w:t xml:space="preserve"> and </w:t>
      </w:r>
      <w:proofErr w:type="gramStart"/>
      <w:r w:rsidRPr="002D6979">
        <w:t>( Q</w:t>
      </w:r>
      <w:proofErr w:type="gramEnd"/>
      <w:r w:rsidRPr="002D6979">
        <w:t>_</w:t>
      </w:r>
      <w:proofErr w:type="gramStart"/>
      <w:r w:rsidRPr="002D6979">
        <w:t>3 )</w:t>
      </w:r>
      <w:proofErr w:type="gramEnd"/>
      <w:r w:rsidRPr="002D6979">
        <w:t xml:space="preserve"> denote the first and third quartiles, and </w:t>
      </w:r>
      <w:proofErr w:type="gramStart"/>
      <w:r w:rsidRPr="002D6979">
        <w:t>( IQR</w:t>
      </w:r>
      <w:proofErr w:type="gramEnd"/>
      <w:r w:rsidRPr="002D6979">
        <w:t xml:space="preserve"> = Q_3 - Q_</w:t>
      </w:r>
      <w:proofErr w:type="gramStart"/>
      <w:r w:rsidRPr="002D6979">
        <w:t>1 )</w:t>
      </w:r>
      <w:proofErr w:type="gramEnd"/>
      <w:r w:rsidRPr="002D6979">
        <w:t>.</w:t>
      </w:r>
    </w:p>
    <w:p w14:paraId="0FE26FCD" w14:textId="77777777" w:rsidR="002D6979" w:rsidRPr="002D6979" w:rsidRDefault="002D6979" w:rsidP="002D6979">
      <w:r w:rsidRPr="002D6979">
        <w:t>This step improves robustness and prevents extreme values from disproportionately influencing model training.</w:t>
      </w:r>
    </w:p>
    <w:p w14:paraId="7CE7B342" w14:textId="60EC28A3" w:rsidR="002D6979" w:rsidRPr="002D6979" w:rsidRDefault="002D6979" w:rsidP="002D6979"/>
    <w:p w14:paraId="5FD4D61F" w14:textId="77777777" w:rsidR="002D6979" w:rsidRPr="002D6979" w:rsidRDefault="002D6979" w:rsidP="002D6979">
      <w:pPr>
        <w:rPr>
          <w:b/>
          <w:bCs/>
        </w:rPr>
      </w:pPr>
      <w:r w:rsidRPr="002D6979">
        <w:rPr>
          <w:b/>
          <w:bCs/>
        </w:rPr>
        <w:t>3.1.5 Feature Normalization</w:t>
      </w:r>
    </w:p>
    <w:p w14:paraId="032759E1" w14:textId="77777777" w:rsidR="002D6979" w:rsidRPr="002D6979" w:rsidRDefault="002D6979" w:rsidP="002D6979">
      <w:r w:rsidRPr="002D6979">
        <w:t xml:space="preserve">The dataset contains features with significantly different numerical scales—for example, battery voltage values are much larger than SoC or elapsed time values. To ensure balanced feature contribution and stable model convergence, </w:t>
      </w:r>
      <w:r w:rsidRPr="002D6979">
        <w:rPr>
          <w:b/>
          <w:bCs/>
        </w:rPr>
        <w:t>Min–Max normalization</w:t>
      </w:r>
      <w:r w:rsidRPr="002D6979">
        <w:t xml:space="preserve"> is applied to all numerical attributes.</w:t>
      </w:r>
    </w:p>
    <w:p w14:paraId="17AFAE75" w14:textId="77777777" w:rsidR="002D6979" w:rsidRPr="002D6979" w:rsidRDefault="002D6979" w:rsidP="002D6979">
      <w:r w:rsidRPr="002D6979">
        <w:t xml:space="preserve">The normalized value </w:t>
      </w:r>
      <w:proofErr w:type="gramStart"/>
      <w:r w:rsidRPr="002D6979">
        <w:t>( x</w:t>
      </w:r>
      <w:proofErr w:type="gramEnd"/>
      <w:r w:rsidRPr="002D6979">
        <w:t>'_</w:t>
      </w:r>
      <w:proofErr w:type="spellStart"/>
      <w:proofErr w:type="gramStart"/>
      <w:r w:rsidRPr="002D6979">
        <w:t>i</w:t>
      </w:r>
      <w:proofErr w:type="spellEnd"/>
      <w:r w:rsidRPr="002D6979">
        <w:t xml:space="preserve"> )</w:t>
      </w:r>
      <w:proofErr w:type="gramEnd"/>
      <w:r w:rsidRPr="002D6979">
        <w:t xml:space="preserve"> is computed as:</w:t>
      </w:r>
    </w:p>
    <w:p w14:paraId="49C48E4E" w14:textId="77777777" w:rsidR="002D6979" w:rsidRPr="002D6979" w:rsidRDefault="002D6979" w:rsidP="002D6979">
      <w:r w:rsidRPr="002D6979">
        <w:t>[</w:t>
      </w:r>
      <w:r w:rsidRPr="002D6979">
        <w:br/>
      </w:r>
      <w:proofErr w:type="spellStart"/>
      <w:r w:rsidRPr="002D6979">
        <w:t>x'</w:t>
      </w:r>
      <w:r w:rsidRPr="002D6979">
        <w:rPr>
          <w:i/>
          <w:iCs/>
        </w:rPr>
        <w:t>i</w:t>
      </w:r>
      <w:proofErr w:type="spellEnd"/>
      <w:r w:rsidRPr="002D6979">
        <w:rPr>
          <w:i/>
          <w:iCs/>
        </w:rPr>
        <w:t xml:space="preserve"> = \</w:t>
      </w:r>
      <w:proofErr w:type="gramStart"/>
      <w:r w:rsidRPr="002D6979">
        <w:rPr>
          <w:i/>
          <w:iCs/>
        </w:rPr>
        <w:t>frac{</w:t>
      </w:r>
      <w:proofErr w:type="spellStart"/>
      <w:proofErr w:type="gramEnd"/>
      <w:r w:rsidRPr="002D6979">
        <w:rPr>
          <w:i/>
          <w:iCs/>
        </w:rPr>
        <w:t>x_i</w:t>
      </w:r>
      <w:proofErr w:type="spellEnd"/>
      <w:r w:rsidRPr="002D6979">
        <w:rPr>
          <w:i/>
          <w:iCs/>
        </w:rPr>
        <w:t xml:space="preserve"> - x</w:t>
      </w:r>
      <w:r w:rsidRPr="002D6979">
        <w:t>{\min</w:t>
      </w:r>
      <w:proofErr w:type="gramStart"/>
      <w:r w:rsidRPr="002D6979">
        <w:t>}}{</w:t>
      </w:r>
      <w:proofErr w:type="gramEnd"/>
      <w:r w:rsidRPr="002D6979">
        <w:t>x_{\max} - x_{\min}}</w:t>
      </w:r>
      <w:r w:rsidRPr="002D6979">
        <w:br/>
        <w:t>]</w:t>
      </w:r>
    </w:p>
    <w:p w14:paraId="149421FA" w14:textId="77777777" w:rsidR="002D6979" w:rsidRPr="002D6979" w:rsidRDefault="002D6979" w:rsidP="002D6979">
      <w:r w:rsidRPr="002D6979">
        <w:t xml:space="preserve">where </w:t>
      </w:r>
      <w:proofErr w:type="gramStart"/>
      <w:r w:rsidRPr="002D6979">
        <w:t>( x</w:t>
      </w:r>
      <w:proofErr w:type="gramEnd"/>
      <w:r w:rsidRPr="002D6979">
        <w:t>_{\min</w:t>
      </w:r>
      <w:proofErr w:type="gramStart"/>
      <w:r w:rsidRPr="002D6979">
        <w:t>} )</w:t>
      </w:r>
      <w:proofErr w:type="gramEnd"/>
      <w:r w:rsidRPr="002D6979">
        <w:t xml:space="preserve"> and </w:t>
      </w:r>
      <w:proofErr w:type="gramStart"/>
      <w:r w:rsidRPr="002D6979">
        <w:t>( x</w:t>
      </w:r>
      <w:proofErr w:type="gramEnd"/>
      <w:r w:rsidRPr="002D6979">
        <w:t>_{\max</w:t>
      </w:r>
      <w:proofErr w:type="gramStart"/>
      <w:r w:rsidRPr="002D6979">
        <w:t>} )</w:t>
      </w:r>
      <w:proofErr w:type="gramEnd"/>
      <w:r w:rsidRPr="002D6979">
        <w:t xml:space="preserve"> represent the minimum and maximum values of the feature, respectively. This transformation scales all features to the range ([0,1]).</w:t>
      </w:r>
    </w:p>
    <w:p w14:paraId="11E82CEB" w14:textId="5EDFEA1A" w:rsidR="002D6979" w:rsidRPr="002D6979" w:rsidRDefault="002D6979" w:rsidP="002D6979"/>
    <w:p w14:paraId="25C1C080" w14:textId="4F24CF12" w:rsidR="002D6979" w:rsidRPr="002D6979" w:rsidRDefault="002D6979" w:rsidP="002D6979"/>
    <w:p w14:paraId="1502A9FF" w14:textId="12CC3E31" w:rsidR="002D6979" w:rsidRPr="002D6979" w:rsidRDefault="002D6979" w:rsidP="002D6979">
      <w:pPr>
        <w:rPr>
          <w:b/>
          <w:bCs/>
        </w:rPr>
      </w:pPr>
      <w:r w:rsidRPr="002D6979">
        <w:rPr>
          <w:b/>
          <w:bCs/>
        </w:rPr>
        <w:t>3.1.</w:t>
      </w:r>
      <w:r>
        <w:rPr>
          <w:b/>
          <w:bCs/>
        </w:rPr>
        <w:t>6</w:t>
      </w:r>
      <w:r w:rsidRPr="002D6979">
        <w:rPr>
          <w:b/>
          <w:bCs/>
        </w:rPr>
        <w:t xml:space="preserve"> Final Pre-processed Dataset</w:t>
      </w:r>
    </w:p>
    <w:p w14:paraId="224057A8" w14:textId="77777777" w:rsidR="002D6979" w:rsidRPr="002D6979" w:rsidRDefault="002D6979" w:rsidP="002D6979">
      <w:r w:rsidRPr="002D6979">
        <w:t xml:space="preserve">After completing dataset integration, duplicate removal, missing value imputation, noise and outlier filtering, normalization, and temporal transformation, the resulting dataset is clean, consistent, and </w:t>
      </w:r>
      <w:r w:rsidRPr="002D6979">
        <w:lastRenderedPageBreak/>
        <w:t>statistically reliable. The pre-processed dataset forms a robust input for subsequent feature extraction and Random Forest–based prediction of EV charging demand and station monitoring.</w:t>
      </w:r>
    </w:p>
    <w:p w14:paraId="3EB2AA08" w14:textId="77777777" w:rsidR="002D6979" w:rsidRDefault="002D6979"/>
    <w:p w14:paraId="36A43CA7" w14:textId="77777777" w:rsidR="004F0330" w:rsidRDefault="004F0330"/>
    <w:p w14:paraId="418C83B6" w14:textId="5228C765" w:rsidR="004F0330" w:rsidRPr="004F0330" w:rsidRDefault="004F0330" w:rsidP="004F0330"/>
    <w:p w14:paraId="46A5B8E7" w14:textId="77777777" w:rsidR="004F0330" w:rsidRPr="004F0330" w:rsidRDefault="004F0330" w:rsidP="004F0330">
      <w:pPr>
        <w:rPr>
          <w:b/>
          <w:bCs/>
        </w:rPr>
      </w:pPr>
      <w:r w:rsidRPr="004F0330">
        <w:rPr>
          <w:b/>
          <w:bCs/>
        </w:rPr>
        <w:t>3.1 Data Acquisition</w:t>
      </w:r>
    </w:p>
    <w:p w14:paraId="5EB36350" w14:textId="77777777" w:rsidR="004F0330" w:rsidRPr="004F0330" w:rsidRDefault="004F0330" w:rsidP="004F0330">
      <w:r w:rsidRPr="004F0330">
        <w:t xml:space="preserve">The data used in this study was acquired from structured electric vehicle (EV) charging session records stored in comma-separated value (CSV) files. The datasets represent historical charging </w:t>
      </w:r>
      <w:proofErr w:type="spellStart"/>
      <w:r w:rsidRPr="004F0330">
        <w:t>behavior</w:t>
      </w:r>
      <w:proofErr w:type="spellEnd"/>
      <w:r w:rsidRPr="004F0330">
        <w:t xml:space="preserve"> collected from EV charging stations and were used exclusively for model development, validation, and system evaluation.</w:t>
      </w:r>
    </w:p>
    <w:p w14:paraId="22F5D565" w14:textId="77777777" w:rsidR="004F0330" w:rsidRPr="004F0330" w:rsidRDefault="004F0330" w:rsidP="004F0330">
      <w:r w:rsidRPr="004F0330">
        <w:t xml:space="preserve">Two datasets were utilized in the proposed </w:t>
      </w:r>
      <w:proofErr w:type="spellStart"/>
      <w:r w:rsidRPr="004F0330">
        <w:t>EVOptima</w:t>
      </w:r>
      <w:proofErr w:type="spellEnd"/>
      <w:r w:rsidRPr="004F0330">
        <w:t xml:space="preserve"> system, namely ev_charging_data1.csv and ev_charging_data2.csv. Together, these datasets contain more than 12,000 charging session records, providing sufficient diversity in electrical, thermal, and temporal characteristics for robust machine learning analysis.</w:t>
      </w:r>
    </w:p>
    <w:p w14:paraId="4C085BA8" w14:textId="77777777" w:rsidR="004F0330" w:rsidRPr="004F0330" w:rsidRDefault="004F0330" w:rsidP="004F0330">
      <w:r w:rsidRPr="004F0330">
        <w:t>Each dataset consists of time-stamped charging measurements captured during active EV charging sessions. The data includes key parameters that directly influence charging energy consumption and system safety. The primary attributes present in the datasets are:</w:t>
      </w:r>
    </w:p>
    <w:p w14:paraId="77B11F4F" w14:textId="77777777" w:rsidR="004F0330" w:rsidRPr="004F0330" w:rsidRDefault="004F0330" w:rsidP="004F0330">
      <w:pPr>
        <w:numPr>
          <w:ilvl w:val="0"/>
          <w:numId w:val="3"/>
        </w:numPr>
      </w:pPr>
      <w:r w:rsidRPr="004F0330">
        <w:t>Timestamp of the charging event</w:t>
      </w:r>
    </w:p>
    <w:p w14:paraId="610B0D63" w14:textId="77777777" w:rsidR="004F0330" w:rsidRPr="004F0330" w:rsidRDefault="004F0330" w:rsidP="004F0330">
      <w:pPr>
        <w:numPr>
          <w:ilvl w:val="0"/>
          <w:numId w:val="3"/>
        </w:numPr>
      </w:pPr>
      <w:r w:rsidRPr="004F0330">
        <w:t>Charging power (kW)</w:t>
      </w:r>
    </w:p>
    <w:p w14:paraId="000D7A31" w14:textId="77777777" w:rsidR="004F0330" w:rsidRPr="004F0330" w:rsidRDefault="004F0330" w:rsidP="004F0330">
      <w:pPr>
        <w:numPr>
          <w:ilvl w:val="0"/>
          <w:numId w:val="3"/>
        </w:numPr>
      </w:pPr>
      <w:r w:rsidRPr="004F0330">
        <w:t>Charging voltage (V)</w:t>
      </w:r>
    </w:p>
    <w:p w14:paraId="20155A82" w14:textId="77777777" w:rsidR="004F0330" w:rsidRPr="004F0330" w:rsidRDefault="004F0330" w:rsidP="004F0330">
      <w:pPr>
        <w:numPr>
          <w:ilvl w:val="0"/>
          <w:numId w:val="3"/>
        </w:numPr>
      </w:pPr>
      <w:r w:rsidRPr="004F0330">
        <w:t>Charging current (A)</w:t>
      </w:r>
    </w:p>
    <w:p w14:paraId="6E3DE340" w14:textId="77777777" w:rsidR="004F0330" w:rsidRPr="004F0330" w:rsidRDefault="004F0330" w:rsidP="004F0330">
      <w:pPr>
        <w:numPr>
          <w:ilvl w:val="0"/>
          <w:numId w:val="3"/>
        </w:numPr>
      </w:pPr>
      <w:r w:rsidRPr="004F0330">
        <w:t>Battery temperature (°C)</w:t>
      </w:r>
    </w:p>
    <w:p w14:paraId="5743F44D" w14:textId="77777777" w:rsidR="004F0330" w:rsidRPr="004F0330" w:rsidRDefault="004F0330" w:rsidP="004F0330">
      <w:pPr>
        <w:numPr>
          <w:ilvl w:val="0"/>
          <w:numId w:val="3"/>
        </w:numPr>
      </w:pPr>
      <w:r w:rsidRPr="004F0330">
        <w:t>State of charge (SoC %)</w:t>
      </w:r>
    </w:p>
    <w:p w14:paraId="65001718" w14:textId="77777777" w:rsidR="004F0330" w:rsidRPr="004F0330" w:rsidRDefault="004F0330" w:rsidP="004F0330">
      <w:pPr>
        <w:numPr>
          <w:ilvl w:val="0"/>
          <w:numId w:val="3"/>
        </w:numPr>
      </w:pPr>
      <w:r w:rsidRPr="004F0330">
        <w:t>Time elapsed during charging (seconds)</w:t>
      </w:r>
    </w:p>
    <w:p w14:paraId="4F82EDDA" w14:textId="77777777" w:rsidR="004F0330" w:rsidRPr="004F0330" w:rsidRDefault="004F0330" w:rsidP="004F0330">
      <w:pPr>
        <w:numPr>
          <w:ilvl w:val="0"/>
          <w:numId w:val="3"/>
        </w:numPr>
      </w:pPr>
      <w:r w:rsidRPr="004F0330">
        <w:t>Energy supplied to the vehicle (kWh)</w:t>
      </w:r>
    </w:p>
    <w:p w14:paraId="6CEBA0E1" w14:textId="77777777" w:rsidR="004F0330" w:rsidRPr="004F0330" w:rsidRDefault="004F0330" w:rsidP="004F0330">
      <w:r w:rsidRPr="004F0330">
        <w:t xml:space="preserve">The timestamp attribute enables temporal analysis of charging </w:t>
      </w:r>
      <w:proofErr w:type="spellStart"/>
      <w:r w:rsidRPr="004F0330">
        <w:t>behavior</w:t>
      </w:r>
      <w:proofErr w:type="spellEnd"/>
      <w:r w:rsidRPr="004F0330">
        <w:t>, while electrical and thermal parameters provide insight into charging dynamics under varying operating conditions. The energy supplied (kWh) field serves as the target variable for energy prediction using the Random Forest regression model.</w:t>
      </w:r>
    </w:p>
    <w:p w14:paraId="2687CC07" w14:textId="77777777" w:rsidR="004F0330" w:rsidRPr="004F0330" w:rsidRDefault="004F0330" w:rsidP="004F0330">
      <w:r w:rsidRPr="004F0330">
        <w:t xml:space="preserve">The datasets were selected because they reflect real-world charging </w:t>
      </w:r>
      <w:proofErr w:type="spellStart"/>
      <w:r w:rsidRPr="004F0330">
        <w:t>behavior</w:t>
      </w:r>
      <w:proofErr w:type="spellEnd"/>
      <w:r w:rsidRPr="004F0330">
        <w:t xml:space="preserve"> across different states of charge, temperature conditions, and charging durations. No synthetic data generation or hardware-dependent acquisition mechanisms were employed. This ensures that the proposed methodology remains entirely software-driven and applicable to practical EV charging management systems.</w:t>
      </w:r>
    </w:p>
    <w:p w14:paraId="42AAFEC9" w14:textId="77777777" w:rsidR="004F0330" w:rsidRPr="004F0330" w:rsidRDefault="004F0330" w:rsidP="004F0330">
      <w:r w:rsidRPr="004F0330">
        <w:t>These datasets form the foundation for subsequent preprocessing, feature engineering, model training, and performance evaluation stages described in the following sections.</w:t>
      </w:r>
    </w:p>
    <w:p w14:paraId="3C771199" w14:textId="77777777" w:rsidR="00EE369A" w:rsidRDefault="00EE369A"/>
    <w:p w14:paraId="5B581F48" w14:textId="77777777" w:rsidR="00EE369A" w:rsidRPr="00EE369A" w:rsidRDefault="00EE369A" w:rsidP="00EE369A">
      <w:pPr>
        <w:rPr>
          <w:b/>
          <w:bCs/>
        </w:rPr>
      </w:pPr>
      <w:r w:rsidRPr="00EE369A">
        <w:rPr>
          <w:b/>
          <w:bCs/>
        </w:rPr>
        <w:lastRenderedPageBreak/>
        <w:t>3.2 Data Preprocessing</w:t>
      </w:r>
    </w:p>
    <w:p w14:paraId="5EB4FBC0" w14:textId="77777777" w:rsidR="00EE369A" w:rsidRPr="00EE369A" w:rsidRDefault="00EE369A" w:rsidP="00EE369A">
      <w:r w:rsidRPr="00EE369A">
        <w:t>Data preprocessing is a critical stage in machine learning-based systems, as raw EV charging data often contains inconsistencies, missing values, heterogeneous units, and temporal noise. To ensure data reliability and improve prediction accuracy, a systematic preprocessing pipeline was applied to the acquired datasets before model training and evaluation.</w:t>
      </w:r>
    </w:p>
    <w:p w14:paraId="602AD27C" w14:textId="77777777" w:rsidR="00EE369A" w:rsidRPr="00EE369A" w:rsidRDefault="00EE369A" w:rsidP="00EE369A">
      <w:r w:rsidRPr="00EE369A">
        <w:t>The preprocessing techniques adopted in this study are described below.</w:t>
      </w:r>
    </w:p>
    <w:p w14:paraId="65D9C1CD" w14:textId="32EAAF56" w:rsidR="00EE369A" w:rsidRPr="00EE369A" w:rsidRDefault="00EE369A" w:rsidP="00EE369A"/>
    <w:p w14:paraId="6DECBEBF" w14:textId="77777777" w:rsidR="00EE369A" w:rsidRPr="00EE369A" w:rsidRDefault="00EE369A" w:rsidP="00EE369A">
      <w:pPr>
        <w:rPr>
          <w:b/>
          <w:bCs/>
        </w:rPr>
      </w:pPr>
      <w:r w:rsidRPr="00EE369A">
        <w:rPr>
          <w:b/>
          <w:bCs/>
        </w:rPr>
        <w:t>3.2.1 Timestamp Parsing and Normalization</w:t>
      </w:r>
    </w:p>
    <w:p w14:paraId="2E5E8718" w14:textId="77777777" w:rsidR="00EE369A" w:rsidRPr="00EE369A" w:rsidRDefault="00EE369A" w:rsidP="00EE369A">
      <w:r w:rsidRPr="00EE369A">
        <w:t xml:space="preserve">The timestamp attribute in the datasets represents the exact time at which charging measurements were recorded. Since temporal features play an important role in EV charging </w:t>
      </w:r>
      <w:proofErr w:type="spellStart"/>
      <w:r w:rsidRPr="00EE369A">
        <w:t>behavior</w:t>
      </w:r>
      <w:proofErr w:type="spellEnd"/>
      <w:r w:rsidRPr="00EE369A">
        <w:t>, all timestamp values were converted into a standardized datetime format.</w:t>
      </w:r>
    </w:p>
    <w:p w14:paraId="7B717829" w14:textId="77777777" w:rsidR="00EE369A" w:rsidRPr="00EE369A" w:rsidRDefault="00EE369A" w:rsidP="00EE369A">
      <w:r w:rsidRPr="00EE369A">
        <w:t xml:space="preserve">Let </w:t>
      </w:r>
      <w:proofErr w:type="gramStart"/>
      <w:r w:rsidRPr="00EE369A">
        <w:t>( T</w:t>
      </w:r>
      <w:proofErr w:type="gramEnd"/>
      <w:r w:rsidRPr="00EE369A">
        <w:t xml:space="preserve"> ) represent the original timestamp string. It was converted into a datetime object as:</w:t>
      </w:r>
    </w:p>
    <w:p w14:paraId="4B1BB1EF" w14:textId="77777777" w:rsidR="00EE369A" w:rsidRPr="00EE369A" w:rsidRDefault="00EE369A" w:rsidP="00EE369A">
      <w:r w:rsidRPr="00EE369A">
        <w:t>[</w:t>
      </w:r>
      <w:r w:rsidRPr="00EE369A">
        <w:br/>
        <w:t>T_{norm} = \text{datetime}(T)</w:t>
      </w:r>
      <w:r w:rsidRPr="00EE369A">
        <w:br/>
        <w:t>]</w:t>
      </w:r>
    </w:p>
    <w:p w14:paraId="0085ED2D" w14:textId="77777777" w:rsidR="00EE369A" w:rsidRPr="00EE369A" w:rsidRDefault="00EE369A" w:rsidP="00EE369A">
      <w:r w:rsidRPr="00EE369A">
        <w:t>This normalization enables accurate extraction of time-based features such as hour, day of the week, and month during feature engineering.</w:t>
      </w:r>
    </w:p>
    <w:p w14:paraId="2CE89889" w14:textId="70554630" w:rsidR="00EE369A" w:rsidRPr="00EE369A" w:rsidRDefault="00EE369A" w:rsidP="00EE369A"/>
    <w:p w14:paraId="72309AA8" w14:textId="77777777" w:rsidR="00EE369A" w:rsidRPr="00EE369A" w:rsidRDefault="00EE369A" w:rsidP="00EE369A">
      <w:pPr>
        <w:rPr>
          <w:b/>
          <w:bCs/>
        </w:rPr>
      </w:pPr>
      <w:r w:rsidRPr="00EE369A">
        <w:rPr>
          <w:b/>
          <w:bCs/>
        </w:rPr>
        <w:t>3.2.2 Charging Duration Conversion</w:t>
      </w:r>
    </w:p>
    <w:p w14:paraId="4DAA1109" w14:textId="77777777" w:rsidR="00EE369A" w:rsidRPr="00EE369A" w:rsidRDefault="00EE369A" w:rsidP="00EE369A">
      <w:r w:rsidRPr="00EE369A">
        <w:t xml:space="preserve">In the raw datasets, charging duration was recorded in seconds as Time </w:t>
      </w:r>
      <w:proofErr w:type="spellStart"/>
      <w:r w:rsidRPr="00EE369A">
        <w:t>Elapsed_s</w:t>
      </w:r>
      <w:proofErr w:type="spellEnd"/>
      <w:r w:rsidRPr="00EE369A">
        <w:t>. For better interpretability and consistency with energy units (kWh), charging duration was converted into hours.</w:t>
      </w:r>
    </w:p>
    <w:p w14:paraId="105C5B04" w14:textId="77777777" w:rsidR="00EE369A" w:rsidRPr="00EE369A" w:rsidRDefault="00EE369A" w:rsidP="00EE369A">
      <w:r w:rsidRPr="00EE369A">
        <w:t xml:space="preserve">If </w:t>
      </w:r>
      <w:proofErr w:type="gramStart"/>
      <w:r w:rsidRPr="00EE369A">
        <w:t xml:space="preserve">( </w:t>
      </w:r>
      <w:proofErr w:type="spellStart"/>
      <w:r w:rsidRPr="00EE369A">
        <w:t>t</w:t>
      </w:r>
      <w:proofErr w:type="gramEnd"/>
      <w:r w:rsidRPr="00EE369A">
        <w:t>_</w:t>
      </w:r>
      <w:proofErr w:type="gramStart"/>
      <w:r w:rsidRPr="00EE369A">
        <w:t>s</w:t>
      </w:r>
      <w:proofErr w:type="spellEnd"/>
      <w:r w:rsidRPr="00EE369A">
        <w:t xml:space="preserve"> )</w:t>
      </w:r>
      <w:proofErr w:type="gramEnd"/>
      <w:r w:rsidRPr="00EE369A">
        <w:t xml:space="preserve"> represents time elapsed in seconds, the converted charging duration in hours </w:t>
      </w:r>
      <w:proofErr w:type="gramStart"/>
      <w:r w:rsidRPr="00EE369A">
        <w:t xml:space="preserve">( </w:t>
      </w:r>
      <w:proofErr w:type="spellStart"/>
      <w:r w:rsidRPr="00EE369A">
        <w:t>t</w:t>
      </w:r>
      <w:proofErr w:type="gramEnd"/>
      <w:r w:rsidRPr="00EE369A">
        <w:t>_</w:t>
      </w:r>
      <w:proofErr w:type="gramStart"/>
      <w:r w:rsidRPr="00EE369A">
        <w:t>h</w:t>
      </w:r>
      <w:proofErr w:type="spellEnd"/>
      <w:r w:rsidRPr="00EE369A">
        <w:t xml:space="preserve"> )</w:t>
      </w:r>
      <w:proofErr w:type="gramEnd"/>
      <w:r w:rsidRPr="00EE369A">
        <w:t xml:space="preserve"> is computed as:</w:t>
      </w:r>
    </w:p>
    <w:p w14:paraId="421C6CA3" w14:textId="04B849E9" w:rsidR="00EE369A" w:rsidRPr="00EE369A" w:rsidRDefault="00312D3E" w:rsidP="00EE369A">
      <m:oMathPara>
        <m:oMath>
          <m:r>
            <w:rPr>
              <w:rFonts w:ascii="Cambria Math" w:hAnsi="Cambria Math"/>
            </w:rPr>
            <m:t>[</m:t>
          </m:r>
          <m:r>
            <w:rPr>
              <w:rFonts w:ascii="Cambria Math" w:hAnsi="Cambria Math"/>
            </w:rPr>
            <w:br/>
          </m:r>
        </m:oMath>
        <m:oMath>
          <m:r>
            <w:rPr>
              <w:rFonts w:ascii="Cambria Math" w:hAnsi="Cambria Math"/>
            </w:rPr>
            <m:t>t_h = \frac{t_s}{3600}</m:t>
          </m:r>
          <m:r>
            <w:rPr>
              <w:rFonts w:ascii="Cambria Math" w:hAnsi="Cambria Math"/>
            </w:rPr>
            <w:br/>
          </m:r>
        </m:oMath>
        <m:oMath>
          <m:r>
            <w:rPr>
              <w:rFonts w:ascii="Cambria Math" w:hAnsi="Cambria Math"/>
            </w:rPr>
            <m:t>]</m:t>
          </m:r>
        </m:oMath>
      </m:oMathPara>
    </w:p>
    <w:p w14:paraId="57808E4B" w14:textId="77777777" w:rsidR="00EE369A" w:rsidRPr="00EE369A" w:rsidRDefault="00EE369A" w:rsidP="00EE369A">
      <w:r w:rsidRPr="00EE369A">
        <w:t>This transformation aligns the duration feature with standard energy calculations and improves model learning stability.</w:t>
      </w:r>
    </w:p>
    <w:p w14:paraId="79DFAE5B" w14:textId="25CC2A2C" w:rsidR="00EE369A" w:rsidRPr="00EE369A" w:rsidRDefault="00EE369A" w:rsidP="00EE369A"/>
    <w:p w14:paraId="1530D478" w14:textId="77777777" w:rsidR="00EE369A" w:rsidRPr="00EE369A" w:rsidRDefault="00EE369A" w:rsidP="00EE369A">
      <w:pPr>
        <w:rPr>
          <w:b/>
          <w:bCs/>
        </w:rPr>
      </w:pPr>
      <w:r w:rsidRPr="00EE369A">
        <w:rPr>
          <w:b/>
          <w:bCs/>
        </w:rPr>
        <w:t>3.2.3 Missing Value Handling</w:t>
      </w:r>
    </w:p>
    <w:p w14:paraId="0D53B95E" w14:textId="77777777" w:rsidR="00EE369A" w:rsidRPr="00EE369A" w:rsidRDefault="00EE369A" w:rsidP="00EE369A">
      <w:r w:rsidRPr="00EE369A">
        <w:t>Missing values were observed in certain numerical attributes such as charging power, temperature, and current. To handle missing values without distorting data distribution, median-based imputation was applied.</w:t>
      </w:r>
    </w:p>
    <w:p w14:paraId="5FFB0059" w14:textId="77777777" w:rsidR="00EE369A" w:rsidRPr="00EE369A" w:rsidRDefault="00EE369A" w:rsidP="00EE369A">
      <w:r w:rsidRPr="00EE369A">
        <w:t xml:space="preserve">For a numerical feature </w:t>
      </w:r>
      <w:proofErr w:type="gramStart"/>
      <w:r w:rsidRPr="00EE369A">
        <w:t>( x</w:t>
      </w:r>
      <w:proofErr w:type="gramEnd"/>
      <w:r w:rsidRPr="00EE369A">
        <w:t xml:space="preserve"> ) with missing values, each missing entry </w:t>
      </w:r>
      <w:proofErr w:type="gramStart"/>
      <w:r w:rsidRPr="00EE369A">
        <w:t xml:space="preserve">( </w:t>
      </w:r>
      <w:proofErr w:type="spellStart"/>
      <w:r w:rsidRPr="00EE369A">
        <w:t>x</w:t>
      </w:r>
      <w:proofErr w:type="gramEnd"/>
      <w:r w:rsidRPr="00EE369A">
        <w:t>_</w:t>
      </w:r>
      <w:proofErr w:type="gramStart"/>
      <w:r w:rsidRPr="00EE369A">
        <w:t>i</w:t>
      </w:r>
      <w:proofErr w:type="spellEnd"/>
      <w:r w:rsidRPr="00EE369A">
        <w:t xml:space="preserve"> )</w:t>
      </w:r>
      <w:proofErr w:type="gramEnd"/>
      <w:r w:rsidRPr="00EE369A">
        <w:t xml:space="preserve"> was replaced as:</w:t>
      </w:r>
    </w:p>
    <w:p w14:paraId="3B492ED3" w14:textId="77777777" w:rsidR="00EE369A" w:rsidRPr="00EE369A" w:rsidRDefault="00EE369A" w:rsidP="00EE369A">
      <w:r w:rsidRPr="00EE369A">
        <w:t>[</w:t>
      </w:r>
      <w:r w:rsidRPr="00EE369A">
        <w:br/>
      </w:r>
      <w:proofErr w:type="spellStart"/>
      <w:r w:rsidRPr="00EE369A">
        <w:t>x_i</w:t>
      </w:r>
      <w:proofErr w:type="spellEnd"/>
      <w:r w:rsidRPr="00EE369A">
        <w:t xml:space="preserve"> = \text{median}(x)</w:t>
      </w:r>
      <w:r w:rsidRPr="00EE369A">
        <w:br/>
        <w:t>]</w:t>
      </w:r>
    </w:p>
    <w:p w14:paraId="01961BFD" w14:textId="77777777" w:rsidR="00EE369A" w:rsidRPr="00EE369A" w:rsidRDefault="00EE369A" w:rsidP="00EE369A">
      <w:r w:rsidRPr="00EE369A">
        <w:lastRenderedPageBreak/>
        <w:t>Median imputation was chosen over mean imputation due to its robustness against outliers and skewed distributions, which are common in real-world EV charging data.</w:t>
      </w:r>
    </w:p>
    <w:p w14:paraId="76BC6963" w14:textId="77777777" w:rsidR="00EE369A" w:rsidRPr="00EE369A" w:rsidRDefault="00000000" w:rsidP="00EE369A">
      <w:r>
        <w:pict w14:anchorId="0F0A67FC">
          <v:rect id="_x0000_i1048" style="width:0;height:1.5pt" o:hralign="center" o:hrstd="t" o:hr="t" fillcolor="#a0a0a0" stroked="f"/>
        </w:pict>
      </w:r>
    </w:p>
    <w:p w14:paraId="3523E8D0" w14:textId="77777777" w:rsidR="00EE369A" w:rsidRPr="00EE369A" w:rsidRDefault="00EE369A" w:rsidP="00EE369A">
      <w:pPr>
        <w:rPr>
          <w:b/>
          <w:bCs/>
        </w:rPr>
      </w:pPr>
      <w:r w:rsidRPr="00EE369A">
        <w:rPr>
          <w:b/>
          <w:bCs/>
        </w:rPr>
        <w:t>3.2.4 Feature Selection and Noise Removal</w:t>
      </w:r>
    </w:p>
    <w:p w14:paraId="3DA73D84" w14:textId="77777777" w:rsidR="00EE369A" w:rsidRPr="00EE369A" w:rsidRDefault="00EE369A" w:rsidP="00EE369A">
      <w:r w:rsidRPr="00EE369A">
        <w:t>Not all available attributes contribute directly to energy prediction. Attributes irrelevant to charging dynamics or having high redundancy were excluded to reduce noise and model complexity.</w:t>
      </w:r>
    </w:p>
    <w:p w14:paraId="53EFD582" w14:textId="77777777" w:rsidR="00EE369A" w:rsidRPr="00EE369A" w:rsidRDefault="00EE369A" w:rsidP="00EE369A">
      <w:r w:rsidRPr="00EE369A">
        <w:t>The selected features were limited to electrical, thermal, state-of-charge, and temporal attributes that directly influence energy consumption. This step improves generalization and reduces overfitting.</w:t>
      </w:r>
    </w:p>
    <w:p w14:paraId="32DEACED" w14:textId="29CC3F10" w:rsidR="00EE369A" w:rsidRPr="00EE369A" w:rsidRDefault="00EE369A" w:rsidP="00EE369A"/>
    <w:p w14:paraId="239CCBA1" w14:textId="77777777" w:rsidR="00EE369A" w:rsidRPr="00EE369A" w:rsidRDefault="00EE369A" w:rsidP="00EE369A">
      <w:pPr>
        <w:rPr>
          <w:b/>
          <w:bCs/>
        </w:rPr>
      </w:pPr>
      <w:r w:rsidRPr="00EE369A">
        <w:rPr>
          <w:b/>
          <w:bCs/>
        </w:rPr>
        <w:t>3.2.5 Data Consistency and Validity Checks</w:t>
      </w:r>
    </w:p>
    <w:p w14:paraId="513C968F" w14:textId="77777777" w:rsidR="00EE369A" w:rsidRPr="00EE369A" w:rsidRDefault="00EE369A" w:rsidP="00EE369A">
      <w:r w:rsidRPr="00EE369A">
        <w:t>To ensure physical and operational validity, the dataset was screened for inconsistent or invalid values. Records violating fundamental constraints, such as negative energy consumption or undefined timestamps, were removed.</w:t>
      </w:r>
    </w:p>
    <w:p w14:paraId="1C68D932" w14:textId="77777777" w:rsidR="00EE369A" w:rsidRPr="00EE369A" w:rsidRDefault="00EE369A" w:rsidP="00EE369A">
      <w:r w:rsidRPr="00EE369A">
        <w:t>Additionally, logical constraints were enforced during prediction:</w:t>
      </w:r>
    </w:p>
    <w:p w14:paraId="7D61268E" w14:textId="77777777" w:rsidR="00EE369A" w:rsidRPr="00EE369A" w:rsidRDefault="00EE369A" w:rsidP="00EE369A">
      <w:pPr>
        <w:numPr>
          <w:ilvl w:val="0"/>
          <w:numId w:val="5"/>
        </w:numPr>
      </w:pPr>
      <w:r w:rsidRPr="00EE369A">
        <w:t>When battery temperature = 0 and state of charge = 0, predicted power and current are set to zero, representing a non-operational charging state.</w:t>
      </w:r>
    </w:p>
    <w:p w14:paraId="13111C29" w14:textId="77777777" w:rsidR="00EE369A" w:rsidRPr="00EE369A" w:rsidRDefault="00EE369A" w:rsidP="00EE369A">
      <w:r w:rsidRPr="00EE369A">
        <w:t>This ensures that the model outputs remain physically meaningful.</w:t>
      </w:r>
    </w:p>
    <w:p w14:paraId="12720D11" w14:textId="4C01DF58" w:rsidR="00EE369A" w:rsidRPr="00EE369A" w:rsidRDefault="00EE369A" w:rsidP="00EE369A"/>
    <w:p w14:paraId="3C6BF32F" w14:textId="77777777" w:rsidR="00EE369A" w:rsidRPr="00EE369A" w:rsidRDefault="00EE369A" w:rsidP="00EE369A">
      <w:pPr>
        <w:rPr>
          <w:b/>
          <w:bCs/>
        </w:rPr>
      </w:pPr>
      <w:r w:rsidRPr="00EE369A">
        <w:rPr>
          <w:b/>
          <w:bCs/>
        </w:rPr>
        <w:t>3.2.6 Feature Scaling and Standardization</w:t>
      </w:r>
    </w:p>
    <w:p w14:paraId="145D19C9" w14:textId="77777777" w:rsidR="00EE369A" w:rsidRPr="00EE369A" w:rsidRDefault="00EE369A" w:rsidP="00EE369A">
      <w:r w:rsidRPr="00EE369A">
        <w:t>Machine learning models, including Random Forest, benefit from consistent feature ranges during training. Standardization was applied to numerical features using z-score normalization.</w:t>
      </w:r>
    </w:p>
    <w:p w14:paraId="52B2E0FA" w14:textId="77777777" w:rsidR="00EE369A" w:rsidRPr="00EE369A" w:rsidRDefault="00EE369A" w:rsidP="00EE369A">
      <w:r w:rsidRPr="00EE369A">
        <w:t xml:space="preserve">For a feature </w:t>
      </w:r>
      <w:proofErr w:type="gramStart"/>
      <w:r w:rsidRPr="00EE369A">
        <w:t>( x</w:t>
      </w:r>
      <w:proofErr w:type="gramEnd"/>
      <w:r w:rsidRPr="00EE369A">
        <w:t xml:space="preserve"> ), standardized value </w:t>
      </w:r>
      <w:proofErr w:type="gramStart"/>
      <w:r w:rsidRPr="00EE369A">
        <w:t>( x' )</w:t>
      </w:r>
      <w:proofErr w:type="gramEnd"/>
      <w:r w:rsidRPr="00EE369A">
        <w:t xml:space="preserve"> is computed as:</w:t>
      </w:r>
    </w:p>
    <w:p w14:paraId="336DB010" w14:textId="77777777" w:rsidR="00EE369A" w:rsidRPr="00EE369A" w:rsidRDefault="00EE369A" w:rsidP="00EE369A">
      <w:r w:rsidRPr="00EE369A">
        <w:t>[</w:t>
      </w:r>
      <w:r w:rsidRPr="00EE369A">
        <w:br/>
        <w:t>x' = \</w:t>
      </w:r>
      <w:proofErr w:type="gramStart"/>
      <w:r w:rsidRPr="00EE369A">
        <w:t>frac{</w:t>
      </w:r>
      <w:proofErr w:type="gramEnd"/>
      <w:r w:rsidRPr="00EE369A">
        <w:t>x - \</w:t>
      </w:r>
      <w:proofErr w:type="gramStart"/>
      <w:r w:rsidRPr="00EE369A">
        <w:t>mu}{</w:t>
      </w:r>
      <w:proofErr w:type="gramEnd"/>
      <w:r w:rsidRPr="00EE369A">
        <w:t>\sigma}</w:t>
      </w:r>
      <w:r w:rsidRPr="00EE369A">
        <w:br/>
        <w:t>]</w:t>
      </w:r>
    </w:p>
    <w:p w14:paraId="1208161B" w14:textId="77777777" w:rsidR="00EE369A" w:rsidRPr="00EE369A" w:rsidRDefault="00EE369A" w:rsidP="00EE369A">
      <w:r w:rsidRPr="00EE369A">
        <w:t>where:</w:t>
      </w:r>
    </w:p>
    <w:p w14:paraId="5B44B770" w14:textId="77777777" w:rsidR="00EE369A" w:rsidRPr="00EE369A" w:rsidRDefault="00EE369A" w:rsidP="00EE369A">
      <w:pPr>
        <w:numPr>
          <w:ilvl w:val="0"/>
          <w:numId w:val="6"/>
        </w:numPr>
      </w:pPr>
      <w:proofErr w:type="gramStart"/>
      <w:r w:rsidRPr="00EE369A">
        <w:t>( \mu )</w:t>
      </w:r>
      <w:proofErr w:type="gramEnd"/>
      <w:r w:rsidRPr="00EE369A">
        <w:t xml:space="preserve"> is the mean of the feature</w:t>
      </w:r>
    </w:p>
    <w:p w14:paraId="763E3547" w14:textId="77777777" w:rsidR="00EE369A" w:rsidRPr="00EE369A" w:rsidRDefault="00EE369A" w:rsidP="00EE369A">
      <w:pPr>
        <w:numPr>
          <w:ilvl w:val="0"/>
          <w:numId w:val="6"/>
        </w:numPr>
      </w:pPr>
      <w:proofErr w:type="gramStart"/>
      <w:r w:rsidRPr="00EE369A">
        <w:t>( \sigma )</w:t>
      </w:r>
      <w:proofErr w:type="gramEnd"/>
      <w:r w:rsidRPr="00EE369A">
        <w:t xml:space="preserve"> is the standard deviation</w:t>
      </w:r>
    </w:p>
    <w:p w14:paraId="4B8ECCB8" w14:textId="77777777" w:rsidR="00EE369A" w:rsidRPr="00EE369A" w:rsidRDefault="00EE369A" w:rsidP="00EE369A">
      <w:r w:rsidRPr="00EE369A">
        <w:t>This step ensures that features with larger numerical ranges do not dominate the learning process.</w:t>
      </w:r>
    </w:p>
    <w:p w14:paraId="40508649" w14:textId="7EE21B0A" w:rsidR="00EE369A" w:rsidRPr="00EE369A" w:rsidRDefault="00EE369A" w:rsidP="00EE369A"/>
    <w:p w14:paraId="6C3C7762" w14:textId="77777777" w:rsidR="00EE369A" w:rsidRPr="00EE369A" w:rsidRDefault="00EE369A" w:rsidP="00EE369A">
      <w:pPr>
        <w:rPr>
          <w:b/>
          <w:bCs/>
        </w:rPr>
      </w:pPr>
      <w:r w:rsidRPr="00EE369A">
        <w:rPr>
          <w:b/>
          <w:bCs/>
        </w:rPr>
        <w:t xml:space="preserve">3.2.7 </w:t>
      </w:r>
      <w:proofErr w:type="spellStart"/>
      <w:r w:rsidRPr="00EE369A">
        <w:rPr>
          <w:b/>
          <w:bCs/>
        </w:rPr>
        <w:t>Preprocessed</w:t>
      </w:r>
      <w:proofErr w:type="spellEnd"/>
      <w:r w:rsidRPr="00EE369A">
        <w:rPr>
          <w:b/>
          <w:bCs/>
        </w:rPr>
        <w:t xml:space="preserve"> Dataset Output</w:t>
      </w:r>
    </w:p>
    <w:p w14:paraId="66BCD4C6" w14:textId="77777777" w:rsidR="00EE369A" w:rsidRPr="00EE369A" w:rsidRDefault="00EE369A" w:rsidP="00EE369A">
      <w:r w:rsidRPr="00EE369A">
        <w:t>After completing all preprocessing steps, the resulting dataset was:</w:t>
      </w:r>
    </w:p>
    <w:p w14:paraId="753B989A" w14:textId="77777777" w:rsidR="00EE369A" w:rsidRPr="00EE369A" w:rsidRDefault="00EE369A" w:rsidP="00EE369A">
      <w:pPr>
        <w:numPr>
          <w:ilvl w:val="0"/>
          <w:numId w:val="7"/>
        </w:numPr>
      </w:pPr>
      <w:r w:rsidRPr="00EE369A">
        <w:t>Free of missing values</w:t>
      </w:r>
    </w:p>
    <w:p w14:paraId="0A5A42A3" w14:textId="77777777" w:rsidR="00EE369A" w:rsidRPr="00EE369A" w:rsidRDefault="00EE369A" w:rsidP="00EE369A">
      <w:pPr>
        <w:numPr>
          <w:ilvl w:val="0"/>
          <w:numId w:val="7"/>
        </w:numPr>
      </w:pPr>
      <w:r w:rsidRPr="00EE369A">
        <w:lastRenderedPageBreak/>
        <w:t>Temporally normalized</w:t>
      </w:r>
    </w:p>
    <w:p w14:paraId="43BB0FE7" w14:textId="77777777" w:rsidR="00EE369A" w:rsidRPr="00EE369A" w:rsidRDefault="00EE369A" w:rsidP="00EE369A">
      <w:pPr>
        <w:numPr>
          <w:ilvl w:val="0"/>
          <w:numId w:val="7"/>
        </w:numPr>
      </w:pPr>
      <w:r w:rsidRPr="00EE369A">
        <w:t>Scaled and consistent</w:t>
      </w:r>
    </w:p>
    <w:p w14:paraId="7A5DDC98" w14:textId="77777777" w:rsidR="00EE369A" w:rsidRPr="00EE369A" w:rsidRDefault="00EE369A" w:rsidP="00EE369A">
      <w:pPr>
        <w:numPr>
          <w:ilvl w:val="0"/>
          <w:numId w:val="7"/>
        </w:numPr>
      </w:pPr>
      <w:r w:rsidRPr="00EE369A">
        <w:t>Ready for feature engineering and model training</w:t>
      </w:r>
    </w:p>
    <w:p w14:paraId="7DE49E96" w14:textId="77777777" w:rsidR="00EE369A" w:rsidRPr="00EE369A" w:rsidRDefault="00EE369A" w:rsidP="00EE369A">
      <w:r w:rsidRPr="00EE369A">
        <w:t>The cleaned dataset forms the final input to the Random Forest regression model described in the subsequent section.</w:t>
      </w:r>
    </w:p>
    <w:p w14:paraId="46A4EBEF" w14:textId="757F2570" w:rsidR="00EE369A" w:rsidRPr="00EE369A" w:rsidRDefault="00EE369A" w:rsidP="00EE369A"/>
    <w:p w14:paraId="7AA7BFA4" w14:textId="77777777" w:rsidR="00EE369A" w:rsidRDefault="00EE369A"/>
    <w:p w14:paraId="7ED7D6D7" w14:textId="77777777" w:rsidR="00EE369A" w:rsidRDefault="00EE369A"/>
    <w:p w14:paraId="6C5B54A3" w14:textId="400A1D0B" w:rsidR="00C332AE" w:rsidRPr="00C332AE" w:rsidRDefault="00C332AE" w:rsidP="00C332AE"/>
    <w:p w14:paraId="06CAD7F2" w14:textId="77777777" w:rsidR="00C332AE" w:rsidRPr="00C332AE" w:rsidRDefault="00C332AE" w:rsidP="00C332AE">
      <w:pPr>
        <w:rPr>
          <w:b/>
          <w:bCs/>
        </w:rPr>
      </w:pPr>
      <w:r w:rsidRPr="00C332AE">
        <w:rPr>
          <w:b/>
          <w:bCs/>
        </w:rPr>
        <w:t>3.3 Feature Engineering</w:t>
      </w:r>
    </w:p>
    <w:p w14:paraId="2ECB1397" w14:textId="77777777" w:rsidR="00C332AE" w:rsidRPr="00C332AE" w:rsidRDefault="00C332AE" w:rsidP="00C332AE">
      <w:r w:rsidRPr="00C332AE">
        <w:t xml:space="preserve">Feature engineering plays a crucial role in improving the learning capability of machine learning models by transforming raw </w:t>
      </w:r>
      <w:proofErr w:type="spellStart"/>
      <w:r w:rsidRPr="00C332AE">
        <w:t>preprocessed</w:t>
      </w:r>
      <w:proofErr w:type="spellEnd"/>
      <w:r w:rsidRPr="00C332AE">
        <w:t xml:space="preserve"> data into meaningful and discriminative features. In EV charging demand prediction, energy consumption is influenced by a combination of electrical parameters and temporal usage patterns. Therefore, both domain-specific electrical features and time-based features were extracted in this study.</w:t>
      </w:r>
    </w:p>
    <w:p w14:paraId="3FBB55EE" w14:textId="52C08DBB" w:rsidR="00C332AE" w:rsidRPr="00C332AE" w:rsidRDefault="00C332AE" w:rsidP="00C332AE"/>
    <w:p w14:paraId="10DC6FA5" w14:textId="77777777" w:rsidR="00C332AE" w:rsidRPr="00C332AE" w:rsidRDefault="00C332AE" w:rsidP="00C332AE">
      <w:pPr>
        <w:rPr>
          <w:b/>
          <w:bCs/>
        </w:rPr>
      </w:pPr>
      <w:r w:rsidRPr="00C332AE">
        <w:rPr>
          <w:b/>
          <w:bCs/>
        </w:rPr>
        <w:t>3.3.1 Electrical Feature Construction</w:t>
      </w:r>
    </w:p>
    <w:p w14:paraId="73B3BACB" w14:textId="77777777" w:rsidR="00C332AE" w:rsidRPr="00C332AE" w:rsidRDefault="00C332AE" w:rsidP="00C332AE">
      <w:r w:rsidRPr="00C332AE">
        <w:t>The electrical features represent the physical characteristics of the EV charging process. Based on domain knowledge and exploratory data analysis, the following attributes were selected:</w:t>
      </w:r>
    </w:p>
    <w:p w14:paraId="5112043E" w14:textId="77777777" w:rsidR="00C332AE" w:rsidRPr="00C332AE" w:rsidRDefault="00C332AE" w:rsidP="00C332AE">
      <w:pPr>
        <w:numPr>
          <w:ilvl w:val="0"/>
          <w:numId w:val="9"/>
        </w:numPr>
      </w:pPr>
      <w:r w:rsidRPr="00C332AE">
        <w:t>Charging Power (kW)</w:t>
      </w:r>
    </w:p>
    <w:p w14:paraId="3B399A29" w14:textId="77777777" w:rsidR="00C332AE" w:rsidRPr="00C332AE" w:rsidRDefault="00C332AE" w:rsidP="00C332AE">
      <w:pPr>
        <w:numPr>
          <w:ilvl w:val="0"/>
          <w:numId w:val="9"/>
        </w:numPr>
      </w:pPr>
      <w:r w:rsidRPr="00C332AE">
        <w:t>Battery Temperature (°C)</w:t>
      </w:r>
    </w:p>
    <w:p w14:paraId="2BDBF65B" w14:textId="77777777" w:rsidR="00C332AE" w:rsidRPr="00C332AE" w:rsidRDefault="00C332AE" w:rsidP="00C332AE">
      <w:pPr>
        <w:numPr>
          <w:ilvl w:val="0"/>
          <w:numId w:val="9"/>
        </w:numPr>
      </w:pPr>
      <w:r w:rsidRPr="00C332AE">
        <w:t>State of Charge (SoC %)</w:t>
      </w:r>
    </w:p>
    <w:p w14:paraId="3086C445" w14:textId="77777777" w:rsidR="00C332AE" w:rsidRPr="00C332AE" w:rsidRDefault="00C332AE" w:rsidP="00C332AE">
      <w:pPr>
        <w:numPr>
          <w:ilvl w:val="0"/>
          <w:numId w:val="9"/>
        </w:numPr>
      </w:pPr>
      <w:r w:rsidRPr="00C332AE">
        <w:t>Charging Duration (hours)</w:t>
      </w:r>
    </w:p>
    <w:p w14:paraId="3D246249" w14:textId="77777777" w:rsidR="00C332AE" w:rsidRPr="00C332AE" w:rsidRDefault="00C332AE" w:rsidP="00C332AE">
      <w:r w:rsidRPr="00C332AE">
        <w:t>Let the electrical feature vector be represented as:</w:t>
      </w:r>
    </w:p>
    <w:p w14:paraId="37DB4E7B" w14:textId="77777777" w:rsidR="00C332AE" w:rsidRPr="00C332AE" w:rsidRDefault="00C332AE" w:rsidP="00C332AE">
      <w:r w:rsidRPr="00C332AE">
        <w:t>[</w:t>
      </w:r>
      <w:r w:rsidRPr="00C332AE">
        <w:br/>
        <w:t>X_{</w:t>
      </w:r>
      <w:proofErr w:type="spellStart"/>
      <w:r w:rsidRPr="00C332AE">
        <w:t>elec</w:t>
      </w:r>
      <w:proofErr w:type="spellEnd"/>
      <w:r w:rsidRPr="00C332AE">
        <w:t xml:space="preserve">} = {P, </w:t>
      </w:r>
      <w:proofErr w:type="spellStart"/>
      <w:r w:rsidRPr="00C332AE">
        <w:t>T_b</w:t>
      </w:r>
      <w:proofErr w:type="spellEnd"/>
      <w:r w:rsidRPr="00C332AE">
        <w:t>, SoC, D}</w:t>
      </w:r>
      <w:r w:rsidRPr="00C332AE">
        <w:br/>
        <w:t>]</w:t>
      </w:r>
    </w:p>
    <w:p w14:paraId="735E94DB" w14:textId="77777777" w:rsidR="00C332AE" w:rsidRPr="00C332AE" w:rsidRDefault="00C332AE" w:rsidP="00C332AE">
      <w:r w:rsidRPr="00C332AE">
        <w:t>where:</w:t>
      </w:r>
      <w:r w:rsidRPr="00C332AE">
        <w:br/>
        <w:t>( P ) = charging power in kilowatts</w:t>
      </w:r>
      <w:r w:rsidRPr="00C332AE">
        <w:br/>
        <w:t xml:space="preserve">( </w:t>
      </w:r>
      <w:proofErr w:type="spellStart"/>
      <w:r w:rsidRPr="00C332AE">
        <w:t>T_</w:t>
      </w:r>
      <w:proofErr w:type="gramStart"/>
      <w:r w:rsidRPr="00C332AE">
        <w:t>b</w:t>
      </w:r>
      <w:proofErr w:type="spellEnd"/>
      <w:r w:rsidRPr="00C332AE">
        <w:t xml:space="preserve"> )</w:t>
      </w:r>
      <w:proofErr w:type="gramEnd"/>
      <w:r w:rsidRPr="00C332AE">
        <w:t xml:space="preserve"> = battery temperature in degrees Celsius</w:t>
      </w:r>
      <w:r w:rsidRPr="00C332AE">
        <w:br/>
        <w:t>( SoC ) = battery state of charge in percentage</w:t>
      </w:r>
      <w:r w:rsidRPr="00C332AE">
        <w:br/>
        <w:t>( D ) = charging duration in hours</w:t>
      </w:r>
    </w:p>
    <w:p w14:paraId="0E817D0A" w14:textId="77777777" w:rsidR="00C332AE" w:rsidRPr="00C332AE" w:rsidRDefault="00C332AE" w:rsidP="00C332AE">
      <w:r w:rsidRPr="00C332AE">
        <w:t>These features directly influence the total energy delivered during a charging session and were retained without nonlinear transformations, as Random Forest models effectively handle raw numerical features.</w:t>
      </w:r>
    </w:p>
    <w:p w14:paraId="18A69644" w14:textId="43345A4D" w:rsidR="00C332AE" w:rsidRPr="00C332AE" w:rsidRDefault="00C332AE" w:rsidP="00C332AE"/>
    <w:p w14:paraId="49DF79EE" w14:textId="77777777" w:rsidR="00C332AE" w:rsidRPr="00C332AE" w:rsidRDefault="00C332AE" w:rsidP="00C332AE">
      <w:pPr>
        <w:rPr>
          <w:b/>
          <w:bCs/>
        </w:rPr>
      </w:pPr>
      <w:r w:rsidRPr="00C332AE">
        <w:rPr>
          <w:b/>
          <w:bCs/>
        </w:rPr>
        <w:lastRenderedPageBreak/>
        <w:t>3.3.2 Temporal Feature Extraction from Timestamp</w:t>
      </w:r>
    </w:p>
    <w:p w14:paraId="1D558764" w14:textId="77777777" w:rsidR="00C332AE" w:rsidRPr="00C332AE" w:rsidRDefault="00C332AE" w:rsidP="00C332AE">
      <w:r w:rsidRPr="00C332AE">
        <w:t xml:space="preserve">Charging </w:t>
      </w:r>
      <w:proofErr w:type="spellStart"/>
      <w:r w:rsidRPr="00C332AE">
        <w:t>behavior</w:t>
      </w:r>
      <w:proofErr w:type="spellEnd"/>
      <w:r w:rsidRPr="00C332AE">
        <w:t xml:space="preserve"> varies significantly with time due to daily usage patterns and weekly demand cycles. To capture temporal dependencies, the timestamp feature was decomposed into multiple time-based components.</w:t>
      </w:r>
    </w:p>
    <w:p w14:paraId="7537B854" w14:textId="77777777" w:rsidR="00C332AE" w:rsidRPr="00C332AE" w:rsidRDefault="00C332AE" w:rsidP="00C332AE">
      <w:r w:rsidRPr="00C332AE">
        <w:t xml:space="preserve">Given a timestamp </w:t>
      </w:r>
      <w:proofErr w:type="gramStart"/>
      <w:r w:rsidRPr="00C332AE">
        <w:t>( T</w:t>
      </w:r>
      <w:proofErr w:type="gramEnd"/>
      <w:r w:rsidRPr="00C332AE">
        <w:t xml:space="preserve"> ), the following features were extracted:</w:t>
      </w:r>
    </w:p>
    <w:p w14:paraId="75A766C6" w14:textId="77777777" w:rsidR="00C332AE" w:rsidRPr="00C332AE" w:rsidRDefault="00C332AE" w:rsidP="00C332AE">
      <w:pPr>
        <w:rPr>
          <w:b/>
          <w:bCs/>
        </w:rPr>
      </w:pPr>
      <w:r w:rsidRPr="00C332AE">
        <w:rPr>
          <w:b/>
          <w:bCs/>
        </w:rPr>
        <w:t>(a) Hour of Day</w:t>
      </w:r>
    </w:p>
    <w:p w14:paraId="321EA84D" w14:textId="77777777" w:rsidR="00C332AE" w:rsidRPr="00C332AE" w:rsidRDefault="00C332AE" w:rsidP="00C332AE">
      <w:r w:rsidRPr="00C332AE">
        <w:t>[</w:t>
      </w:r>
      <w:r w:rsidRPr="00C332AE">
        <w:br/>
        <w:t>h = \text{hour}(T), \quad h \in [0, 23]</w:t>
      </w:r>
      <w:r w:rsidRPr="00C332AE">
        <w:br/>
        <w:t>]</w:t>
      </w:r>
    </w:p>
    <w:p w14:paraId="5D2B5AE0" w14:textId="77777777" w:rsidR="00C332AE" w:rsidRPr="00C332AE" w:rsidRDefault="00C332AE" w:rsidP="00C332AE">
      <w:r w:rsidRPr="00C332AE">
        <w:t>This captures peak and off-peak charging hours.</w:t>
      </w:r>
    </w:p>
    <w:p w14:paraId="634A3976" w14:textId="77777777" w:rsidR="00C332AE" w:rsidRPr="00C332AE" w:rsidRDefault="00C332AE" w:rsidP="00C332AE">
      <w:pPr>
        <w:rPr>
          <w:b/>
          <w:bCs/>
        </w:rPr>
      </w:pPr>
      <w:r w:rsidRPr="00C332AE">
        <w:rPr>
          <w:b/>
          <w:bCs/>
        </w:rPr>
        <w:t>(b) Day of Week</w:t>
      </w:r>
    </w:p>
    <w:p w14:paraId="318B47E6" w14:textId="77777777" w:rsidR="00C332AE" w:rsidRPr="00C332AE" w:rsidRDefault="00C332AE" w:rsidP="00C332AE">
      <w:r w:rsidRPr="00C332AE">
        <w:t>[</w:t>
      </w:r>
      <w:r w:rsidRPr="00C332AE">
        <w:br/>
        <w:t>d = \text{</w:t>
      </w:r>
      <w:proofErr w:type="spellStart"/>
      <w:r w:rsidRPr="00C332AE">
        <w:t>dayofweek</w:t>
      </w:r>
      <w:proofErr w:type="spellEnd"/>
      <w:r w:rsidRPr="00C332AE">
        <w:t>}(T), \quad d \in [0, 6]</w:t>
      </w:r>
      <w:r w:rsidRPr="00C332AE">
        <w:br/>
        <w:t>]</w:t>
      </w:r>
    </w:p>
    <w:p w14:paraId="475208D6" w14:textId="77777777" w:rsidR="00C332AE" w:rsidRPr="00C332AE" w:rsidRDefault="00C332AE" w:rsidP="00C332AE">
      <w:r w:rsidRPr="00C332AE">
        <w:t>This helps distinguish weekday and weekend charging patterns.</w:t>
      </w:r>
    </w:p>
    <w:p w14:paraId="3129E21E" w14:textId="77777777" w:rsidR="00C332AE" w:rsidRPr="00C332AE" w:rsidRDefault="00C332AE" w:rsidP="00C332AE">
      <w:pPr>
        <w:rPr>
          <w:b/>
          <w:bCs/>
        </w:rPr>
      </w:pPr>
      <w:r w:rsidRPr="00C332AE">
        <w:rPr>
          <w:b/>
          <w:bCs/>
        </w:rPr>
        <w:t>(c) Month of Year</w:t>
      </w:r>
    </w:p>
    <w:p w14:paraId="2ED473B7" w14:textId="77777777" w:rsidR="00C332AE" w:rsidRPr="00C332AE" w:rsidRDefault="00C332AE" w:rsidP="00C332AE">
      <w:r w:rsidRPr="00C332AE">
        <w:t>[</w:t>
      </w:r>
      <w:r w:rsidRPr="00C332AE">
        <w:br/>
        <w:t>m = \text{month}(T), \quad m \in [1, 12]</w:t>
      </w:r>
      <w:r w:rsidRPr="00C332AE">
        <w:br/>
        <w:t>]</w:t>
      </w:r>
    </w:p>
    <w:p w14:paraId="2767ECA7" w14:textId="77777777" w:rsidR="00C332AE" w:rsidRPr="00C332AE" w:rsidRDefault="00C332AE" w:rsidP="00C332AE">
      <w:r w:rsidRPr="00C332AE">
        <w:t>Seasonal variations in EV usage are captured through this feature.</w:t>
      </w:r>
    </w:p>
    <w:p w14:paraId="58EE8CD9" w14:textId="77777777" w:rsidR="00C332AE" w:rsidRPr="00C332AE" w:rsidRDefault="00C332AE" w:rsidP="00C332AE">
      <w:pPr>
        <w:rPr>
          <w:b/>
          <w:bCs/>
        </w:rPr>
      </w:pPr>
      <w:r w:rsidRPr="00C332AE">
        <w:rPr>
          <w:b/>
          <w:bCs/>
        </w:rPr>
        <w:t>(d) Weekend Indicator</w:t>
      </w:r>
    </w:p>
    <w:p w14:paraId="529E33ED" w14:textId="77777777" w:rsidR="00C332AE" w:rsidRPr="00C332AE" w:rsidRDefault="00C332AE" w:rsidP="00C332AE">
      <w:r w:rsidRPr="00C332AE">
        <w:t xml:space="preserve">A binary feature was introduced to explicitly represent weekend </w:t>
      </w:r>
      <w:proofErr w:type="spellStart"/>
      <w:r w:rsidRPr="00C332AE">
        <w:t>behavior</w:t>
      </w:r>
      <w:proofErr w:type="spellEnd"/>
      <w:r w:rsidRPr="00C332AE">
        <w:t>:</w:t>
      </w:r>
    </w:p>
    <w:p w14:paraId="1A3AF5CC" w14:textId="77777777" w:rsidR="00C332AE" w:rsidRPr="00C332AE" w:rsidRDefault="00C332AE" w:rsidP="00C332AE">
      <w:r w:rsidRPr="00C332AE">
        <w:t>[</w:t>
      </w:r>
      <w:r w:rsidRPr="00C332AE">
        <w:br/>
        <w:t>w =</w:t>
      </w:r>
      <w:r w:rsidRPr="00C332AE">
        <w:br/>
        <w:t>\begin{cases}</w:t>
      </w:r>
      <w:r w:rsidRPr="00C332AE">
        <w:br/>
        <w:t>1, &amp; \</w:t>
      </w:r>
      <w:proofErr w:type="gramStart"/>
      <w:r w:rsidRPr="00C332AE">
        <w:t>text{if }</w:t>
      </w:r>
      <w:proofErr w:type="gramEnd"/>
      <w:r w:rsidRPr="00C332AE">
        <w:t xml:space="preserve"> d \in {5,6} \</w:t>
      </w:r>
      <w:r w:rsidRPr="00C332AE">
        <w:br/>
        <w:t>0, &amp; \text{otherwise}</w:t>
      </w:r>
      <w:r w:rsidRPr="00C332AE">
        <w:br/>
        <w:t>\end{cases}</w:t>
      </w:r>
      <w:r w:rsidRPr="00C332AE">
        <w:br/>
        <w:t>]</w:t>
      </w:r>
    </w:p>
    <w:p w14:paraId="62F45FC2" w14:textId="45DD382A" w:rsidR="00C332AE" w:rsidRPr="00C332AE" w:rsidRDefault="00C332AE" w:rsidP="00C332AE"/>
    <w:p w14:paraId="540A8EB6" w14:textId="77777777" w:rsidR="00C332AE" w:rsidRPr="00C332AE" w:rsidRDefault="00C332AE" w:rsidP="00C332AE">
      <w:pPr>
        <w:rPr>
          <w:b/>
          <w:bCs/>
        </w:rPr>
      </w:pPr>
      <w:r w:rsidRPr="00C332AE">
        <w:rPr>
          <w:b/>
          <w:bCs/>
        </w:rPr>
        <w:t>3.3.3 Final Feature Vector Representation</w:t>
      </w:r>
    </w:p>
    <w:p w14:paraId="3411B1E9" w14:textId="77777777" w:rsidR="00C332AE" w:rsidRPr="00C332AE" w:rsidRDefault="00C332AE" w:rsidP="00C332AE">
      <w:r w:rsidRPr="00C332AE">
        <w:t>After combining electrical and temporal features, the final feature vector used for model training is defined as:</w:t>
      </w:r>
    </w:p>
    <w:p w14:paraId="25E310A9" w14:textId="77777777" w:rsidR="00C332AE" w:rsidRPr="00C332AE" w:rsidRDefault="00C332AE" w:rsidP="00C332AE">
      <w:r w:rsidRPr="00C332AE">
        <w:t>[</w:t>
      </w:r>
      <w:r w:rsidRPr="00C332AE">
        <w:br/>
        <w:t xml:space="preserve">X = {P, </w:t>
      </w:r>
      <w:proofErr w:type="spellStart"/>
      <w:r w:rsidRPr="00C332AE">
        <w:t>T_b</w:t>
      </w:r>
      <w:proofErr w:type="spellEnd"/>
      <w:r w:rsidRPr="00C332AE">
        <w:t>, SoC, D, h, d, m, w}</w:t>
      </w:r>
      <w:r w:rsidRPr="00C332AE">
        <w:br/>
        <w:t>]</w:t>
      </w:r>
    </w:p>
    <w:p w14:paraId="1302F525" w14:textId="77777777" w:rsidR="00C332AE" w:rsidRPr="00C332AE" w:rsidRDefault="00C332AE" w:rsidP="00C332AE">
      <w:r w:rsidRPr="00C332AE">
        <w:lastRenderedPageBreak/>
        <w:t xml:space="preserve">This multidimensional feature representation allows the model to learn both instantaneous charging </w:t>
      </w:r>
      <w:proofErr w:type="spellStart"/>
      <w:r w:rsidRPr="00C332AE">
        <w:t>behavior</w:t>
      </w:r>
      <w:proofErr w:type="spellEnd"/>
      <w:r w:rsidRPr="00C332AE">
        <w:t xml:space="preserve"> and temporal demand trends.</w:t>
      </w:r>
    </w:p>
    <w:p w14:paraId="7383466F" w14:textId="2205716D" w:rsidR="00C332AE" w:rsidRPr="00C332AE" w:rsidRDefault="00C332AE" w:rsidP="00C332AE"/>
    <w:p w14:paraId="0E3200CC" w14:textId="77777777" w:rsidR="00C332AE" w:rsidRPr="00C332AE" w:rsidRDefault="00C332AE" w:rsidP="00C332AE">
      <w:pPr>
        <w:rPr>
          <w:b/>
          <w:bCs/>
        </w:rPr>
      </w:pPr>
      <w:r w:rsidRPr="00C332AE">
        <w:rPr>
          <w:b/>
          <w:bCs/>
        </w:rPr>
        <w:t>3.3.4 Handling Missing Values in Features</w:t>
      </w:r>
    </w:p>
    <w:p w14:paraId="2F5537F3" w14:textId="77777777" w:rsidR="00C332AE" w:rsidRPr="00C332AE" w:rsidRDefault="00C332AE" w:rsidP="00C332AE">
      <w:r w:rsidRPr="00C332AE">
        <w:t>Although preprocessing addressed most missing values, feature-level validation was performed before model training. For any remaining missing numerical feature values, median imputation was applied:</w:t>
      </w:r>
    </w:p>
    <w:p w14:paraId="735034B3" w14:textId="77777777" w:rsidR="00C332AE" w:rsidRPr="00C332AE" w:rsidRDefault="00C332AE" w:rsidP="00C332AE">
      <w:r w:rsidRPr="00C332AE">
        <w:t>[</w:t>
      </w:r>
      <w:r w:rsidRPr="00C332AE">
        <w:br/>
      </w:r>
      <w:proofErr w:type="spellStart"/>
      <w:r w:rsidRPr="00C332AE">
        <w:t>x_i</w:t>
      </w:r>
      <w:proofErr w:type="spellEnd"/>
      <w:r w:rsidRPr="00C332AE">
        <w:t xml:space="preserve"> =</w:t>
      </w:r>
      <w:r w:rsidRPr="00C332AE">
        <w:br/>
        <w:t>\begin{cases}</w:t>
      </w:r>
      <w:r w:rsidRPr="00C332AE">
        <w:br/>
      </w:r>
      <w:proofErr w:type="spellStart"/>
      <w:r w:rsidRPr="00C332AE">
        <w:t>x_i</w:t>
      </w:r>
      <w:proofErr w:type="spellEnd"/>
      <w:r w:rsidRPr="00C332AE">
        <w:t>, &amp; \</w:t>
      </w:r>
      <w:proofErr w:type="gramStart"/>
      <w:r w:rsidRPr="00C332AE">
        <w:t>text{if }</w:t>
      </w:r>
      <w:proofErr w:type="gramEnd"/>
      <w:r w:rsidRPr="00C332AE">
        <w:t xml:space="preserve"> </w:t>
      </w:r>
      <w:proofErr w:type="spellStart"/>
      <w:r w:rsidRPr="00C332AE">
        <w:t>x_i</w:t>
      </w:r>
      <w:proofErr w:type="spellEnd"/>
      <w:r w:rsidRPr="00C332AE">
        <w:t xml:space="preserve"> \</w:t>
      </w:r>
      <w:proofErr w:type="gramStart"/>
      <w:r w:rsidRPr="00C332AE">
        <w:t>text{ is</w:t>
      </w:r>
      <w:proofErr w:type="gramEnd"/>
      <w:r w:rsidRPr="00C332AE">
        <w:t xml:space="preserve"> not missing} \</w:t>
      </w:r>
      <w:r w:rsidRPr="00C332AE">
        <w:br/>
        <w:t>\text{median}(X), &amp; \</w:t>
      </w:r>
      <w:proofErr w:type="gramStart"/>
      <w:r w:rsidRPr="00C332AE">
        <w:t>text{if }</w:t>
      </w:r>
      <w:proofErr w:type="gramEnd"/>
      <w:r w:rsidRPr="00C332AE">
        <w:t xml:space="preserve"> </w:t>
      </w:r>
      <w:proofErr w:type="spellStart"/>
      <w:r w:rsidRPr="00C332AE">
        <w:t>x_i</w:t>
      </w:r>
      <w:proofErr w:type="spellEnd"/>
      <w:r w:rsidRPr="00C332AE">
        <w:t xml:space="preserve"> \</w:t>
      </w:r>
      <w:proofErr w:type="gramStart"/>
      <w:r w:rsidRPr="00C332AE">
        <w:t>text{ is</w:t>
      </w:r>
      <w:proofErr w:type="gramEnd"/>
      <w:r w:rsidRPr="00C332AE">
        <w:t xml:space="preserve"> missing}</w:t>
      </w:r>
      <w:r w:rsidRPr="00C332AE">
        <w:br/>
        <w:t>\end{cases}</w:t>
      </w:r>
      <w:r w:rsidRPr="00C332AE">
        <w:br/>
        <w:t>]</w:t>
      </w:r>
    </w:p>
    <w:p w14:paraId="6702A58B" w14:textId="77777777" w:rsidR="00C332AE" w:rsidRPr="00C332AE" w:rsidRDefault="00C332AE" w:rsidP="00C332AE">
      <w:r w:rsidRPr="00C332AE">
        <w:t>This ensures feature completeness without introducing bias from extreme values.</w:t>
      </w:r>
    </w:p>
    <w:p w14:paraId="6B95C2B3" w14:textId="48208119" w:rsidR="00C332AE" w:rsidRPr="00C332AE" w:rsidRDefault="00C332AE" w:rsidP="00C332AE"/>
    <w:p w14:paraId="6B5B3ADF" w14:textId="77777777" w:rsidR="00C332AE" w:rsidRPr="00C332AE" w:rsidRDefault="00C332AE" w:rsidP="00C332AE">
      <w:pPr>
        <w:rPr>
          <w:b/>
          <w:bCs/>
        </w:rPr>
      </w:pPr>
      <w:r w:rsidRPr="00C332AE">
        <w:rPr>
          <w:b/>
          <w:bCs/>
        </w:rPr>
        <w:t>3.3.5 Feature Scaling and Normalization</w:t>
      </w:r>
    </w:p>
    <w:p w14:paraId="25EE61F1" w14:textId="77777777" w:rsidR="00C332AE" w:rsidRPr="00C332AE" w:rsidRDefault="00C332AE" w:rsidP="00C332AE">
      <w:r w:rsidRPr="00C332AE">
        <w:t>Although Random Forest is not sensitive to feature scaling, standardization was applied to maintain uniformity and support model comparability.</w:t>
      </w:r>
    </w:p>
    <w:p w14:paraId="453027CD" w14:textId="77777777" w:rsidR="00C332AE" w:rsidRPr="00C332AE" w:rsidRDefault="00C332AE" w:rsidP="00C332AE">
      <w:r w:rsidRPr="00C332AE">
        <w:t xml:space="preserve">Each numerical feature </w:t>
      </w:r>
      <w:proofErr w:type="gramStart"/>
      <w:r w:rsidRPr="00C332AE">
        <w:t>( x</w:t>
      </w:r>
      <w:proofErr w:type="gramEnd"/>
      <w:r w:rsidRPr="00C332AE">
        <w:t xml:space="preserve"> ) was standardized using z-score normalization:</w:t>
      </w:r>
    </w:p>
    <w:p w14:paraId="6373C7BA" w14:textId="77777777" w:rsidR="00C332AE" w:rsidRPr="00C332AE" w:rsidRDefault="00C332AE" w:rsidP="00C332AE">
      <w:r w:rsidRPr="00C332AE">
        <w:t>[</w:t>
      </w:r>
      <w:r w:rsidRPr="00C332AE">
        <w:br/>
        <w:t>x' = \</w:t>
      </w:r>
      <w:proofErr w:type="gramStart"/>
      <w:r w:rsidRPr="00C332AE">
        <w:t>frac{</w:t>
      </w:r>
      <w:proofErr w:type="gramEnd"/>
      <w:r w:rsidRPr="00C332AE">
        <w:t>x - \</w:t>
      </w:r>
      <w:proofErr w:type="gramStart"/>
      <w:r w:rsidRPr="00C332AE">
        <w:t>mu}{</w:t>
      </w:r>
      <w:proofErr w:type="gramEnd"/>
      <w:r w:rsidRPr="00C332AE">
        <w:t>\sigma}</w:t>
      </w:r>
      <w:r w:rsidRPr="00C332AE">
        <w:br/>
        <w:t>]</w:t>
      </w:r>
    </w:p>
    <w:p w14:paraId="6BC205C1" w14:textId="77777777" w:rsidR="00C332AE" w:rsidRPr="00C332AE" w:rsidRDefault="00C332AE" w:rsidP="00C332AE">
      <w:r w:rsidRPr="00C332AE">
        <w:t>where:</w:t>
      </w:r>
      <w:r w:rsidRPr="00C332AE">
        <w:br/>
        <w:t>( \</w:t>
      </w:r>
      <w:proofErr w:type="gramStart"/>
      <w:r w:rsidRPr="00C332AE">
        <w:t>mu )</w:t>
      </w:r>
      <w:proofErr w:type="gramEnd"/>
      <w:r w:rsidRPr="00C332AE">
        <w:t xml:space="preserve"> = mean of the feature</w:t>
      </w:r>
      <w:r w:rsidRPr="00C332AE">
        <w:br/>
        <w:t>( \</w:t>
      </w:r>
      <w:proofErr w:type="gramStart"/>
      <w:r w:rsidRPr="00C332AE">
        <w:t>sigma )</w:t>
      </w:r>
      <w:proofErr w:type="gramEnd"/>
      <w:r w:rsidRPr="00C332AE">
        <w:t xml:space="preserve"> = standard deviation of the feature</w:t>
      </w:r>
    </w:p>
    <w:p w14:paraId="0D63BF7E" w14:textId="77777777" w:rsidR="00C332AE" w:rsidRPr="00C332AE" w:rsidRDefault="00C332AE" w:rsidP="00C332AE">
      <w:r w:rsidRPr="00C332AE">
        <w:t>This step ensures numerical stability during training and evaluation.</w:t>
      </w:r>
    </w:p>
    <w:p w14:paraId="46B5FA59" w14:textId="76E84809" w:rsidR="00C332AE" w:rsidRPr="00C332AE" w:rsidRDefault="00C332AE" w:rsidP="00C332AE"/>
    <w:p w14:paraId="4E51FD4D" w14:textId="77777777" w:rsidR="00C332AE" w:rsidRPr="00C332AE" w:rsidRDefault="00C332AE" w:rsidP="00C332AE">
      <w:pPr>
        <w:rPr>
          <w:b/>
          <w:bCs/>
        </w:rPr>
      </w:pPr>
      <w:r w:rsidRPr="00C332AE">
        <w:rPr>
          <w:b/>
          <w:bCs/>
        </w:rPr>
        <w:t>3.3.6 Logical Feature Constraints</w:t>
      </w:r>
    </w:p>
    <w:p w14:paraId="3A6F4C10" w14:textId="77777777" w:rsidR="00C332AE" w:rsidRPr="00C332AE" w:rsidRDefault="00C332AE" w:rsidP="00C332AE">
      <w:r w:rsidRPr="00C332AE">
        <w:t>To maintain physical validity, rule-based constraints were applied to feature combinations during prediction:</w:t>
      </w:r>
    </w:p>
    <w:p w14:paraId="5AC5DA87" w14:textId="77777777" w:rsidR="00C332AE" w:rsidRPr="00C332AE" w:rsidRDefault="00C332AE" w:rsidP="00C332AE">
      <w:r w:rsidRPr="00C332AE">
        <w:t>If battery temperature and state of charge are both zero:</w:t>
      </w:r>
    </w:p>
    <w:p w14:paraId="735D4947" w14:textId="77777777" w:rsidR="00C332AE" w:rsidRPr="00C332AE" w:rsidRDefault="00C332AE" w:rsidP="00C332AE">
      <w:r w:rsidRPr="00C332AE">
        <w:t>[</w:t>
      </w:r>
      <w:r w:rsidRPr="00C332AE">
        <w:br/>
      </w:r>
      <w:proofErr w:type="spellStart"/>
      <w:r w:rsidRPr="00C332AE">
        <w:t>T_b</w:t>
      </w:r>
      <w:proofErr w:type="spellEnd"/>
      <w:r w:rsidRPr="00C332AE">
        <w:t xml:space="preserve"> = 0 \land SoC = 0 \</w:t>
      </w:r>
      <w:proofErr w:type="spellStart"/>
      <w:r w:rsidRPr="00C332AE">
        <w:t>Rightarrow</w:t>
      </w:r>
      <w:proofErr w:type="spellEnd"/>
      <w:r w:rsidRPr="00C332AE">
        <w:t xml:space="preserve"> P_{pred} = 0</w:t>
      </w:r>
      <w:r w:rsidRPr="00C332AE">
        <w:br/>
        <w:t>]</w:t>
      </w:r>
    </w:p>
    <w:p w14:paraId="5CD119A2" w14:textId="77777777" w:rsidR="00C332AE" w:rsidRPr="00C332AE" w:rsidRDefault="00C332AE" w:rsidP="00C332AE">
      <w:r w:rsidRPr="00C332AE">
        <w:t>This condition reflects a non-operational EV state and prevents the model from producing unrealistic energy or current values.</w:t>
      </w:r>
    </w:p>
    <w:p w14:paraId="5CD14AF8" w14:textId="4A7905A0" w:rsidR="00C332AE" w:rsidRPr="00C332AE" w:rsidRDefault="00C332AE" w:rsidP="00C332AE"/>
    <w:p w14:paraId="6435F43E" w14:textId="77777777" w:rsidR="00C332AE" w:rsidRPr="00C332AE" w:rsidRDefault="00C332AE" w:rsidP="00C332AE">
      <w:pPr>
        <w:rPr>
          <w:b/>
          <w:bCs/>
        </w:rPr>
      </w:pPr>
      <w:r w:rsidRPr="00C332AE">
        <w:rPr>
          <w:b/>
          <w:bCs/>
        </w:rPr>
        <w:t>3.3.7 Feature Importance Analysis</w:t>
      </w:r>
    </w:p>
    <w:p w14:paraId="04E7DACC" w14:textId="77777777" w:rsidR="00C332AE" w:rsidRPr="00C332AE" w:rsidRDefault="00C332AE" w:rsidP="00C332AE">
      <w:r w:rsidRPr="00C332AE">
        <w:t>Feature importance analysis was performed using the intrinsic Random Forest feature importance mechanism, based on mean decrease in impurity.</w:t>
      </w:r>
    </w:p>
    <w:p w14:paraId="4DC189A4" w14:textId="77777777" w:rsidR="00C332AE" w:rsidRPr="00C332AE" w:rsidRDefault="00C332AE" w:rsidP="00C332AE">
      <w:r w:rsidRPr="00C332AE">
        <w:t xml:space="preserve">For a feature </w:t>
      </w:r>
      <w:proofErr w:type="gramStart"/>
      <w:r w:rsidRPr="00C332AE">
        <w:t>( f</w:t>
      </w:r>
      <w:proofErr w:type="gramEnd"/>
      <w:r w:rsidRPr="00C332AE">
        <w:t xml:space="preserve"> ), importance is computed as:</w:t>
      </w:r>
    </w:p>
    <w:p w14:paraId="14CA4800" w14:textId="77777777" w:rsidR="00C332AE" w:rsidRPr="00C332AE" w:rsidRDefault="00C332AE" w:rsidP="00C332AE">
      <w:r w:rsidRPr="00C332AE">
        <w:t>[</w:t>
      </w:r>
      <w:r w:rsidRPr="00C332AE">
        <w:br/>
        <w:t>FI(f) = \sum</w:t>
      </w:r>
      <w:proofErr w:type="gramStart"/>
      <w:r w:rsidRPr="00C332AE">
        <w:t>_{</w:t>
      </w:r>
      <w:proofErr w:type="gramEnd"/>
      <w:r w:rsidRPr="00C332AE">
        <w:t xml:space="preserve">t \in </w:t>
      </w:r>
      <w:proofErr w:type="spellStart"/>
      <w:r w:rsidRPr="00C332AE">
        <w:t>T_f</w:t>
      </w:r>
      <w:proofErr w:type="spellEnd"/>
      <w:r w:rsidRPr="00C332AE">
        <w:t>} \Delta I(t)</w:t>
      </w:r>
      <w:r w:rsidRPr="00C332AE">
        <w:br/>
        <w:t>]</w:t>
      </w:r>
    </w:p>
    <w:p w14:paraId="2F38DF4C" w14:textId="77777777" w:rsidR="00C332AE" w:rsidRPr="00C332AE" w:rsidRDefault="00C332AE" w:rsidP="00C332AE">
      <w:r w:rsidRPr="00C332AE">
        <w:t xml:space="preserve">where </w:t>
      </w:r>
      <w:proofErr w:type="gramStart"/>
      <w:r w:rsidRPr="00C332AE">
        <w:t>( \</w:t>
      </w:r>
      <w:proofErr w:type="gramEnd"/>
      <w:r w:rsidRPr="00C332AE">
        <w:t>Delta I(t</w:t>
      </w:r>
      <w:proofErr w:type="gramStart"/>
      <w:r w:rsidRPr="00C332AE">
        <w:t>) )</w:t>
      </w:r>
      <w:proofErr w:type="gramEnd"/>
      <w:r w:rsidRPr="00C332AE">
        <w:t xml:space="preserve"> is the impurity reduction at node </w:t>
      </w:r>
      <w:proofErr w:type="gramStart"/>
      <w:r w:rsidRPr="00C332AE">
        <w:t>( t</w:t>
      </w:r>
      <w:proofErr w:type="gramEnd"/>
      <w:r w:rsidRPr="00C332AE">
        <w:t xml:space="preserve"> ) caused by feature </w:t>
      </w:r>
      <w:proofErr w:type="gramStart"/>
      <w:r w:rsidRPr="00C332AE">
        <w:t>( f</w:t>
      </w:r>
      <w:proofErr w:type="gramEnd"/>
      <w:r w:rsidRPr="00C332AE">
        <w:t xml:space="preserve"> ).</w:t>
      </w:r>
    </w:p>
    <w:p w14:paraId="33DB4266" w14:textId="77777777" w:rsidR="00C332AE" w:rsidRPr="00C332AE" w:rsidRDefault="00C332AE" w:rsidP="00C332AE">
      <w:r w:rsidRPr="00C332AE">
        <w:t>This analysis confirmed that charging duration, charging power, and state of charge were the most influential predictors of energy consumption.</w:t>
      </w:r>
    </w:p>
    <w:p w14:paraId="7D8F0A15" w14:textId="1FD9BA2C" w:rsidR="00C332AE" w:rsidRPr="00C332AE" w:rsidRDefault="00C332AE" w:rsidP="00C332AE"/>
    <w:p w14:paraId="7382CF52" w14:textId="77777777" w:rsidR="00C332AE" w:rsidRPr="00C332AE" w:rsidRDefault="00C332AE" w:rsidP="00C332AE">
      <w:pPr>
        <w:rPr>
          <w:b/>
          <w:bCs/>
        </w:rPr>
      </w:pPr>
      <w:r w:rsidRPr="00C332AE">
        <w:rPr>
          <w:b/>
          <w:bCs/>
        </w:rPr>
        <w:t>3.3.8 Feature Engineering Summary</w:t>
      </w:r>
    </w:p>
    <w:p w14:paraId="7C587B31" w14:textId="77777777" w:rsidR="00C332AE" w:rsidRPr="00C332AE" w:rsidRDefault="00C332AE" w:rsidP="00C332AE">
      <w:r w:rsidRPr="00C332AE">
        <w:t>The feature engineering process successfully transformed raw EV charging data into a structured and informative representation. By combining electrical parameters with temporal attributes and enforcing logical constraints, the engineered feature set enables the Random Forest model to accurately predict EV charging energy while maintaining operational realism.</w:t>
      </w:r>
    </w:p>
    <w:p w14:paraId="697AF11F" w14:textId="7EC7E4CD" w:rsidR="00C332AE" w:rsidRPr="00C332AE" w:rsidRDefault="00C332AE" w:rsidP="00C332AE"/>
    <w:p w14:paraId="2C8128E0" w14:textId="77777777" w:rsidR="00C332AE" w:rsidRPr="00C332AE" w:rsidRDefault="00C332AE" w:rsidP="00C332AE">
      <w:r w:rsidRPr="00C332AE">
        <w:t>If you want next, I can write:</w:t>
      </w:r>
    </w:p>
    <w:p w14:paraId="7209E174" w14:textId="77777777" w:rsidR="00C332AE" w:rsidRPr="00C332AE" w:rsidRDefault="00C332AE" w:rsidP="00C332AE">
      <w:pPr>
        <w:numPr>
          <w:ilvl w:val="0"/>
          <w:numId w:val="10"/>
        </w:numPr>
      </w:pPr>
      <w:r w:rsidRPr="00C332AE">
        <w:rPr>
          <w:b/>
          <w:bCs/>
        </w:rPr>
        <w:t>3.4 Random Forest Model Architecture (with tree-level explanation)</w:t>
      </w:r>
    </w:p>
    <w:p w14:paraId="001B154F" w14:textId="77777777" w:rsidR="00C332AE" w:rsidRPr="00C332AE" w:rsidRDefault="00C332AE" w:rsidP="00C332AE">
      <w:pPr>
        <w:numPr>
          <w:ilvl w:val="0"/>
          <w:numId w:val="10"/>
        </w:numPr>
      </w:pPr>
      <w:r w:rsidRPr="00C332AE">
        <w:rPr>
          <w:b/>
          <w:bCs/>
        </w:rPr>
        <w:t>Algorithm pseudocode for Feature Engineering (IEEE style)</w:t>
      </w:r>
    </w:p>
    <w:p w14:paraId="2A0D160C" w14:textId="77777777" w:rsidR="00C332AE" w:rsidRPr="00C332AE" w:rsidRDefault="00C332AE" w:rsidP="00C332AE">
      <w:pPr>
        <w:numPr>
          <w:ilvl w:val="0"/>
          <w:numId w:val="10"/>
        </w:numPr>
      </w:pPr>
      <w:r w:rsidRPr="00C332AE">
        <w:rPr>
          <w:b/>
          <w:bCs/>
        </w:rPr>
        <w:t>Feature importance table (journal-ready)</w:t>
      </w:r>
    </w:p>
    <w:p w14:paraId="5313937D" w14:textId="77777777" w:rsidR="00C332AE" w:rsidRPr="00C332AE" w:rsidRDefault="00C332AE" w:rsidP="00C332AE">
      <w:r w:rsidRPr="00C332AE">
        <w:t>Just tell me the next section number.</w:t>
      </w:r>
    </w:p>
    <w:p w14:paraId="4581EFBC" w14:textId="77777777" w:rsidR="00EE369A" w:rsidRDefault="00EE369A"/>
    <w:p w14:paraId="65D52D39" w14:textId="77777777" w:rsidR="00190F51" w:rsidRDefault="00190F51"/>
    <w:p w14:paraId="679AD9D6" w14:textId="03FF5EE6" w:rsidR="00190F51" w:rsidRPr="00190F51" w:rsidRDefault="00190F51" w:rsidP="00190F51"/>
    <w:p w14:paraId="3AA3DCFB" w14:textId="77777777" w:rsidR="00190F51" w:rsidRPr="00190F51" w:rsidRDefault="00190F51" w:rsidP="00190F51">
      <w:pPr>
        <w:rPr>
          <w:b/>
          <w:bCs/>
        </w:rPr>
      </w:pPr>
      <w:r w:rsidRPr="00190F51">
        <w:rPr>
          <w:b/>
          <w:bCs/>
        </w:rPr>
        <w:t>3.4 Random Forest Model Architecture and Working Mechanism</w:t>
      </w:r>
    </w:p>
    <w:p w14:paraId="3B6154C9" w14:textId="77777777" w:rsidR="00190F51" w:rsidRPr="00190F51" w:rsidRDefault="00190F51" w:rsidP="00190F51">
      <w:r w:rsidRPr="00190F51">
        <w:t>The Random Forest model used in this work follows an ensemble-based regression architecture composed of multiple decision trees operating collectively to estimate EV charging energy consumption. The architecture focuses on reducing prediction variance, improving generalization, and handling nonlinear feature interactions present in EV charging data.</w:t>
      </w:r>
    </w:p>
    <w:p w14:paraId="1FFE876D" w14:textId="7F233042" w:rsidR="00190F51" w:rsidRPr="00190F51" w:rsidRDefault="00190F51" w:rsidP="00190F51"/>
    <w:p w14:paraId="029E235D" w14:textId="77777777" w:rsidR="00190F51" w:rsidRPr="00190F51" w:rsidRDefault="00190F51" w:rsidP="00190F51">
      <w:pPr>
        <w:rPr>
          <w:b/>
          <w:bCs/>
        </w:rPr>
      </w:pPr>
      <w:r w:rsidRPr="00190F51">
        <w:rPr>
          <w:b/>
          <w:bCs/>
        </w:rPr>
        <w:t>3.4.1 Ensemble Structure of the Model</w:t>
      </w:r>
    </w:p>
    <w:p w14:paraId="07BF5432" w14:textId="77777777" w:rsidR="00190F51" w:rsidRPr="00190F51" w:rsidRDefault="00190F51" w:rsidP="00190F51">
      <w:r w:rsidRPr="00190F51">
        <w:lastRenderedPageBreak/>
        <w:t xml:space="preserve">A Random Forest consists of a collection of </w:t>
      </w:r>
      <w:proofErr w:type="gramStart"/>
      <w:r w:rsidRPr="00190F51">
        <w:t>( N</w:t>
      </w:r>
      <w:proofErr w:type="gramEnd"/>
      <w:r w:rsidRPr="00190F51">
        <w:t xml:space="preserve"> ) independent decision trees, each trained separately. Every tree produces its own prediction, and the final model output is obtained by aggregating these predictions.</w:t>
      </w:r>
    </w:p>
    <w:p w14:paraId="520DB87D" w14:textId="77777777" w:rsidR="00190F51" w:rsidRPr="00190F51" w:rsidRDefault="00190F51" w:rsidP="00190F51">
      <w:r w:rsidRPr="00190F51">
        <w:t>The ensemble prediction is computed as:</w:t>
      </w:r>
    </w:p>
    <w:p w14:paraId="736B7854" w14:textId="77777777" w:rsidR="00190F51" w:rsidRPr="00190F51" w:rsidRDefault="00190F51" w:rsidP="00190F51">
      <w:r w:rsidRPr="00190F51">
        <w:t>[</w:t>
      </w:r>
      <w:r w:rsidRPr="00190F51">
        <w:br/>
        <w:t>\hat{y} = \frac{1}{N} \sum_{</w:t>
      </w:r>
      <w:proofErr w:type="spellStart"/>
      <w:r w:rsidRPr="00190F51">
        <w:t>i</w:t>
      </w:r>
      <w:proofErr w:type="spellEnd"/>
      <w:r w:rsidRPr="00190F51">
        <w:t>=</w:t>
      </w:r>
      <w:proofErr w:type="gramStart"/>
      <w:r w:rsidRPr="00190F51">
        <w:t>1}^</w:t>
      </w:r>
      <w:proofErr w:type="gramEnd"/>
      <w:r w:rsidRPr="00190F51">
        <w:t xml:space="preserve">{N} </w:t>
      </w:r>
      <w:proofErr w:type="spellStart"/>
      <w:r w:rsidRPr="00190F51">
        <w:t>y_i</w:t>
      </w:r>
      <w:proofErr w:type="spellEnd"/>
      <w:r w:rsidRPr="00190F51">
        <w:br/>
        <w:t>]</w:t>
      </w:r>
    </w:p>
    <w:p w14:paraId="7CF412C4" w14:textId="77777777" w:rsidR="00190F51" w:rsidRPr="00190F51" w:rsidRDefault="00190F51" w:rsidP="00190F51">
      <w:r w:rsidRPr="00190F51">
        <w:t>where:</w:t>
      </w:r>
    </w:p>
    <w:p w14:paraId="3A80EAE8" w14:textId="77777777" w:rsidR="00190F51" w:rsidRPr="00190F51" w:rsidRDefault="00190F51" w:rsidP="00190F51">
      <w:pPr>
        <w:numPr>
          <w:ilvl w:val="0"/>
          <w:numId w:val="19"/>
        </w:numPr>
      </w:pPr>
      <w:proofErr w:type="gramStart"/>
      <w:r w:rsidRPr="00190F51">
        <w:t xml:space="preserve">( </w:t>
      </w:r>
      <w:proofErr w:type="spellStart"/>
      <w:r w:rsidRPr="00190F51">
        <w:t>y</w:t>
      </w:r>
      <w:proofErr w:type="gramEnd"/>
      <w:r w:rsidRPr="00190F51">
        <w:t>_</w:t>
      </w:r>
      <w:proofErr w:type="gramStart"/>
      <w:r w:rsidRPr="00190F51">
        <w:t>i</w:t>
      </w:r>
      <w:proofErr w:type="spellEnd"/>
      <w:r w:rsidRPr="00190F51">
        <w:t xml:space="preserve"> )</w:t>
      </w:r>
      <w:proofErr w:type="gramEnd"/>
      <w:r w:rsidRPr="00190F51">
        <w:t xml:space="preserve"> is the prediction produced by the </w:t>
      </w:r>
      <w:proofErr w:type="gramStart"/>
      <w:r w:rsidRPr="00190F51">
        <w:t xml:space="preserve">( </w:t>
      </w:r>
      <w:proofErr w:type="spellStart"/>
      <w:r w:rsidRPr="00190F51">
        <w:t>i</w:t>
      </w:r>
      <w:proofErr w:type="spellEnd"/>
      <w:proofErr w:type="gramEnd"/>
      <w:r w:rsidRPr="00190F51">
        <w:t>^{</w:t>
      </w:r>
      <w:proofErr w:type="spellStart"/>
      <w:r w:rsidRPr="00190F51">
        <w:t>th</w:t>
      </w:r>
      <w:proofErr w:type="spellEnd"/>
      <w:proofErr w:type="gramStart"/>
      <w:r w:rsidRPr="00190F51">
        <w:t>} )</w:t>
      </w:r>
      <w:proofErr w:type="gramEnd"/>
      <w:r w:rsidRPr="00190F51">
        <w:t xml:space="preserve"> decision tree</w:t>
      </w:r>
    </w:p>
    <w:p w14:paraId="7EC089F0" w14:textId="77777777" w:rsidR="00190F51" w:rsidRPr="00190F51" w:rsidRDefault="00190F51" w:rsidP="00190F51">
      <w:pPr>
        <w:numPr>
          <w:ilvl w:val="0"/>
          <w:numId w:val="19"/>
        </w:numPr>
      </w:pPr>
      <w:proofErr w:type="gramStart"/>
      <w:r w:rsidRPr="00190F51">
        <w:t>( N</w:t>
      </w:r>
      <w:proofErr w:type="gramEnd"/>
      <w:r w:rsidRPr="00190F51">
        <w:t xml:space="preserve"> ) is the total number of trees in the forest</w:t>
      </w:r>
    </w:p>
    <w:p w14:paraId="3B78BD37" w14:textId="77777777" w:rsidR="00190F51" w:rsidRPr="00190F51" w:rsidRDefault="00190F51" w:rsidP="00190F51">
      <w:r w:rsidRPr="00190F51">
        <w:t>This averaging process stabilizes predictions and minimizes overfitting.</w:t>
      </w:r>
    </w:p>
    <w:p w14:paraId="21FFB8BB" w14:textId="28311C9B" w:rsidR="00190F51" w:rsidRPr="00190F51" w:rsidRDefault="00190F51" w:rsidP="00190F51"/>
    <w:p w14:paraId="6A5E97ED" w14:textId="77777777" w:rsidR="00190F51" w:rsidRPr="00190F51" w:rsidRDefault="00190F51" w:rsidP="00190F51">
      <w:pPr>
        <w:rPr>
          <w:b/>
          <w:bCs/>
        </w:rPr>
      </w:pPr>
      <w:r w:rsidRPr="00190F51">
        <w:rPr>
          <w:b/>
          <w:bCs/>
        </w:rPr>
        <w:t>3.4.2 Bootstrap Sampling Layer</w:t>
      </w:r>
    </w:p>
    <w:p w14:paraId="49F74F91" w14:textId="77777777" w:rsidR="00190F51" w:rsidRPr="00190F51" w:rsidRDefault="00190F51" w:rsidP="00190F51">
      <w:r w:rsidRPr="00190F51">
        <w:t xml:space="preserve">Each decision tree is trained on a bootstrapped subset of the original training data. Bootstrap sampling is performed by randomly selecting samples </w:t>
      </w:r>
      <w:r w:rsidRPr="00190F51">
        <w:rPr>
          <w:b/>
          <w:bCs/>
        </w:rPr>
        <w:t>with replacement</w:t>
      </w:r>
      <w:r w:rsidRPr="00190F51">
        <w:t>.</w:t>
      </w:r>
    </w:p>
    <w:p w14:paraId="2FB439CE" w14:textId="77777777" w:rsidR="00190F51" w:rsidRPr="00190F51" w:rsidRDefault="00190F51" w:rsidP="00190F51">
      <w:r w:rsidRPr="00190F51">
        <w:t xml:space="preserve">If the training dataset contains </w:t>
      </w:r>
      <w:proofErr w:type="gramStart"/>
      <w:r w:rsidRPr="00190F51">
        <w:t>( n</w:t>
      </w:r>
      <w:proofErr w:type="gramEnd"/>
      <w:r w:rsidRPr="00190F51">
        <w:t xml:space="preserve"> ) samples, then each tree receives:</w:t>
      </w:r>
    </w:p>
    <w:p w14:paraId="301A5C4B" w14:textId="77777777" w:rsidR="00190F51" w:rsidRPr="00190F51" w:rsidRDefault="00190F51" w:rsidP="00190F51">
      <w:r w:rsidRPr="00190F51">
        <w:t>[</w:t>
      </w:r>
      <w:r w:rsidRPr="00190F51">
        <w:br/>
      </w:r>
      <w:proofErr w:type="spellStart"/>
      <w:r w:rsidRPr="00190F51">
        <w:t>D_i</w:t>
      </w:r>
      <w:proofErr w:type="spellEnd"/>
      <w:r w:rsidRPr="00190F51">
        <w:t xml:space="preserve"> = {x_1, x_2, ..., </w:t>
      </w:r>
      <w:proofErr w:type="spellStart"/>
      <w:r w:rsidRPr="00190F51">
        <w:t>x_n</w:t>
      </w:r>
      <w:proofErr w:type="spellEnd"/>
      <w:r w:rsidRPr="00190F51">
        <w:t xml:space="preserve">}, \quad </w:t>
      </w:r>
      <w:proofErr w:type="spellStart"/>
      <w:r w:rsidRPr="00190F51">
        <w:t>x_j</w:t>
      </w:r>
      <w:proofErr w:type="spellEnd"/>
      <w:r w:rsidRPr="00190F51">
        <w:t xml:space="preserve"> \sim D</w:t>
      </w:r>
      <w:r w:rsidRPr="00190F51">
        <w:br/>
        <w:t>]</w:t>
      </w:r>
    </w:p>
    <w:p w14:paraId="7E537585" w14:textId="77777777" w:rsidR="00190F51" w:rsidRPr="00190F51" w:rsidRDefault="00190F51" w:rsidP="00190F51">
      <w:r w:rsidRPr="00190F51">
        <w:t>Key characteristics:</w:t>
      </w:r>
    </w:p>
    <w:p w14:paraId="62D06C12" w14:textId="77777777" w:rsidR="00190F51" w:rsidRPr="00190F51" w:rsidRDefault="00190F51" w:rsidP="00190F51">
      <w:pPr>
        <w:numPr>
          <w:ilvl w:val="0"/>
          <w:numId w:val="20"/>
        </w:numPr>
      </w:pPr>
      <w:r w:rsidRPr="00190F51">
        <w:t>Some samples appear multiple times</w:t>
      </w:r>
    </w:p>
    <w:p w14:paraId="70CED902" w14:textId="77777777" w:rsidR="00190F51" w:rsidRPr="00190F51" w:rsidRDefault="00190F51" w:rsidP="00190F51">
      <w:pPr>
        <w:numPr>
          <w:ilvl w:val="0"/>
          <w:numId w:val="20"/>
        </w:numPr>
      </w:pPr>
      <w:r w:rsidRPr="00190F51">
        <w:t>Some samples may not appear at all</w:t>
      </w:r>
    </w:p>
    <w:p w14:paraId="4A682633" w14:textId="77777777" w:rsidR="00190F51" w:rsidRPr="00190F51" w:rsidRDefault="00190F51" w:rsidP="00190F51">
      <w:pPr>
        <w:numPr>
          <w:ilvl w:val="0"/>
          <w:numId w:val="20"/>
        </w:numPr>
      </w:pPr>
      <w:r w:rsidRPr="00190F51">
        <w:t>Each tree learns a slightly different representation of the data</w:t>
      </w:r>
    </w:p>
    <w:p w14:paraId="188E51C4" w14:textId="77777777" w:rsidR="00190F51" w:rsidRPr="00190F51" w:rsidRDefault="00190F51" w:rsidP="00190F51">
      <w:r w:rsidRPr="00190F51">
        <w:t>This randomness is fundamental to ensemble diversity.</w:t>
      </w:r>
    </w:p>
    <w:p w14:paraId="26E37A83" w14:textId="55A17CDD" w:rsidR="00190F51" w:rsidRPr="00190F51" w:rsidRDefault="00190F51" w:rsidP="00190F51"/>
    <w:p w14:paraId="7FDFB0CD" w14:textId="77777777" w:rsidR="00190F51" w:rsidRPr="00190F51" w:rsidRDefault="00190F51" w:rsidP="00190F51">
      <w:pPr>
        <w:rPr>
          <w:b/>
          <w:bCs/>
        </w:rPr>
      </w:pPr>
      <w:r w:rsidRPr="00190F51">
        <w:rPr>
          <w:b/>
          <w:bCs/>
        </w:rPr>
        <w:t>3.4.3 Decision Tree Internal Structure</w:t>
      </w:r>
    </w:p>
    <w:p w14:paraId="438EB809" w14:textId="77777777" w:rsidR="00190F51" w:rsidRPr="00190F51" w:rsidRDefault="00190F51" w:rsidP="00190F51">
      <w:r w:rsidRPr="00190F51">
        <w:t>Each decision tree is a hierarchical structure composed of:</w:t>
      </w:r>
    </w:p>
    <w:p w14:paraId="55370C02" w14:textId="77777777" w:rsidR="00190F51" w:rsidRPr="00190F51" w:rsidRDefault="00190F51" w:rsidP="00190F51">
      <w:pPr>
        <w:numPr>
          <w:ilvl w:val="0"/>
          <w:numId w:val="21"/>
        </w:numPr>
      </w:pPr>
      <w:r w:rsidRPr="00190F51">
        <w:t>Root node</w:t>
      </w:r>
    </w:p>
    <w:p w14:paraId="3BD4814B" w14:textId="77777777" w:rsidR="00190F51" w:rsidRPr="00190F51" w:rsidRDefault="00190F51" w:rsidP="00190F51">
      <w:pPr>
        <w:numPr>
          <w:ilvl w:val="0"/>
          <w:numId w:val="21"/>
        </w:numPr>
      </w:pPr>
      <w:r w:rsidRPr="00190F51">
        <w:t>Internal decision nodes</w:t>
      </w:r>
    </w:p>
    <w:p w14:paraId="6270E88B" w14:textId="77777777" w:rsidR="00190F51" w:rsidRPr="00190F51" w:rsidRDefault="00190F51" w:rsidP="00190F51">
      <w:pPr>
        <w:numPr>
          <w:ilvl w:val="0"/>
          <w:numId w:val="21"/>
        </w:numPr>
      </w:pPr>
      <w:r w:rsidRPr="00190F51">
        <w:t>Leaf nodes</w:t>
      </w:r>
    </w:p>
    <w:p w14:paraId="20961595" w14:textId="77777777" w:rsidR="00190F51" w:rsidRPr="00190F51" w:rsidRDefault="00190F51" w:rsidP="00190F51">
      <w:r w:rsidRPr="00190F51">
        <w:t>At every internal node, the dataset is split based on a feature and threshold value that best reduces prediction error.</w:t>
      </w:r>
    </w:p>
    <w:p w14:paraId="38C6BCFC" w14:textId="77777777" w:rsidR="00190F51" w:rsidRPr="00190F51" w:rsidRDefault="00190F51" w:rsidP="00190F51">
      <w:r w:rsidRPr="00190F51">
        <w:t xml:space="preserve">For regression tasks, the split criterion is </w:t>
      </w:r>
      <w:r w:rsidRPr="00190F51">
        <w:rPr>
          <w:b/>
          <w:bCs/>
        </w:rPr>
        <w:t>Mean Squared Error (MSE)</w:t>
      </w:r>
      <w:r w:rsidRPr="00190F51">
        <w:t>.</w:t>
      </w:r>
    </w:p>
    <w:p w14:paraId="3B4CF0CE" w14:textId="77777777" w:rsidR="00190F51" w:rsidRPr="00190F51" w:rsidRDefault="00190F51" w:rsidP="00190F51">
      <w:r w:rsidRPr="00190F51">
        <w:lastRenderedPageBreak/>
        <w:t>[</w:t>
      </w:r>
      <w:r w:rsidRPr="00190F51">
        <w:br/>
        <w:t>MSE = \frac{1}{n} \sum_{</w:t>
      </w:r>
      <w:proofErr w:type="spellStart"/>
      <w:r w:rsidRPr="00190F51">
        <w:t>i</w:t>
      </w:r>
      <w:proofErr w:type="spellEnd"/>
      <w:r w:rsidRPr="00190F51">
        <w:t>=</w:t>
      </w:r>
      <w:proofErr w:type="gramStart"/>
      <w:r w:rsidRPr="00190F51">
        <w:t>1}^</w:t>
      </w:r>
      <w:proofErr w:type="gramEnd"/>
      <w:r w:rsidRPr="00190F51">
        <w:t>{n} (</w:t>
      </w:r>
      <w:proofErr w:type="spellStart"/>
      <w:r w:rsidRPr="00190F51">
        <w:t>y_i</w:t>
      </w:r>
      <w:proofErr w:type="spellEnd"/>
      <w:r w:rsidRPr="00190F51">
        <w:t xml:space="preserve"> - \bar{y</w:t>
      </w:r>
      <w:proofErr w:type="gramStart"/>
      <w:r w:rsidRPr="00190F51">
        <w:t>})^</w:t>
      </w:r>
      <w:proofErr w:type="gramEnd"/>
      <w:r w:rsidRPr="00190F51">
        <w:t>2</w:t>
      </w:r>
      <w:r w:rsidRPr="00190F51">
        <w:br/>
        <w:t>]</w:t>
      </w:r>
    </w:p>
    <w:p w14:paraId="11BEDFD6" w14:textId="77777777" w:rsidR="00190F51" w:rsidRPr="00190F51" w:rsidRDefault="00190F51" w:rsidP="00190F51">
      <w:r w:rsidRPr="00190F51">
        <w:t>where:</w:t>
      </w:r>
    </w:p>
    <w:p w14:paraId="629DD5C7" w14:textId="77777777" w:rsidR="00190F51" w:rsidRPr="00190F51" w:rsidRDefault="00190F51" w:rsidP="00190F51">
      <w:pPr>
        <w:numPr>
          <w:ilvl w:val="0"/>
          <w:numId w:val="22"/>
        </w:numPr>
      </w:pPr>
      <w:proofErr w:type="gramStart"/>
      <w:r w:rsidRPr="00190F51">
        <w:t xml:space="preserve">( </w:t>
      </w:r>
      <w:proofErr w:type="spellStart"/>
      <w:r w:rsidRPr="00190F51">
        <w:t>y</w:t>
      </w:r>
      <w:proofErr w:type="gramEnd"/>
      <w:r w:rsidRPr="00190F51">
        <w:t>_</w:t>
      </w:r>
      <w:proofErr w:type="gramStart"/>
      <w:r w:rsidRPr="00190F51">
        <w:t>i</w:t>
      </w:r>
      <w:proofErr w:type="spellEnd"/>
      <w:r w:rsidRPr="00190F51">
        <w:t xml:space="preserve"> )</w:t>
      </w:r>
      <w:proofErr w:type="gramEnd"/>
      <w:r w:rsidRPr="00190F51">
        <w:t xml:space="preserve"> is the actual target value</w:t>
      </w:r>
    </w:p>
    <w:p w14:paraId="5C1F269B" w14:textId="77777777" w:rsidR="00190F51" w:rsidRPr="00190F51" w:rsidRDefault="00190F51" w:rsidP="00190F51">
      <w:pPr>
        <w:numPr>
          <w:ilvl w:val="0"/>
          <w:numId w:val="22"/>
        </w:numPr>
      </w:pPr>
      <w:proofErr w:type="gramStart"/>
      <w:r w:rsidRPr="00190F51">
        <w:t>( \</w:t>
      </w:r>
      <w:proofErr w:type="gramEnd"/>
      <w:r w:rsidRPr="00190F51">
        <w:t>bar{y</w:t>
      </w:r>
      <w:proofErr w:type="gramStart"/>
      <w:r w:rsidRPr="00190F51">
        <w:t>} )</w:t>
      </w:r>
      <w:proofErr w:type="gramEnd"/>
      <w:r w:rsidRPr="00190F51">
        <w:t xml:space="preserve"> is the mean target value at the node</w:t>
      </w:r>
    </w:p>
    <w:p w14:paraId="3218F70E" w14:textId="77777777" w:rsidR="00190F51" w:rsidRPr="00190F51" w:rsidRDefault="00190F51" w:rsidP="00190F51">
      <w:r w:rsidRPr="00190F51">
        <w:t>The optimal split is the one that minimizes the weighted MSE of child nodes.</w:t>
      </w:r>
    </w:p>
    <w:p w14:paraId="02CA9966" w14:textId="2F4015CF" w:rsidR="00190F51" w:rsidRPr="00190F51" w:rsidRDefault="00190F51" w:rsidP="00190F51"/>
    <w:p w14:paraId="316B9235" w14:textId="77777777" w:rsidR="00190F51" w:rsidRPr="00190F51" w:rsidRDefault="00190F51" w:rsidP="00190F51">
      <w:pPr>
        <w:rPr>
          <w:b/>
          <w:bCs/>
        </w:rPr>
      </w:pPr>
      <w:r w:rsidRPr="00190F51">
        <w:rPr>
          <w:b/>
          <w:bCs/>
        </w:rPr>
        <w:t>3.4.4 Random Feature Subspace Selection</w:t>
      </w:r>
    </w:p>
    <w:p w14:paraId="06D4BEEC" w14:textId="77777777" w:rsidR="00190F51" w:rsidRPr="00190F51" w:rsidRDefault="00190F51" w:rsidP="00190F51">
      <w:r w:rsidRPr="00190F51">
        <w:t>At each node, instead of evaluating all available features, the model randomly selects a subset of features:</w:t>
      </w:r>
    </w:p>
    <w:p w14:paraId="2AAD08AD" w14:textId="77777777" w:rsidR="00190F51" w:rsidRPr="00190F51" w:rsidRDefault="00190F51" w:rsidP="00190F51">
      <w:r w:rsidRPr="00190F51">
        <w:t>[</w:t>
      </w:r>
      <w:r w:rsidRPr="00190F51">
        <w:br/>
        <w:t>|F_{sub}| = \sqrt{|F|}</w:t>
      </w:r>
      <w:r w:rsidRPr="00190F51">
        <w:br/>
        <w:t>]</w:t>
      </w:r>
    </w:p>
    <w:p w14:paraId="4B329D61" w14:textId="77777777" w:rsidR="00190F51" w:rsidRPr="00190F51" w:rsidRDefault="00190F51" w:rsidP="00190F51">
      <w:r w:rsidRPr="00190F51">
        <w:t>where:</w:t>
      </w:r>
    </w:p>
    <w:p w14:paraId="6FCC657B" w14:textId="77777777" w:rsidR="00190F51" w:rsidRPr="00190F51" w:rsidRDefault="00190F51" w:rsidP="00190F51">
      <w:pPr>
        <w:numPr>
          <w:ilvl w:val="0"/>
          <w:numId w:val="23"/>
        </w:numPr>
      </w:pPr>
      <w:proofErr w:type="gramStart"/>
      <w:r w:rsidRPr="00190F51">
        <w:t>( F</w:t>
      </w:r>
      <w:proofErr w:type="gramEnd"/>
      <w:r w:rsidRPr="00190F51">
        <w:t xml:space="preserve"> ) is the total feature set</w:t>
      </w:r>
    </w:p>
    <w:p w14:paraId="0F5E1852" w14:textId="77777777" w:rsidR="00190F51" w:rsidRPr="00190F51" w:rsidRDefault="00190F51" w:rsidP="00190F51">
      <w:pPr>
        <w:numPr>
          <w:ilvl w:val="0"/>
          <w:numId w:val="23"/>
        </w:numPr>
      </w:pPr>
      <w:proofErr w:type="gramStart"/>
      <w:r w:rsidRPr="00190F51">
        <w:t>( F</w:t>
      </w:r>
      <w:proofErr w:type="gramEnd"/>
      <w:r w:rsidRPr="00190F51">
        <w:t>_{sub</w:t>
      </w:r>
      <w:proofErr w:type="gramStart"/>
      <w:r w:rsidRPr="00190F51">
        <w:t>} )</w:t>
      </w:r>
      <w:proofErr w:type="gramEnd"/>
      <w:r w:rsidRPr="00190F51">
        <w:t xml:space="preserve"> is the randomly selected subset</w:t>
      </w:r>
    </w:p>
    <w:p w14:paraId="27D7C65A" w14:textId="77777777" w:rsidR="00190F51" w:rsidRPr="00190F51" w:rsidRDefault="00190F51" w:rsidP="00190F51">
      <w:r w:rsidRPr="00190F51">
        <w:t>This mechanism:</w:t>
      </w:r>
    </w:p>
    <w:p w14:paraId="1BE125E4" w14:textId="77777777" w:rsidR="00190F51" w:rsidRPr="00190F51" w:rsidRDefault="00190F51" w:rsidP="00190F51">
      <w:pPr>
        <w:numPr>
          <w:ilvl w:val="0"/>
          <w:numId w:val="24"/>
        </w:numPr>
      </w:pPr>
      <w:r w:rsidRPr="00190F51">
        <w:t>Prevents dominant features from controlling all splits</w:t>
      </w:r>
    </w:p>
    <w:p w14:paraId="27776256" w14:textId="77777777" w:rsidR="00190F51" w:rsidRPr="00190F51" w:rsidRDefault="00190F51" w:rsidP="00190F51">
      <w:pPr>
        <w:numPr>
          <w:ilvl w:val="0"/>
          <w:numId w:val="24"/>
        </w:numPr>
      </w:pPr>
      <w:r w:rsidRPr="00190F51">
        <w:t>Encourages feature diversity</w:t>
      </w:r>
    </w:p>
    <w:p w14:paraId="2A045429" w14:textId="77777777" w:rsidR="00190F51" w:rsidRPr="00190F51" w:rsidRDefault="00190F51" w:rsidP="00190F51">
      <w:pPr>
        <w:numPr>
          <w:ilvl w:val="0"/>
          <w:numId w:val="24"/>
        </w:numPr>
      </w:pPr>
      <w:r w:rsidRPr="00190F51">
        <w:t>Reduces correlation between trees</w:t>
      </w:r>
    </w:p>
    <w:p w14:paraId="031D7759" w14:textId="75BB296C" w:rsidR="00190F51" w:rsidRPr="00190F51" w:rsidRDefault="00190F51" w:rsidP="00190F51"/>
    <w:p w14:paraId="1C784BA1" w14:textId="77777777" w:rsidR="00190F51" w:rsidRPr="00190F51" w:rsidRDefault="00190F51" w:rsidP="00190F51">
      <w:pPr>
        <w:rPr>
          <w:b/>
          <w:bCs/>
        </w:rPr>
      </w:pPr>
      <w:r w:rsidRPr="00190F51">
        <w:rPr>
          <w:b/>
          <w:bCs/>
        </w:rPr>
        <w:t>3.4.5 Recursive Tree Growth</w:t>
      </w:r>
    </w:p>
    <w:p w14:paraId="4DFA1F1B" w14:textId="77777777" w:rsidR="00190F51" w:rsidRPr="00190F51" w:rsidRDefault="00190F51" w:rsidP="00190F51">
      <w:r w:rsidRPr="00190F51">
        <w:t>Tree growth proceeds recursively using the following steps:</w:t>
      </w:r>
    </w:p>
    <w:p w14:paraId="0F882175" w14:textId="77777777" w:rsidR="00190F51" w:rsidRPr="00190F51" w:rsidRDefault="00190F51" w:rsidP="00190F51">
      <w:pPr>
        <w:numPr>
          <w:ilvl w:val="0"/>
          <w:numId w:val="25"/>
        </w:numPr>
      </w:pPr>
      <w:r w:rsidRPr="00190F51">
        <w:t>Select a random subset of features</w:t>
      </w:r>
    </w:p>
    <w:p w14:paraId="74784664" w14:textId="77777777" w:rsidR="00190F51" w:rsidRPr="00190F51" w:rsidRDefault="00190F51" w:rsidP="00190F51">
      <w:pPr>
        <w:numPr>
          <w:ilvl w:val="0"/>
          <w:numId w:val="25"/>
        </w:numPr>
      </w:pPr>
      <w:r w:rsidRPr="00190F51">
        <w:t>Identify the best split based on MSE reduction</w:t>
      </w:r>
    </w:p>
    <w:p w14:paraId="45314FB5" w14:textId="77777777" w:rsidR="00190F51" w:rsidRPr="00190F51" w:rsidRDefault="00190F51" w:rsidP="00190F51">
      <w:pPr>
        <w:numPr>
          <w:ilvl w:val="0"/>
          <w:numId w:val="25"/>
        </w:numPr>
      </w:pPr>
      <w:r w:rsidRPr="00190F51">
        <w:t>Partition data into left and right child nodes</w:t>
      </w:r>
    </w:p>
    <w:p w14:paraId="0FCBA374" w14:textId="77777777" w:rsidR="00190F51" w:rsidRPr="00190F51" w:rsidRDefault="00190F51" w:rsidP="00190F51">
      <w:pPr>
        <w:numPr>
          <w:ilvl w:val="0"/>
          <w:numId w:val="25"/>
        </w:numPr>
      </w:pPr>
      <w:r w:rsidRPr="00190F51">
        <w:t>Repeat the process until a stopping condition is reached</w:t>
      </w:r>
    </w:p>
    <w:p w14:paraId="124A64AC" w14:textId="77777777" w:rsidR="00190F51" w:rsidRPr="00190F51" w:rsidRDefault="00190F51" w:rsidP="00190F51">
      <w:r w:rsidRPr="00190F51">
        <w:t>Stopping conditions include:</w:t>
      </w:r>
    </w:p>
    <w:p w14:paraId="4B04D18E" w14:textId="77777777" w:rsidR="00190F51" w:rsidRPr="00190F51" w:rsidRDefault="00190F51" w:rsidP="00190F51">
      <w:pPr>
        <w:numPr>
          <w:ilvl w:val="0"/>
          <w:numId w:val="26"/>
        </w:numPr>
      </w:pPr>
      <w:r w:rsidRPr="00190F51">
        <w:t>Minimum number of samples in a node</w:t>
      </w:r>
    </w:p>
    <w:p w14:paraId="12E821D6" w14:textId="77777777" w:rsidR="00190F51" w:rsidRPr="00190F51" w:rsidRDefault="00190F51" w:rsidP="00190F51">
      <w:pPr>
        <w:numPr>
          <w:ilvl w:val="0"/>
          <w:numId w:val="26"/>
        </w:numPr>
      </w:pPr>
      <w:r w:rsidRPr="00190F51">
        <w:t>No further reduction in error</w:t>
      </w:r>
    </w:p>
    <w:p w14:paraId="6E66BBC6" w14:textId="77777777" w:rsidR="00190F51" w:rsidRPr="00190F51" w:rsidRDefault="00190F51" w:rsidP="00190F51">
      <w:pPr>
        <w:numPr>
          <w:ilvl w:val="0"/>
          <w:numId w:val="26"/>
        </w:numPr>
      </w:pPr>
      <w:r w:rsidRPr="00190F51">
        <w:t>Maximum tree depth reached</w:t>
      </w:r>
    </w:p>
    <w:p w14:paraId="763E7B22" w14:textId="77777777" w:rsidR="00190F51" w:rsidRPr="00190F51" w:rsidRDefault="00190F51" w:rsidP="00190F51">
      <w:r w:rsidRPr="00190F51">
        <w:t xml:space="preserve">Each leaf node stores the </w:t>
      </w:r>
      <w:r w:rsidRPr="00190F51">
        <w:rPr>
          <w:b/>
          <w:bCs/>
        </w:rPr>
        <w:t>mean target value</w:t>
      </w:r>
      <w:r w:rsidRPr="00190F51">
        <w:t xml:space="preserve"> of samples reaching that node.</w:t>
      </w:r>
    </w:p>
    <w:p w14:paraId="5606D03F" w14:textId="4A13D40F" w:rsidR="00190F51" w:rsidRPr="00190F51" w:rsidRDefault="00190F51" w:rsidP="00190F51"/>
    <w:p w14:paraId="5E6FD554" w14:textId="77777777" w:rsidR="00190F51" w:rsidRPr="00190F51" w:rsidRDefault="00190F51" w:rsidP="00190F51">
      <w:pPr>
        <w:rPr>
          <w:b/>
          <w:bCs/>
        </w:rPr>
      </w:pPr>
      <w:r w:rsidRPr="00190F51">
        <w:rPr>
          <w:b/>
          <w:bCs/>
        </w:rPr>
        <w:t>3.4.6 Prediction at Tree Level</w:t>
      </w:r>
    </w:p>
    <w:p w14:paraId="0357EC8F" w14:textId="77777777" w:rsidR="00190F51" w:rsidRPr="00190F51" w:rsidRDefault="00190F51" w:rsidP="00190F51">
      <w:r w:rsidRPr="00190F51">
        <w:t>For a new input instance, the feature vector is passed from the root node to a leaf node by evaluating split conditions at each internal node.</w:t>
      </w:r>
    </w:p>
    <w:p w14:paraId="5F1AD2C9" w14:textId="77777777" w:rsidR="00190F51" w:rsidRPr="00190F51" w:rsidRDefault="00190F51" w:rsidP="00190F51">
      <w:r w:rsidRPr="00190F51">
        <w:t>The output of a single tree is:</w:t>
      </w:r>
    </w:p>
    <w:p w14:paraId="231542A3" w14:textId="77777777" w:rsidR="00190F51" w:rsidRPr="00190F51" w:rsidRDefault="00190F51" w:rsidP="00190F51">
      <w:r w:rsidRPr="00190F51">
        <w:t>[</w:t>
      </w:r>
      <w:r w:rsidRPr="00190F51">
        <w:br/>
      </w:r>
      <w:proofErr w:type="spellStart"/>
      <w:r w:rsidRPr="00190F51">
        <w:t>y_i</w:t>
      </w:r>
      <w:proofErr w:type="spellEnd"/>
      <w:r w:rsidRPr="00190F51">
        <w:t xml:space="preserve"> = \</w:t>
      </w:r>
      <w:proofErr w:type="gramStart"/>
      <w:r w:rsidRPr="00190F51">
        <w:t>text{</w:t>
      </w:r>
      <w:proofErr w:type="gramEnd"/>
      <w:r w:rsidRPr="00190F51">
        <w:t>mean of training samples at the reached leaf}</w:t>
      </w:r>
      <w:r w:rsidRPr="00190F51">
        <w:br/>
        <w:t>]</w:t>
      </w:r>
    </w:p>
    <w:p w14:paraId="01AA23FC" w14:textId="77777777" w:rsidR="00190F51" w:rsidRPr="00190F51" w:rsidRDefault="00190F51" w:rsidP="00190F51">
      <w:r w:rsidRPr="00190F51">
        <w:t>This value represents the tree’s independent prediction.</w:t>
      </w:r>
    </w:p>
    <w:p w14:paraId="773339EF" w14:textId="544DDC93" w:rsidR="00190F51" w:rsidRPr="00190F51" w:rsidRDefault="00190F51" w:rsidP="00190F51"/>
    <w:p w14:paraId="0342794B" w14:textId="77777777" w:rsidR="00190F51" w:rsidRPr="00190F51" w:rsidRDefault="00190F51" w:rsidP="00190F51">
      <w:pPr>
        <w:rPr>
          <w:b/>
          <w:bCs/>
        </w:rPr>
      </w:pPr>
      <w:r w:rsidRPr="00190F51">
        <w:rPr>
          <w:b/>
          <w:bCs/>
        </w:rPr>
        <w:t>3.4.7 Aggregation Across Trees</w:t>
      </w:r>
    </w:p>
    <w:p w14:paraId="2833EDD1" w14:textId="77777777" w:rsidR="00190F51" w:rsidRPr="00190F51" w:rsidRDefault="00190F51" w:rsidP="00190F51">
      <w:r w:rsidRPr="00190F51">
        <w:t>Once all trees produce their individual predictions, the Random Forest aggregates them using arithmetic mean:</w:t>
      </w:r>
    </w:p>
    <w:p w14:paraId="6B372DE9" w14:textId="77777777" w:rsidR="00190F51" w:rsidRPr="00190F51" w:rsidRDefault="00190F51" w:rsidP="00190F51">
      <w:r w:rsidRPr="00190F51">
        <w:t>[</w:t>
      </w:r>
      <w:r w:rsidRPr="00190F51">
        <w:br/>
        <w:t>\hat{y} = \frac{1}{N} \sum_{</w:t>
      </w:r>
      <w:proofErr w:type="spellStart"/>
      <w:r w:rsidRPr="00190F51">
        <w:t>i</w:t>
      </w:r>
      <w:proofErr w:type="spellEnd"/>
      <w:r w:rsidRPr="00190F51">
        <w:t>=</w:t>
      </w:r>
      <w:proofErr w:type="gramStart"/>
      <w:r w:rsidRPr="00190F51">
        <w:t>1}^</w:t>
      </w:r>
      <w:proofErr w:type="gramEnd"/>
      <w:r w:rsidRPr="00190F51">
        <w:t xml:space="preserve">{N} </w:t>
      </w:r>
      <w:proofErr w:type="spellStart"/>
      <w:r w:rsidRPr="00190F51">
        <w:t>y_i</w:t>
      </w:r>
      <w:proofErr w:type="spellEnd"/>
      <w:r w:rsidRPr="00190F51">
        <w:br/>
        <w:t>]</w:t>
      </w:r>
    </w:p>
    <w:p w14:paraId="3EE94353" w14:textId="77777777" w:rsidR="00190F51" w:rsidRPr="00190F51" w:rsidRDefault="00190F51" w:rsidP="00190F51">
      <w:r w:rsidRPr="00190F51">
        <w:t>This ensemble averaging:</w:t>
      </w:r>
    </w:p>
    <w:p w14:paraId="15C88E69" w14:textId="77777777" w:rsidR="00190F51" w:rsidRPr="00190F51" w:rsidRDefault="00190F51" w:rsidP="00190F51">
      <w:pPr>
        <w:numPr>
          <w:ilvl w:val="0"/>
          <w:numId w:val="27"/>
        </w:numPr>
      </w:pPr>
      <w:r w:rsidRPr="00190F51">
        <w:t>Smooths extreme predictions</w:t>
      </w:r>
    </w:p>
    <w:p w14:paraId="4A0C2205" w14:textId="77777777" w:rsidR="00190F51" w:rsidRPr="00190F51" w:rsidRDefault="00190F51" w:rsidP="00190F51">
      <w:pPr>
        <w:numPr>
          <w:ilvl w:val="0"/>
          <w:numId w:val="27"/>
        </w:numPr>
      </w:pPr>
      <w:r w:rsidRPr="00190F51">
        <w:t>Reduces variance</w:t>
      </w:r>
    </w:p>
    <w:p w14:paraId="4E81E56B" w14:textId="77777777" w:rsidR="00190F51" w:rsidRPr="00190F51" w:rsidRDefault="00190F51" w:rsidP="00190F51">
      <w:pPr>
        <w:numPr>
          <w:ilvl w:val="0"/>
          <w:numId w:val="27"/>
        </w:numPr>
      </w:pPr>
      <w:r w:rsidRPr="00190F51">
        <w:t>Improves robustness against noise</w:t>
      </w:r>
    </w:p>
    <w:p w14:paraId="684B1E46" w14:textId="489172C7" w:rsidR="00190F51" w:rsidRPr="00190F51" w:rsidRDefault="00190F51" w:rsidP="00190F51"/>
    <w:p w14:paraId="24D54C8E" w14:textId="77777777" w:rsidR="00190F51" w:rsidRPr="00190F51" w:rsidRDefault="00190F51" w:rsidP="00190F51">
      <w:pPr>
        <w:rPr>
          <w:b/>
          <w:bCs/>
        </w:rPr>
      </w:pPr>
      <w:r w:rsidRPr="00190F51">
        <w:rPr>
          <w:b/>
          <w:bCs/>
        </w:rPr>
        <w:t>3.4.8 Feature Importance Computation</w:t>
      </w:r>
    </w:p>
    <w:p w14:paraId="25E6B75C" w14:textId="77777777" w:rsidR="00190F51" w:rsidRPr="00190F51" w:rsidRDefault="00190F51" w:rsidP="00190F51">
      <w:r w:rsidRPr="00190F51">
        <w:t xml:space="preserve">Feature importance is calculated internally based on </w:t>
      </w:r>
      <w:r w:rsidRPr="00190F51">
        <w:rPr>
          <w:b/>
          <w:bCs/>
        </w:rPr>
        <w:t>mean decrease in impurity</w:t>
      </w:r>
      <w:r w:rsidRPr="00190F51">
        <w:t>.</w:t>
      </w:r>
    </w:p>
    <w:p w14:paraId="1F14FABF" w14:textId="77777777" w:rsidR="00190F51" w:rsidRPr="00190F51" w:rsidRDefault="00190F51" w:rsidP="00190F51">
      <w:r w:rsidRPr="00190F51">
        <w:t xml:space="preserve">For a feature </w:t>
      </w:r>
      <w:proofErr w:type="gramStart"/>
      <w:r w:rsidRPr="00190F51">
        <w:t>( f</w:t>
      </w:r>
      <w:proofErr w:type="gramEnd"/>
      <w:r w:rsidRPr="00190F51">
        <w:t xml:space="preserve"> ), importance is defined as:</w:t>
      </w:r>
    </w:p>
    <w:p w14:paraId="02E43F51" w14:textId="77777777" w:rsidR="00190F51" w:rsidRPr="00190F51" w:rsidRDefault="00190F51" w:rsidP="00190F51">
      <w:r w:rsidRPr="00190F51">
        <w:t>[</w:t>
      </w:r>
      <w:r w:rsidRPr="00190F51">
        <w:br/>
        <w:t>FI(f) = \sum</w:t>
      </w:r>
      <w:proofErr w:type="gramStart"/>
      <w:r w:rsidRPr="00190F51">
        <w:t>_{</w:t>
      </w:r>
      <w:proofErr w:type="gramEnd"/>
      <w:r w:rsidRPr="00190F51">
        <w:t xml:space="preserve">t \in </w:t>
      </w:r>
      <w:proofErr w:type="spellStart"/>
      <w:r w:rsidRPr="00190F51">
        <w:t>T_f</w:t>
      </w:r>
      <w:proofErr w:type="spellEnd"/>
      <w:r w:rsidRPr="00190F51">
        <w:t xml:space="preserve">} \Delta </w:t>
      </w:r>
      <w:proofErr w:type="spellStart"/>
      <w:r w:rsidRPr="00190F51">
        <w:t>MSE_t</w:t>
      </w:r>
      <w:proofErr w:type="spellEnd"/>
      <w:r w:rsidRPr="00190F51">
        <w:br/>
        <w:t>]</w:t>
      </w:r>
    </w:p>
    <w:p w14:paraId="095DB64F" w14:textId="77777777" w:rsidR="00190F51" w:rsidRPr="00190F51" w:rsidRDefault="00190F51" w:rsidP="00190F51">
      <w:r w:rsidRPr="00190F51">
        <w:t>where:</w:t>
      </w:r>
    </w:p>
    <w:p w14:paraId="6B27AACC" w14:textId="77777777" w:rsidR="00190F51" w:rsidRPr="00190F51" w:rsidRDefault="00190F51" w:rsidP="00190F51">
      <w:pPr>
        <w:numPr>
          <w:ilvl w:val="0"/>
          <w:numId w:val="28"/>
        </w:numPr>
      </w:pPr>
      <w:proofErr w:type="gramStart"/>
      <w:r w:rsidRPr="00190F51">
        <w:t>( \</w:t>
      </w:r>
      <w:proofErr w:type="gramEnd"/>
      <w:r w:rsidRPr="00190F51">
        <w:t xml:space="preserve">Delta </w:t>
      </w:r>
      <w:proofErr w:type="spellStart"/>
      <w:r w:rsidRPr="00190F51">
        <w:t>MSE_</w:t>
      </w:r>
      <w:proofErr w:type="gramStart"/>
      <w:r w:rsidRPr="00190F51">
        <w:t>t</w:t>
      </w:r>
      <w:proofErr w:type="spellEnd"/>
      <w:r w:rsidRPr="00190F51">
        <w:t xml:space="preserve"> )</w:t>
      </w:r>
      <w:proofErr w:type="gramEnd"/>
      <w:r w:rsidRPr="00190F51">
        <w:t xml:space="preserve"> is the reduction in MSE caused by feature </w:t>
      </w:r>
      <w:proofErr w:type="gramStart"/>
      <w:r w:rsidRPr="00190F51">
        <w:t>( f</w:t>
      </w:r>
      <w:proofErr w:type="gramEnd"/>
      <w:r w:rsidRPr="00190F51">
        <w:t xml:space="preserve"> ) at node </w:t>
      </w:r>
      <w:proofErr w:type="gramStart"/>
      <w:r w:rsidRPr="00190F51">
        <w:t>( t</w:t>
      </w:r>
      <w:proofErr w:type="gramEnd"/>
      <w:r w:rsidRPr="00190F51">
        <w:t xml:space="preserve"> )</w:t>
      </w:r>
    </w:p>
    <w:p w14:paraId="6BD04A7C" w14:textId="77777777" w:rsidR="00190F51" w:rsidRPr="00190F51" w:rsidRDefault="00190F51" w:rsidP="00190F51">
      <w:pPr>
        <w:numPr>
          <w:ilvl w:val="0"/>
          <w:numId w:val="28"/>
        </w:numPr>
      </w:pPr>
      <w:proofErr w:type="gramStart"/>
      <w:r w:rsidRPr="00190F51">
        <w:t xml:space="preserve">( </w:t>
      </w:r>
      <w:proofErr w:type="spellStart"/>
      <w:r w:rsidRPr="00190F51">
        <w:t>T</w:t>
      </w:r>
      <w:proofErr w:type="gramEnd"/>
      <w:r w:rsidRPr="00190F51">
        <w:t>_</w:t>
      </w:r>
      <w:proofErr w:type="gramStart"/>
      <w:r w:rsidRPr="00190F51">
        <w:t>f</w:t>
      </w:r>
      <w:proofErr w:type="spellEnd"/>
      <w:r w:rsidRPr="00190F51">
        <w:t xml:space="preserve"> )</w:t>
      </w:r>
      <w:proofErr w:type="gramEnd"/>
      <w:r w:rsidRPr="00190F51">
        <w:t xml:space="preserve"> is the set of all nodes split using feature </w:t>
      </w:r>
      <w:proofErr w:type="gramStart"/>
      <w:r w:rsidRPr="00190F51">
        <w:t>( f</w:t>
      </w:r>
      <w:proofErr w:type="gramEnd"/>
      <w:r w:rsidRPr="00190F51">
        <w:t xml:space="preserve"> )</w:t>
      </w:r>
    </w:p>
    <w:p w14:paraId="30C667D1" w14:textId="77777777" w:rsidR="00190F51" w:rsidRPr="00190F51" w:rsidRDefault="00190F51" w:rsidP="00190F51">
      <w:r w:rsidRPr="00190F51">
        <w:t>This provides insight into how strongly each feature influences predictions.</w:t>
      </w:r>
    </w:p>
    <w:p w14:paraId="46897EA3" w14:textId="0EED0833" w:rsidR="00190F51" w:rsidRPr="00190F51" w:rsidRDefault="00190F51" w:rsidP="00190F51"/>
    <w:p w14:paraId="23CC1885" w14:textId="77777777" w:rsidR="00190F51" w:rsidRPr="00190F51" w:rsidRDefault="00190F51" w:rsidP="00190F51">
      <w:pPr>
        <w:rPr>
          <w:b/>
          <w:bCs/>
        </w:rPr>
      </w:pPr>
      <w:r w:rsidRPr="00190F51">
        <w:rPr>
          <w:b/>
          <w:bCs/>
        </w:rPr>
        <w:t>3.4.9 Regression Output Stability</w:t>
      </w:r>
    </w:p>
    <w:p w14:paraId="67D56FF8" w14:textId="77777777" w:rsidR="00190F51" w:rsidRPr="00190F51" w:rsidRDefault="00190F51" w:rsidP="00190F51">
      <w:r w:rsidRPr="00190F51">
        <w:t>Because predictions are averaged across many trees:</w:t>
      </w:r>
    </w:p>
    <w:p w14:paraId="02356C24" w14:textId="77777777" w:rsidR="00190F51" w:rsidRPr="00190F51" w:rsidRDefault="00190F51" w:rsidP="00190F51">
      <w:pPr>
        <w:numPr>
          <w:ilvl w:val="0"/>
          <w:numId w:val="29"/>
        </w:numPr>
      </w:pPr>
      <w:r w:rsidRPr="00190F51">
        <w:lastRenderedPageBreak/>
        <w:t>Outliers have limited influence</w:t>
      </w:r>
    </w:p>
    <w:p w14:paraId="56825BE5" w14:textId="77777777" w:rsidR="00190F51" w:rsidRPr="00190F51" w:rsidRDefault="00190F51" w:rsidP="00190F51">
      <w:pPr>
        <w:numPr>
          <w:ilvl w:val="0"/>
          <w:numId w:val="29"/>
        </w:numPr>
      </w:pPr>
      <w:r w:rsidRPr="00190F51">
        <w:t>Noise is absorbed by ensemble diversity</w:t>
      </w:r>
    </w:p>
    <w:p w14:paraId="620C5096" w14:textId="77777777" w:rsidR="00190F51" w:rsidRPr="00190F51" w:rsidRDefault="00190F51" w:rsidP="00190F51">
      <w:pPr>
        <w:numPr>
          <w:ilvl w:val="0"/>
          <w:numId w:val="29"/>
        </w:numPr>
      </w:pPr>
      <w:r w:rsidRPr="00190F51">
        <w:t>Model output remains stable under small input fluctuations</w:t>
      </w:r>
    </w:p>
    <w:p w14:paraId="0D7C66A8" w14:textId="77777777" w:rsidR="00190F51" w:rsidRPr="00190F51" w:rsidRDefault="00190F51" w:rsidP="00190F51">
      <w:r w:rsidRPr="00190F51">
        <w:t>This property is critical for EV charging applications where sensor readings may vary.</w:t>
      </w:r>
    </w:p>
    <w:p w14:paraId="787AFE8A" w14:textId="36604014" w:rsidR="00190F51" w:rsidRPr="00190F51" w:rsidRDefault="00190F51" w:rsidP="00190F51"/>
    <w:p w14:paraId="2183E73A" w14:textId="77777777" w:rsidR="00190F51" w:rsidRPr="00190F51" w:rsidRDefault="00190F51" w:rsidP="00190F51">
      <w:pPr>
        <w:rPr>
          <w:b/>
          <w:bCs/>
        </w:rPr>
      </w:pPr>
      <w:r w:rsidRPr="00190F51">
        <w:rPr>
          <w:b/>
          <w:bCs/>
        </w:rPr>
        <w:t>3.4.10 Model Execution Flow Summary</w:t>
      </w:r>
    </w:p>
    <w:p w14:paraId="5C4A4F8B" w14:textId="77777777" w:rsidR="00190F51" w:rsidRPr="00190F51" w:rsidRDefault="00190F51" w:rsidP="00190F51">
      <w:r w:rsidRPr="00190F51">
        <w:t>The internal execution flow of the Random Forest model can be summarized as:</w:t>
      </w:r>
    </w:p>
    <w:p w14:paraId="29DA7F88" w14:textId="77777777" w:rsidR="00190F51" w:rsidRPr="00190F51" w:rsidRDefault="00190F51" w:rsidP="00190F51">
      <w:pPr>
        <w:numPr>
          <w:ilvl w:val="0"/>
          <w:numId w:val="30"/>
        </w:numPr>
      </w:pPr>
      <w:r w:rsidRPr="00190F51">
        <w:t>Bootstrap sampling creates diverse training subsets</w:t>
      </w:r>
    </w:p>
    <w:p w14:paraId="3E5B5DCC" w14:textId="77777777" w:rsidR="00190F51" w:rsidRPr="00190F51" w:rsidRDefault="00190F51" w:rsidP="00190F51">
      <w:pPr>
        <w:numPr>
          <w:ilvl w:val="0"/>
          <w:numId w:val="30"/>
        </w:numPr>
      </w:pPr>
      <w:r w:rsidRPr="00190F51">
        <w:t>Each tree learns independent decision rules</w:t>
      </w:r>
    </w:p>
    <w:p w14:paraId="522A2955" w14:textId="77777777" w:rsidR="00190F51" w:rsidRPr="00190F51" w:rsidRDefault="00190F51" w:rsidP="00190F51">
      <w:pPr>
        <w:numPr>
          <w:ilvl w:val="0"/>
          <w:numId w:val="30"/>
        </w:numPr>
      </w:pPr>
      <w:r w:rsidRPr="00190F51">
        <w:t>Random feature selection reduces correlation</w:t>
      </w:r>
    </w:p>
    <w:p w14:paraId="368093FF" w14:textId="77777777" w:rsidR="00190F51" w:rsidRPr="00190F51" w:rsidRDefault="00190F51" w:rsidP="00190F51">
      <w:pPr>
        <w:numPr>
          <w:ilvl w:val="0"/>
          <w:numId w:val="30"/>
        </w:numPr>
      </w:pPr>
      <w:r w:rsidRPr="00190F51">
        <w:t>Trees generate independent predictions</w:t>
      </w:r>
    </w:p>
    <w:p w14:paraId="7DBA699C" w14:textId="77777777" w:rsidR="00190F51" w:rsidRPr="00190F51" w:rsidRDefault="00190F51" w:rsidP="00190F51">
      <w:pPr>
        <w:numPr>
          <w:ilvl w:val="0"/>
          <w:numId w:val="30"/>
        </w:numPr>
      </w:pPr>
      <w:r w:rsidRPr="00190F51">
        <w:t>Predictions are averaged to produce final output</w:t>
      </w:r>
    </w:p>
    <w:p w14:paraId="73728CEA" w14:textId="3E9424A0" w:rsidR="00190F51" w:rsidRPr="00190F51" w:rsidRDefault="00190F51" w:rsidP="00190F51"/>
    <w:p w14:paraId="0C94E7F8" w14:textId="77777777" w:rsidR="00190F51" w:rsidRPr="00190F51" w:rsidRDefault="00190F51" w:rsidP="00190F51">
      <w:pPr>
        <w:rPr>
          <w:b/>
          <w:bCs/>
        </w:rPr>
      </w:pPr>
      <w:r w:rsidRPr="00190F51">
        <w:rPr>
          <w:b/>
          <w:bCs/>
        </w:rPr>
        <w:t>3.4.11 Architectural Advantages in Practice</w:t>
      </w:r>
    </w:p>
    <w:p w14:paraId="4793CB6B" w14:textId="77777777" w:rsidR="00190F51" w:rsidRPr="00190F51" w:rsidRDefault="00190F51" w:rsidP="00190F51">
      <w:r w:rsidRPr="00190F51">
        <w:t>The architecture enables:</w:t>
      </w:r>
    </w:p>
    <w:p w14:paraId="0BEF95CD" w14:textId="77777777" w:rsidR="00190F51" w:rsidRPr="00190F51" w:rsidRDefault="00190F51" w:rsidP="00190F51">
      <w:pPr>
        <w:numPr>
          <w:ilvl w:val="0"/>
          <w:numId w:val="31"/>
        </w:numPr>
      </w:pPr>
      <w:r w:rsidRPr="00190F51">
        <w:t>Nonlinear learning without explicit transformations</w:t>
      </w:r>
    </w:p>
    <w:p w14:paraId="0152895B" w14:textId="77777777" w:rsidR="00190F51" w:rsidRPr="00190F51" w:rsidRDefault="00190F51" w:rsidP="00190F51">
      <w:pPr>
        <w:numPr>
          <w:ilvl w:val="0"/>
          <w:numId w:val="31"/>
        </w:numPr>
      </w:pPr>
      <w:r w:rsidRPr="00190F51">
        <w:t>High tolerance to noisy or incomplete data</w:t>
      </w:r>
    </w:p>
    <w:p w14:paraId="566C1E28" w14:textId="77777777" w:rsidR="00190F51" w:rsidRPr="00190F51" w:rsidRDefault="00190F51" w:rsidP="00190F51">
      <w:pPr>
        <w:numPr>
          <w:ilvl w:val="0"/>
          <w:numId w:val="31"/>
        </w:numPr>
      </w:pPr>
      <w:r w:rsidRPr="00190F51">
        <w:t>Stable regression outputs suitable for real-time systems</w:t>
      </w:r>
    </w:p>
    <w:p w14:paraId="0CCDC3EB" w14:textId="77777777" w:rsidR="00190F51" w:rsidRPr="00190F51" w:rsidRDefault="00190F51" w:rsidP="00190F51">
      <w:pPr>
        <w:numPr>
          <w:ilvl w:val="0"/>
          <w:numId w:val="31"/>
        </w:numPr>
      </w:pPr>
      <w:r w:rsidRPr="00190F51">
        <w:t>Transparent feature importance analysis</w:t>
      </w:r>
    </w:p>
    <w:p w14:paraId="4CE1D614" w14:textId="4596A065" w:rsidR="00190F51" w:rsidRPr="00190F51" w:rsidRDefault="00190F51" w:rsidP="00190F51"/>
    <w:p w14:paraId="0EDE9097" w14:textId="77777777" w:rsidR="00190F51" w:rsidRPr="00190F51" w:rsidRDefault="00190F51" w:rsidP="00190F51">
      <w:pPr>
        <w:rPr>
          <w:b/>
          <w:bCs/>
        </w:rPr>
      </w:pPr>
      <w:r w:rsidRPr="00190F51">
        <w:rPr>
          <w:b/>
          <w:bCs/>
        </w:rPr>
        <w:t>3.4.12 Architecture Summary</w:t>
      </w:r>
    </w:p>
    <w:p w14:paraId="0B5DA3BC" w14:textId="77777777" w:rsidR="00190F51" w:rsidRPr="00190F51" w:rsidRDefault="00190F51" w:rsidP="00190F51">
      <w:r w:rsidRPr="00190F51">
        <w:t>The Random Forest architecture in this work operates as a multi-layer ensemble of randomized decision trees, where diversity in data sampling and feature selection ensures accurate and reliable regression performance. Its structured yet flexible architecture makes it well-suited for energy prediction tasks in intelligent EV charging systems.</w:t>
      </w:r>
    </w:p>
    <w:p w14:paraId="225F2396" w14:textId="019ED679" w:rsidR="00190F51" w:rsidRPr="00190F51" w:rsidRDefault="00190F51" w:rsidP="00190F51"/>
    <w:p w14:paraId="6B0CF3F3" w14:textId="77777777" w:rsidR="00AD32D3" w:rsidRPr="00AD32D3" w:rsidRDefault="00AD32D3" w:rsidP="00AD32D3">
      <w:pPr>
        <w:rPr>
          <w:b/>
          <w:bCs/>
        </w:rPr>
      </w:pPr>
      <w:r w:rsidRPr="00AD32D3">
        <w:rPr>
          <w:b/>
          <w:bCs/>
        </w:rPr>
        <w:t>3.5 Safety Monitoring and Fault Detection Model</w:t>
      </w:r>
    </w:p>
    <w:p w14:paraId="6AF7942E" w14:textId="77777777" w:rsidR="00AD32D3" w:rsidRPr="00AD32D3" w:rsidRDefault="00AD32D3" w:rsidP="00AD32D3">
      <w:r w:rsidRPr="00AD32D3">
        <w:t xml:space="preserve">Safety monitoring and fault detection form a fundamental layer of the proposed </w:t>
      </w:r>
      <w:proofErr w:type="spellStart"/>
      <w:r w:rsidRPr="00AD32D3">
        <w:t>EVOptima</w:t>
      </w:r>
      <w:proofErr w:type="spellEnd"/>
      <w:r w:rsidRPr="00AD32D3">
        <w:t xml:space="preserve"> system, ensuring that predicted and operational charging parameters remain within physically safe and industry-compliant limits. While the machine learning model is responsible for estimating energy consumption, the safety monitoring model operates as an independent, deterministic validation layer that continuously supervises electrical and thermal conditions during the charging process.</w:t>
      </w:r>
    </w:p>
    <w:p w14:paraId="36FC9FEC" w14:textId="77777777" w:rsidR="00AD32D3" w:rsidRPr="00AD32D3" w:rsidRDefault="00AD32D3" w:rsidP="00AD32D3">
      <w:r w:rsidRPr="00AD32D3">
        <w:t>The proposed fault detection model is entirely software-driven and is designed to emulate realistic operating limits of DC fast-charging infrastructure commonly deployed in India.</w:t>
      </w:r>
    </w:p>
    <w:p w14:paraId="148FFA47" w14:textId="6C483766" w:rsidR="00AD32D3" w:rsidRPr="00AD32D3" w:rsidRDefault="00AD32D3" w:rsidP="00AD32D3"/>
    <w:p w14:paraId="72812B97" w14:textId="77777777" w:rsidR="00AD32D3" w:rsidRPr="00AD32D3" w:rsidRDefault="00AD32D3" w:rsidP="00AD32D3">
      <w:pPr>
        <w:rPr>
          <w:b/>
          <w:bCs/>
        </w:rPr>
      </w:pPr>
      <w:r w:rsidRPr="00AD32D3">
        <w:rPr>
          <w:b/>
          <w:bCs/>
        </w:rPr>
        <w:t>3.5.1 Safety-Aware Monitoring Framework</w:t>
      </w:r>
    </w:p>
    <w:p w14:paraId="607229BA" w14:textId="77777777" w:rsidR="00AD32D3" w:rsidRPr="00AD32D3" w:rsidRDefault="00AD32D3" w:rsidP="00AD32D3">
      <w:r w:rsidRPr="00AD32D3">
        <w:t xml:space="preserve">After the Random Forest model predicts the total energy consumption for a charging session, the </w:t>
      </w:r>
      <w:proofErr w:type="spellStart"/>
      <w:r w:rsidRPr="00AD32D3">
        <w:t>EVOptima</w:t>
      </w:r>
      <w:proofErr w:type="spellEnd"/>
      <w:r w:rsidRPr="00AD32D3">
        <w:t xml:space="preserve"> system derives key electrical parameters required for safety evaluation. Let the predicted energy consumption be denoted as </w:t>
      </w:r>
      <w:proofErr w:type="gramStart"/>
      <w:r w:rsidRPr="00AD32D3">
        <w:t>( \</w:t>
      </w:r>
      <w:proofErr w:type="gramEnd"/>
      <w:r w:rsidRPr="00AD32D3">
        <w:t>hat{E</w:t>
      </w:r>
      <w:proofErr w:type="gramStart"/>
      <w:r w:rsidRPr="00AD32D3">
        <w:t>} )</w:t>
      </w:r>
      <w:proofErr w:type="gramEnd"/>
      <w:r w:rsidRPr="00AD32D3">
        <w:t xml:space="preserve"> (kWh) and the charging duration as </w:t>
      </w:r>
      <w:proofErr w:type="gramStart"/>
      <w:r w:rsidRPr="00AD32D3">
        <w:t>( D</w:t>
      </w:r>
      <w:proofErr w:type="gramEnd"/>
      <w:r w:rsidRPr="00AD32D3">
        <w:t xml:space="preserve"> ) (hours). The average charging power </w:t>
      </w:r>
      <w:proofErr w:type="gramStart"/>
      <w:r w:rsidRPr="00AD32D3">
        <w:t>( P</w:t>
      </w:r>
      <w:proofErr w:type="gramEnd"/>
      <w:r w:rsidRPr="00AD32D3">
        <w:t>_{</w:t>
      </w:r>
      <w:proofErr w:type="spellStart"/>
      <w:r w:rsidRPr="00AD32D3">
        <w:t>avg</w:t>
      </w:r>
      <w:proofErr w:type="spellEnd"/>
      <w:proofErr w:type="gramStart"/>
      <w:r w:rsidRPr="00AD32D3">
        <w:t>} )</w:t>
      </w:r>
      <w:proofErr w:type="gramEnd"/>
      <w:r w:rsidRPr="00AD32D3">
        <w:t xml:space="preserve"> is computed as:</w:t>
      </w:r>
    </w:p>
    <w:p w14:paraId="16B7B7BD" w14:textId="77777777" w:rsidR="00AD32D3" w:rsidRPr="00AD32D3" w:rsidRDefault="00AD32D3" w:rsidP="00AD32D3">
      <w:r w:rsidRPr="00AD32D3">
        <w:t>[</w:t>
      </w:r>
      <w:r w:rsidRPr="00AD32D3">
        <w:br/>
        <w:t>P_{</w:t>
      </w:r>
      <w:proofErr w:type="spellStart"/>
      <w:r w:rsidRPr="00AD32D3">
        <w:t>avg</w:t>
      </w:r>
      <w:proofErr w:type="spellEnd"/>
      <w:r w:rsidRPr="00AD32D3">
        <w:t>} = \frac{\hat{E</w:t>
      </w:r>
      <w:proofErr w:type="gramStart"/>
      <w:r w:rsidRPr="00AD32D3">
        <w:t>}}{</w:t>
      </w:r>
      <w:proofErr w:type="gramEnd"/>
      <w:r w:rsidRPr="00AD32D3">
        <w:t>D}</w:t>
      </w:r>
      <w:r w:rsidRPr="00AD32D3">
        <w:br/>
        <w:t>]</w:t>
      </w:r>
    </w:p>
    <w:p w14:paraId="2110881B" w14:textId="77777777" w:rsidR="00AD32D3" w:rsidRPr="00AD32D3" w:rsidRDefault="00AD32D3" w:rsidP="00AD32D3">
      <w:r w:rsidRPr="00AD32D3">
        <w:t xml:space="preserve">Using the standard DC electrical relationship, the charging current </w:t>
      </w:r>
      <w:proofErr w:type="gramStart"/>
      <w:r w:rsidRPr="00AD32D3">
        <w:t>( I</w:t>
      </w:r>
      <w:proofErr w:type="gramEnd"/>
      <w:r w:rsidRPr="00AD32D3">
        <w:t xml:space="preserve"> ) is calculated as:</w:t>
      </w:r>
    </w:p>
    <w:p w14:paraId="1242415D" w14:textId="77777777" w:rsidR="00AD32D3" w:rsidRPr="00AD32D3" w:rsidRDefault="00AD32D3" w:rsidP="00AD32D3">
      <w:r w:rsidRPr="00AD32D3">
        <w:t>[</w:t>
      </w:r>
      <w:r w:rsidRPr="00AD32D3">
        <w:br/>
        <w:t>I = \frac{P_{</w:t>
      </w:r>
      <w:proofErr w:type="spellStart"/>
      <w:r w:rsidRPr="00AD32D3">
        <w:t>avg</w:t>
      </w:r>
      <w:proofErr w:type="spellEnd"/>
      <w:r w:rsidRPr="00AD32D3">
        <w:t xml:space="preserve">} \times </w:t>
      </w:r>
      <w:proofErr w:type="gramStart"/>
      <w:r w:rsidRPr="00AD32D3">
        <w:t>1000}{</w:t>
      </w:r>
      <w:proofErr w:type="gramEnd"/>
      <w:r w:rsidRPr="00AD32D3">
        <w:t>V}</w:t>
      </w:r>
      <w:r w:rsidRPr="00AD32D3">
        <w:br/>
        <w:t>]</w:t>
      </w:r>
    </w:p>
    <w:p w14:paraId="12D24030" w14:textId="77777777" w:rsidR="00AD32D3" w:rsidRPr="00AD32D3" w:rsidRDefault="00AD32D3" w:rsidP="00AD32D3">
      <w:r w:rsidRPr="00AD32D3">
        <w:t xml:space="preserve">where </w:t>
      </w:r>
      <w:proofErr w:type="gramStart"/>
      <w:r w:rsidRPr="00AD32D3">
        <w:t>( V</w:t>
      </w:r>
      <w:proofErr w:type="gramEnd"/>
      <w:r w:rsidRPr="00AD32D3">
        <w:t xml:space="preserve"> ) represents the nominal DC charging voltage. In the proposed system, a nominal voltage of 400 V is assumed, which corresponds to widely used CCS-2 fast-charging standards in India.</w:t>
      </w:r>
    </w:p>
    <w:p w14:paraId="26F53C25" w14:textId="77777777" w:rsidR="00AD32D3" w:rsidRPr="00AD32D3" w:rsidRDefault="00AD32D3" w:rsidP="00AD32D3">
      <w:r w:rsidRPr="00AD32D3">
        <w:t>These derived values, along with battery temperature, are continuously monitored by the safety module.</w:t>
      </w:r>
    </w:p>
    <w:p w14:paraId="29110E97" w14:textId="258717E8" w:rsidR="00AD32D3" w:rsidRPr="00AD32D3" w:rsidRDefault="00AD32D3" w:rsidP="00AD32D3"/>
    <w:p w14:paraId="0E6984B6" w14:textId="77777777" w:rsidR="00AD32D3" w:rsidRPr="00AD32D3" w:rsidRDefault="00AD32D3" w:rsidP="00AD32D3">
      <w:pPr>
        <w:rPr>
          <w:b/>
          <w:bCs/>
        </w:rPr>
      </w:pPr>
      <w:r w:rsidRPr="00AD32D3">
        <w:rPr>
          <w:b/>
          <w:bCs/>
        </w:rPr>
        <w:t>3.5.2 Definition of Safety Thresholds</w:t>
      </w:r>
    </w:p>
    <w:p w14:paraId="0114E308" w14:textId="77777777" w:rsidR="00AD32D3" w:rsidRPr="00AD32D3" w:rsidRDefault="00AD32D3" w:rsidP="00AD32D3">
      <w:r w:rsidRPr="00AD32D3">
        <w:t>Based on Indian EV charging infrastructure standards and battery operating characteristics, the safety thresholds are defined as follows:</w:t>
      </w:r>
    </w:p>
    <w:p w14:paraId="19566421" w14:textId="77777777" w:rsidR="00AD32D3" w:rsidRPr="00AD32D3" w:rsidRDefault="00AD32D3" w:rsidP="00AD32D3">
      <w:r w:rsidRPr="00AD32D3">
        <w:t>[</w:t>
      </w:r>
      <w:r w:rsidRPr="00AD32D3">
        <w:br/>
        <w:t>50 \le I \le 250 \quad \text{(Amperes)}</w:t>
      </w:r>
      <w:r w:rsidRPr="00AD32D3">
        <w:br/>
        <w:t>]</w:t>
      </w:r>
    </w:p>
    <w:p w14:paraId="224BFEA3" w14:textId="77777777" w:rsidR="00AD32D3" w:rsidRPr="00AD32D3" w:rsidRDefault="00AD32D3" w:rsidP="00AD32D3">
      <w:r w:rsidRPr="00AD32D3">
        <w:t>[</w:t>
      </w:r>
      <w:r w:rsidRPr="00AD32D3">
        <w:br/>
        <w:t>350 \le V \le 460 \quad \text{(Volts)}</w:t>
      </w:r>
      <w:r w:rsidRPr="00AD32D3">
        <w:br/>
        <w:t>]</w:t>
      </w:r>
    </w:p>
    <w:p w14:paraId="58747E7B" w14:textId="77777777" w:rsidR="00AD32D3" w:rsidRPr="00AD32D3" w:rsidRDefault="00AD32D3" w:rsidP="00AD32D3">
      <w:r w:rsidRPr="00AD32D3">
        <w:t>[</w:t>
      </w:r>
      <w:r w:rsidRPr="00AD32D3">
        <w:br/>
        <w:t xml:space="preserve">0 \le </w:t>
      </w:r>
      <w:proofErr w:type="spellStart"/>
      <w:r w:rsidRPr="00AD32D3">
        <w:t>T_b</w:t>
      </w:r>
      <w:proofErr w:type="spellEnd"/>
      <w:r w:rsidRPr="00AD32D3">
        <w:t xml:space="preserve"> \le 80 \quad \</w:t>
      </w:r>
      <w:proofErr w:type="gramStart"/>
      <w:r w:rsidRPr="00AD32D3">
        <w:t>text{</w:t>
      </w:r>
      <w:proofErr w:type="gramEnd"/>
      <w:r w:rsidRPr="00AD32D3">
        <w:t>(Degrees Celsius)}</w:t>
      </w:r>
      <w:r w:rsidRPr="00AD32D3">
        <w:br/>
        <w:t>]</w:t>
      </w:r>
    </w:p>
    <w:p w14:paraId="08250CEA" w14:textId="77777777" w:rsidR="00AD32D3" w:rsidRPr="00AD32D3" w:rsidRDefault="00AD32D3" w:rsidP="00AD32D3">
      <w:r w:rsidRPr="00AD32D3">
        <w:t>These thresholds reflect realistic operating limits of DC fast-charging stations deployed across India and ensure that both electrical and thermal safety constraints are respected.</w:t>
      </w:r>
    </w:p>
    <w:p w14:paraId="106D2F19" w14:textId="4AACF48D" w:rsidR="00AD32D3" w:rsidRPr="00AD32D3" w:rsidRDefault="00AD32D3" w:rsidP="00AD32D3"/>
    <w:p w14:paraId="47B48D80" w14:textId="77777777" w:rsidR="00AD32D3" w:rsidRPr="00AD32D3" w:rsidRDefault="00AD32D3" w:rsidP="00AD32D3">
      <w:pPr>
        <w:rPr>
          <w:b/>
          <w:bCs/>
        </w:rPr>
      </w:pPr>
      <w:r w:rsidRPr="00AD32D3">
        <w:rPr>
          <w:b/>
          <w:bCs/>
        </w:rPr>
        <w:t>3.5.3 Threshold-Based Fault Detection Formulation</w:t>
      </w:r>
    </w:p>
    <w:p w14:paraId="74A542E9" w14:textId="77777777" w:rsidR="00AD32D3" w:rsidRPr="00AD32D3" w:rsidRDefault="00AD32D3" w:rsidP="00AD32D3">
      <w:r w:rsidRPr="00AD32D3">
        <w:t xml:space="preserve">A fault condition is triggered when any monitored parameter violates its corresponding safety range. Let </w:t>
      </w:r>
      <w:proofErr w:type="gramStart"/>
      <w:r w:rsidRPr="00AD32D3">
        <w:t>( F</w:t>
      </w:r>
      <w:proofErr w:type="gramEnd"/>
      <w:r w:rsidRPr="00AD32D3">
        <w:t xml:space="preserve"> ) represent the fault state of the system, defined as:</w:t>
      </w:r>
    </w:p>
    <w:p w14:paraId="0304D591" w14:textId="77777777" w:rsidR="00AD32D3" w:rsidRPr="00AD32D3" w:rsidRDefault="00AD32D3" w:rsidP="00AD32D3">
      <w:r w:rsidRPr="00AD32D3">
        <w:t>[</w:t>
      </w:r>
      <w:r w:rsidRPr="00AD32D3">
        <w:br/>
        <w:t>F =</w:t>
      </w:r>
      <w:r w:rsidRPr="00AD32D3">
        <w:br/>
      </w:r>
      <w:r w:rsidRPr="00AD32D3">
        <w:lastRenderedPageBreak/>
        <w:t>\begin{cases}</w:t>
      </w:r>
      <w:r w:rsidRPr="00AD32D3">
        <w:br/>
        <w:t>1, &amp; \</w:t>
      </w:r>
      <w:proofErr w:type="gramStart"/>
      <w:r w:rsidRPr="00AD32D3">
        <w:t>text{if }</w:t>
      </w:r>
      <w:proofErr w:type="gramEnd"/>
      <w:r w:rsidRPr="00AD32D3">
        <w:t xml:space="preserve"> I &lt; 50 \lor I &gt; 250 \lor V &lt; 350 \lor V &gt; 460 \lor </w:t>
      </w:r>
      <w:proofErr w:type="spellStart"/>
      <w:r w:rsidRPr="00AD32D3">
        <w:t>T_b</w:t>
      </w:r>
      <w:proofErr w:type="spellEnd"/>
      <w:r w:rsidRPr="00AD32D3">
        <w:t xml:space="preserve"> &lt; 0 \lor </w:t>
      </w:r>
      <w:proofErr w:type="spellStart"/>
      <w:r w:rsidRPr="00AD32D3">
        <w:t>T_b</w:t>
      </w:r>
      <w:proofErr w:type="spellEnd"/>
      <w:r w:rsidRPr="00AD32D3">
        <w:t xml:space="preserve"> &gt; 80 \</w:t>
      </w:r>
      <w:r w:rsidRPr="00AD32D3">
        <w:br/>
        <w:t>0, &amp; \text{otherwise}</w:t>
      </w:r>
      <w:r w:rsidRPr="00AD32D3">
        <w:br/>
        <w:t>\end{cases}</w:t>
      </w:r>
      <w:r w:rsidRPr="00AD32D3">
        <w:br/>
        <w:t>]</w:t>
      </w:r>
    </w:p>
    <w:p w14:paraId="6B81C4F5" w14:textId="77777777" w:rsidR="00AD32D3" w:rsidRPr="00AD32D3" w:rsidRDefault="00AD32D3" w:rsidP="00AD32D3">
      <w:r w:rsidRPr="00AD32D3">
        <w:t>This formulation ensures unambiguous and deterministic fault detection. Any violation immediately flags the system as operating in an unsafe state.</w:t>
      </w:r>
    </w:p>
    <w:p w14:paraId="6C6DEE6E" w14:textId="5B51CD92" w:rsidR="00AD32D3" w:rsidRPr="00AD32D3" w:rsidRDefault="00AD32D3" w:rsidP="00AD32D3"/>
    <w:p w14:paraId="5060D371" w14:textId="77777777" w:rsidR="00AD32D3" w:rsidRPr="00AD32D3" w:rsidRDefault="00AD32D3" w:rsidP="00AD32D3">
      <w:pPr>
        <w:rPr>
          <w:b/>
          <w:bCs/>
        </w:rPr>
      </w:pPr>
      <w:r w:rsidRPr="00AD32D3">
        <w:rPr>
          <w:b/>
          <w:bCs/>
        </w:rPr>
        <w:t>3.5.4 Persistent Fault Validation Mechanism</w:t>
      </w:r>
    </w:p>
    <w:p w14:paraId="2D9C7C08" w14:textId="77777777" w:rsidR="00AD32D3" w:rsidRPr="00AD32D3" w:rsidRDefault="00AD32D3" w:rsidP="00AD32D3">
      <w:r w:rsidRPr="00AD32D3">
        <w:t>To avoid false fault triggering caused by transient fluctuations or short-term noise in predicted values, a persistence-based validation mechanism is employed. The system does not immediately confirm a fault upon a single threshold violation. Instead, it monitors violations over consecutive monitoring cycles.</w:t>
      </w:r>
    </w:p>
    <w:p w14:paraId="674EFA8C" w14:textId="77777777" w:rsidR="00AD32D3" w:rsidRPr="00AD32D3" w:rsidRDefault="00AD32D3" w:rsidP="00AD32D3">
      <w:r w:rsidRPr="00AD32D3">
        <w:t xml:space="preserve">Let </w:t>
      </w:r>
      <w:proofErr w:type="gramStart"/>
      <w:r w:rsidRPr="00AD32D3">
        <w:t xml:space="preserve">( </w:t>
      </w:r>
      <w:proofErr w:type="spellStart"/>
      <w:r w:rsidRPr="00AD32D3">
        <w:t>F</w:t>
      </w:r>
      <w:proofErr w:type="gramEnd"/>
      <w:r w:rsidRPr="00AD32D3">
        <w:t>_</w:t>
      </w:r>
      <w:proofErr w:type="gramStart"/>
      <w:r w:rsidRPr="00AD32D3">
        <w:t>t</w:t>
      </w:r>
      <w:proofErr w:type="spellEnd"/>
      <w:r w:rsidRPr="00AD32D3">
        <w:t xml:space="preserve"> )</w:t>
      </w:r>
      <w:proofErr w:type="gramEnd"/>
      <w:r w:rsidRPr="00AD32D3">
        <w:t xml:space="preserve"> denote the fault state at time </w:t>
      </w:r>
      <w:proofErr w:type="gramStart"/>
      <w:r w:rsidRPr="00AD32D3">
        <w:t>( t</w:t>
      </w:r>
      <w:proofErr w:type="gramEnd"/>
      <w:r w:rsidRPr="00AD32D3">
        <w:t xml:space="preserve"> ). A persistent fault is confirmed only if:</w:t>
      </w:r>
    </w:p>
    <w:p w14:paraId="5BEEBD2D" w14:textId="37AD00A2" w:rsidR="00AD32D3" w:rsidRPr="00AD32D3" w:rsidRDefault="00E36D81" w:rsidP="00AD32D3">
      <m:oMathPara>
        <m:oMath>
          <m:r>
            <w:rPr>
              <w:rFonts w:ascii="Cambria Math" w:hAnsi="Cambria Math"/>
            </w:rPr>
            <m:t>[</m:t>
          </m:r>
          <m:r>
            <w:rPr>
              <w:rFonts w:ascii="Cambria Math" w:hAnsi="Cambria Math"/>
            </w:rPr>
            <w:br/>
          </m:r>
        </m:oMath>
        <m:oMath>
          <m:r>
            <w:rPr>
              <w:rFonts w:ascii="Cambria Math" w:hAnsi="Cambria Math"/>
            </w:rPr>
            <m:t>\sum_{k=t}^{t+n} F_k \ge n</m:t>
          </m:r>
          <m:r>
            <w:rPr>
              <w:rFonts w:ascii="Cambria Math" w:hAnsi="Cambria Math"/>
            </w:rPr>
            <w:br/>
          </m:r>
        </m:oMath>
        <m:oMath>
          <m:r>
            <w:rPr>
              <w:rFonts w:ascii="Cambria Math" w:hAnsi="Cambria Math"/>
            </w:rPr>
            <m:t>]</m:t>
          </m:r>
        </m:oMath>
      </m:oMathPara>
    </w:p>
    <w:p w14:paraId="70DC4BE6" w14:textId="77777777" w:rsidR="00AD32D3" w:rsidRPr="00AD32D3" w:rsidRDefault="00AD32D3" w:rsidP="00AD32D3">
      <w:r w:rsidRPr="00AD32D3">
        <w:t xml:space="preserve">where </w:t>
      </w:r>
      <w:proofErr w:type="gramStart"/>
      <w:r w:rsidRPr="00AD32D3">
        <w:t>( n</w:t>
      </w:r>
      <w:proofErr w:type="gramEnd"/>
      <w:r w:rsidRPr="00AD32D3">
        <w:t xml:space="preserve"> ) is the persistence window size. This approach filters spurious anomalies and improves the reliability of the fault detection process.</w:t>
      </w:r>
    </w:p>
    <w:p w14:paraId="4E58AD9D" w14:textId="4E4F8298" w:rsidR="00AD32D3" w:rsidRPr="00AD32D3" w:rsidRDefault="00AD32D3" w:rsidP="00AD32D3"/>
    <w:p w14:paraId="3B095200" w14:textId="77777777" w:rsidR="00AD32D3" w:rsidRPr="00AD32D3" w:rsidRDefault="00AD32D3" w:rsidP="00AD32D3">
      <w:pPr>
        <w:rPr>
          <w:b/>
          <w:bCs/>
        </w:rPr>
      </w:pPr>
      <w:r w:rsidRPr="00AD32D3">
        <w:rPr>
          <w:b/>
          <w:bCs/>
        </w:rPr>
        <w:t>3.5.5 Logical Constraint Enforcement for Non-Operational States</w:t>
      </w:r>
    </w:p>
    <w:p w14:paraId="6F9BAE67" w14:textId="77777777" w:rsidR="00AD32D3" w:rsidRPr="00AD32D3" w:rsidRDefault="00AD32D3" w:rsidP="00AD32D3">
      <w:r w:rsidRPr="00AD32D3">
        <w:t xml:space="preserve">To preserve physical realism, </w:t>
      </w:r>
      <w:proofErr w:type="spellStart"/>
      <w:r w:rsidRPr="00AD32D3">
        <w:t>EVOptima</w:t>
      </w:r>
      <w:proofErr w:type="spellEnd"/>
      <w:r w:rsidRPr="00AD32D3">
        <w:t xml:space="preserve"> enforces logical constraints that identify non-operational charging conditions. When both the battery temperature and state of charge are zero, the charging port is considered inactive:</w:t>
      </w:r>
    </w:p>
    <w:p w14:paraId="427E8E8B" w14:textId="77777777" w:rsidR="00AD32D3" w:rsidRPr="00AD32D3" w:rsidRDefault="00AD32D3" w:rsidP="00AD32D3">
      <w:r w:rsidRPr="00AD32D3">
        <w:t>[</w:t>
      </w:r>
      <w:r w:rsidRPr="00AD32D3">
        <w:br/>
      </w:r>
      <w:proofErr w:type="spellStart"/>
      <w:r w:rsidRPr="00AD32D3">
        <w:t>T_b</w:t>
      </w:r>
      <w:proofErr w:type="spellEnd"/>
      <w:r w:rsidRPr="00AD32D3">
        <w:t xml:space="preserve"> = 0 \land SoC = 0</w:t>
      </w:r>
      <w:r w:rsidRPr="00AD32D3">
        <w:br/>
        <w:t>]</w:t>
      </w:r>
    </w:p>
    <w:p w14:paraId="0C2F3E58" w14:textId="77777777" w:rsidR="00AD32D3" w:rsidRPr="00AD32D3" w:rsidRDefault="00AD32D3" w:rsidP="00AD32D3">
      <w:r w:rsidRPr="00AD32D3">
        <w:t>Under this condition, the system explicitly enforces:</w:t>
      </w:r>
    </w:p>
    <w:p w14:paraId="0B777343" w14:textId="77777777" w:rsidR="00AD32D3" w:rsidRPr="00AD32D3" w:rsidRDefault="00AD32D3" w:rsidP="00AD32D3">
      <w:r w:rsidRPr="00AD32D3">
        <w:t>[</w:t>
      </w:r>
      <w:r w:rsidRPr="00AD32D3">
        <w:br/>
        <w:t>\hat{E} = 0, \quad P_{</w:t>
      </w:r>
      <w:proofErr w:type="spellStart"/>
      <w:r w:rsidRPr="00AD32D3">
        <w:t>avg</w:t>
      </w:r>
      <w:proofErr w:type="spellEnd"/>
      <w:r w:rsidRPr="00AD32D3">
        <w:t>} = 0, \quad I = 0</w:t>
      </w:r>
      <w:r w:rsidRPr="00AD32D3">
        <w:br/>
        <w:t>]</w:t>
      </w:r>
    </w:p>
    <w:p w14:paraId="008D9B26" w14:textId="77777777" w:rsidR="00AD32D3" w:rsidRPr="00AD32D3" w:rsidRDefault="00AD32D3" w:rsidP="00AD32D3">
      <w:r w:rsidRPr="00AD32D3">
        <w:t>This constraint prevents the system from generating unrealistic current or power values and avoids false fault detection during inactive charging states.</w:t>
      </w:r>
    </w:p>
    <w:p w14:paraId="5385B10F" w14:textId="7825698F" w:rsidR="00AD32D3" w:rsidRPr="00AD32D3" w:rsidRDefault="00AD32D3" w:rsidP="00AD32D3"/>
    <w:p w14:paraId="4AE66564" w14:textId="77777777" w:rsidR="00AD32D3" w:rsidRPr="00AD32D3" w:rsidRDefault="00AD32D3" w:rsidP="00AD32D3">
      <w:pPr>
        <w:rPr>
          <w:b/>
          <w:bCs/>
        </w:rPr>
      </w:pPr>
      <w:r w:rsidRPr="00AD32D3">
        <w:rPr>
          <w:b/>
          <w:bCs/>
        </w:rPr>
        <w:t>3.5.6 Fault Classification and System Response</w:t>
      </w:r>
    </w:p>
    <w:p w14:paraId="03CC8393" w14:textId="77777777" w:rsidR="00AD32D3" w:rsidRPr="00AD32D3" w:rsidRDefault="00AD32D3" w:rsidP="00AD32D3">
      <w:r w:rsidRPr="00AD32D3">
        <w:t xml:space="preserve">Once a fault is confirmed, it is classified based on the violating parameter. Electrical faults include over-current and voltage anomalies, while thermal faults correspond to temperature violations. </w:t>
      </w:r>
      <w:r w:rsidRPr="00AD32D3">
        <w:lastRenderedPageBreak/>
        <w:t>Upon fault confirmation, the system immediately halts charging on the affected port, logs the event with a timestamp, and updates the system state.</w:t>
      </w:r>
    </w:p>
    <w:p w14:paraId="57E05480" w14:textId="77777777" w:rsidR="00AD32D3" w:rsidRPr="00AD32D3" w:rsidRDefault="00AD32D3" w:rsidP="00AD32D3">
      <w:r w:rsidRPr="00AD32D3">
        <w:t>The fault information is recorded in the event log database and simultaneously communicated to the user interface through the monitoring dashboard, enabling transparency and traceability.</w:t>
      </w:r>
    </w:p>
    <w:p w14:paraId="541691E2" w14:textId="682E93D2" w:rsidR="00AD32D3" w:rsidRPr="00AD32D3" w:rsidRDefault="00AD32D3" w:rsidP="00AD32D3"/>
    <w:p w14:paraId="00E76DB6" w14:textId="77777777" w:rsidR="00AD32D3" w:rsidRPr="00AD32D3" w:rsidRDefault="00AD32D3" w:rsidP="00AD32D3">
      <w:pPr>
        <w:rPr>
          <w:b/>
          <w:bCs/>
        </w:rPr>
      </w:pPr>
      <w:r w:rsidRPr="00AD32D3">
        <w:rPr>
          <w:b/>
          <w:bCs/>
        </w:rPr>
        <w:t>3.5.7 Integration with Continuous Monitoring Loop</w:t>
      </w:r>
    </w:p>
    <w:p w14:paraId="49689417" w14:textId="77777777" w:rsidR="00AD32D3" w:rsidRPr="00AD32D3" w:rsidRDefault="00AD32D3" w:rsidP="00AD32D3">
      <w:r w:rsidRPr="00AD32D3">
        <w:t>The safety monitoring model operates as part of a continuous monitoring loop. At each cycle, newly predicted or updated values are evaluated, validated, and either accepted or flagged as faulty. The closed-loop operation can be represented as:</w:t>
      </w:r>
    </w:p>
    <w:p w14:paraId="4C06204E" w14:textId="77777777" w:rsidR="00AD32D3" w:rsidRPr="00AD32D3" w:rsidRDefault="00AD32D3" w:rsidP="00AD32D3">
      <w:r w:rsidRPr="00AD32D3">
        <w:t>[</w:t>
      </w:r>
      <w:r w:rsidRPr="00AD32D3">
        <w:br/>
        <w:t>\</w:t>
      </w:r>
      <w:proofErr w:type="gramStart"/>
      <w:r w:rsidRPr="00AD32D3">
        <w:t>text{</w:t>
      </w:r>
      <w:proofErr w:type="gramEnd"/>
      <w:r w:rsidRPr="00AD32D3">
        <w:t>Prediction} \</w:t>
      </w:r>
      <w:proofErr w:type="spellStart"/>
      <w:r w:rsidRPr="00AD32D3">
        <w:t>rightarrow</w:t>
      </w:r>
      <w:proofErr w:type="spellEnd"/>
      <w:r w:rsidRPr="00AD32D3">
        <w:t xml:space="preserve"> \</w:t>
      </w:r>
      <w:proofErr w:type="gramStart"/>
      <w:r w:rsidRPr="00AD32D3">
        <w:t>text{</w:t>
      </w:r>
      <w:proofErr w:type="gramEnd"/>
      <w:r w:rsidRPr="00AD32D3">
        <w:t>Evaluation} \</w:t>
      </w:r>
      <w:proofErr w:type="spellStart"/>
      <w:r w:rsidRPr="00AD32D3">
        <w:t>rightarrow</w:t>
      </w:r>
      <w:proofErr w:type="spellEnd"/>
      <w:r w:rsidRPr="00AD32D3">
        <w:t xml:space="preserve"> \</w:t>
      </w:r>
      <w:proofErr w:type="gramStart"/>
      <w:r w:rsidRPr="00AD32D3">
        <w:t>text{</w:t>
      </w:r>
      <w:proofErr w:type="gramEnd"/>
      <w:r w:rsidRPr="00AD32D3">
        <w:t>Validation} \</w:t>
      </w:r>
      <w:proofErr w:type="spellStart"/>
      <w:r w:rsidRPr="00AD32D3">
        <w:t>rightarrow</w:t>
      </w:r>
      <w:proofErr w:type="spellEnd"/>
      <w:r w:rsidRPr="00AD32D3">
        <w:t xml:space="preserve"> \</w:t>
      </w:r>
      <w:proofErr w:type="gramStart"/>
      <w:r w:rsidRPr="00AD32D3">
        <w:t>text{</w:t>
      </w:r>
      <w:proofErr w:type="gramEnd"/>
      <w:r w:rsidRPr="00AD32D3">
        <w:t>Response}</w:t>
      </w:r>
      <w:r w:rsidRPr="00AD32D3">
        <w:br/>
        <w:t>]</w:t>
      </w:r>
    </w:p>
    <w:p w14:paraId="22122F7F" w14:textId="77777777" w:rsidR="00AD32D3" w:rsidRPr="00AD32D3" w:rsidRDefault="00AD32D3" w:rsidP="00AD32D3">
      <w:r w:rsidRPr="00AD32D3">
        <w:t>This integration ensures immediate reaction to unsafe conditions and maintains operational stability.</w:t>
      </w:r>
    </w:p>
    <w:p w14:paraId="2EB4E8D7" w14:textId="5DE9CDE2" w:rsidR="00AD32D3" w:rsidRPr="00AD32D3" w:rsidRDefault="00AD32D3" w:rsidP="00AD32D3"/>
    <w:p w14:paraId="6D554171" w14:textId="77777777" w:rsidR="00AD32D3" w:rsidRPr="00AD32D3" w:rsidRDefault="00AD32D3" w:rsidP="00AD32D3">
      <w:pPr>
        <w:rPr>
          <w:b/>
          <w:bCs/>
        </w:rPr>
      </w:pPr>
      <w:r w:rsidRPr="00AD32D3">
        <w:rPr>
          <w:b/>
          <w:bCs/>
        </w:rPr>
        <w:t>3.5.8 Determinism and Reliability of the Safety Model</w:t>
      </w:r>
    </w:p>
    <w:p w14:paraId="7ABC74DF" w14:textId="77777777" w:rsidR="00AD32D3" w:rsidRPr="00AD32D3" w:rsidRDefault="00AD32D3" w:rsidP="00AD32D3">
      <w:r w:rsidRPr="00AD32D3">
        <w:t>Unlike probabilistic machine learning components, the safety monitoring model is fully deterministic. Given the same inputs, it consistently produces identical safety decisions. This determinism is essential for safety-critical EV charging systems and complements the predictive intelligence provided by the Random Forest model.</w:t>
      </w:r>
    </w:p>
    <w:p w14:paraId="2ADC93B6" w14:textId="6D8C34D6" w:rsidR="00AD32D3" w:rsidRPr="00AD32D3" w:rsidRDefault="00AD32D3" w:rsidP="00AD32D3"/>
    <w:p w14:paraId="6B1B7AF7" w14:textId="77777777" w:rsidR="00AD32D3" w:rsidRPr="00AD32D3" w:rsidRDefault="00AD32D3" w:rsidP="00AD32D3">
      <w:pPr>
        <w:rPr>
          <w:b/>
          <w:bCs/>
        </w:rPr>
      </w:pPr>
      <w:r w:rsidRPr="00AD32D3">
        <w:rPr>
          <w:b/>
          <w:bCs/>
        </w:rPr>
        <w:t>3.5.9 Summary of Safety Monitoring and Fault Detection</w:t>
      </w:r>
    </w:p>
    <w:p w14:paraId="18494B5F" w14:textId="77777777" w:rsidR="00AD32D3" w:rsidRPr="00AD32D3" w:rsidRDefault="00AD32D3" w:rsidP="00AD32D3">
      <w:r w:rsidRPr="00AD32D3">
        <w:t xml:space="preserve">The proposed safety monitoring and fault detection model combines threshold-based evaluation, persistence validation, and logical constraint enforcement to ensure safe and reliable EV charging operations. By integrating this rule-based safety layer with machine learning-driven energy prediction, </w:t>
      </w:r>
      <w:proofErr w:type="spellStart"/>
      <w:r w:rsidRPr="00AD32D3">
        <w:t>EVOptima</w:t>
      </w:r>
      <w:proofErr w:type="spellEnd"/>
      <w:r w:rsidRPr="00AD32D3">
        <w:t xml:space="preserve"> achieves a balance between intelligent forecasting and strict operational safety, making it suitable for real-world EV charging monitoring applications in the Indian context.</w:t>
      </w:r>
    </w:p>
    <w:p w14:paraId="4EDD35E1" w14:textId="36D3D880" w:rsidR="00AD32D3" w:rsidRPr="00AD32D3" w:rsidRDefault="00AD32D3" w:rsidP="00AD32D3"/>
    <w:p w14:paraId="547BF20B" w14:textId="77777777" w:rsidR="00AD32D3" w:rsidRDefault="00AD32D3"/>
    <w:sectPr w:rsidR="00AD3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D4A"/>
    <w:multiLevelType w:val="multilevel"/>
    <w:tmpl w:val="C2A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3540"/>
    <w:multiLevelType w:val="multilevel"/>
    <w:tmpl w:val="2A9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73B12"/>
    <w:multiLevelType w:val="multilevel"/>
    <w:tmpl w:val="DD7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C573C"/>
    <w:multiLevelType w:val="multilevel"/>
    <w:tmpl w:val="BB6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80DD7"/>
    <w:multiLevelType w:val="multilevel"/>
    <w:tmpl w:val="60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B6EE7"/>
    <w:multiLevelType w:val="multilevel"/>
    <w:tmpl w:val="D1E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928BD"/>
    <w:multiLevelType w:val="multilevel"/>
    <w:tmpl w:val="266C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663F1"/>
    <w:multiLevelType w:val="multilevel"/>
    <w:tmpl w:val="C5A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F13E4"/>
    <w:multiLevelType w:val="multilevel"/>
    <w:tmpl w:val="968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23F13"/>
    <w:multiLevelType w:val="multilevel"/>
    <w:tmpl w:val="140C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E7EC3"/>
    <w:multiLevelType w:val="multilevel"/>
    <w:tmpl w:val="B2EA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11D11"/>
    <w:multiLevelType w:val="multilevel"/>
    <w:tmpl w:val="AAE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102E0"/>
    <w:multiLevelType w:val="multilevel"/>
    <w:tmpl w:val="EB84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B7D9D"/>
    <w:multiLevelType w:val="multilevel"/>
    <w:tmpl w:val="795A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217CD"/>
    <w:multiLevelType w:val="multilevel"/>
    <w:tmpl w:val="844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A575E"/>
    <w:multiLevelType w:val="multilevel"/>
    <w:tmpl w:val="146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B02BC"/>
    <w:multiLevelType w:val="multilevel"/>
    <w:tmpl w:val="27D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64F3D"/>
    <w:multiLevelType w:val="multilevel"/>
    <w:tmpl w:val="30F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871C1"/>
    <w:multiLevelType w:val="multilevel"/>
    <w:tmpl w:val="83B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82997"/>
    <w:multiLevelType w:val="multilevel"/>
    <w:tmpl w:val="7DB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F2637"/>
    <w:multiLevelType w:val="multilevel"/>
    <w:tmpl w:val="9820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A74403"/>
    <w:multiLevelType w:val="multilevel"/>
    <w:tmpl w:val="CD4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01247"/>
    <w:multiLevelType w:val="multilevel"/>
    <w:tmpl w:val="D16C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0A09CC"/>
    <w:multiLevelType w:val="multilevel"/>
    <w:tmpl w:val="EE0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F155F"/>
    <w:multiLevelType w:val="multilevel"/>
    <w:tmpl w:val="012A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2281A"/>
    <w:multiLevelType w:val="multilevel"/>
    <w:tmpl w:val="41B2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1360B"/>
    <w:multiLevelType w:val="multilevel"/>
    <w:tmpl w:val="21D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333C8"/>
    <w:multiLevelType w:val="multilevel"/>
    <w:tmpl w:val="777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B6C45"/>
    <w:multiLevelType w:val="multilevel"/>
    <w:tmpl w:val="E246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C34B5"/>
    <w:multiLevelType w:val="multilevel"/>
    <w:tmpl w:val="9A58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A46ED"/>
    <w:multiLevelType w:val="multilevel"/>
    <w:tmpl w:val="50F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C7272"/>
    <w:multiLevelType w:val="multilevel"/>
    <w:tmpl w:val="8342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9633252">
    <w:abstractNumId w:val="8"/>
  </w:num>
  <w:num w:numId="2" w16cid:durableId="160509290">
    <w:abstractNumId w:val="5"/>
  </w:num>
  <w:num w:numId="3" w16cid:durableId="406420520">
    <w:abstractNumId w:val="11"/>
  </w:num>
  <w:num w:numId="4" w16cid:durableId="1882554145">
    <w:abstractNumId w:val="27"/>
  </w:num>
  <w:num w:numId="5" w16cid:durableId="2044473767">
    <w:abstractNumId w:val="18"/>
  </w:num>
  <w:num w:numId="6" w16cid:durableId="1983659448">
    <w:abstractNumId w:val="1"/>
  </w:num>
  <w:num w:numId="7" w16cid:durableId="732854626">
    <w:abstractNumId w:val="3"/>
  </w:num>
  <w:num w:numId="8" w16cid:durableId="1770616870">
    <w:abstractNumId w:val="26"/>
  </w:num>
  <w:num w:numId="9" w16cid:durableId="395319745">
    <w:abstractNumId w:val="6"/>
  </w:num>
  <w:num w:numId="10" w16cid:durableId="1492453054">
    <w:abstractNumId w:val="15"/>
  </w:num>
  <w:num w:numId="11" w16cid:durableId="300037151">
    <w:abstractNumId w:val="13"/>
  </w:num>
  <w:num w:numId="12" w16cid:durableId="286736900">
    <w:abstractNumId w:val="17"/>
  </w:num>
  <w:num w:numId="13" w16cid:durableId="1144809161">
    <w:abstractNumId w:val="22"/>
  </w:num>
  <w:num w:numId="14" w16cid:durableId="2096320443">
    <w:abstractNumId w:val="4"/>
  </w:num>
  <w:num w:numId="15" w16cid:durableId="611715809">
    <w:abstractNumId w:val="29"/>
  </w:num>
  <w:num w:numId="16" w16cid:durableId="490753320">
    <w:abstractNumId w:val="9"/>
  </w:num>
  <w:num w:numId="17" w16cid:durableId="1111899116">
    <w:abstractNumId w:val="21"/>
  </w:num>
  <w:num w:numId="18" w16cid:durableId="456995486">
    <w:abstractNumId w:val="23"/>
  </w:num>
  <w:num w:numId="19" w16cid:durableId="665597279">
    <w:abstractNumId w:val="12"/>
  </w:num>
  <w:num w:numId="20" w16cid:durableId="1609969900">
    <w:abstractNumId w:val="16"/>
  </w:num>
  <w:num w:numId="21" w16cid:durableId="1949848089">
    <w:abstractNumId w:val="0"/>
  </w:num>
  <w:num w:numId="22" w16cid:durableId="2113236548">
    <w:abstractNumId w:val="25"/>
  </w:num>
  <w:num w:numId="23" w16cid:durableId="111363229">
    <w:abstractNumId w:val="2"/>
  </w:num>
  <w:num w:numId="24" w16cid:durableId="14156108">
    <w:abstractNumId w:val="7"/>
  </w:num>
  <w:num w:numId="25" w16cid:durableId="2096585339">
    <w:abstractNumId w:val="31"/>
  </w:num>
  <w:num w:numId="26" w16cid:durableId="1039401457">
    <w:abstractNumId w:val="24"/>
  </w:num>
  <w:num w:numId="27" w16cid:durableId="2039428435">
    <w:abstractNumId w:val="14"/>
  </w:num>
  <w:num w:numId="28" w16cid:durableId="1743522001">
    <w:abstractNumId w:val="28"/>
  </w:num>
  <w:num w:numId="29" w16cid:durableId="1730348490">
    <w:abstractNumId w:val="30"/>
  </w:num>
  <w:num w:numId="30" w16cid:durableId="1150975779">
    <w:abstractNumId w:val="20"/>
  </w:num>
  <w:num w:numId="31" w16cid:durableId="1311787027">
    <w:abstractNumId w:val="19"/>
  </w:num>
  <w:num w:numId="32" w16cid:durableId="16217674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C55"/>
    <w:rsid w:val="00190F51"/>
    <w:rsid w:val="00252509"/>
    <w:rsid w:val="002744C6"/>
    <w:rsid w:val="002D6979"/>
    <w:rsid w:val="00312D3E"/>
    <w:rsid w:val="00391ED6"/>
    <w:rsid w:val="004645E7"/>
    <w:rsid w:val="004F0330"/>
    <w:rsid w:val="00676683"/>
    <w:rsid w:val="00804102"/>
    <w:rsid w:val="00820C55"/>
    <w:rsid w:val="00AD32D3"/>
    <w:rsid w:val="00B70889"/>
    <w:rsid w:val="00C332AE"/>
    <w:rsid w:val="00E36D81"/>
    <w:rsid w:val="00E77452"/>
    <w:rsid w:val="00E93D5A"/>
    <w:rsid w:val="00EE3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0DB7"/>
  <w15:chartTrackingRefBased/>
  <w15:docId w15:val="{B575BDDA-F5D8-4110-A5DA-FEEF2B40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C55"/>
    <w:rPr>
      <w:rFonts w:eastAsiaTheme="majorEastAsia" w:cstheme="majorBidi"/>
      <w:color w:val="272727" w:themeColor="text1" w:themeTint="D8"/>
    </w:rPr>
  </w:style>
  <w:style w:type="paragraph" w:styleId="Title">
    <w:name w:val="Title"/>
    <w:basedOn w:val="Normal"/>
    <w:next w:val="Normal"/>
    <w:link w:val="TitleChar"/>
    <w:uiPriority w:val="10"/>
    <w:qFormat/>
    <w:rsid w:val="00820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C55"/>
    <w:pPr>
      <w:spacing w:before="160"/>
      <w:jc w:val="center"/>
    </w:pPr>
    <w:rPr>
      <w:i/>
      <w:iCs/>
      <w:color w:val="404040" w:themeColor="text1" w:themeTint="BF"/>
    </w:rPr>
  </w:style>
  <w:style w:type="character" w:customStyle="1" w:styleId="QuoteChar">
    <w:name w:val="Quote Char"/>
    <w:basedOn w:val="DefaultParagraphFont"/>
    <w:link w:val="Quote"/>
    <w:uiPriority w:val="29"/>
    <w:rsid w:val="00820C55"/>
    <w:rPr>
      <w:i/>
      <w:iCs/>
      <w:color w:val="404040" w:themeColor="text1" w:themeTint="BF"/>
    </w:rPr>
  </w:style>
  <w:style w:type="paragraph" w:styleId="ListParagraph">
    <w:name w:val="List Paragraph"/>
    <w:basedOn w:val="Normal"/>
    <w:uiPriority w:val="34"/>
    <w:qFormat/>
    <w:rsid w:val="00820C55"/>
    <w:pPr>
      <w:ind w:left="720"/>
      <w:contextualSpacing/>
    </w:pPr>
  </w:style>
  <w:style w:type="character" w:styleId="IntenseEmphasis">
    <w:name w:val="Intense Emphasis"/>
    <w:basedOn w:val="DefaultParagraphFont"/>
    <w:uiPriority w:val="21"/>
    <w:qFormat/>
    <w:rsid w:val="00820C55"/>
    <w:rPr>
      <w:i/>
      <w:iCs/>
      <w:color w:val="2F5496" w:themeColor="accent1" w:themeShade="BF"/>
    </w:rPr>
  </w:style>
  <w:style w:type="paragraph" w:styleId="IntenseQuote">
    <w:name w:val="Intense Quote"/>
    <w:basedOn w:val="Normal"/>
    <w:next w:val="Normal"/>
    <w:link w:val="IntenseQuoteChar"/>
    <w:uiPriority w:val="30"/>
    <w:qFormat/>
    <w:rsid w:val="00820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C55"/>
    <w:rPr>
      <w:i/>
      <w:iCs/>
      <w:color w:val="2F5496" w:themeColor="accent1" w:themeShade="BF"/>
    </w:rPr>
  </w:style>
  <w:style w:type="character" w:styleId="IntenseReference">
    <w:name w:val="Intense Reference"/>
    <w:basedOn w:val="DefaultParagraphFont"/>
    <w:uiPriority w:val="32"/>
    <w:qFormat/>
    <w:rsid w:val="00820C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21</Pages>
  <Words>5170</Words>
  <Characters>29472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Hariom Balang</dc:creator>
  <cp:keywords/>
  <dc:description/>
  <cp:lastModifiedBy>Aditya Bhone</cp:lastModifiedBy>
  <cp:revision>12</cp:revision>
  <dcterms:created xsi:type="dcterms:W3CDTF">2025-12-16T16:55:00Z</dcterms:created>
  <dcterms:modified xsi:type="dcterms:W3CDTF">2026-01-15T12:54:00Z</dcterms:modified>
</cp:coreProperties>
</file>