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2D46" w14:textId="77777777" w:rsidR="002A68EB" w:rsidRDefault="00000000" w:rsidP="006D5B2A">
      <w:pPr>
        <w:pStyle w:val="Title"/>
        <w:jc w:val="left"/>
      </w:pPr>
      <w:r>
        <w:rPr>
          <w:color w:val="695D46"/>
        </w:rPr>
        <w:t>Yeshwantrao</w:t>
      </w:r>
      <w:r>
        <w:rPr>
          <w:color w:val="695D46"/>
          <w:spacing w:val="-1"/>
        </w:rPr>
        <w:t xml:space="preserve"> </w:t>
      </w:r>
      <w:r>
        <w:rPr>
          <w:color w:val="695D46"/>
        </w:rPr>
        <w:t>Chavan</w:t>
      </w:r>
      <w:r>
        <w:rPr>
          <w:color w:val="695D46"/>
          <w:spacing w:val="-2"/>
        </w:rPr>
        <w:t xml:space="preserve"> </w:t>
      </w:r>
      <w:r>
        <w:rPr>
          <w:color w:val="695D46"/>
        </w:rPr>
        <w:t>College</w:t>
      </w:r>
      <w:r>
        <w:rPr>
          <w:color w:val="695D46"/>
          <w:spacing w:val="-3"/>
        </w:rPr>
        <w:t xml:space="preserve"> </w:t>
      </w:r>
      <w:r>
        <w:rPr>
          <w:color w:val="695D46"/>
        </w:rPr>
        <w:t>of</w:t>
      </w:r>
      <w:r>
        <w:rPr>
          <w:color w:val="695D46"/>
          <w:spacing w:val="-1"/>
        </w:rPr>
        <w:t xml:space="preserve"> </w:t>
      </w:r>
      <w:r>
        <w:rPr>
          <w:color w:val="695D46"/>
          <w:spacing w:val="-2"/>
        </w:rPr>
        <w:t>Engineering</w:t>
      </w:r>
    </w:p>
    <w:p w14:paraId="4EA4899B" w14:textId="77777777" w:rsidR="002A68EB" w:rsidRDefault="00000000" w:rsidP="006D5B2A">
      <w:pPr>
        <w:spacing w:before="319"/>
        <w:ind w:left="4" w:right="356"/>
        <w:rPr>
          <w:rFonts w:ascii="Times New Roman"/>
          <w:b/>
          <w:sz w:val="34"/>
        </w:rPr>
      </w:pPr>
      <w:r>
        <w:rPr>
          <w:rFonts w:ascii="Times New Roman"/>
          <w:b/>
          <w:color w:val="695D46"/>
          <w:sz w:val="34"/>
          <w:u w:val="single" w:color="695D46"/>
        </w:rPr>
        <w:t>Project</w:t>
      </w:r>
      <w:r>
        <w:rPr>
          <w:rFonts w:ascii="Times New Roman"/>
          <w:b/>
          <w:color w:val="695D46"/>
          <w:spacing w:val="-11"/>
          <w:sz w:val="34"/>
          <w:u w:val="single" w:color="695D46"/>
        </w:rPr>
        <w:t xml:space="preserve"> </w:t>
      </w:r>
      <w:r>
        <w:rPr>
          <w:rFonts w:ascii="Times New Roman"/>
          <w:b/>
          <w:color w:val="695D46"/>
          <w:sz w:val="34"/>
          <w:u w:val="single" w:color="695D46"/>
        </w:rPr>
        <w:t>Preliminary</w:t>
      </w:r>
      <w:r>
        <w:rPr>
          <w:rFonts w:ascii="Times New Roman"/>
          <w:b/>
          <w:color w:val="695D46"/>
          <w:spacing w:val="-4"/>
          <w:sz w:val="34"/>
          <w:u w:val="single" w:color="695D46"/>
        </w:rPr>
        <w:t xml:space="preserve"> </w:t>
      </w:r>
      <w:r>
        <w:rPr>
          <w:rFonts w:ascii="Times New Roman"/>
          <w:b/>
          <w:color w:val="695D46"/>
          <w:sz w:val="34"/>
          <w:u w:val="single" w:color="695D46"/>
        </w:rPr>
        <w:t>Investigation</w:t>
      </w:r>
      <w:r>
        <w:rPr>
          <w:rFonts w:ascii="Times New Roman"/>
          <w:b/>
          <w:color w:val="695D46"/>
          <w:spacing w:val="-5"/>
          <w:sz w:val="34"/>
          <w:u w:val="single" w:color="695D46"/>
        </w:rPr>
        <w:t xml:space="preserve"> </w:t>
      </w:r>
      <w:r>
        <w:rPr>
          <w:rFonts w:ascii="Times New Roman"/>
          <w:b/>
          <w:color w:val="695D46"/>
          <w:spacing w:val="-2"/>
          <w:sz w:val="34"/>
          <w:u w:val="single" w:color="695D46"/>
        </w:rPr>
        <w:t>Report</w:t>
      </w:r>
    </w:p>
    <w:p w14:paraId="193FDB79" w14:textId="77777777" w:rsidR="002A68EB" w:rsidRDefault="002A68EB" w:rsidP="006D5B2A">
      <w:pPr>
        <w:pStyle w:val="BodyText"/>
        <w:spacing w:before="67"/>
        <w:rPr>
          <w:rFonts w:ascii="Times New Roman"/>
          <w:b/>
          <w:sz w:val="36"/>
        </w:rPr>
      </w:pPr>
    </w:p>
    <w:p w14:paraId="41D37478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Name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of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Department:</w:t>
      </w:r>
    </w:p>
    <w:p w14:paraId="6827EC51" w14:textId="77777777" w:rsidR="002A68EB" w:rsidRDefault="00000000" w:rsidP="006D5B2A">
      <w:pPr>
        <w:pStyle w:val="BodyText"/>
        <w:spacing w:before="9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C5ECD5" wp14:editId="491B8A22">
                <wp:simplePos x="0" y="0"/>
                <wp:positionH relativeFrom="page">
                  <wp:posOffset>920750</wp:posOffset>
                </wp:positionH>
                <wp:positionV relativeFrom="paragraph">
                  <wp:posOffset>85816</wp:posOffset>
                </wp:positionV>
                <wp:extent cx="5944870" cy="3448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448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217A92" w14:textId="41264C54" w:rsidR="002A68EB" w:rsidRDefault="00000000">
                            <w:pPr>
                              <w:spacing w:before="99"/>
                              <w:ind w:left="9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color w:val="695D46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95D46"/>
                                <w:spacing w:val="-2"/>
                                <w:sz w:val="28"/>
                              </w:rPr>
                              <w:t>Technolog</w:t>
                            </w:r>
                            <w:r w:rsidR="003838C5">
                              <w:rPr>
                                <w:rFonts w:ascii="Times New Roman"/>
                                <w:color w:val="695D46"/>
                                <w:spacing w:val="-2"/>
                                <w:sz w:val="28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C5EC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6.75pt;width:468.1pt;height:27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" filled="f" strokeweight=".96pt">
                <v:path arrowok="t"/>
                <v:textbox inset="0,0,0,0">
                  <w:txbxContent>
                    <w:p w14:paraId="7B217A92" w14:textId="41264C54" w:rsidR="002A68EB" w:rsidRDefault="00000000">
                      <w:pPr>
                        <w:spacing w:before="99"/>
                        <w:ind w:left="91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color w:val="695D46"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color w:val="695D46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95D46"/>
                          <w:spacing w:val="-2"/>
                          <w:sz w:val="28"/>
                        </w:rPr>
                        <w:t>Technolog</w:t>
                      </w:r>
                      <w:r w:rsidR="003838C5">
                        <w:rPr>
                          <w:rFonts w:ascii="Times New Roman"/>
                          <w:color w:val="695D46"/>
                          <w:spacing w:val="-2"/>
                          <w:sz w:val="28"/>
                        </w:rPr>
                        <w:t>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1DFA0" w14:textId="77777777" w:rsidR="002A68EB" w:rsidRDefault="002A68EB" w:rsidP="006D5B2A">
      <w:pPr>
        <w:pStyle w:val="BodyText"/>
        <w:spacing w:before="35"/>
        <w:rPr>
          <w:rFonts w:ascii="Times New Roman"/>
          <w:b/>
          <w:sz w:val="36"/>
        </w:rPr>
      </w:pPr>
    </w:p>
    <w:p w14:paraId="030CF52A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Name of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Project</w:t>
      </w:r>
      <w:r>
        <w:rPr>
          <w:rFonts w:ascii="Times New Roman"/>
          <w:b/>
          <w:color w:val="FF5E0D"/>
          <w:spacing w:val="2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Guide:</w:t>
      </w:r>
    </w:p>
    <w:p w14:paraId="2325FF49" w14:textId="32EACDA2" w:rsidR="002A68EB" w:rsidRDefault="00000000" w:rsidP="006D5B2A">
      <w:pPr>
        <w:pStyle w:val="BodyText"/>
        <w:spacing w:before="7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8F23A0" wp14:editId="73AB7656">
                <wp:simplePos x="0" y="0"/>
                <wp:positionH relativeFrom="page">
                  <wp:posOffset>920750</wp:posOffset>
                </wp:positionH>
                <wp:positionV relativeFrom="paragraph">
                  <wp:posOffset>85769</wp:posOffset>
                </wp:positionV>
                <wp:extent cx="5944870" cy="346075"/>
                <wp:effectExtent l="0" t="0" r="17780" b="15875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46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46075">
                              <a:moveTo>
                                <a:pt x="0" y="346075"/>
                              </a:moveTo>
                              <a:lnTo>
                                <a:pt x="5944870" y="346075"/>
                              </a:lnTo>
                              <a:lnTo>
                                <a:pt x="5944870" y="0"/>
                              </a:lnTo>
                              <a:lnTo>
                                <a:pt x="0" y="0"/>
                              </a:lnTo>
                              <a:lnTo>
                                <a:pt x="0" y="346075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4310DD" w14:textId="1B320982" w:rsidR="003838C5" w:rsidRDefault="003838C5" w:rsidP="003838C5">
                            <w:pPr>
                              <w:spacing w:before="99"/>
                              <w:ind w:left="9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>Prof.N.U.Sambh</w:t>
                            </w:r>
                            <w:r w:rsidR="00A21333"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>e</w:t>
                            </w:r>
                          </w:p>
                          <w:p w14:paraId="138F6E67" w14:textId="516705E5" w:rsidR="003838C5" w:rsidRDefault="003838C5" w:rsidP="003838C5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F23A0" id="Graphic 2" o:spid="_x0000_s1027" style="position:absolute;margin-left:72.5pt;margin-top:6.75pt;width:468.1pt;height:27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" adj="-11796480,,5400" path="m,346075r5944870,l5944870,,,,,346075xe" filled="f" strokeweight=".96pt">
                <v:stroke joinstyle="miter"/>
                <v:formulas/>
                <v:path arrowok="t" o:connecttype="custom" textboxrect="0,0,5944870,346075"/>
                <v:textbox inset="0,0,0,0">
                  <w:txbxContent>
                    <w:p w14:paraId="384310DD" w14:textId="1B320982" w:rsidR="003838C5" w:rsidRDefault="003838C5" w:rsidP="003838C5">
                      <w:pPr>
                        <w:spacing w:before="99"/>
                        <w:ind w:left="91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color w:val="695D46"/>
                          <w:sz w:val="28"/>
                        </w:rPr>
                        <w:t>Prof.N.U.Sambh</w:t>
                      </w:r>
                      <w:r w:rsidR="00A21333">
                        <w:rPr>
                          <w:rFonts w:ascii="Times New Roman"/>
                          <w:color w:val="695D46"/>
                          <w:sz w:val="28"/>
                        </w:rPr>
                        <w:t>e</w:t>
                      </w:r>
                    </w:p>
                    <w:p w14:paraId="138F6E67" w14:textId="516705E5" w:rsidR="003838C5" w:rsidRDefault="003838C5" w:rsidP="003838C5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BF61C0" w14:textId="77777777" w:rsidR="002A68EB" w:rsidRDefault="002A68EB" w:rsidP="006D5B2A">
      <w:pPr>
        <w:pStyle w:val="BodyText"/>
        <w:spacing w:before="26"/>
        <w:rPr>
          <w:rFonts w:ascii="Times New Roman"/>
          <w:b/>
          <w:sz w:val="36"/>
        </w:rPr>
      </w:pPr>
    </w:p>
    <w:p w14:paraId="6015BF24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Name of</w:t>
      </w:r>
      <w:r>
        <w:rPr>
          <w:rFonts w:ascii="Times New Roman"/>
          <w:b/>
          <w:color w:val="FF5E0D"/>
          <w:spacing w:val="-2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Project Co -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Guide (if</w:t>
      </w:r>
      <w:r>
        <w:rPr>
          <w:rFonts w:ascii="Times New Roman"/>
          <w:b/>
          <w:color w:val="FF5E0D"/>
          <w:spacing w:val="-5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any):</w:t>
      </w:r>
    </w:p>
    <w:p w14:paraId="3D52B15A" w14:textId="77777777" w:rsidR="002A68EB" w:rsidRDefault="00000000" w:rsidP="006D5B2A">
      <w:pPr>
        <w:pStyle w:val="BodyText"/>
        <w:spacing w:before="5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4BC9D2" wp14:editId="3A9099A5">
                <wp:simplePos x="0" y="0"/>
                <wp:positionH relativeFrom="page">
                  <wp:posOffset>920750</wp:posOffset>
                </wp:positionH>
                <wp:positionV relativeFrom="paragraph">
                  <wp:posOffset>84753</wp:posOffset>
                </wp:positionV>
                <wp:extent cx="5944870" cy="344805"/>
                <wp:effectExtent l="0" t="0" r="17780" b="17145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44805">
                              <a:moveTo>
                                <a:pt x="0" y="344804"/>
                              </a:moveTo>
                              <a:lnTo>
                                <a:pt x="5944870" y="344804"/>
                              </a:lnTo>
                              <a:lnTo>
                                <a:pt x="5944870" y="0"/>
                              </a:lnTo>
                              <a:lnTo>
                                <a:pt x="0" y="0"/>
                              </a:lnTo>
                              <a:lnTo>
                                <a:pt x="0" y="344804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4108E1" w14:textId="77777777" w:rsidR="00A21333" w:rsidRPr="00A21333" w:rsidRDefault="00A21333" w:rsidP="00A21333">
                            <w:pP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</w:pPr>
                            <w:r w:rsidRPr="00A21333"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 xml:space="preserve">Prof.P.S.Shete </w:t>
                            </w:r>
                          </w:p>
                          <w:p w14:paraId="51EEE82E" w14:textId="77777777" w:rsidR="00A21333" w:rsidRDefault="00A21333" w:rsidP="00A21333"/>
                          <w:p w14:paraId="58631AFE" w14:textId="78C7040A" w:rsidR="00A21333" w:rsidRDefault="00A21333" w:rsidP="00A21333">
                            <w:pPr>
                              <w:spacing w:before="99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  <w:p w14:paraId="6D0F6A1F" w14:textId="77777777" w:rsidR="00A21333" w:rsidRDefault="00A21333" w:rsidP="00A21333">
                            <w:pPr>
                              <w:jc w:val="center"/>
                            </w:pPr>
                          </w:p>
                          <w:p w14:paraId="24629EB8" w14:textId="77777777" w:rsidR="00A21333" w:rsidRDefault="00A21333" w:rsidP="00A21333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BC9D2" id="Graphic 3" o:spid="_x0000_s1028" style="position:absolute;margin-left:72.5pt;margin-top:6.65pt;width:468.1pt;height:27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448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" adj="-11796480,,5400" path="m,344804r5944870,l5944870,,,,,344804xe" filled="f" strokeweight=".96pt">
                <v:stroke joinstyle="miter"/>
                <v:formulas/>
                <v:path arrowok="t" o:connecttype="custom" textboxrect="0,0,5944870,344805"/>
                <v:textbox inset="0,0,0,0">
                  <w:txbxContent>
                    <w:p w14:paraId="524108E1" w14:textId="77777777" w:rsidR="00A21333" w:rsidRPr="00A21333" w:rsidRDefault="00A21333" w:rsidP="00A21333">
                      <w:pPr>
                        <w:rPr>
                          <w:rFonts w:ascii="Times New Roman"/>
                          <w:color w:val="695D46"/>
                          <w:sz w:val="28"/>
                        </w:rPr>
                      </w:pPr>
                      <w:r w:rsidRPr="00A21333">
                        <w:rPr>
                          <w:rFonts w:ascii="Times New Roman"/>
                          <w:color w:val="695D46"/>
                          <w:sz w:val="28"/>
                        </w:rPr>
                        <w:t xml:space="preserve">Prof.P.S.Shete </w:t>
                      </w:r>
                    </w:p>
                    <w:p w14:paraId="51EEE82E" w14:textId="77777777" w:rsidR="00A21333" w:rsidRDefault="00A21333" w:rsidP="00A21333"/>
                    <w:p w14:paraId="58631AFE" w14:textId="78C7040A" w:rsidR="00A21333" w:rsidRDefault="00A21333" w:rsidP="00A21333">
                      <w:pPr>
                        <w:spacing w:before="99"/>
                        <w:rPr>
                          <w:rFonts w:ascii="Times New Roman"/>
                          <w:sz w:val="28"/>
                        </w:rPr>
                      </w:pPr>
                    </w:p>
                    <w:p w14:paraId="6D0F6A1F" w14:textId="77777777" w:rsidR="00A21333" w:rsidRDefault="00A21333" w:rsidP="00A21333">
                      <w:pPr>
                        <w:jc w:val="center"/>
                      </w:pPr>
                    </w:p>
                    <w:p w14:paraId="24629EB8" w14:textId="77777777" w:rsidR="00A21333" w:rsidRDefault="00A21333" w:rsidP="00A21333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6AAB67" w14:textId="77777777" w:rsidR="002A68EB" w:rsidRDefault="002A68EB" w:rsidP="006D5B2A">
      <w:pPr>
        <w:pStyle w:val="BodyText"/>
        <w:spacing w:before="24"/>
        <w:rPr>
          <w:rFonts w:ascii="Times New Roman"/>
          <w:b/>
          <w:sz w:val="36"/>
        </w:rPr>
      </w:pPr>
    </w:p>
    <w:p w14:paraId="1F3E62DD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Students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Details:</w:t>
      </w:r>
    </w:p>
    <w:p w14:paraId="376386F6" w14:textId="77777777" w:rsidR="002A68EB" w:rsidRDefault="002A68EB" w:rsidP="006D5B2A">
      <w:pPr>
        <w:pStyle w:val="BodyText"/>
        <w:rPr>
          <w:rFonts w:ascii="Times New Roman"/>
          <w:b/>
          <w:sz w:val="20"/>
        </w:rPr>
      </w:pPr>
    </w:p>
    <w:p w14:paraId="003D5A92" w14:textId="77777777" w:rsidR="002A68EB" w:rsidRDefault="002A68EB" w:rsidP="006D5B2A">
      <w:pPr>
        <w:pStyle w:val="BodyText"/>
        <w:spacing w:before="22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2916"/>
        <w:gridCol w:w="3656"/>
        <w:gridCol w:w="1932"/>
      </w:tblGrid>
      <w:tr w:rsidR="002A68EB" w14:paraId="77A1E15C" w14:textId="77777777">
        <w:trPr>
          <w:trHeight w:val="844"/>
        </w:trPr>
        <w:tc>
          <w:tcPr>
            <w:tcW w:w="854" w:type="dxa"/>
          </w:tcPr>
          <w:p w14:paraId="4CC8464A" w14:textId="77777777" w:rsidR="002A68EB" w:rsidRDefault="00000000" w:rsidP="006D5B2A">
            <w:pPr>
              <w:pStyle w:val="TableParagraph"/>
              <w:spacing w:before="98"/>
              <w:ind w:left="230" w:right="148" w:hanging="4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pacing w:val="-4"/>
                <w:sz w:val="28"/>
              </w:rPr>
              <w:t xml:space="preserve">Roll </w:t>
            </w:r>
            <w:r>
              <w:rPr>
                <w:rFonts w:ascii="Times New Roman"/>
                <w:b/>
                <w:color w:val="695D46"/>
                <w:spacing w:val="-5"/>
                <w:sz w:val="28"/>
              </w:rPr>
              <w:t>No.</w:t>
            </w:r>
          </w:p>
        </w:tc>
        <w:tc>
          <w:tcPr>
            <w:tcW w:w="2916" w:type="dxa"/>
          </w:tcPr>
          <w:p w14:paraId="3A3D6804" w14:textId="77777777" w:rsidR="002A68EB" w:rsidRDefault="00000000" w:rsidP="006D5B2A">
            <w:pPr>
              <w:pStyle w:val="TableParagraph"/>
              <w:spacing w:before="98"/>
              <w:ind w:left="41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z w:val="28"/>
              </w:rPr>
              <w:t>Name</w:t>
            </w:r>
            <w:r>
              <w:rPr>
                <w:rFonts w:ascii="Times New Roman"/>
                <w:b/>
                <w:color w:val="695D46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color w:val="695D46"/>
                <w:sz w:val="28"/>
              </w:rPr>
              <w:t>of</w:t>
            </w:r>
            <w:r>
              <w:rPr>
                <w:rFonts w:ascii="Times New Roman"/>
                <w:b/>
                <w:color w:val="695D46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color w:val="695D46"/>
                <w:spacing w:val="-2"/>
                <w:sz w:val="28"/>
              </w:rPr>
              <w:t>Student</w:t>
            </w:r>
          </w:p>
        </w:tc>
        <w:tc>
          <w:tcPr>
            <w:tcW w:w="3656" w:type="dxa"/>
          </w:tcPr>
          <w:p w14:paraId="60CC2F3A" w14:textId="77777777" w:rsidR="002A68EB" w:rsidRDefault="00000000" w:rsidP="006D5B2A">
            <w:pPr>
              <w:pStyle w:val="TableParagraph"/>
              <w:spacing w:before="98"/>
              <w:ind w:left="4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z w:val="28"/>
              </w:rPr>
              <w:t>Email</w:t>
            </w:r>
            <w:r>
              <w:rPr>
                <w:rFonts w:ascii="Times New Roman"/>
                <w:b/>
                <w:color w:val="695D46"/>
                <w:spacing w:val="-5"/>
                <w:sz w:val="28"/>
              </w:rPr>
              <w:t xml:space="preserve"> ID</w:t>
            </w:r>
          </w:p>
        </w:tc>
        <w:tc>
          <w:tcPr>
            <w:tcW w:w="1932" w:type="dxa"/>
          </w:tcPr>
          <w:p w14:paraId="143CB2BE" w14:textId="77777777" w:rsidR="002A68EB" w:rsidRDefault="00000000" w:rsidP="006D5B2A">
            <w:pPr>
              <w:pStyle w:val="TableParagraph"/>
              <w:spacing w:before="98"/>
              <w:ind w:left="50" w:right="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z w:val="28"/>
              </w:rPr>
              <w:t>Mobile</w:t>
            </w:r>
            <w:r>
              <w:rPr>
                <w:rFonts w:ascii="Times New Roman"/>
                <w:b/>
                <w:color w:val="695D46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color w:val="695D46"/>
                <w:spacing w:val="-5"/>
                <w:sz w:val="28"/>
              </w:rPr>
              <w:t>No.</w:t>
            </w:r>
          </w:p>
        </w:tc>
      </w:tr>
      <w:tr w:rsidR="002A68EB" w14:paraId="47EDBF24" w14:textId="77777777">
        <w:trPr>
          <w:trHeight w:val="522"/>
        </w:trPr>
        <w:tc>
          <w:tcPr>
            <w:tcW w:w="854" w:type="dxa"/>
          </w:tcPr>
          <w:p w14:paraId="184F8B6C" w14:textId="1BDEC8C0" w:rsidR="002A68EB" w:rsidRDefault="003838C5" w:rsidP="006D5B2A">
            <w:pPr>
              <w:pStyle w:val="TableParagraph"/>
              <w:spacing w:before="93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31</w:t>
            </w:r>
          </w:p>
        </w:tc>
        <w:tc>
          <w:tcPr>
            <w:tcW w:w="2916" w:type="dxa"/>
          </w:tcPr>
          <w:p w14:paraId="3EA47198" w14:textId="7C243C28" w:rsidR="002A68EB" w:rsidRDefault="003838C5" w:rsidP="006D5B2A">
            <w:pPr>
              <w:pStyle w:val="TableParagraph"/>
              <w:spacing w:before="93"/>
              <w:ind w:left="41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Vedika Peshane</w:t>
            </w:r>
          </w:p>
        </w:tc>
        <w:tc>
          <w:tcPr>
            <w:tcW w:w="3656" w:type="dxa"/>
          </w:tcPr>
          <w:p w14:paraId="45A6B95F" w14:textId="4F91A628" w:rsidR="002A68EB" w:rsidRDefault="00A21333" w:rsidP="006D5B2A">
            <w:pPr>
              <w:pStyle w:val="TableParagraph"/>
              <w:spacing w:before="93"/>
              <w:ind w:left="42" w:right="4"/>
              <w:rPr>
                <w:rFonts w:ascii="Times New Roman"/>
                <w:sz w:val="28"/>
              </w:rPr>
            </w:pPr>
            <w:hyperlink r:id="rId7">
              <w:r>
                <w:rPr>
                  <w:rFonts w:ascii="Times New Roman"/>
                  <w:color w:val="695D46"/>
                  <w:spacing w:val="-2"/>
                  <w:sz w:val="28"/>
                </w:rPr>
                <w:t>22070417@ycce.in</w:t>
              </w:r>
            </w:hyperlink>
          </w:p>
        </w:tc>
        <w:tc>
          <w:tcPr>
            <w:tcW w:w="1932" w:type="dxa"/>
          </w:tcPr>
          <w:p w14:paraId="28225398" w14:textId="77777777" w:rsidR="002A68EB" w:rsidRDefault="00000000" w:rsidP="006D5B2A">
            <w:pPr>
              <w:pStyle w:val="TableParagraph"/>
              <w:spacing w:before="93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7389468468</w:t>
            </w:r>
          </w:p>
        </w:tc>
      </w:tr>
      <w:tr w:rsidR="002A68EB" w14:paraId="35121507" w14:textId="77777777">
        <w:trPr>
          <w:trHeight w:val="555"/>
        </w:trPr>
        <w:tc>
          <w:tcPr>
            <w:tcW w:w="854" w:type="dxa"/>
          </w:tcPr>
          <w:p w14:paraId="06CAA884" w14:textId="4028D08E" w:rsidR="002A68EB" w:rsidRDefault="003838C5" w:rsidP="006D5B2A">
            <w:pPr>
              <w:pStyle w:val="TableParagraph"/>
              <w:spacing w:before="93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39</w:t>
            </w:r>
          </w:p>
        </w:tc>
        <w:tc>
          <w:tcPr>
            <w:tcW w:w="2916" w:type="dxa"/>
          </w:tcPr>
          <w:p w14:paraId="27AF7AAA" w14:textId="37F5C6C7" w:rsidR="002A68EB" w:rsidRDefault="003838C5" w:rsidP="006D5B2A">
            <w:pPr>
              <w:pStyle w:val="TableParagraph"/>
              <w:spacing w:before="93"/>
              <w:ind w:left="41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Aditya Bhone</w:t>
            </w:r>
          </w:p>
        </w:tc>
        <w:tc>
          <w:tcPr>
            <w:tcW w:w="3656" w:type="dxa"/>
          </w:tcPr>
          <w:p w14:paraId="120193C4" w14:textId="17F8E1E0" w:rsidR="002A68EB" w:rsidRDefault="00A21333" w:rsidP="006D5B2A">
            <w:pPr>
              <w:pStyle w:val="TableParagraph"/>
              <w:spacing w:before="93"/>
              <w:ind w:left="42"/>
              <w:rPr>
                <w:rFonts w:ascii="Times New Roman"/>
                <w:sz w:val="28"/>
              </w:rPr>
            </w:pPr>
            <w:hyperlink r:id="rId8">
              <w:r>
                <w:rPr>
                  <w:rFonts w:ascii="Times New Roman"/>
                  <w:color w:val="695D46"/>
                  <w:spacing w:val="-2"/>
                  <w:sz w:val="28"/>
                </w:rPr>
                <w:t>22071368@ycce.in</w:t>
              </w:r>
            </w:hyperlink>
          </w:p>
        </w:tc>
        <w:tc>
          <w:tcPr>
            <w:tcW w:w="1932" w:type="dxa"/>
          </w:tcPr>
          <w:p w14:paraId="618E8F08" w14:textId="77777777" w:rsidR="002A68EB" w:rsidRDefault="00000000" w:rsidP="006D5B2A">
            <w:pPr>
              <w:pStyle w:val="TableParagraph"/>
              <w:spacing w:before="93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7385481709</w:t>
            </w:r>
          </w:p>
        </w:tc>
      </w:tr>
      <w:tr w:rsidR="002A68EB" w14:paraId="5B1A3642" w14:textId="77777777">
        <w:trPr>
          <w:trHeight w:val="522"/>
        </w:trPr>
        <w:tc>
          <w:tcPr>
            <w:tcW w:w="854" w:type="dxa"/>
          </w:tcPr>
          <w:p w14:paraId="11BD6F55" w14:textId="60F03937" w:rsidR="002A68EB" w:rsidRDefault="003838C5" w:rsidP="006D5B2A">
            <w:pPr>
              <w:pStyle w:val="TableParagraph"/>
              <w:spacing w:before="91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47</w:t>
            </w:r>
          </w:p>
        </w:tc>
        <w:tc>
          <w:tcPr>
            <w:tcW w:w="2916" w:type="dxa"/>
          </w:tcPr>
          <w:p w14:paraId="2B64D5CA" w14:textId="238E0AC8" w:rsidR="002A68EB" w:rsidRDefault="003838C5" w:rsidP="006D5B2A">
            <w:pPr>
              <w:pStyle w:val="TableParagraph"/>
              <w:spacing w:before="91"/>
              <w:ind w:left="41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Atharva Pophali</w:t>
            </w:r>
          </w:p>
        </w:tc>
        <w:tc>
          <w:tcPr>
            <w:tcW w:w="3656" w:type="dxa"/>
          </w:tcPr>
          <w:p w14:paraId="566A6BEA" w14:textId="1D3AB51A" w:rsidR="002A68EB" w:rsidRDefault="00A21333" w:rsidP="006D5B2A">
            <w:pPr>
              <w:pStyle w:val="TableParagraph"/>
              <w:spacing w:before="91"/>
              <w:ind w:left="42" w:right="1"/>
              <w:rPr>
                <w:rFonts w:ascii="Times New Roman"/>
                <w:sz w:val="28"/>
              </w:rPr>
            </w:pPr>
            <w:hyperlink r:id="rId9">
              <w:r>
                <w:rPr>
                  <w:rFonts w:ascii="Times New Roman"/>
                  <w:color w:val="695D46"/>
                  <w:spacing w:val="-2"/>
                  <w:sz w:val="28"/>
                </w:rPr>
                <w:t>22070518@ycce.in</w:t>
              </w:r>
            </w:hyperlink>
          </w:p>
        </w:tc>
        <w:tc>
          <w:tcPr>
            <w:tcW w:w="1932" w:type="dxa"/>
          </w:tcPr>
          <w:p w14:paraId="4BBADF6D" w14:textId="77777777" w:rsidR="002A68EB" w:rsidRDefault="00000000" w:rsidP="006D5B2A">
            <w:pPr>
              <w:pStyle w:val="TableParagraph"/>
              <w:spacing w:before="9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8698558933</w:t>
            </w:r>
          </w:p>
        </w:tc>
      </w:tr>
      <w:tr w:rsidR="002A68EB" w14:paraId="16291ACB" w14:textId="77777777">
        <w:trPr>
          <w:trHeight w:val="523"/>
        </w:trPr>
        <w:tc>
          <w:tcPr>
            <w:tcW w:w="854" w:type="dxa"/>
          </w:tcPr>
          <w:p w14:paraId="17A05DC4" w14:textId="5B7A1CC5" w:rsidR="002A68EB" w:rsidRDefault="003838C5" w:rsidP="006D5B2A">
            <w:pPr>
              <w:pStyle w:val="TableParagraph"/>
              <w:spacing w:before="91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48</w:t>
            </w:r>
          </w:p>
        </w:tc>
        <w:tc>
          <w:tcPr>
            <w:tcW w:w="2916" w:type="dxa"/>
          </w:tcPr>
          <w:p w14:paraId="7E39EF3B" w14:textId="76AE9B70" w:rsidR="002A68EB" w:rsidRDefault="003838C5" w:rsidP="006D5B2A">
            <w:pPr>
              <w:pStyle w:val="TableParagraph"/>
              <w:spacing w:before="91"/>
              <w:ind w:left="41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Atharva Fukey</w:t>
            </w:r>
          </w:p>
        </w:tc>
        <w:tc>
          <w:tcPr>
            <w:tcW w:w="3656" w:type="dxa"/>
          </w:tcPr>
          <w:p w14:paraId="0F9BB222" w14:textId="2CF0093E" w:rsidR="002A68EB" w:rsidRDefault="00A21333" w:rsidP="006D5B2A">
            <w:pPr>
              <w:pStyle w:val="TableParagraph"/>
              <w:spacing w:before="91"/>
              <w:ind w:left="42" w:right="7"/>
              <w:rPr>
                <w:rFonts w:ascii="Times New Roman"/>
                <w:sz w:val="28"/>
              </w:rPr>
            </w:pPr>
            <w:hyperlink r:id="rId10">
              <w:r>
                <w:rPr>
                  <w:rFonts w:ascii="Times New Roman"/>
                  <w:color w:val="695D46"/>
                  <w:spacing w:val="-2"/>
                  <w:sz w:val="28"/>
                </w:rPr>
                <w:t>22071175@ycce.in</w:t>
              </w:r>
            </w:hyperlink>
          </w:p>
        </w:tc>
        <w:tc>
          <w:tcPr>
            <w:tcW w:w="1932" w:type="dxa"/>
          </w:tcPr>
          <w:p w14:paraId="630D7407" w14:textId="6ED42C12" w:rsidR="002A68EB" w:rsidRDefault="003838C5" w:rsidP="006D5B2A">
            <w:pPr>
              <w:pStyle w:val="TableParagraph"/>
              <w:spacing w:before="9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8010154438</w:t>
            </w:r>
          </w:p>
        </w:tc>
      </w:tr>
      <w:tr w:rsidR="00A21333" w14:paraId="43896CAC" w14:textId="77777777">
        <w:trPr>
          <w:trHeight w:val="523"/>
        </w:trPr>
        <w:tc>
          <w:tcPr>
            <w:tcW w:w="854" w:type="dxa"/>
          </w:tcPr>
          <w:p w14:paraId="7FCC2740" w14:textId="6CA3A087" w:rsidR="00A21333" w:rsidRDefault="00A21333" w:rsidP="006D5B2A">
            <w:pPr>
              <w:pStyle w:val="TableParagraph"/>
              <w:spacing w:before="91"/>
              <w:ind w:left="43"/>
              <w:rPr>
                <w:rFonts w:ascii="Times New Roman"/>
                <w:color w:val="695D46"/>
                <w:spacing w:val="-5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57</w:t>
            </w:r>
          </w:p>
        </w:tc>
        <w:tc>
          <w:tcPr>
            <w:tcW w:w="2916" w:type="dxa"/>
          </w:tcPr>
          <w:p w14:paraId="560ACC58" w14:textId="56CACD70" w:rsidR="00A21333" w:rsidRDefault="00A21333" w:rsidP="006D5B2A">
            <w:pPr>
              <w:pStyle w:val="TableParagraph"/>
              <w:spacing w:before="91"/>
              <w:ind w:left="41" w:right="3"/>
              <w:rPr>
                <w:rFonts w:ascii="Times New Roman"/>
                <w:color w:val="695D46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Hariom Balang</w:t>
            </w:r>
          </w:p>
        </w:tc>
        <w:tc>
          <w:tcPr>
            <w:tcW w:w="3656" w:type="dxa"/>
          </w:tcPr>
          <w:p w14:paraId="774E1CD0" w14:textId="16B8EBEF" w:rsidR="00A21333" w:rsidRDefault="00A21333" w:rsidP="006D5B2A">
            <w:pPr>
              <w:pStyle w:val="TableParagraph"/>
              <w:spacing w:before="91"/>
              <w:ind w:left="42" w:right="7"/>
            </w:pPr>
            <w:hyperlink r:id="rId11">
              <w:r>
                <w:rPr>
                  <w:rFonts w:ascii="Times New Roman"/>
                  <w:color w:val="695D46"/>
                  <w:spacing w:val="-2"/>
                  <w:sz w:val="28"/>
                </w:rPr>
                <w:t>22071070@ycce.in</w:t>
              </w:r>
            </w:hyperlink>
          </w:p>
        </w:tc>
        <w:tc>
          <w:tcPr>
            <w:tcW w:w="1932" w:type="dxa"/>
          </w:tcPr>
          <w:p w14:paraId="0AB45765" w14:textId="3E4B9765" w:rsidR="00A21333" w:rsidRDefault="00A21333" w:rsidP="006D5B2A">
            <w:pPr>
              <w:pStyle w:val="TableParagraph"/>
              <w:spacing w:before="91"/>
              <w:ind w:left="50"/>
              <w:rPr>
                <w:rFonts w:ascii="Times New Roman"/>
                <w:color w:val="695D46"/>
                <w:spacing w:val="-2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8010911255</w:t>
            </w:r>
          </w:p>
        </w:tc>
      </w:tr>
      <w:tr w:rsidR="00A21333" w14:paraId="2C013226" w14:textId="77777777">
        <w:trPr>
          <w:trHeight w:val="523"/>
        </w:trPr>
        <w:tc>
          <w:tcPr>
            <w:tcW w:w="854" w:type="dxa"/>
          </w:tcPr>
          <w:p w14:paraId="30F79F6E" w14:textId="0CDC4E74" w:rsidR="00A21333" w:rsidRDefault="00A21333" w:rsidP="006D5B2A">
            <w:pPr>
              <w:pStyle w:val="TableParagraph"/>
              <w:spacing w:before="91"/>
              <w:ind w:left="43"/>
              <w:rPr>
                <w:rFonts w:ascii="Times New Roman"/>
                <w:color w:val="695D46"/>
                <w:spacing w:val="-5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103</w:t>
            </w:r>
          </w:p>
        </w:tc>
        <w:tc>
          <w:tcPr>
            <w:tcW w:w="2916" w:type="dxa"/>
          </w:tcPr>
          <w:p w14:paraId="26ABFC2E" w14:textId="19F8FB59" w:rsidR="00A21333" w:rsidRDefault="00A21333" w:rsidP="006D5B2A">
            <w:pPr>
              <w:pStyle w:val="TableParagraph"/>
              <w:spacing w:before="91"/>
              <w:ind w:left="41" w:right="3"/>
              <w:rPr>
                <w:rFonts w:ascii="Times New Roman"/>
                <w:color w:val="695D46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Kiran Wande</w:t>
            </w:r>
          </w:p>
        </w:tc>
        <w:tc>
          <w:tcPr>
            <w:tcW w:w="3656" w:type="dxa"/>
          </w:tcPr>
          <w:p w14:paraId="2EF6338C" w14:textId="1680C3A8" w:rsidR="00A21333" w:rsidRDefault="00A21333" w:rsidP="006D5B2A">
            <w:pPr>
              <w:pStyle w:val="TableParagraph"/>
              <w:spacing w:before="91"/>
              <w:ind w:left="42" w:right="7"/>
            </w:pPr>
            <w:hyperlink r:id="rId12">
              <w:r>
                <w:rPr>
                  <w:rFonts w:ascii="Times New Roman"/>
                  <w:color w:val="695D46"/>
                  <w:spacing w:val="-2"/>
                  <w:sz w:val="28"/>
                </w:rPr>
                <w:t>22070185@ycce.in</w:t>
              </w:r>
            </w:hyperlink>
          </w:p>
        </w:tc>
        <w:tc>
          <w:tcPr>
            <w:tcW w:w="1932" w:type="dxa"/>
          </w:tcPr>
          <w:p w14:paraId="36245C99" w14:textId="18F74BA0" w:rsidR="00A21333" w:rsidRDefault="00A21333" w:rsidP="006D5B2A">
            <w:pPr>
              <w:pStyle w:val="TableParagraph"/>
              <w:spacing w:before="91"/>
              <w:ind w:left="50"/>
              <w:rPr>
                <w:rFonts w:ascii="Times New Roman"/>
                <w:color w:val="695D46"/>
                <w:spacing w:val="-2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9322481549</w:t>
            </w:r>
          </w:p>
        </w:tc>
      </w:tr>
    </w:tbl>
    <w:p w14:paraId="41F5A6F4" w14:textId="77777777" w:rsidR="002A68EB" w:rsidRDefault="002A68EB" w:rsidP="006D5B2A">
      <w:pPr>
        <w:pStyle w:val="BodyText"/>
        <w:spacing w:before="227"/>
        <w:rPr>
          <w:rFonts w:ascii="Times New Roman"/>
          <w:b/>
          <w:sz w:val="36"/>
        </w:rPr>
      </w:pPr>
    </w:p>
    <w:p w14:paraId="0812A3E1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Title of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the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Project:</w:t>
      </w:r>
    </w:p>
    <w:p w14:paraId="4E259BEB" w14:textId="77777777" w:rsidR="002A68EB" w:rsidRDefault="00000000" w:rsidP="006D5B2A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50CFB6" wp14:editId="492F7C02">
                <wp:simplePos x="0" y="0"/>
                <wp:positionH relativeFrom="page">
                  <wp:posOffset>922020</wp:posOffset>
                </wp:positionH>
                <wp:positionV relativeFrom="paragraph">
                  <wp:posOffset>73025</wp:posOffset>
                </wp:positionV>
                <wp:extent cx="5944870" cy="495300"/>
                <wp:effectExtent l="0" t="0" r="17780" b="1905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953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E0DF4" w14:textId="6930D38D" w:rsidR="002A68EB" w:rsidRDefault="00000000">
                            <w:pPr>
                              <w:pStyle w:val="BodyText"/>
                              <w:spacing w:before="72"/>
                              <w:ind w:left="91"/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A</w:t>
                            </w:r>
                            <w:r w:rsidR="003838C5">
                              <w:rPr>
                                <w:color w:val="695D46"/>
                                <w:spacing w:val="-7"/>
                              </w:rPr>
                              <w:t>dvance Monitoring and Control Mechanism for Electric vehicle charging station using Machine 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0CFB6" id="Textbox 4" o:spid="_x0000_s1029" type="#_x0000_t202" style="position:absolute;margin-left:72.6pt;margin-top:5.75pt;width:468.1pt;height:39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" filled="f" strokeweight=".96pt">
                <v:path arrowok="t"/>
                <v:textbox inset="0,0,0,0">
                  <w:txbxContent>
                    <w:p w14:paraId="0ACE0DF4" w14:textId="6930D38D" w:rsidR="002A68EB" w:rsidRDefault="00000000">
                      <w:pPr>
                        <w:pStyle w:val="BodyText"/>
                        <w:spacing w:before="72"/>
                        <w:ind w:left="91"/>
                      </w:pPr>
                      <w:r>
                        <w:rPr>
                          <w:color w:val="695D46"/>
                          <w:spacing w:val="-6"/>
                        </w:rPr>
                        <w:t>A</w:t>
                      </w:r>
                      <w:r w:rsidR="003838C5">
                        <w:rPr>
                          <w:color w:val="695D46"/>
                          <w:spacing w:val="-7"/>
                        </w:rPr>
                        <w:t>dvance Monitoring and Control Mechanism for Electric vehicle charging station using Machine learning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DB7485" w14:textId="77777777" w:rsidR="002A68EB" w:rsidRDefault="002A68EB" w:rsidP="006D5B2A">
      <w:pPr>
        <w:pStyle w:val="BodyText"/>
        <w:rPr>
          <w:rFonts w:ascii="Times New Roman"/>
          <w:b/>
          <w:sz w:val="7"/>
        </w:rPr>
        <w:sectPr w:rsidR="002A68EB">
          <w:type w:val="continuous"/>
          <w:pgSz w:w="12240" w:h="15840"/>
          <w:pgMar w:top="1340" w:right="720" w:bottom="280" w:left="1080" w:header="720" w:footer="720" w:gutter="0"/>
          <w:cols w:space="720"/>
        </w:sectPr>
      </w:pPr>
    </w:p>
    <w:p w14:paraId="6511C63D" w14:textId="77777777" w:rsidR="002A68EB" w:rsidRDefault="002A68EB" w:rsidP="006D5B2A">
      <w:pPr>
        <w:pStyle w:val="BodyText"/>
        <w:spacing w:before="23"/>
        <w:rPr>
          <w:rFonts w:ascii="Times New Roman"/>
          <w:b/>
          <w:sz w:val="20"/>
        </w:rPr>
      </w:pPr>
    </w:p>
    <w:p w14:paraId="75EF0DA4" w14:textId="77777777" w:rsidR="002A68EB" w:rsidRDefault="00000000" w:rsidP="006D5B2A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4E5E50CB" wp14:editId="134E6459">
            <wp:extent cx="5866358" cy="6934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339A" w14:textId="77777777" w:rsidR="002A68EB" w:rsidRDefault="00000000" w:rsidP="006D5B2A">
      <w:pPr>
        <w:spacing w:before="311"/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Area</w:t>
      </w:r>
      <w:r>
        <w:rPr>
          <w:rFonts w:ascii="Times New Roman"/>
          <w:b/>
          <w:color w:val="FF5E0D"/>
          <w:spacing w:val="-2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of</w:t>
      </w:r>
      <w:r>
        <w:rPr>
          <w:rFonts w:ascii="Times New Roman"/>
          <w:b/>
          <w:color w:val="FF5E0D"/>
          <w:spacing w:val="-2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Project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Work:</w:t>
      </w:r>
    </w:p>
    <w:p w14:paraId="502791DB" w14:textId="77777777" w:rsidR="002A68EB" w:rsidRDefault="00000000" w:rsidP="006D5B2A">
      <w:pPr>
        <w:pStyle w:val="BodyText"/>
        <w:spacing w:before="2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6C73B0" wp14:editId="789EFA1B">
                <wp:simplePos x="0" y="0"/>
                <wp:positionH relativeFrom="page">
                  <wp:posOffset>920750</wp:posOffset>
                </wp:positionH>
                <wp:positionV relativeFrom="paragraph">
                  <wp:posOffset>89176</wp:posOffset>
                </wp:positionV>
                <wp:extent cx="5944870" cy="3295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295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3FB2CB" w14:textId="1C89F560" w:rsidR="002A68EB" w:rsidRDefault="003838C5" w:rsidP="003838C5">
                            <w:pPr>
                              <w:pStyle w:val="BodyText"/>
                              <w:spacing w:before="68"/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Machine 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C73B0" id="Textbox 7" o:spid="_x0000_s1030" type="#_x0000_t202" style="position:absolute;margin-left:72.5pt;margin-top:7pt;width:468.1pt;height:25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" filled="f" strokeweight=".96pt">
                <v:path arrowok="t"/>
                <v:textbox inset="0,0,0,0">
                  <w:txbxContent>
                    <w:p w14:paraId="183FB2CB" w14:textId="1C89F560" w:rsidR="002A68EB" w:rsidRDefault="003838C5" w:rsidP="003838C5">
                      <w:pPr>
                        <w:pStyle w:val="BodyText"/>
                        <w:spacing w:before="68"/>
                      </w:pPr>
                      <w:r>
                        <w:rPr>
                          <w:color w:val="695D46"/>
                          <w:spacing w:val="-6"/>
                        </w:rPr>
                        <w:t>Machine Learning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36297" w14:textId="77777777" w:rsidR="002A68EB" w:rsidRDefault="002A68EB" w:rsidP="006D5B2A">
      <w:pPr>
        <w:pStyle w:val="BodyText"/>
        <w:spacing w:before="34"/>
        <w:rPr>
          <w:rFonts w:ascii="Times New Roman"/>
          <w:b/>
          <w:sz w:val="36"/>
        </w:rPr>
      </w:pPr>
    </w:p>
    <w:p w14:paraId="17BA0124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Problem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Statement:</w:t>
      </w:r>
    </w:p>
    <w:p w14:paraId="55CA8417" w14:textId="77777777" w:rsidR="002A68EB" w:rsidRDefault="00000000" w:rsidP="006D5B2A"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EDCF7B" wp14:editId="0F3D43EE">
                <wp:simplePos x="0" y="0"/>
                <wp:positionH relativeFrom="page">
                  <wp:posOffset>920750</wp:posOffset>
                </wp:positionH>
                <wp:positionV relativeFrom="paragraph">
                  <wp:posOffset>87674</wp:posOffset>
                </wp:positionV>
                <wp:extent cx="5944870" cy="28035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28035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EB6E2" w14:textId="77777777" w:rsidR="000E4861" w:rsidRPr="00A21333" w:rsidRDefault="000E4861" w:rsidP="000E4861">
                            <w:pPr>
                              <w:pStyle w:val="BodyText"/>
                              <w:rPr>
                                <w:color w:val="595959" w:themeColor="text1" w:themeTint="A6"/>
                              </w:rPr>
                            </w:pPr>
                            <w:r w:rsidRPr="00A21333">
                              <w:rPr>
                                <w:b/>
                                <w:bCs/>
                                <w:color w:val="595959" w:themeColor="text1" w:themeTint="A6"/>
                              </w:rPr>
                              <w:t>Predicting Charger Current Output:</w:t>
                            </w:r>
                            <w:r w:rsidRPr="00A21333">
                              <w:rPr>
                                <w:color w:val="595959" w:themeColor="text1" w:themeTint="A6"/>
                              </w:rPr>
                              <w:t xml:space="preserve"> The need for a machine learning system to predict the optimal current output at EV charging stations, ensuring efficient charging while maintaining operational stability.</w:t>
                            </w:r>
                          </w:p>
                          <w:p w14:paraId="54594B0B" w14:textId="77777777" w:rsidR="000E4861" w:rsidRPr="00A21333" w:rsidRDefault="000E4861" w:rsidP="000E4861">
                            <w:pPr>
                              <w:pStyle w:val="BodyText"/>
                              <w:rPr>
                                <w:color w:val="595959" w:themeColor="text1" w:themeTint="A6"/>
                              </w:rPr>
                            </w:pPr>
                          </w:p>
                          <w:p w14:paraId="78FADF14" w14:textId="6C5357B9" w:rsidR="000E4861" w:rsidRPr="00A21333" w:rsidRDefault="000E4861" w:rsidP="000E4861">
                            <w:pPr>
                              <w:pStyle w:val="BodyText"/>
                              <w:rPr>
                                <w:color w:val="595959" w:themeColor="text1" w:themeTint="A6"/>
                              </w:rPr>
                            </w:pPr>
                            <w:r w:rsidRPr="00A21333">
                              <w:rPr>
                                <w:b/>
                                <w:bCs/>
                                <w:color w:val="595959" w:themeColor="text1" w:themeTint="A6"/>
                              </w:rPr>
                              <w:t xml:space="preserve">Fault Detection and Correction: </w:t>
                            </w:r>
                            <w:r w:rsidRPr="00A21333">
                              <w:rPr>
                                <w:color w:val="595959" w:themeColor="text1" w:themeTint="A6"/>
                              </w:rPr>
                              <w:t>Addressing the challenge of real-time fault detection in charging equipment, with an automated control mechanism to correct faults or alert authorized personnel if correction is not possible.</w:t>
                            </w:r>
                          </w:p>
                          <w:p w14:paraId="324463BA" w14:textId="77777777" w:rsidR="000E4861" w:rsidRPr="00A21333" w:rsidRDefault="000E4861" w:rsidP="000E4861">
                            <w:pPr>
                              <w:pStyle w:val="BodyText"/>
                              <w:rPr>
                                <w:color w:val="595959" w:themeColor="text1" w:themeTint="A6"/>
                              </w:rPr>
                            </w:pPr>
                          </w:p>
                          <w:p w14:paraId="5322C9F1" w14:textId="00A0C223" w:rsidR="002A68EB" w:rsidRPr="00A21333" w:rsidRDefault="000E4861" w:rsidP="000E4861">
                            <w:pPr>
                              <w:pStyle w:val="BodyText"/>
                              <w:rPr>
                                <w:color w:val="595959" w:themeColor="text1" w:themeTint="A6"/>
                              </w:rPr>
                            </w:pPr>
                            <w:r w:rsidRPr="00A21333">
                              <w:rPr>
                                <w:b/>
                                <w:bCs/>
                                <w:color w:val="595959" w:themeColor="text1" w:themeTint="A6"/>
                              </w:rPr>
                              <w:t>Optimizing Charging Operations:</w:t>
                            </w:r>
                            <w:r w:rsidRPr="00A21333">
                              <w:rPr>
                                <w:color w:val="595959" w:themeColor="text1" w:themeTint="A6"/>
                              </w:rPr>
                              <w:t xml:space="preserve"> Enhancing charging station performance by dynamically optimizing charging parameters to prevent load imbalances, reduce downtime, and ensure a seamless and efficient user 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DCF7B" id="Textbox 8" o:spid="_x0000_s1031" type="#_x0000_t202" style="position:absolute;margin-left:72.5pt;margin-top:6.9pt;width:468.1pt;height:220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" filled="f" strokeweight=".96pt">
                <v:path arrowok="t"/>
                <v:textbox inset="0,0,0,0">
                  <w:txbxContent>
                    <w:p w14:paraId="583EB6E2" w14:textId="77777777" w:rsidR="000E4861" w:rsidRPr="00A21333" w:rsidRDefault="000E4861" w:rsidP="000E4861">
                      <w:pPr>
                        <w:pStyle w:val="BodyText"/>
                        <w:rPr>
                          <w:color w:val="595959" w:themeColor="text1" w:themeTint="A6"/>
                        </w:rPr>
                      </w:pPr>
                      <w:r w:rsidRPr="00A21333">
                        <w:rPr>
                          <w:b/>
                          <w:bCs/>
                          <w:color w:val="595959" w:themeColor="text1" w:themeTint="A6"/>
                        </w:rPr>
                        <w:t>Predicting Charger Current Output:</w:t>
                      </w:r>
                      <w:r w:rsidRPr="00A21333">
                        <w:rPr>
                          <w:color w:val="595959" w:themeColor="text1" w:themeTint="A6"/>
                        </w:rPr>
                        <w:t xml:space="preserve"> The need for a machine learning system to predict the optimal current output at EV charging stations, ensuring efficient charging while maintaining operational stability.</w:t>
                      </w:r>
                    </w:p>
                    <w:p w14:paraId="54594B0B" w14:textId="77777777" w:rsidR="000E4861" w:rsidRPr="00A21333" w:rsidRDefault="000E4861" w:rsidP="000E4861">
                      <w:pPr>
                        <w:pStyle w:val="BodyText"/>
                        <w:rPr>
                          <w:color w:val="595959" w:themeColor="text1" w:themeTint="A6"/>
                        </w:rPr>
                      </w:pPr>
                    </w:p>
                    <w:p w14:paraId="78FADF14" w14:textId="6C5357B9" w:rsidR="000E4861" w:rsidRPr="00A21333" w:rsidRDefault="000E4861" w:rsidP="000E4861">
                      <w:pPr>
                        <w:pStyle w:val="BodyText"/>
                        <w:rPr>
                          <w:color w:val="595959" w:themeColor="text1" w:themeTint="A6"/>
                        </w:rPr>
                      </w:pPr>
                      <w:r w:rsidRPr="00A21333">
                        <w:rPr>
                          <w:b/>
                          <w:bCs/>
                          <w:color w:val="595959" w:themeColor="text1" w:themeTint="A6"/>
                        </w:rPr>
                        <w:t xml:space="preserve">Fault Detection and Correction: </w:t>
                      </w:r>
                      <w:r w:rsidRPr="00A21333">
                        <w:rPr>
                          <w:color w:val="595959" w:themeColor="text1" w:themeTint="A6"/>
                        </w:rPr>
                        <w:t>Addressing the challenge of real-time fault detection in charging equipment, with an automated control mechanism to correct faults or alert authorized personnel if correction is not possible.</w:t>
                      </w:r>
                    </w:p>
                    <w:p w14:paraId="324463BA" w14:textId="77777777" w:rsidR="000E4861" w:rsidRPr="00A21333" w:rsidRDefault="000E4861" w:rsidP="000E4861">
                      <w:pPr>
                        <w:pStyle w:val="BodyText"/>
                        <w:rPr>
                          <w:color w:val="595959" w:themeColor="text1" w:themeTint="A6"/>
                        </w:rPr>
                      </w:pPr>
                    </w:p>
                    <w:p w14:paraId="5322C9F1" w14:textId="00A0C223" w:rsidR="002A68EB" w:rsidRPr="00A21333" w:rsidRDefault="000E4861" w:rsidP="000E4861">
                      <w:pPr>
                        <w:pStyle w:val="BodyText"/>
                        <w:rPr>
                          <w:color w:val="595959" w:themeColor="text1" w:themeTint="A6"/>
                        </w:rPr>
                      </w:pPr>
                      <w:r w:rsidRPr="00A21333">
                        <w:rPr>
                          <w:b/>
                          <w:bCs/>
                          <w:color w:val="595959" w:themeColor="text1" w:themeTint="A6"/>
                        </w:rPr>
                        <w:t>Optimizing Charging Operations:</w:t>
                      </w:r>
                      <w:r w:rsidRPr="00A21333">
                        <w:rPr>
                          <w:color w:val="595959" w:themeColor="text1" w:themeTint="A6"/>
                        </w:rPr>
                        <w:t xml:space="preserve"> Enhancing charging station performance by dynamically optimizing charging parameters to prevent load imbalances, reduce downtime, and ensure a seamless and efficient user 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3A412B" w14:textId="77777777" w:rsidR="002A68EB" w:rsidRDefault="002A68EB" w:rsidP="006D5B2A">
      <w:pPr>
        <w:pStyle w:val="BodyText"/>
        <w:rPr>
          <w:rFonts w:ascii="Times New Roman"/>
          <w:b/>
          <w:sz w:val="36"/>
        </w:rPr>
      </w:pPr>
    </w:p>
    <w:p w14:paraId="36E2EE28" w14:textId="77777777" w:rsidR="002A68EB" w:rsidRDefault="002A68EB" w:rsidP="006D5B2A">
      <w:pPr>
        <w:pStyle w:val="BodyText"/>
        <w:spacing w:before="237"/>
        <w:rPr>
          <w:rFonts w:ascii="Times New Roman"/>
          <w:b/>
          <w:sz w:val="36"/>
        </w:rPr>
      </w:pPr>
    </w:p>
    <w:p w14:paraId="3AD73EB6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Prior</w:t>
      </w:r>
      <w:r>
        <w:rPr>
          <w:rFonts w:ascii="Times New Roman"/>
          <w:b/>
          <w:color w:val="FF5E0D"/>
          <w:spacing w:val="-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Art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 xml:space="preserve">(Patent </w:t>
      </w:r>
      <w:r>
        <w:rPr>
          <w:rFonts w:ascii="Times New Roman"/>
          <w:b/>
          <w:color w:val="FF5E0D"/>
          <w:spacing w:val="-2"/>
          <w:sz w:val="36"/>
        </w:rPr>
        <w:t>Search):</w:t>
      </w:r>
    </w:p>
    <w:p w14:paraId="6E8D9F36" w14:textId="77777777" w:rsidR="002A68EB" w:rsidRDefault="002A68EB" w:rsidP="006D5B2A">
      <w:pPr>
        <w:pStyle w:val="BodyText"/>
        <w:rPr>
          <w:rFonts w:ascii="Times New Roman"/>
          <w:b/>
          <w:sz w:val="11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444"/>
        <w:gridCol w:w="4367"/>
      </w:tblGrid>
      <w:tr w:rsidR="002A68EB" w14:paraId="3C52A782" w14:textId="77777777">
        <w:trPr>
          <w:trHeight w:val="937"/>
        </w:trPr>
        <w:tc>
          <w:tcPr>
            <w:tcW w:w="2552" w:type="dxa"/>
          </w:tcPr>
          <w:p w14:paraId="4A21C551" w14:textId="77777777" w:rsidR="002A68EB" w:rsidRDefault="00000000" w:rsidP="006D5B2A">
            <w:pPr>
              <w:pStyle w:val="TableParagraph"/>
              <w:spacing w:before="95"/>
              <w:ind w:left="249" w:right="133" w:firstLine="568"/>
              <w:rPr>
                <w:rFonts w:ascii="Arial MT"/>
                <w:sz w:val="32"/>
              </w:rPr>
            </w:pPr>
            <w:r>
              <w:rPr>
                <w:rFonts w:ascii="Arial MT"/>
                <w:color w:val="008575"/>
                <w:spacing w:val="-2"/>
                <w:sz w:val="32"/>
              </w:rPr>
              <w:t xml:space="preserve">Patent </w:t>
            </w:r>
            <w:r>
              <w:rPr>
                <w:rFonts w:ascii="Arial MT"/>
                <w:color w:val="008575"/>
                <w:sz w:val="32"/>
              </w:rPr>
              <w:t>Application</w:t>
            </w:r>
            <w:r>
              <w:rPr>
                <w:rFonts w:ascii="Arial MT"/>
                <w:color w:val="008575"/>
                <w:spacing w:val="-23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No.</w:t>
            </w:r>
          </w:p>
        </w:tc>
        <w:tc>
          <w:tcPr>
            <w:tcW w:w="2444" w:type="dxa"/>
          </w:tcPr>
          <w:p w14:paraId="0C9B8115" w14:textId="77777777" w:rsidR="002A68EB" w:rsidRDefault="00000000" w:rsidP="006D5B2A">
            <w:pPr>
              <w:pStyle w:val="TableParagraph"/>
              <w:spacing w:before="95"/>
              <w:ind w:left="244"/>
              <w:rPr>
                <w:rFonts w:ascii="Arial MT"/>
                <w:sz w:val="32"/>
              </w:rPr>
            </w:pPr>
            <w:r>
              <w:rPr>
                <w:rFonts w:ascii="Arial MT"/>
                <w:color w:val="008575"/>
                <w:sz w:val="32"/>
              </w:rPr>
              <w:t>Title</w:t>
            </w:r>
            <w:r>
              <w:rPr>
                <w:rFonts w:ascii="Arial MT"/>
                <w:color w:val="008575"/>
                <w:spacing w:val="-8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of</w:t>
            </w:r>
            <w:r>
              <w:rPr>
                <w:rFonts w:ascii="Arial MT"/>
                <w:color w:val="008575"/>
                <w:spacing w:val="-8"/>
                <w:sz w:val="32"/>
              </w:rPr>
              <w:t xml:space="preserve"> </w:t>
            </w:r>
            <w:r>
              <w:rPr>
                <w:rFonts w:ascii="Arial MT"/>
                <w:color w:val="008575"/>
                <w:spacing w:val="-2"/>
                <w:sz w:val="32"/>
              </w:rPr>
              <w:t>Patent</w:t>
            </w:r>
          </w:p>
        </w:tc>
        <w:tc>
          <w:tcPr>
            <w:tcW w:w="4367" w:type="dxa"/>
          </w:tcPr>
          <w:p w14:paraId="44B3AF23" w14:textId="77777777" w:rsidR="002A68EB" w:rsidRDefault="00000000" w:rsidP="006D5B2A">
            <w:pPr>
              <w:pStyle w:val="TableParagraph"/>
              <w:spacing w:before="98" w:line="237" w:lineRule="auto"/>
              <w:ind w:left="111" w:right="449"/>
              <w:rPr>
                <w:rFonts w:ascii="Times New Roman"/>
                <w:sz w:val="32"/>
              </w:rPr>
            </w:pPr>
            <w:r>
              <w:rPr>
                <w:rFonts w:ascii="Arial MT"/>
                <w:color w:val="008575"/>
                <w:sz w:val="32"/>
              </w:rPr>
              <w:t>Existing Solutions (Abstract</w:t>
            </w:r>
            <w:r>
              <w:rPr>
                <w:rFonts w:ascii="Arial MT"/>
                <w:color w:val="008575"/>
                <w:spacing w:val="-23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of</w:t>
            </w:r>
            <w:r>
              <w:rPr>
                <w:rFonts w:ascii="Arial MT"/>
                <w:color w:val="008575"/>
                <w:spacing w:val="-22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Patent</w:t>
            </w:r>
            <w:r>
              <w:rPr>
                <w:rFonts w:ascii="Times New Roman"/>
                <w:color w:val="008575"/>
                <w:sz w:val="32"/>
              </w:rPr>
              <w:t>)</w:t>
            </w:r>
          </w:p>
        </w:tc>
      </w:tr>
      <w:tr w:rsidR="002A68EB" w14:paraId="4D1135AD" w14:textId="77777777">
        <w:trPr>
          <w:trHeight w:val="3676"/>
        </w:trPr>
        <w:tc>
          <w:tcPr>
            <w:tcW w:w="2552" w:type="dxa"/>
          </w:tcPr>
          <w:p w14:paraId="49F0FF3E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3D7CBF45" w14:textId="77777777" w:rsidR="002A68EB" w:rsidRDefault="002A68EB" w:rsidP="006D5B2A">
            <w:pPr>
              <w:pStyle w:val="TableParagraph"/>
              <w:spacing w:before="239"/>
              <w:rPr>
                <w:rFonts w:ascii="Times New Roman"/>
                <w:b/>
              </w:rPr>
            </w:pPr>
          </w:p>
          <w:p w14:paraId="75C29A6C" w14:textId="57950AC8" w:rsidR="002A68EB" w:rsidRDefault="002A68EB" w:rsidP="006D5B2A">
            <w:pPr>
              <w:pStyle w:val="TableParagraph"/>
              <w:ind w:left="110"/>
            </w:pPr>
          </w:p>
        </w:tc>
        <w:tc>
          <w:tcPr>
            <w:tcW w:w="2444" w:type="dxa"/>
          </w:tcPr>
          <w:p w14:paraId="45AB11B4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4ED2F298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0DB180A5" w14:textId="77777777" w:rsidR="002A68EB" w:rsidRDefault="002A68EB" w:rsidP="006D5B2A">
            <w:pPr>
              <w:pStyle w:val="TableParagraph"/>
              <w:spacing w:before="5"/>
              <w:rPr>
                <w:rFonts w:ascii="Times New Roman"/>
                <w:b/>
              </w:rPr>
            </w:pPr>
          </w:p>
          <w:p w14:paraId="75E86ABB" w14:textId="77777777" w:rsidR="00A21333" w:rsidRPr="00A21333" w:rsidRDefault="00A21333" w:rsidP="006D5B2A">
            <w:pPr>
              <w:pStyle w:val="TableParagraph"/>
              <w:spacing w:line="213" w:lineRule="auto"/>
              <w:ind w:left="107" w:right="288"/>
              <w:rPr>
                <w:color w:val="695D46"/>
                <w:spacing w:val="-6"/>
              </w:rPr>
            </w:pPr>
            <w:r w:rsidRPr="00A21333">
              <w:rPr>
                <w:color w:val="695D46"/>
                <w:spacing w:val="-6"/>
              </w:rPr>
              <w:t>Vehicle power source device and its method for diagnosing faults</w:t>
            </w:r>
          </w:p>
          <w:p w14:paraId="6DA10218" w14:textId="26967A8E" w:rsidR="002A68EB" w:rsidRDefault="002A68EB" w:rsidP="006D5B2A">
            <w:pPr>
              <w:pStyle w:val="TableParagraph"/>
              <w:spacing w:line="213" w:lineRule="auto"/>
              <w:ind w:left="107" w:right="288"/>
            </w:pPr>
          </w:p>
        </w:tc>
        <w:tc>
          <w:tcPr>
            <w:tcW w:w="4367" w:type="dxa"/>
          </w:tcPr>
          <w:p w14:paraId="54DA4FD9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56361EDB" w14:textId="77777777" w:rsidR="002A68EB" w:rsidRDefault="002A68EB" w:rsidP="006D5B2A">
            <w:pPr>
              <w:pStyle w:val="TableParagraph"/>
              <w:spacing w:before="241"/>
              <w:rPr>
                <w:rFonts w:ascii="Times New Roman"/>
                <w:b/>
              </w:rPr>
            </w:pPr>
          </w:p>
          <w:p w14:paraId="43A876F9" w14:textId="77777777" w:rsidR="00A21333" w:rsidRPr="00A21333" w:rsidRDefault="00A21333" w:rsidP="006D5B2A">
            <w:pPr>
              <w:pStyle w:val="TableParagraph"/>
              <w:spacing w:line="254" w:lineRule="auto"/>
              <w:ind w:left="111" w:right="33"/>
              <w:rPr>
                <w:color w:val="695D46"/>
                <w:spacing w:val="-2"/>
              </w:rPr>
            </w:pPr>
            <w:r w:rsidRPr="00A21333">
              <w:rPr>
                <w:color w:val="695D46"/>
                <w:spacing w:val="-2"/>
              </w:rPr>
              <w:t>The invention provides a vehicle power source device with fault diagnosis capabilities to simplify identifying issues in electrical paths during charging and power delivery.</w:t>
            </w:r>
          </w:p>
          <w:p w14:paraId="754AAE64" w14:textId="014B5FD7" w:rsidR="002A68EB" w:rsidRDefault="002A68EB" w:rsidP="006D5B2A">
            <w:pPr>
              <w:pStyle w:val="TableParagraph"/>
              <w:spacing w:line="254" w:lineRule="auto"/>
              <w:ind w:left="111" w:right="33"/>
            </w:pPr>
          </w:p>
        </w:tc>
      </w:tr>
    </w:tbl>
    <w:p w14:paraId="284517B9" w14:textId="77777777" w:rsidR="002A68EB" w:rsidRDefault="002A68EB" w:rsidP="006D5B2A">
      <w:pPr>
        <w:pStyle w:val="TableParagraph"/>
        <w:spacing w:line="254" w:lineRule="auto"/>
        <w:sectPr w:rsidR="002A68EB">
          <w:headerReference w:type="default" r:id="rId14"/>
          <w:pgSz w:w="12240" w:h="15840"/>
          <w:pgMar w:top="900" w:right="720" w:bottom="280" w:left="1080" w:header="609" w:footer="0" w:gutter="0"/>
          <w:pgNumType w:start="1"/>
          <w:cols w:space="720"/>
        </w:sectPr>
      </w:pPr>
    </w:p>
    <w:p w14:paraId="7DABE0EE" w14:textId="77777777" w:rsidR="002A68EB" w:rsidRDefault="002A68EB" w:rsidP="006D5B2A">
      <w:pPr>
        <w:pStyle w:val="BodyText"/>
        <w:spacing w:before="23"/>
        <w:rPr>
          <w:rFonts w:ascii="Times New Roman"/>
          <w:b/>
          <w:sz w:val="20"/>
        </w:rPr>
      </w:pPr>
    </w:p>
    <w:p w14:paraId="45E10AAA" w14:textId="77777777" w:rsidR="002A68EB" w:rsidRDefault="00000000" w:rsidP="006D5B2A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3C63B550" wp14:editId="582F8C36">
            <wp:extent cx="5866358" cy="6934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D81" w14:textId="77777777" w:rsidR="002A68EB" w:rsidRDefault="002A68EB" w:rsidP="006D5B2A">
      <w:pPr>
        <w:pStyle w:val="BodyText"/>
        <w:spacing w:before="85" w:after="1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444"/>
        <w:gridCol w:w="4367"/>
      </w:tblGrid>
      <w:tr w:rsidR="002A68EB" w14:paraId="23901BF3" w14:textId="77777777" w:rsidTr="00A21333">
        <w:trPr>
          <w:trHeight w:val="3445"/>
        </w:trPr>
        <w:tc>
          <w:tcPr>
            <w:tcW w:w="2552" w:type="dxa"/>
          </w:tcPr>
          <w:p w14:paraId="222F75C1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11C54382" w14:textId="77777777" w:rsidR="002A68EB" w:rsidRDefault="002A68EB" w:rsidP="006D5B2A">
            <w:pPr>
              <w:pStyle w:val="TableParagraph"/>
              <w:spacing w:before="236"/>
              <w:rPr>
                <w:rFonts w:ascii="Times New Roman"/>
                <w:b/>
              </w:rPr>
            </w:pPr>
          </w:p>
          <w:p w14:paraId="57BB9643" w14:textId="62AFDF52" w:rsidR="002A68EB" w:rsidRDefault="002A68EB" w:rsidP="006D5B2A">
            <w:pPr>
              <w:pStyle w:val="TableParagraph"/>
              <w:ind w:left="110"/>
            </w:pPr>
          </w:p>
        </w:tc>
        <w:tc>
          <w:tcPr>
            <w:tcW w:w="2444" w:type="dxa"/>
          </w:tcPr>
          <w:p w14:paraId="52805F7B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21DBD50A" w14:textId="77777777" w:rsidR="002A68EB" w:rsidRDefault="002A68EB" w:rsidP="006D5B2A">
            <w:pPr>
              <w:pStyle w:val="TableParagraph"/>
              <w:spacing w:before="238"/>
              <w:rPr>
                <w:rFonts w:ascii="Times New Roman"/>
                <w:b/>
              </w:rPr>
            </w:pPr>
          </w:p>
          <w:p w14:paraId="25DCF272" w14:textId="77777777" w:rsidR="00A21333" w:rsidRPr="00A21333" w:rsidRDefault="00A21333" w:rsidP="006D5B2A">
            <w:pPr>
              <w:pStyle w:val="TableParagraph"/>
              <w:spacing w:line="254" w:lineRule="auto"/>
              <w:ind w:left="107"/>
              <w:rPr>
                <w:color w:val="695D46"/>
              </w:rPr>
            </w:pPr>
            <w:r w:rsidRPr="00A21333">
              <w:rPr>
                <w:color w:val="695D46"/>
              </w:rPr>
              <w:t>Power grid aware machine learning device</w:t>
            </w:r>
          </w:p>
          <w:p w14:paraId="0988B4EE" w14:textId="5A4BB7F4" w:rsidR="002A68EB" w:rsidRDefault="002A68EB" w:rsidP="006D5B2A">
            <w:pPr>
              <w:pStyle w:val="TableParagraph"/>
              <w:spacing w:line="254" w:lineRule="auto"/>
              <w:ind w:left="107"/>
            </w:pPr>
          </w:p>
        </w:tc>
        <w:tc>
          <w:tcPr>
            <w:tcW w:w="4367" w:type="dxa"/>
          </w:tcPr>
          <w:p w14:paraId="5C91CF33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60C6AEF8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413338F5" w14:textId="77777777" w:rsidR="002A68EB" w:rsidRDefault="002A68EB" w:rsidP="006D5B2A">
            <w:pPr>
              <w:pStyle w:val="TableParagraph"/>
              <w:spacing w:before="2"/>
              <w:rPr>
                <w:rFonts w:ascii="Times New Roman"/>
                <w:b/>
              </w:rPr>
            </w:pPr>
          </w:p>
          <w:p w14:paraId="5DA60EB2" w14:textId="77777777" w:rsidR="00A21333" w:rsidRPr="00A21333" w:rsidRDefault="00A21333" w:rsidP="006D5B2A">
            <w:pPr>
              <w:pStyle w:val="TableParagraph"/>
              <w:spacing w:line="213" w:lineRule="auto"/>
              <w:ind w:left="111" w:right="33"/>
              <w:rPr>
                <w:color w:val="695D46"/>
              </w:rPr>
            </w:pPr>
            <w:r w:rsidRPr="00A21333">
              <w:rPr>
                <w:color w:val="695D46"/>
              </w:rPr>
              <w:t>A system uses machine learning to optimize the operation of electrical devices by forecasting power source status and generating operational rules, enhancing energy efficiency, grid stability, and cost savings.</w:t>
            </w:r>
          </w:p>
          <w:p w14:paraId="651CF92D" w14:textId="7B6B4795" w:rsidR="002A68EB" w:rsidRDefault="002A68EB" w:rsidP="006D5B2A">
            <w:pPr>
              <w:pStyle w:val="TableParagraph"/>
              <w:spacing w:line="213" w:lineRule="auto"/>
              <w:ind w:left="111" w:right="33"/>
            </w:pPr>
          </w:p>
        </w:tc>
      </w:tr>
    </w:tbl>
    <w:p w14:paraId="4C718256" w14:textId="77777777" w:rsidR="002A68EB" w:rsidRDefault="002A68EB" w:rsidP="006D5B2A">
      <w:pPr>
        <w:pStyle w:val="TableParagraph"/>
        <w:spacing w:line="254" w:lineRule="auto"/>
        <w:sectPr w:rsidR="002A68EB">
          <w:pgSz w:w="12240" w:h="15840"/>
          <w:pgMar w:top="900" w:right="720" w:bottom="280" w:left="1080" w:header="609" w:footer="0" w:gutter="0"/>
          <w:cols w:space="720"/>
        </w:sectPr>
      </w:pPr>
    </w:p>
    <w:p w14:paraId="39A200F9" w14:textId="77777777" w:rsidR="002A68EB" w:rsidRDefault="002A68EB" w:rsidP="006D5B2A">
      <w:pPr>
        <w:pStyle w:val="BodyText"/>
        <w:spacing w:before="23"/>
        <w:rPr>
          <w:rFonts w:ascii="Times New Roman"/>
          <w:b/>
          <w:sz w:val="20"/>
        </w:rPr>
      </w:pPr>
    </w:p>
    <w:p w14:paraId="170C213C" w14:textId="77777777" w:rsidR="002A68EB" w:rsidRDefault="00000000" w:rsidP="006D5B2A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3322DEC4" wp14:editId="5BC8D54D">
            <wp:extent cx="5866358" cy="6934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A6EE" w14:textId="77777777" w:rsidR="002A68EB" w:rsidRDefault="002A68EB" w:rsidP="006D5B2A">
      <w:pPr>
        <w:pStyle w:val="BodyText"/>
        <w:spacing w:before="85" w:after="1"/>
        <w:rPr>
          <w:rFonts w:ascii="Times New Roman"/>
          <w:b/>
          <w:sz w:val="20"/>
        </w:rPr>
      </w:pPr>
    </w:p>
    <w:p w14:paraId="2B0E16FB" w14:textId="77777777" w:rsidR="002A68EB" w:rsidRDefault="002A68EB" w:rsidP="006D5B2A">
      <w:pPr>
        <w:pStyle w:val="BodyText"/>
        <w:spacing w:before="118"/>
        <w:rPr>
          <w:rFonts w:ascii="Times New Roman"/>
          <w:b/>
          <w:sz w:val="36"/>
        </w:rPr>
      </w:pPr>
    </w:p>
    <w:p w14:paraId="56945DF2" w14:textId="77777777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Literature</w:t>
      </w:r>
      <w:r>
        <w:rPr>
          <w:rFonts w:ascii="Times New Roman"/>
          <w:b/>
          <w:color w:val="FF5E0D"/>
          <w:spacing w:val="-2"/>
          <w:sz w:val="36"/>
        </w:rPr>
        <w:t xml:space="preserve"> Review:</w:t>
      </w:r>
    </w:p>
    <w:p w14:paraId="14E4E0B0" w14:textId="77777777" w:rsidR="002A68EB" w:rsidRDefault="002A68EB" w:rsidP="006D5B2A">
      <w:pPr>
        <w:pStyle w:val="BodyText"/>
        <w:rPr>
          <w:rFonts w:ascii="Times New Roman"/>
          <w:b/>
          <w:sz w:val="20"/>
        </w:rPr>
      </w:pPr>
    </w:p>
    <w:p w14:paraId="2B8C7643" w14:textId="77777777" w:rsidR="002A68EB" w:rsidRDefault="002A68EB" w:rsidP="006D5B2A">
      <w:pPr>
        <w:pStyle w:val="BodyText"/>
        <w:spacing w:before="148" w:after="1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597"/>
        <w:gridCol w:w="4846"/>
      </w:tblGrid>
      <w:tr w:rsidR="002A68EB" w14:paraId="3E8E2642" w14:textId="77777777">
        <w:trPr>
          <w:trHeight w:val="1305"/>
        </w:trPr>
        <w:tc>
          <w:tcPr>
            <w:tcW w:w="2475" w:type="dxa"/>
          </w:tcPr>
          <w:p w14:paraId="46A1B644" w14:textId="77777777" w:rsidR="002A68EB" w:rsidRDefault="00000000" w:rsidP="006D5B2A">
            <w:pPr>
              <w:pStyle w:val="TableParagraph"/>
              <w:spacing w:before="89"/>
              <w:ind w:left="366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008575"/>
                <w:sz w:val="32"/>
              </w:rPr>
              <w:t>Title</w:t>
            </w:r>
            <w:r>
              <w:rPr>
                <w:rFonts w:ascii="Times New Roman"/>
                <w:color w:val="008575"/>
                <w:spacing w:val="-11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z w:val="32"/>
              </w:rPr>
              <w:t>of</w:t>
            </w:r>
            <w:r>
              <w:rPr>
                <w:rFonts w:ascii="Times New Roman"/>
                <w:color w:val="008575"/>
                <w:spacing w:val="-3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pacing w:val="-2"/>
                <w:sz w:val="32"/>
              </w:rPr>
              <w:t>Paper</w:t>
            </w:r>
          </w:p>
        </w:tc>
        <w:tc>
          <w:tcPr>
            <w:tcW w:w="2597" w:type="dxa"/>
          </w:tcPr>
          <w:p w14:paraId="44DA24F2" w14:textId="77777777" w:rsidR="002A68EB" w:rsidRDefault="00000000" w:rsidP="006D5B2A">
            <w:pPr>
              <w:pStyle w:val="TableParagraph"/>
              <w:spacing w:before="89"/>
              <w:ind w:left="263" w:right="220" w:hanging="6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008575"/>
                <w:sz w:val="32"/>
              </w:rPr>
              <w:t xml:space="preserve">Details of </w:t>
            </w:r>
            <w:r>
              <w:rPr>
                <w:rFonts w:ascii="Times New Roman"/>
                <w:color w:val="008575"/>
                <w:spacing w:val="-2"/>
                <w:sz w:val="32"/>
              </w:rPr>
              <w:t>Publication</w:t>
            </w:r>
            <w:r>
              <w:rPr>
                <w:rFonts w:ascii="Times New Roman"/>
                <w:color w:val="008575"/>
                <w:spacing w:val="-18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pacing w:val="-2"/>
                <w:sz w:val="32"/>
              </w:rPr>
              <w:t xml:space="preserve">with </w:t>
            </w:r>
            <w:r>
              <w:rPr>
                <w:rFonts w:ascii="Times New Roman"/>
                <w:color w:val="008575"/>
                <w:sz w:val="32"/>
              </w:rPr>
              <w:t>Date and Year</w:t>
            </w:r>
          </w:p>
        </w:tc>
        <w:tc>
          <w:tcPr>
            <w:tcW w:w="4846" w:type="dxa"/>
          </w:tcPr>
          <w:p w14:paraId="7FC8345F" w14:textId="77777777" w:rsidR="002A68EB" w:rsidRDefault="00000000" w:rsidP="006D5B2A">
            <w:pPr>
              <w:pStyle w:val="TableParagraph"/>
              <w:spacing w:before="89"/>
              <w:ind w:left="417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008575"/>
                <w:sz w:val="32"/>
              </w:rPr>
              <w:t>Literature</w:t>
            </w:r>
            <w:r>
              <w:rPr>
                <w:rFonts w:ascii="Times New Roman"/>
                <w:color w:val="008575"/>
                <w:spacing w:val="-12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z w:val="32"/>
              </w:rPr>
              <w:t>Identified</w:t>
            </w:r>
            <w:r>
              <w:rPr>
                <w:rFonts w:ascii="Times New Roman"/>
                <w:color w:val="008575"/>
                <w:spacing w:val="-11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z w:val="32"/>
              </w:rPr>
              <w:t>for</w:t>
            </w:r>
            <w:r>
              <w:rPr>
                <w:rFonts w:ascii="Times New Roman"/>
                <w:color w:val="008575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pacing w:val="-2"/>
                <w:sz w:val="32"/>
              </w:rPr>
              <w:t>Project</w:t>
            </w:r>
          </w:p>
        </w:tc>
      </w:tr>
      <w:tr w:rsidR="002A68EB" w14:paraId="129E5BB8" w14:textId="77777777" w:rsidTr="00A21333">
        <w:trPr>
          <w:trHeight w:val="2653"/>
        </w:trPr>
        <w:tc>
          <w:tcPr>
            <w:tcW w:w="2475" w:type="dxa"/>
          </w:tcPr>
          <w:p w14:paraId="6E5E94A8" w14:textId="77777777" w:rsidR="002A68EB" w:rsidRDefault="002A68EB" w:rsidP="006D5B2A">
            <w:pPr>
              <w:pStyle w:val="TableParagraph"/>
              <w:spacing w:before="11"/>
              <w:rPr>
                <w:rFonts w:ascii="Times New Roman"/>
                <w:b/>
              </w:rPr>
            </w:pPr>
          </w:p>
          <w:p w14:paraId="5FC360A3" w14:textId="77777777" w:rsidR="00A21333" w:rsidRPr="00A21333" w:rsidRDefault="00A21333" w:rsidP="006D5B2A">
            <w:pPr>
              <w:pStyle w:val="TableParagraph"/>
              <w:spacing w:line="254" w:lineRule="auto"/>
              <w:ind w:left="110"/>
              <w:rPr>
                <w:color w:val="695D46"/>
                <w:spacing w:val="-4"/>
              </w:rPr>
            </w:pPr>
            <w:r w:rsidRPr="00A21333">
              <w:rPr>
                <w:color w:val="695D46"/>
                <w:spacing w:val="-4"/>
              </w:rPr>
              <w:t>Data-Driven Charging Demand Prediction at Public Charging Stations Using Supervised Machine Learning Regression Methods</w:t>
            </w:r>
          </w:p>
          <w:p w14:paraId="3D79D356" w14:textId="0DE9DCAC" w:rsidR="002A68EB" w:rsidRDefault="002A68EB" w:rsidP="006D5B2A">
            <w:pPr>
              <w:pStyle w:val="TableParagraph"/>
              <w:spacing w:line="254" w:lineRule="auto"/>
              <w:ind w:left="110"/>
            </w:pPr>
          </w:p>
        </w:tc>
        <w:tc>
          <w:tcPr>
            <w:tcW w:w="2597" w:type="dxa"/>
          </w:tcPr>
          <w:p w14:paraId="05AD7013" w14:textId="77777777" w:rsidR="002A68EB" w:rsidRDefault="002A68EB" w:rsidP="006D5B2A">
            <w:pPr>
              <w:pStyle w:val="TableParagraph"/>
              <w:rPr>
                <w:rFonts w:ascii="Times New Roman"/>
                <w:b/>
              </w:rPr>
            </w:pPr>
          </w:p>
          <w:p w14:paraId="69B1369B" w14:textId="77777777" w:rsidR="002A68EB" w:rsidRDefault="002A68EB" w:rsidP="006D5B2A">
            <w:pPr>
              <w:pStyle w:val="TableParagraph"/>
              <w:spacing w:before="15"/>
              <w:rPr>
                <w:rFonts w:ascii="Times New Roman"/>
                <w:b/>
              </w:rPr>
            </w:pPr>
          </w:p>
          <w:p w14:paraId="4E88D0DE" w14:textId="4B0536FF" w:rsidR="002A68EB" w:rsidRDefault="00A21333" w:rsidP="006D5B2A">
            <w:pPr>
              <w:pStyle w:val="TableParagraph"/>
              <w:ind w:left="736"/>
            </w:pPr>
            <w:r>
              <w:rPr>
                <w:color w:val="695D46"/>
                <w:w w:val="90"/>
              </w:rPr>
              <w:t>2020</w:t>
            </w:r>
          </w:p>
        </w:tc>
        <w:tc>
          <w:tcPr>
            <w:tcW w:w="4846" w:type="dxa"/>
          </w:tcPr>
          <w:p w14:paraId="71C1B873" w14:textId="77777777" w:rsidR="002A68EB" w:rsidRDefault="002A68EB" w:rsidP="006D5B2A">
            <w:pPr>
              <w:pStyle w:val="TableParagraph"/>
              <w:spacing w:before="208"/>
              <w:rPr>
                <w:rFonts w:ascii="Times New Roman"/>
                <w:b/>
              </w:rPr>
            </w:pPr>
          </w:p>
          <w:p w14:paraId="42F6D6E1" w14:textId="221BBE23" w:rsidR="002A68EB" w:rsidRDefault="002A68EB" w:rsidP="006D5B2A">
            <w:pPr>
              <w:pStyle w:val="TableParagraph"/>
              <w:spacing w:before="20" w:line="213" w:lineRule="auto"/>
              <w:ind w:left="110" w:right="154"/>
            </w:pPr>
          </w:p>
        </w:tc>
      </w:tr>
    </w:tbl>
    <w:p w14:paraId="60315D7C" w14:textId="77777777" w:rsidR="002A68EB" w:rsidRDefault="002A68EB" w:rsidP="006D5B2A">
      <w:pPr>
        <w:pStyle w:val="TableParagraph"/>
        <w:spacing w:line="213" w:lineRule="auto"/>
        <w:sectPr w:rsidR="002A68EB">
          <w:pgSz w:w="12240" w:h="15840"/>
          <w:pgMar w:top="900" w:right="720" w:bottom="280" w:left="1080" w:header="609" w:footer="0" w:gutter="0"/>
          <w:cols w:space="720"/>
        </w:sectPr>
      </w:pPr>
    </w:p>
    <w:p w14:paraId="60DC4E5D" w14:textId="77777777" w:rsidR="002A68EB" w:rsidRDefault="002A68EB" w:rsidP="006D5B2A">
      <w:pPr>
        <w:pStyle w:val="BodyText"/>
        <w:spacing w:before="23"/>
        <w:rPr>
          <w:rFonts w:ascii="Times New Roman"/>
          <w:b/>
          <w:sz w:val="20"/>
        </w:rPr>
      </w:pPr>
    </w:p>
    <w:p w14:paraId="7EB72A56" w14:textId="77777777" w:rsidR="002A68EB" w:rsidRDefault="00000000" w:rsidP="006D5B2A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42ABCB7B" wp14:editId="53AA05B9">
            <wp:extent cx="5866358" cy="693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1C4D" w14:textId="77777777" w:rsidR="002A68EB" w:rsidRDefault="002A68EB" w:rsidP="006D5B2A">
      <w:pPr>
        <w:pStyle w:val="BodyText"/>
        <w:spacing w:before="85" w:after="1"/>
        <w:rPr>
          <w:rFonts w:ascii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597"/>
        <w:gridCol w:w="4846"/>
      </w:tblGrid>
      <w:tr w:rsidR="002A68EB" w14:paraId="4F06AAB5" w14:textId="77777777" w:rsidTr="00A21333">
        <w:trPr>
          <w:trHeight w:val="3794"/>
        </w:trPr>
        <w:tc>
          <w:tcPr>
            <w:tcW w:w="2475" w:type="dxa"/>
          </w:tcPr>
          <w:p w14:paraId="780F0AD4" w14:textId="77777777" w:rsidR="00A21333" w:rsidRPr="00A21333" w:rsidRDefault="00A21333" w:rsidP="006D5B2A">
            <w:pPr>
              <w:pStyle w:val="TableParagraph"/>
              <w:spacing w:before="144" w:line="254" w:lineRule="auto"/>
              <w:ind w:left="110"/>
              <w:rPr>
                <w:color w:val="695D46"/>
                <w:spacing w:val="-6"/>
              </w:rPr>
            </w:pPr>
            <w:r w:rsidRPr="00A21333">
              <w:rPr>
                <w:color w:val="695D46"/>
                <w:spacing w:val="-6"/>
              </w:rPr>
              <w:t>Automatic Fault Detection And Analysis Of Electric Vehicle Charging Station By Machine learning</w:t>
            </w:r>
          </w:p>
          <w:p w14:paraId="0ABF4C55" w14:textId="4AD8BE72" w:rsidR="002A68EB" w:rsidRDefault="002A68EB" w:rsidP="006D5B2A">
            <w:pPr>
              <w:pStyle w:val="TableParagraph"/>
              <w:spacing w:before="144" w:line="254" w:lineRule="auto"/>
              <w:ind w:left="110"/>
            </w:pPr>
          </w:p>
        </w:tc>
        <w:tc>
          <w:tcPr>
            <w:tcW w:w="2597" w:type="dxa"/>
          </w:tcPr>
          <w:p w14:paraId="67E00070" w14:textId="579D1271" w:rsidR="002A68EB" w:rsidRDefault="00A21333" w:rsidP="006D5B2A">
            <w:pPr>
              <w:pStyle w:val="TableParagraph"/>
              <w:spacing w:before="142"/>
              <w:ind w:right="540"/>
            </w:pPr>
            <w:r>
              <w:rPr>
                <w:color w:val="695D46"/>
                <w:w w:val="90"/>
              </w:rPr>
              <w:t>2024</w:t>
            </w:r>
          </w:p>
        </w:tc>
        <w:tc>
          <w:tcPr>
            <w:tcW w:w="4846" w:type="dxa"/>
          </w:tcPr>
          <w:p w14:paraId="177DC54C" w14:textId="0FED21D6" w:rsidR="002A68EB" w:rsidRDefault="002A68EB" w:rsidP="006D5B2A">
            <w:pPr>
              <w:pStyle w:val="TableParagraph"/>
              <w:spacing w:before="161" w:line="213" w:lineRule="auto"/>
              <w:ind w:left="110" w:right="154"/>
            </w:pPr>
          </w:p>
        </w:tc>
      </w:tr>
      <w:tr w:rsidR="002A68EB" w14:paraId="377F6585" w14:textId="77777777" w:rsidTr="00A21333">
        <w:trPr>
          <w:trHeight w:val="3496"/>
        </w:trPr>
        <w:tc>
          <w:tcPr>
            <w:tcW w:w="2475" w:type="dxa"/>
          </w:tcPr>
          <w:p w14:paraId="4DCFC123" w14:textId="77777777" w:rsidR="002A68EB" w:rsidRDefault="002A68EB" w:rsidP="006D5B2A">
            <w:pPr>
              <w:pStyle w:val="TableParagraph"/>
              <w:spacing w:before="11"/>
              <w:rPr>
                <w:rFonts w:ascii="Times New Roman"/>
                <w:b/>
              </w:rPr>
            </w:pPr>
          </w:p>
          <w:p w14:paraId="5ED5E719" w14:textId="77777777" w:rsidR="00A21333" w:rsidRPr="00A21333" w:rsidRDefault="00A21333" w:rsidP="006D5B2A">
            <w:pPr>
              <w:pStyle w:val="TableParagraph"/>
              <w:spacing w:line="254" w:lineRule="auto"/>
              <w:ind w:left="110" w:right="153"/>
              <w:rPr>
                <w:color w:val="695D46"/>
              </w:rPr>
            </w:pPr>
            <w:r w:rsidRPr="00A21333">
              <w:rPr>
                <w:color w:val="695D46"/>
              </w:rPr>
              <w:t>Data-driven Short-term Electric Vehicle Charging Station Demand Forecasting</w:t>
            </w:r>
          </w:p>
          <w:p w14:paraId="36313E52" w14:textId="268887FE" w:rsidR="002A68EB" w:rsidRDefault="002A68EB" w:rsidP="006D5B2A">
            <w:pPr>
              <w:pStyle w:val="TableParagraph"/>
              <w:spacing w:line="254" w:lineRule="auto"/>
              <w:ind w:left="110" w:right="153"/>
            </w:pPr>
          </w:p>
        </w:tc>
        <w:tc>
          <w:tcPr>
            <w:tcW w:w="2597" w:type="dxa"/>
          </w:tcPr>
          <w:p w14:paraId="1A30AB21" w14:textId="77777777" w:rsidR="002A68EB" w:rsidRDefault="002A68EB" w:rsidP="006D5B2A">
            <w:pPr>
              <w:pStyle w:val="TableParagraph"/>
              <w:spacing w:before="191"/>
              <w:rPr>
                <w:rFonts w:ascii="Times New Roman"/>
                <w:b/>
              </w:rPr>
            </w:pPr>
          </w:p>
          <w:p w14:paraId="5821D493" w14:textId="54A6ABDF" w:rsidR="002A68EB" w:rsidRDefault="00000000" w:rsidP="006D5B2A">
            <w:pPr>
              <w:pStyle w:val="TableParagraph"/>
              <w:ind w:right="540"/>
            </w:pPr>
            <w:r>
              <w:rPr>
                <w:color w:val="695D46"/>
                <w:spacing w:val="-4"/>
                <w:w w:val="90"/>
              </w:rPr>
              <w:t>20</w:t>
            </w:r>
            <w:r w:rsidR="00A21333">
              <w:rPr>
                <w:color w:val="695D46"/>
                <w:spacing w:val="-4"/>
                <w:w w:val="90"/>
              </w:rPr>
              <w:t>24</w:t>
            </w:r>
          </w:p>
        </w:tc>
        <w:tc>
          <w:tcPr>
            <w:tcW w:w="4846" w:type="dxa"/>
          </w:tcPr>
          <w:p w14:paraId="24E4DF19" w14:textId="77777777" w:rsidR="002A68EB" w:rsidRDefault="002A68EB" w:rsidP="006D5B2A">
            <w:pPr>
              <w:pStyle w:val="TableParagraph"/>
              <w:spacing w:before="211"/>
              <w:rPr>
                <w:rFonts w:ascii="Times New Roman"/>
                <w:b/>
              </w:rPr>
            </w:pPr>
          </w:p>
          <w:p w14:paraId="7B4F97CC" w14:textId="191C78FC" w:rsidR="002A68EB" w:rsidRDefault="002A68EB" w:rsidP="006D5B2A">
            <w:pPr>
              <w:pStyle w:val="TableParagraph"/>
              <w:spacing w:line="213" w:lineRule="auto"/>
              <w:ind w:left="110" w:right="122"/>
            </w:pPr>
          </w:p>
        </w:tc>
      </w:tr>
      <w:tr w:rsidR="002A68EB" w14:paraId="2ED6551F" w14:textId="77777777" w:rsidTr="00A21333">
        <w:trPr>
          <w:trHeight w:val="4696"/>
        </w:trPr>
        <w:tc>
          <w:tcPr>
            <w:tcW w:w="2475" w:type="dxa"/>
          </w:tcPr>
          <w:p w14:paraId="38F9F7F9" w14:textId="77777777" w:rsidR="00A21333" w:rsidRPr="00A21333" w:rsidRDefault="00A21333" w:rsidP="006D5B2A">
            <w:pPr>
              <w:pStyle w:val="TableParagraph"/>
              <w:spacing w:before="144" w:line="254" w:lineRule="auto"/>
              <w:ind w:left="110" w:right="153"/>
              <w:rPr>
                <w:color w:val="695D46"/>
              </w:rPr>
            </w:pPr>
            <w:r w:rsidRPr="00A21333">
              <w:rPr>
                <w:color w:val="695D46"/>
              </w:rPr>
              <w:t>Machine Learning-based Electric Vehicle User Behavior Prediction</w:t>
            </w:r>
          </w:p>
          <w:p w14:paraId="2D667543" w14:textId="6123E44B" w:rsidR="002A68EB" w:rsidRDefault="002A68EB" w:rsidP="006D5B2A">
            <w:pPr>
              <w:pStyle w:val="TableParagraph"/>
              <w:spacing w:before="144" w:line="254" w:lineRule="auto"/>
              <w:ind w:left="110" w:right="153"/>
            </w:pPr>
          </w:p>
        </w:tc>
        <w:tc>
          <w:tcPr>
            <w:tcW w:w="2597" w:type="dxa"/>
          </w:tcPr>
          <w:p w14:paraId="4EAD4BED" w14:textId="1A768213" w:rsidR="002A68EB" w:rsidRDefault="00A21333" w:rsidP="006D5B2A">
            <w:pPr>
              <w:pStyle w:val="TableParagraph"/>
              <w:spacing w:before="144"/>
              <w:ind w:right="540"/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6946B2F7" w14:textId="5737F4B7" w:rsidR="00A21333" w:rsidRDefault="00A21333" w:rsidP="006D5B2A">
            <w:pPr>
              <w:pStyle w:val="TableParagraph"/>
              <w:spacing w:before="164" w:line="213" w:lineRule="auto"/>
              <w:ind w:left="110"/>
            </w:pPr>
          </w:p>
          <w:p w14:paraId="729DE7E6" w14:textId="4F68C1F5" w:rsidR="002A68EB" w:rsidRDefault="002A68EB" w:rsidP="006D5B2A">
            <w:pPr>
              <w:pStyle w:val="TableParagraph"/>
              <w:spacing w:line="213" w:lineRule="auto"/>
              <w:ind w:left="110" w:right="122"/>
            </w:pPr>
          </w:p>
        </w:tc>
      </w:tr>
    </w:tbl>
    <w:p w14:paraId="6F8C55C2" w14:textId="77777777" w:rsidR="002A68EB" w:rsidRDefault="002A68EB" w:rsidP="006D5B2A">
      <w:pPr>
        <w:pStyle w:val="TableParagraph"/>
        <w:spacing w:line="213" w:lineRule="auto"/>
        <w:sectPr w:rsidR="002A68EB">
          <w:pgSz w:w="12240" w:h="15840"/>
          <w:pgMar w:top="900" w:right="720" w:bottom="280" w:left="1080" w:header="609" w:footer="0" w:gutter="0"/>
          <w:cols w:space="720"/>
        </w:sectPr>
      </w:pPr>
    </w:p>
    <w:p w14:paraId="75C2E8F6" w14:textId="77777777" w:rsidR="002A68EB" w:rsidRDefault="002A68EB" w:rsidP="006D5B2A">
      <w:pPr>
        <w:pStyle w:val="BodyText"/>
        <w:spacing w:before="85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597"/>
        <w:gridCol w:w="4846"/>
      </w:tblGrid>
      <w:tr w:rsidR="002A68EB" w14:paraId="0BB65DE1" w14:textId="77777777">
        <w:trPr>
          <w:trHeight w:val="513"/>
        </w:trPr>
        <w:tc>
          <w:tcPr>
            <w:tcW w:w="2475" w:type="dxa"/>
          </w:tcPr>
          <w:p w14:paraId="3FA7248F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 w:rsidRPr="00A21333">
              <w:rPr>
                <w:color w:val="695D46"/>
                <w:w w:val="90"/>
              </w:rPr>
              <w:t>Quality of Service Evaluation and Forecast for EV Charging Based on Real-World Data.</w:t>
            </w:r>
          </w:p>
          <w:p w14:paraId="51701E60" w14:textId="77777777" w:rsidR="002A68EB" w:rsidRDefault="002A68EB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554A3033" w14:textId="486A3C48" w:rsidR="002A68EB" w:rsidRDefault="00A21333" w:rsidP="006D5B2A">
            <w:pPr>
              <w:pStyle w:val="TableParagraph"/>
              <w:spacing w:line="480" w:lineRule="auto"/>
              <w:rPr>
                <w:rFonts w:ascii="Times New Roman"/>
                <w:sz w:val="2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1A2800E0" w14:textId="77777777" w:rsidR="002A68EB" w:rsidRDefault="002A68EB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1333" w14:paraId="2811FE26" w14:textId="77777777">
        <w:trPr>
          <w:trHeight w:val="513"/>
        </w:trPr>
        <w:tc>
          <w:tcPr>
            <w:tcW w:w="2475" w:type="dxa"/>
          </w:tcPr>
          <w:p w14:paraId="148D0175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 w:rsidRPr="00A21333">
              <w:rPr>
                <w:color w:val="695D46"/>
                <w:w w:val="90"/>
              </w:rPr>
              <w:t>Optimizing Electric Vehicle Charging Station Placement in Urban Areas: A Data-Driven Approach.</w:t>
            </w:r>
          </w:p>
          <w:p w14:paraId="04CB7E0C" w14:textId="62313361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0DAF470A" w14:textId="0A514222" w:rsidR="00A21333" w:rsidRDefault="00A21333" w:rsidP="006D5B2A">
            <w:pPr>
              <w:pStyle w:val="TableParagraph"/>
              <w:spacing w:line="480" w:lineRule="auto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1844F259" w14:textId="77777777" w:rsidR="00A21333" w:rsidRDefault="00A21333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1333" w14:paraId="2DF4F256" w14:textId="77777777">
        <w:trPr>
          <w:trHeight w:val="513"/>
        </w:trPr>
        <w:tc>
          <w:tcPr>
            <w:tcW w:w="2475" w:type="dxa"/>
          </w:tcPr>
          <w:p w14:paraId="4E9161E0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 w:rsidRPr="00A21333">
              <w:rPr>
                <w:color w:val="695D46"/>
                <w:w w:val="90"/>
              </w:rPr>
              <w:t>Enhancement of Charging Efficiency of Batteries for Electric Vehicles: Review.</w:t>
            </w:r>
          </w:p>
          <w:p w14:paraId="7FF370B4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3937A5FF" w14:textId="0BC88266" w:rsidR="00A21333" w:rsidRDefault="00A21333" w:rsidP="006D5B2A">
            <w:pPr>
              <w:pStyle w:val="TableParagraph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26E8042D" w14:textId="77777777" w:rsidR="00A21333" w:rsidRDefault="00A21333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1333" w14:paraId="1217AED6" w14:textId="77777777">
        <w:trPr>
          <w:trHeight w:val="513"/>
        </w:trPr>
        <w:tc>
          <w:tcPr>
            <w:tcW w:w="2475" w:type="dxa"/>
          </w:tcPr>
          <w:p w14:paraId="665EB59A" w14:textId="76EDD631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 w:rsidRPr="00A21333">
              <w:rPr>
                <w:color w:val="695D46"/>
                <w:w w:val="90"/>
              </w:rPr>
              <w:t>Design and Development of Smart Charging Infrastructure for Electric Vehicles</w:t>
            </w:r>
          </w:p>
        </w:tc>
        <w:tc>
          <w:tcPr>
            <w:tcW w:w="2597" w:type="dxa"/>
          </w:tcPr>
          <w:p w14:paraId="5A69B4DA" w14:textId="56A2D0F8" w:rsidR="00A21333" w:rsidRDefault="00A21333" w:rsidP="006D5B2A">
            <w:pPr>
              <w:pStyle w:val="TableParagraph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244BFC38" w14:textId="77777777" w:rsidR="00A21333" w:rsidRDefault="00A21333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1333" w14:paraId="4A263663" w14:textId="77777777">
        <w:trPr>
          <w:trHeight w:val="513"/>
        </w:trPr>
        <w:tc>
          <w:tcPr>
            <w:tcW w:w="2475" w:type="dxa"/>
          </w:tcPr>
          <w:p w14:paraId="40AA0B50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 w:rsidRPr="00A21333">
              <w:rPr>
                <w:color w:val="695D46"/>
                <w:w w:val="90"/>
              </w:rPr>
              <w:t>Electric Vehicle Charging Behavior Prediction using Machine Learning Models</w:t>
            </w:r>
          </w:p>
          <w:p w14:paraId="319B0DF4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247304B0" w14:textId="06F5BDE5" w:rsidR="00A21333" w:rsidRDefault="00A21333" w:rsidP="006D5B2A">
            <w:pPr>
              <w:pStyle w:val="TableParagraph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2022</w:t>
            </w:r>
          </w:p>
        </w:tc>
        <w:tc>
          <w:tcPr>
            <w:tcW w:w="4846" w:type="dxa"/>
          </w:tcPr>
          <w:p w14:paraId="6B878C82" w14:textId="77777777" w:rsidR="00A21333" w:rsidRDefault="00A21333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1333" w14:paraId="6C885394" w14:textId="77777777">
        <w:trPr>
          <w:trHeight w:val="513"/>
        </w:trPr>
        <w:tc>
          <w:tcPr>
            <w:tcW w:w="2475" w:type="dxa"/>
          </w:tcPr>
          <w:p w14:paraId="025D0ACC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 w:rsidRPr="00A21333">
              <w:rPr>
                <w:color w:val="695D46"/>
                <w:w w:val="90"/>
              </w:rPr>
              <w:t>Machine Learning for Solving Charging Infrastructure Planning: A Comprehensive Review</w:t>
            </w:r>
          </w:p>
          <w:p w14:paraId="2901ABBA" w14:textId="77777777" w:rsidR="00A21333" w:rsidRPr="00A21333" w:rsidRDefault="00A21333" w:rsidP="006D5B2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4025DA48" w14:textId="6BC112EB" w:rsidR="00A21333" w:rsidRDefault="00A21333" w:rsidP="006D5B2A">
            <w:pPr>
              <w:pStyle w:val="TableParagraph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2022</w:t>
            </w:r>
          </w:p>
        </w:tc>
        <w:tc>
          <w:tcPr>
            <w:tcW w:w="4846" w:type="dxa"/>
          </w:tcPr>
          <w:p w14:paraId="0733E296" w14:textId="77777777" w:rsidR="00A21333" w:rsidRDefault="00A21333" w:rsidP="006D5B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C3A3CE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636FF990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59C60072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1C0C0E47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158C6CBF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4734A2A5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495063D1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2C121488" w14:textId="77777777" w:rsidR="002A68EB" w:rsidRDefault="002A68EB" w:rsidP="006D5B2A">
      <w:pPr>
        <w:pStyle w:val="BodyText"/>
        <w:rPr>
          <w:rFonts w:ascii="Times New Roman"/>
          <w:b/>
          <w:sz w:val="32"/>
        </w:rPr>
      </w:pPr>
    </w:p>
    <w:p w14:paraId="4CAA6372" w14:textId="77777777" w:rsidR="002A68EB" w:rsidRDefault="002A68EB" w:rsidP="006D5B2A">
      <w:pPr>
        <w:pStyle w:val="BodyText"/>
        <w:spacing w:before="87"/>
        <w:rPr>
          <w:rFonts w:ascii="Times New Roman"/>
          <w:b/>
          <w:sz w:val="32"/>
        </w:rPr>
      </w:pPr>
    </w:p>
    <w:p w14:paraId="429982E7" w14:textId="40A1D3E5" w:rsidR="002A68EB" w:rsidRPr="00FB3FDE" w:rsidRDefault="00000000" w:rsidP="006D5B2A">
      <w:pPr>
        <w:spacing w:before="1"/>
        <w:ind w:left="360"/>
        <w:rPr>
          <w:rFonts w:ascii="Times New Roman"/>
          <w:sz w:val="32"/>
        </w:rPr>
      </w:pPr>
      <w:r>
        <w:rPr>
          <w:rFonts w:ascii="Times New Roman"/>
          <w:color w:val="008575"/>
          <w:sz w:val="32"/>
        </w:rPr>
        <w:t>Current</w:t>
      </w:r>
      <w:r>
        <w:rPr>
          <w:rFonts w:ascii="Times New Roman"/>
          <w:color w:val="008575"/>
          <w:spacing w:val="-16"/>
          <w:sz w:val="32"/>
        </w:rPr>
        <w:t xml:space="preserve"> </w:t>
      </w:r>
      <w:r>
        <w:rPr>
          <w:rFonts w:ascii="Times New Roman"/>
          <w:color w:val="008575"/>
          <w:spacing w:val="-2"/>
          <w:sz w:val="32"/>
        </w:rPr>
        <w:t>Limitations</w:t>
      </w:r>
    </w:p>
    <w:p w14:paraId="163FB49B" w14:textId="77777777" w:rsidR="002A68EB" w:rsidRDefault="00000000" w:rsidP="006D5B2A">
      <w:pPr>
        <w:pStyle w:val="BodyText"/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AA7475" wp14:editId="04CCAAF1">
                <wp:simplePos x="0" y="0"/>
                <wp:positionH relativeFrom="page">
                  <wp:posOffset>920750</wp:posOffset>
                </wp:positionH>
                <wp:positionV relativeFrom="paragraph">
                  <wp:posOffset>172085</wp:posOffset>
                </wp:positionV>
                <wp:extent cx="5944870" cy="2507615"/>
                <wp:effectExtent l="0" t="0" r="17780" b="2603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250761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7A7504" w14:textId="77777777" w:rsidR="002A68EB" w:rsidRDefault="002A68EB"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 w14:paraId="03B9F9AA" w14:textId="0866C9CE" w:rsidR="00FB3FDE" w:rsidRPr="00FB3FDE" w:rsidRDefault="00FB3FDE" w:rsidP="00FB3FD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B3FDE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Inaccurate Demand Forecasting</w:t>
                            </w:r>
                            <w:r w:rsidRPr="00FB3FDE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Traditional models fail to account for real-time fluctuations, leading to inefficient energy distribution.</w:t>
                            </w:r>
                          </w:p>
                          <w:p w14:paraId="10ABA310" w14:textId="02C40374" w:rsidR="00FB3FDE" w:rsidRPr="00FB3FDE" w:rsidRDefault="00FB3FDE" w:rsidP="00FB3FD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B3FDE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Grid Overload &amp; Energy Inefficiency</w:t>
                            </w:r>
                            <w:r w:rsidRPr="00FB3FDE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Sudden demand surges cause power grid strain, increasing operational costs and energy wastage.</w:t>
                            </w:r>
                          </w:p>
                          <w:p w14:paraId="239B480C" w14:textId="34C5195C" w:rsidR="00FB3FDE" w:rsidRPr="00FB3FDE" w:rsidRDefault="00FB3FDE" w:rsidP="00FB3FD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B3FDE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 xml:space="preserve">Slow &amp; Unoptimized Charging </w:t>
                            </w:r>
                            <w:r w:rsidRPr="00FB3FDE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– Fixed voltage/current delivery results in longer charging times and battery degradation.</w:t>
                            </w:r>
                          </w:p>
                          <w:p w14:paraId="1727C6C9" w14:textId="086ABC50" w:rsidR="00FB3FDE" w:rsidRPr="00FB3FDE" w:rsidRDefault="00FB3FDE" w:rsidP="00FB3FD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B3FDE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Lack of Fault Detection &amp; Anomaly</w:t>
                            </w:r>
                            <w:r w:rsidRPr="00FB3FDE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Management – Existing systems fail to detect faults in real time, leading to station downtime and higher maintenance costs.</w:t>
                            </w:r>
                          </w:p>
                          <w:p w14:paraId="361A9966" w14:textId="57B2A399" w:rsidR="00FB3FDE" w:rsidRPr="00FB3FDE" w:rsidRDefault="00FB3FDE" w:rsidP="00FB3FD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B3FDE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Limited Scalability &amp; Adaptability</w:t>
                            </w:r>
                            <w:r w:rsidRPr="00FB3FDE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Traditional models struggle to scale with increasing EV adoption and adapt to new charging behaviors.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A7475" id="Textbox 14" o:spid="_x0000_s1032" type="#_x0000_t202" style="position:absolute;margin-left:72.5pt;margin-top:13.55pt;width:468.1pt;height:197.45pt;z-index:-157255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" filled="f" strokeweight=".96pt">
                <v:path arrowok="t"/>
                <v:textbox inset="0,0,0,0">
                  <w:txbxContent>
                    <w:p w14:paraId="2F7A7504" w14:textId="77777777" w:rsidR="002A68EB" w:rsidRDefault="002A68EB"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 w14:paraId="03B9F9AA" w14:textId="0866C9CE" w:rsidR="00FB3FDE" w:rsidRPr="00FB3FDE" w:rsidRDefault="00FB3FDE" w:rsidP="00FB3FD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B3FDE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Inaccurate Demand Forecasting</w:t>
                      </w:r>
                      <w:r w:rsidRPr="00FB3FDE">
                        <w:rPr>
                          <w:color w:val="695D46"/>
                          <w:spacing w:val="-6"/>
                          <w:lang w:val="en-IN"/>
                        </w:rPr>
                        <w:t xml:space="preserve"> – Traditional models fail to account for real-time fluctuations, leading to inefficient energy distribution.</w:t>
                      </w:r>
                    </w:p>
                    <w:p w14:paraId="10ABA310" w14:textId="02C40374" w:rsidR="00FB3FDE" w:rsidRPr="00FB3FDE" w:rsidRDefault="00FB3FDE" w:rsidP="00FB3FD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B3FDE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Grid Overload &amp; Energy Inefficiency</w:t>
                      </w:r>
                      <w:r w:rsidRPr="00FB3FDE">
                        <w:rPr>
                          <w:color w:val="695D46"/>
                          <w:spacing w:val="-6"/>
                          <w:lang w:val="en-IN"/>
                        </w:rPr>
                        <w:t xml:space="preserve"> – Sudden demand surges cause power grid strain, increasing operational costs and energy wastage.</w:t>
                      </w:r>
                    </w:p>
                    <w:p w14:paraId="239B480C" w14:textId="34C5195C" w:rsidR="00FB3FDE" w:rsidRPr="00FB3FDE" w:rsidRDefault="00FB3FDE" w:rsidP="00FB3FD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B3FDE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 xml:space="preserve">Slow &amp; Unoptimized Charging </w:t>
                      </w:r>
                      <w:r w:rsidRPr="00FB3FDE">
                        <w:rPr>
                          <w:color w:val="695D46"/>
                          <w:spacing w:val="-6"/>
                          <w:lang w:val="en-IN"/>
                        </w:rPr>
                        <w:t>– Fixed voltage/current delivery results in longer charging times and battery degradation.</w:t>
                      </w:r>
                    </w:p>
                    <w:p w14:paraId="1727C6C9" w14:textId="086ABC50" w:rsidR="00FB3FDE" w:rsidRPr="00FB3FDE" w:rsidRDefault="00FB3FDE" w:rsidP="00FB3FD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B3FDE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Lack of Fault Detection &amp; Anomaly</w:t>
                      </w:r>
                      <w:r w:rsidRPr="00FB3FDE">
                        <w:rPr>
                          <w:color w:val="695D46"/>
                          <w:spacing w:val="-6"/>
                          <w:lang w:val="en-IN"/>
                        </w:rPr>
                        <w:t xml:space="preserve"> Management – Existing systems fail to detect faults in real time, leading to station downtime and higher maintenance costs.</w:t>
                      </w:r>
                    </w:p>
                    <w:p w14:paraId="361A9966" w14:textId="57B2A399" w:rsidR="00FB3FDE" w:rsidRPr="00FB3FDE" w:rsidRDefault="00FB3FDE" w:rsidP="00FB3FD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B3FDE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Limited Scalability &amp; Adaptability</w:t>
                      </w:r>
                      <w:r w:rsidRPr="00FB3FDE">
                        <w:rPr>
                          <w:color w:val="695D46"/>
                          <w:spacing w:val="-6"/>
                          <w:lang w:val="en-IN"/>
                        </w:rPr>
                        <w:t xml:space="preserve"> – Traditional models struggle to scale with increasing EV adoption and adapt to new charging behaviors.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FB56E4" w14:textId="77777777" w:rsidR="00A21333" w:rsidRDefault="00A21333" w:rsidP="006D5B2A">
      <w:pPr>
        <w:spacing w:before="285"/>
        <w:ind w:left="360"/>
        <w:rPr>
          <w:rFonts w:ascii="Times New Roman"/>
          <w:color w:val="008575"/>
          <w:sz w:val="32"/>
        </w:rPr>
      </w:pPr>
    </w:p>
    <w:p w14:paraId="25006C3C" w14:textId="2E3F2137" w:rsidR="002A68EB" w:rsidRDefault="00000000" w:rsidP="006D5B2A">
      <w:pPr>
        <w:spacing w:before="285"/>
        <w:ind w:left="360"/>
        <w:rPr>
          <w:rFonts w:ascii="Times New Roman"/>
          <w:color w:val="008575"/>
          <w:spacing w:val="-2"/>
          <w:sz w:val="32"/>
        </w:rPr>
      </w:pPr>
      <w:r>
        <w:rPr>
          <w:rFonts w:ascii="Times New Roman"/>
          <w:color w:val="008575"/>
          <w:sz w:val="32"/>
        </w:rPr>
        <w:t>Proposed</w:t>
      </w:r>
      <w:r>
        <w:rPr>
          <w:rFonts w:ascii="Times New Roman"/>
          <w:color w:val="008575"/>
          <w:spacing w:val="-10"/>
          <w:sz w:val="32"/>
        </w:rPr>
        <w:t xml:space="preserve"> </w:t>
      </w:r>
      <w:r>
        <w:rPr>
          <w:rFonts w:ascii="Times New Roman"/>
          <w:color w:val="008575"/>
          <w:spacing w:val="-2"/>
          <w:sz w:val="32"/>
        </w:rPr>
        <w:t>Solution</w:t>
      </w:r>
    </w:p>
    <w:p w14:paraId="715246D5" w14:textId="2A2794E1" w:rsidR="00FB3FDE" w:rsidRDefault="00FB3FDE" w:rsidP="006D5B2A">
      <w:pPr>
        <w:spacing w:before="285"/>
        <w:ind w:left="360"/>
        <w:rPr>
          <w:rFonts w:ascii="Times New Roman"/>
          <w:sz w:val="32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B874BC3" wp14:editId="3E2DFE03">
                <wp:extent cx="5944870" cy="2547257"/>
                <wp:effectExtent l="0" t="0" r="17780" b="24765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2547257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95D1D9" w14:textId="77777777" w:rsidR="00FF7345" w:rsidRDefault="00FF7345" w:rsidP="007A6070">
                            <w:pPr>
                              <w:tabs>
                                <w:tab w:val="left" w:pos="390"/>
                              </w:tabs>
                              <w:ind w:left="1080" w:hanging="360"/>
                            </w:pPr>
                          </w:p>
                          <w:p w14:paraId="2CC14FF2" w14:textId="6478EE5B" w:rsidR="007A6070" w:rsidRPr="007A6070" w:rsidRDefault="007A6070" w:rsidP="007A6070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F7345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Accurate Demand Forecasting</w:t>
                            </w:r>
                            <w:r w:rsidRPr="007A6070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Use XGBoost, SARIMAX, and Random Forest for real-time energy prediction.</w:t>
                            </w:r>
                          </w:p>
                          <w:p w14:paraId="0F24C3A5" w14:textId="77777777" w:rsidR="007A6070" w:rsidRPr="007A6070" w:rsidRDefault="007A6070" w:rsidP="007A6070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F7345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Smart Grid Load Management</w:t>
                            </w:r>
                            <w:r w:rsidRPr="007A6070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Implement K-Means clustering &amp; Reinforcement Learning for efficient energy distribution.</w:t>
                            </w:r>
                          </w:p>
                          <w:p w14:paraId="1072446C" w14:textId="77777777" w:rsidR="007A6070" w:rsidRPr="007A6070" w:rsidRDefault="007A6070" w:rsidP="007A6070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F7345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Optimized Charging Speed</w:t>
                            </w:r>
                            <w:r w:rsidRPr="007A6070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Develop AI-driven dynamic voltage/current control to reduce charging time &amp; protect battery health.</w:t>
                            </w:r>
                          </w:p>
                          <w:p w14:paraId="0AB78E8C" w14:textId="77777777" w:rsidR="007A6070" w:rsidRPr="007A6070" w:rsidRDefault="007A6070" w:rsidP="007A6070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F7345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Real-Time Fault Detection</w:t>
                            </w:r>
                            <w:r w:rsidRPr="007A6070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Deploy SVM &amp; Random Forest classifiers for anomaly detection and predictive maintenance.</w:t>
                            </w:r>
                          </w:p>
                          <w:p w14:paraId="243BEE09" w14:textId="3EE443E3" w:rsidR="00FB3FDE" w:rsidRDefault="007A6070" w:rsidP="007A6070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</w:pPr>
                            <w:r w:rsidRPr="00FF7345">
                              <w:rPr>
                                <w:b/>
                                <w:bCs/>
                                <w:color w:val="695D46"/>
                                <w:spacing w:val="-6"/>
                                <w:lang w:val="en-IN"/>
                              </w:rPr>
                              <w:t>Scalable &amp; Adaptive System</w:t>
                            </w:r>
                            <w:r w:rsidRPr="007A6070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Use cloud-based architecture &amp; continuous learning models to handle future EV growth.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874BC3" id="Textbox 15" o:spid="_x0000_s1033" type="#_x0000_t202" style="width:468.1pt;height:20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" filled="f" strokeweight=".96pt">
                <v:path arrowok="t"/>
                <v:textbox inset="0,0,0,0">
                  <w:txbxContent>
                    <w:p w14:paraId="6495D1D9" w14:textId="77777777" w:rsidR="00FF7345" w:rsidRDefault="00FF7345" w:rsidP="007A6070">
                      <w:pPr>
                        <w:tabs>
                          <w:tab w:val="left" w:pos="390"/>
                        </w:tabs>
                        <w:ind w:left="1080" w:hanging="360"/>
                      </w:pPr>
                    </w:p>
                    <w:p w14:paraId="2CC14FF2" w14:textId="6478EE5B" w:rsidR="007A6070" w:rsidRPr="007A6070" w:rsidRDefault="007A6070" w:rsidP="007A6070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F7345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Accurate Demand Forecasting</w:t>
                      </w:r>
                      <w:r w:rsidRPr="007A6070">
                        <w:rPr>
                          <w:color w:val="695D46"/>
                          <w:spacing w:val="-6"/>
                          <w:lang w:val="en-IN"/>
                        </w:rPr>
                        <w:t xml:space="preserve"> – Use XGBoost, SARIMAX, and Random Forest for real-time energy prediction.</w:t>
                      </w:r>
                    </w:p>
                    <w:p w14:paraId="0F24C3A5" w14:textId="77777777" w:rsidR="007A6070" w:rsidRPr="007A6070" w:rsidRDefault="007A6070" w:rsidP="007A6070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F7345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Smart Grid Load Management</w:t>
                      </w:r>
                      <w:r w:rsidRPr="007A6070">
                        <w:rPr>
                          <w:color w:val="695D46"/>
                          <w:spacing w:val="-6"/>
                          <w:lang w:val="en-IN"/>
                        </w:rPr>
                        <w:t xml:space="preserve"> – Implement K-Means clustering &amp; Reinforcement Learning for efficient energy distribution.</w:t>
                      </w:r>
                    </w:p>
                    <w:p w14:paraId="1072446C" w14:textId="77777777" w:rsidR="007A6070" w:rsidRPr="007A6070" w:rsidRDefault="007A6070" w:rsidP="007A6070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F7345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Optimized Charging Speed</w:t>
                      </w:r>
                      <w:r w:rsidRPr="007A6070">
                        <w:rPr>
                          <w:color w:val="695D46"/>
                          <w:spacing w:val="-6"/>
                          <w:lang w:val="en-IN"/>
                        </w:rPr>
                        <w:t xml:space="preserve"> – Develop AI-driven dynamic voltage/current control to reduce charging time &amp; protect battery health.</w:t>
                      </w:r>
                    </w:p>
                    <w:p w14:paraId="0AB78E8C" w14:textId="77777777" w:rsidR="007A6070" w:rsidRPr="007A6070" w:rsidRDefault="007A6070" w:rsidP="007A6070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F7345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Real-Time Fault Detection</w:t>
                      </w:r>
                      <w:r w:rsidRPr="007A6070">
                        <w:rPr>
                          <w:color w:val="695D46"/>
                          <w:spacing w:val="-6"/>
                          <w:lang w:val="en-IN"/>
                        </w:rPr>
                        <w:t xml:space="preserve"> – Deploy SVM &amp; Random Forest classifiers for anomaly detection and predictive maintenance.</w:t>
                      </w:r>
                    </w:p>
                    <w:p w14:paraId="243BEE09" w14:textId="3EE443E3" w:rsidR="00FB3FDE" w:rsidRDefault="007A6070" w:rsidP="007A6070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</w:pPr>
                      <w:r w:rsidRPr="00FF7345">
                        <w:rPr>
                          <w:b/>
                          <w:bCs/>
                          <w:color w:val="695D46"/>
                          <w:spacing w:val="-6"/>
                          <w:lang w:val="en-IN"/>
                        </w:rPr>
                        <w:t>Scalable &amp; Adaptive System</w:t>
                      </w:r>
                      <w:r w:rsidRPr="007A6070">
                        <w:rPr>
                          <w:color w:val="695D46"/>
                          <w:spacing w:val="-6"/>
                          <w:lang w:val="en-IN"/>
                        </w:rPr>
                        <w:t xml:space="preserve"> – Use cloud-based architecture &amp; continuous learning models to handle future EV growth.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5100B" w14:textId="4B7ECEB6" w:rsidR="002A68EB" w:rsidRDefault="002A68EB" w:rsidP="006D5B2A">
      <w:pPr>
        <w:rPr>
          <w:rFonts w:ascii="Times New Roman"/>
          <w:sz w:val="32"/>
        </w:rPr>
        <w:sectPr w:rsidR="002A68EB">
          <w:headerReference w:type="default" r:id="rId15"/>
          <w:pgSz w:w="12240" w:h="15840"/>
          <w:pgMar w:top="1280" w:right="720" w:bottom="280" w:left="1080" w:header="609" w:footer="0" w:gutter="0"/>
          <w:cols w:space="720"/>
        </w:sectPr>
      </w:pPr>
    </w:p>
    <w:p w14:paraId="20852C19" w14:textId="77777777" w:rsidR="002A68EB" w:rsidRDefault="002A68EB" w:rsidP="006D5B2A">
      <w:pPr>
        <w:pStyle w:val="BodyText"/>
        <w:spacing w:before="74"/>
        <w:rPr>
          <w:rFonts w:ascii="Times New Roman"/>
          <w:sz w:val="20"/>
        </w:rPr>
      </w:pPr>
    </w:p>
    <w:p w14:paraId="2FF9741B" w14:textId="7846A0DB" w:rsidR="002A68EB" w:rsidRDefault="002A68EB" w:rsidP="006D5B2A">
      <w:pPr>
        <w:pStyle w:val="BodyText"/>
        <w:ind w:left="365"/>
        <w:rPr>
          <w:rFonts w:ascii="Times New Roman"/>
          <w:sz w:val="20"/>
        </w:rPr>
      </w:pPr>
    </w:p>
    <w:p w14:paraId="0FE7EC0E" w14:textId="77777777" w:rsidR="002A68EB" w:rsidRDefault="00000000" w:rsidP="006D5B2A">
      <w:pPr>
        <w:spacing w:before="290"/>
        <w:ind w:left="360"/>
        <w:rPr>
          <w:rFonts w:ascii="Times New Roman"/>
          <w:sz w:val="32"/>
        </w:rPr>
      </w:pPr>
      <w:r>
        <w:rPr>
          <w:rFonts w:ascii="Times New Roman"/>
          <w:color w:val="008575"/>
          <w:sz w:val="32"/>
        </w:rPr>
        <w:t>Objectives</w:t>
      </w:r>
      <w:r>
        <w:rPr>
          <w:rFonts w:ascii="Times New Roman"/>
          <w:color w:val="008575"/>
          <w:spacing w:val="-10"/>
          <w:sz w:val="32"/>
        </w:rPr>
        <w:t xml:space="preserve"> </w:t>
      </w:r>
      <w:r>
        <w:rPr>
          <w:rFonts w:ascii="Times New Roman"/>
          <w:color w:val="008575"/>
          <w:sz w:val="32"/>
        </w:rPr>
        <w:t>and</w:t>
      </w:r>
      <w:r>
        <w:rPr>
          <w:rFonts w:ascii="Times New Roman"/>
          <w:color w:val="008575"/>
          <w:spacing w:val="-7"/>
          <w:sz w:val="32"/>
        </w:rPr>
        <w:t xml:space="preserve"> </w:t>
      </w:r>
      <w:r>
        <w:rPr>
          <w:rFonts w:ascii="Times New Roman"/>
          <w:color w:val="008575"/>
          <w:sz w:val="32"/>
        </w:rPr>
        <w:t>Scope</w:t>
      </w:r>
      <w:r>
        <w:rPr>
          <w:rFonts w:ascii="Times New Roman"/>
          <w:color w:val="008575"/>
          <w:spacing w:val="-10"/>
          <w:sz w:val="32"/>
        </w:rPr>
        <w:t xml:space="preserve"> </w:t>
      </w:r>
      <w:r>
        <w:rPr>
          <w:rFonts w:ascii="Times New Roman"/>
          <w:color w:val="008575"/>
          <w:sz w:val="32"/>
        </w:rPr>
        <w:t>of</w:t>
      </w:r>
      <w:r>
        <w:rPr>
          <w:rFonts w:ascii="Times New Roman"/>
          <w:color w:val="008575"/>
          <w:spacing w:val="-9"/>
          <w:sz w:val="32"/>
        </w:rPr>
        <w:t xml:space="preserve"> </w:t>
      </w:r>
      <w:r>
        <w:rPr>
          <w:rFonts w:ascii="Times New Roman"/>
          <w:color w:val="008575"/>
          <w:spacing w:val="-4"/>
          <w:sz w:val="32"/>
        </w:rPr>
        <w:t>Work</w:t>
      </w:r>
    </w:p>
    <w:p w14:paraId="4F578A0F" w14:textId="77777777" w:rsidR="002A68EB" w:rsidRDefault="002A68EB" w:rsidP="006D5B2A">
      <w:pPr>
        <w:pStyle w:val="BodyText"/>
        <w:rPr>
          <w:rFonts w:ascii="Times New Roman"/>
          <w:sz w:val="20"/>
        </w:rPr>
      </w:pPr>
    </w:p>
    <w:p w14:paraId="6C584B65" w14:textId="77777777" w:rsidR="002A68EB" w:rsidRDefault="00000000" w:rsidP="006D5B2A">
      <w:pPr>
        <w:pStyle w:val="BodyText"/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C90E62" wp14:editId="3E31543C">
                <wp:simplePos x="0" y="0"/>
                <wp:positionH relativeFrom="page">
                  <wp:posOffset>920750</wp:posOffset>
                </wp:positionH>
                <wp:positionV relativeFrom="paragraph">
                  <wp:posOffset>171450</wp:posOffset>
                </wp:positionV>
                <wp:extent cx="5944870" cy="5963920"/>
                <wp:effectExtent l="0" t="0" r="17780" b="1778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596392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D46178" w14:textId="77777777" w:rsidR="002A68EB" w:rsidRDefault="002A68EB"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</w:rPr>
                            </w:pPr>
                          </w:p>
                          <w:p w14:paraId="57AC2B9C" w14:textId="77777777" w:rsidR="002A68EB" w:rsidRDefault="00000000">
                            <w:pPr>
                              <w:pStyle w:val="BodyText"/>
                              <w:ind w:left="91"/>
                            </w:pPr>
                            <w:r>
                              <w:rPr>
                                <w:color w:val="695D46"/>
                                <w:spacing w:val="-2"/>
                              </w:rPr>
                              <w:t>Objectives:</w:t>
                            </w:r>
                          </w:p>
                          <w:p w14:paraId="0829919F" w14:textId="33A61518" w:rsidR="00E37EC6" w:rsidRPr="00E37EC6" w:rsidRDefault="00E37EC6" w:rsidP="00E37EC6"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E37EC6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Predict EV Charging Demand – Use machine learning models (XGBoost, Random Forest, SARIMAX) to forecast energy demand.</w:t>
                            </w:r>
                          </w:p>
                          <w:p w14:paraId="3DC430A4" w14:textId="78F544F5" w:rsidR="00E37EC6" w:rsidRPr="00E37EC6" w:rsidRDefault="00E37EC6" w:rsidP="00E37EC6"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E37EC6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Optimize Energy Distribution – Implement smart grid integration for efficient load balancing and prevent grid overload.</w:t>
                            </w:r>
                          </w:p>
                          <w:p w14:paraId="2A8AE00B" w14:textId="74636DFA" w:rsidR="00E37EC6" w:rsidRPr="00E37EC6" w:rsidRDefault="00E37EC6" w:rsidP="00E37EC6"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E37EC6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Enhance Charging Efficiency – Develop an AI-driven system for dynamic voltage and current adjustment to reduce charging time.</w:t>
                            </w:r>
                          </w:p>
                          <w:p w14:paraId="2CC1BF05" w14:textId="257EFD25" w:rsidR="00E37EC6" w:rsidRPr="00E37EC6" w:rsidRDefault="00E37EC6" w:rsidP="00E37EC6"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E37EC6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Enable Real-Time Monitoring &amp; Fault Detection – Deploy anomaly detection models (SVM, Random Forest) for hardware issue identification.</w:t>
                            </w:r>
                          </w:p>
                          <w:p w14:paraId="7013FF9D" w14:textId="13C22885" w:rsidR="003D79E7" w:rsidRPr="00E37EC6" w:rsidRDefault="00E37EC6" w:rsidP="00E37EC6"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 w:rsidRPr="00E37EC6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Ensure Scalability &amp; Adaptability – Use cloud-based architecture and continuous learning models to support growing EV adoption.</w:t>
                            </w:r>
                          </w:p>
                          <w:p w14:paraId="06BE6094" w14:textId="77777777" w:rsidR="001C5889" w:rsidRDefault="001C5889" w:rsidP="001C5889">
                            <w:pPr>
                              <w:pStyle w:val="BodyText"/>
                              <w:rPr>
                                <w:color w:val="695D46"/>
                                <w:spacing w:val="-6"/>
                              </w:rPr>
                            </w:pPr>
                          </w:p>
                          <w:p w14:paraId="33755FEC" w14:textId="65668E0A" w:rsidR="00DB6545" w:rsidRDefault="005A5C64" w:rsidP="005A5C64">
                            <w:pPr>
                              <w:pStyle w:val="BodyText"/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 xml:space="preserve">  </w:t>
                            </w:r>
                            <w:r w:rsidR="00000000" w:rsidRPr="00E37EC6">
                              <w:rPr>
                                <w:color w:val="695D46"/>
                                <w:spacing w:val="-6"/>
                              </w:rPr>
                              <w:t>Scope</w:t>
                            </w:r>
                            <w:r w:rsidR="00000000" w:rsidRPr="00E37EC6">
                              <w:rPr>
                                <w:color w:val="695D46"/>
                                <w:spacing w:val="-10"/>
                              </w:rPr>
                              <w:t xml:space="preserve"> </w:t>
                            </w:r>
                            <w:r w:rsidR="00000000" w:rsidRPr="00E37EC6">
                              <w:rPr>
                                <w:color w:val="695D46"/>
                                <w:spacing w:val="-6"/>
                              </w:rPr>
                              <w:t>of</w:t>
                            </w:r>
                            <w:r w:rsidR="00000000" w:rsidRPr="00E37EC6">
                              <w:rPr>
                                <w:color w:val="695D46"/>
                                <w:spacing w:val="-7"/>
                              </w:rPr>
                              <w:t xml:space="preserve"> </w:t>
                            </w:r>
                            <w:r w:rsidR="00000000" w:rsidRPr="00E37EC6">
                              <w:rPr>
                                <w:color w:val="695D46"/>
                                <w:spacing w:val="-6"/>
                              </w:rPr>
                              <w:t>Wor</w:t>
                            </w:r>
                            <w:r w:rsidR="00DB6545">
                              <w:rPr>
                                <w:color w:val="695D46"/>
                                <w:spacing w:val="-6"/>
                              </w:rPr>
                              <w:t>k:</w:t>
                            </w:r>
                          </w:p>
                          <w:p w14:paraId="07AF9C39" w14:textId="2F8AFA97" w:rsidR="00DB6545" w:rsidRPr="00DB6545" w:rsidRDefault="00DB6545" w:rsidP="00DB6545"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 w:rsidRPr="00DB6545">
                              <w:rPr>
                                <w:color w:val="695D46"/>
                                <w:spacing w:val="-6"/>
                              </w:rPr>
                              <w:t>Data Collection &amp; Preprocessing – Gather historical and real-time EV charging data, clean and preprocess it for model training.</w:t>
                            </w:r>
                          </w:p>
                          <w:p w14:paraId="7708E05D" w14:textId="775D0E1A" w:rsidR="00DB6545" w:rsidRPr="00DB6545" w:rsidRDefault="00DB6545" w:rsidP="00DB6545"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 w:rsidRPr="00DB6545">
                              <w:rPr>
                                <w:color w:val="695D46"/>
                                <w:spacing w:val="-6"/>
                              </w:rPr>
                              <w:t>Machine Learning Model Development – Train XGBoost, Random Forest, SARIMAX, and K-Means for demand prediction and optimization.</w:t>
                            </w:r>
                          </w:p>
                          <w:p w14:paraId="2A944FB0" w14:textId="47F2FA99" w:rsidR="00DB6545" w:rsidRPr="00DB6545" w:rsidRDefault="00DB6545" w:rsidP="00DB6545"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 w:rsidRPr="00DB6545">
                              <w:rPr>
                                <w:color w:val="695D46"/>
                                <w:spacing w:val="-6"/>
                              </w:rPr>
                              <w:t>Grid Integration &amp; Load Management – Implement smart energy distribution and demand response mechanisms to prevent grid overload.</w:t>
                            </w:r>
                          </w:p>
                          <w:p w14:paraId="16C1EF2D" w14:textId="4F84A2DD" w:rsidR="00DB6545" w:rsidRPr="00DB6545" w:rsidRDefault="00DB6545" w:rsidP="00DB6545"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 w:rsidRPr="00DB6545">
                              <w:rPr>
                                <w:color w:val="695D46"/>
                                <w:spacing w:val="-6"/>
                              </w:rPr>
                              <w:t>Real-Time Monitoring &amp; Fault Detection – Deploy anomaly detection models (SVM, Random Forest) for charging station diagnostics.</w:t>
                            </w:r>
                          </w:p>
                          <w:p w14:paraId="24597853" w14:textId="2E68C59D" w:rsidR="002A68EB" w:rsidRPr="00E37EC6" w:rsidRDefault="00DB6545" w:rsidP="00DB6545"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</w:pPr>
                            <w:r w:rsidRPr="00DB6545">
                              <w:rPr>
                                <w:color w:val="695D46"/>
                                <w:spacing w:val="-6"/>
                              </w:rPr>
                              <w:t>System Deployment &amp; Scalability – Use cloud computing for multi-station management and continuous model updates.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0E62" id="Textbox 16" o:spid="_x0000_s1034" type="#_x0000_t202" style="position:absolute;margin-left:72.5pt;margin-top:13.5pt;width:468.1pt;height:469.6pt;z-index:-157245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" filled="f" strokeweight=".96pt">
                <v:path arrowok="t"/>
                <v:textbox inset="0,0,0,0">
                  <w:txbxContent>
                    <w:p w14:paraId="7DD46178" w14:textId="77777777" w:rsidR="002A68EB" w:rsidRDefault="002A68EB">
                      <w:pPr>
                        <w:pStyle w:val="BodyText"/>
                        <w:spacing w:before="192"/>
                        <w:rPr>
                          <w:rFonts w:ascii="Times New Roman"/>
                        </w:rPr>
                      </w:pPr>
                    </w:p>
                    <w:p w14:paraId="57AC2B9C" w14:textId="77777777" w:rsidR="002A68EB" w:rsidRDefault="00000000">
                      <w:pPr>
                        <w:pStyle w:val="BodyText"/>
                        <w:ind w:left="91"/>
                      </w:pPr>
                      <w:r>
                        <w:rPr>
                          <w:color w:val="695D46"/>
                          <w:spacing w:val="-2"/>
                        </w:rPr>
                        <w:t>Objectives:</w:t>
                      </w:r>
                    </w:p>
                    <w:p w14:paraId="0829919F" w14:textId="33A61518" w:rsidR="00E37EC6" w:rsidRPr="00E37EC6" w:rsidRDefault="00E37EC6" w:rsidP="00E37EC6">
                      <w:pPr>
                        <w:pStyle w:val="BodyText"/>
                        <w:numPr>
                          <w:ilvl w:val="0"/>
                          <w:numId w:val="33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E37EC6">
                        <w:rPr>
                          <w:color w:val="695D46"/>
                          <w:spacing w:val="-6"/>
                          <w:lang w:val="en-IN"/>
                        </w:rPr>
                        <w:t>Predict EV Charging Demand – Use machine learning models (XGBoost, Random Forest, SARIMAX) to forecast energy demand.</w:t>
                      </w:r>
                    </w:p>
                    <w:p w14:paraId="3DC430A4" w14:textId="78F544F5" w:rsidR="00E37EC6" w:rsidRPr="00E37EC6" w:rsidRDefault="00E37EC6" w:rsidP="00E37EC6">
                      <w:pPr>
                        <w:pStyle w:val="BodyText"/>
                        <w:numPr>
                          <w:ilvl w:val="0"/>
                          <w:numId w:val="33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E37EC6">
                        <w:rPr>
                          <w:color w:val="695D46"/>
                          <w:spacing w:val="-6"/>
                          <w:lang w:val="en-IN"/>
                        </w:rPr>
                        <w:t>Optimize Energy Distribution – Implement smart grid integration for efficient load balancing and prevent grid overload.</w:t>
                      </w:r>
                    </w:p>
                    <w:p w14:paraId="2A8AE00B" w14:textId="74636DFA" w:rsidR="00E37EC6" w:rsidRPr="00E37EC6" w:rsidRDefault="00E37EC6" w:rsidP="00E37EC6">
                      <w:pPr>
                        <w:pStyle w:val="BodyText"/>
                        <w:numPr>
                          <w:ilvl w:val="0"/>
                          <w:numId w:val="33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E37EC6">
                        <w:rPr>
                          <w:color w:val="695D46"/>
                          <w:spacing w:val="-6"/>
                          <w:lang w:val="en-IN"/>
                        </w:rPr>
                        <w:t>Enhance Charging Efficiency – Develop an AI-driven system for dynamic voltage and current adjustment to reduce charging time.</w:t>
                      </w:r>
                    </w:p>
                    <w:p w14:paraId="2CC1BF05" w14:textId="257EFD25" w:rsidR="00E37EC6" w:rsidRPr="00E37EC6" w:rsidRDefault="00E37EC6" w:rsidP="00E37EC6">
                      <w:pPr>
                        <w:pStyle w:val="BodyText"/>
                        <w:numPr>
                          <w:ilvl w:val="0"/>
                          <w:numId w:val="33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E37EC6">
                        <w:rPr>
                          <w:color w:val="695D46"/>
                          <w:spacing w:val="-6"/>
                          <w:lang w:val="en-IN"/>
                        </w:rPr>
                        <w:t>Enable Real-Time Monitoring &amp; Fault Detection – Deploy anomaly detection models (SVM, Random Forest) for hardware issue identification.</w:t>
                      </w:r>
                    </w:p>
                    <w:p w14:paraId="7013FF9D" w14:textId="13C22885" w:rsidR="003D79E7" w:rsidRPr="00E37EC6" w:rsidRDefault="00E37EC6" w:rsidP="00E37EC6">
                      <w:pPr>
                        <w:pStyle w:val="BodyText"/>
                        <w:numPr>
                          <w:ilvl w:val="0"/>
                          <w:numId w:val="33"/>
                        </w:numPr>
                        <w:rPr>
                          <w:color w:val="695D46"/>
                          <w:spacing w:val="-6"/>
                        </w:rPr>
                      </w:pPr>
                      <w:r w:rsidRPr="00E37EC6">
                        <w:rPr>
                          <w:color w:val="695D46"/>
                          <w:spacing w:val="-6"/>
                          <w:lang w:val="en-IN"/>
                        </w:rPr>
                        <w:t>Ensure Scalability &amp; Adaptability – Use cloud-based architecture and continuous learning models to support growing EV adoption.</w:t>
                      </w:r>
                    </w:p>
                    <w:p w14:paraId="06BE6094" w14:textId="77777777" w:rsidR="001C5889" w:rsidRDefault="001C5889" w:rsidP="001C5889">
                      <w:pPr>
                        <w:pStyle w:val="BodyText"/>
                        <w:rPr>
                          <w:color w:val="695D46"/>
                          <w:spacing w:val="-6"/>
                        </w:rPr>
                      </w:pPr>
                    </w:p>
                    <w:p w14:paraId="33755FEC" w14:textId="65668E0A" w:rsidR="00DB6545" w:rsidRDefault="005A5C64" w:rsidP="005A5C64">
                      <w:pPr>
                        <w:pStyle w:val="BodyText"/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</w:rPr>
                        <w:t xml:space="preserve">  </w:t>
                      </w:r>
                      <w:r w:rsidR="00000000" w:rsidRPr="00E37EC6">
                        <w:rPr>
                          <w:color w:val="695D46"/>
                          <w:spacing w:val="-6"/>
                        </w:rPr>
                        <w:t>Scope</w:t>
                      </w:r>
                      <w:r w:rsidR="00000000" w:rsidRPr="00E37EC6">
                        <w:rPr>
                          <w:color w:val="695D46"/>
                          <w:spacing w:val="-10"/>
                        </w:rPr>
                        <w:t xml:space="preserve"> </w:t>
                      </w:r>
                      <w:r w:rsidR="00000000" w:rsidRPr="00E37EC6">
                        <w:rPr>
                          <w:color w:val="695D46"/>
                          <w:spacing w:val="-6"/>
                        </w:rPr>
                        <w:t>of</w:t>
                      </w:r>
                      <w:r w:rsidR="00000000" w:rsidRPr="00E37EC6">
                        <w:rPr>
                          <w:color w:val="695D46"/>
                          <w:spacing w:val="-7"/>
                        </w:rPr>
                        <w:t xml:space="preserve"> </w:t>
                      </w:r>
                      <w:r w:rsidR="00000000" w:rsidRPr="00E37EC6">
                        <w:rPr>
                          <w:color w:val="695D46"/>
                          <w:spacing w:val="-6"/>
                        </w:rPr>
                        <w:t>Wor</w:t>
                      </w:r>
                      <w:r w:rsidR="00DB6545">
                        <w:rPr>
                          <w:color w:val="695D46"/>
                          <w:spacing w:val="-6"/>
                        </w:rPr>
                        <w:t>k:</w:t>
                      </w:r>
                    </w:p>
                    <w:p w14:paraId="07AF9C39" w14:textId="2F8AFA97" w:rsidR="00DB6545" w:rsidRPr="00DB6545" w:rsidRDefault="00DB6545" w:rsidP="00DB6545">
                      <w:pPr>
                        <w:pStyle w:val="BodyText"/>
                        <w:numPr>
                          <w:ilvl w:val="0"/>
                          <w:numId w:val="35"/>
                        </w:numPr>
                        <w:rPr>
                          <w:color w:val="695D46"/>
                          <w:spacing w:val="-6"/>
                        </w:rPr>
                      </w:pPr>
                      <w:r w:rsidRPr="00DB6545">
                        <w:rPr>
                          <w:color w:val="695D46"/>
                          <w:spacing w:val="-6"/>
                        </w:rPr>
                        <w:t>Data Collection &amp; Preprocessing – Gather historical and real-time EV charging data, clean and preprocess it for model training.</w:t>
                      </w:r>
                    </w:p>
                    <w:p w14:paraId="7708E05D" w14:textId="775D0E1A" w:rsidR="00DB6545" w:rsidRPr="00DB6545" w:rsidRDefault="00DB6545" w:rsidP="00DB6545">
                      <w:pPr>
                        <w:pStyle w:val="BodyText"/>
                        <w:numPr>
                          <w:ilvl w:val="0"/>
                          <w:numId w:val="35"/>
                        </w:numPr>
                        <w:rPr>
                          <w:color w:val="695D46"/>
                          <w:spacing w:val="-6"/>
                        </w:rPr>
                      </w:pPr>
                      <w:r w:rsidRPr="00DB6545">
                        <w:rPr>
                          <w:color w:val="695D46"/>
                          <w:spacing w:val="-6"/>
                        </w:rPr>
                        <w:t>Machine Learning Model Development – Train XGBoost, Random Forest, SARIMAX, and K-Means for demand prediction and optimization.</w:t>
                      </w:r>
                    </w:p>
                    <w:p w14:paraId="2A944FB0" w14:textId="47F2FA99" w:rsidR="00DB6545" w:rsidRPr="00DB6545" w:rsidRDefault="00DB6545" w:rsidP="00DB6545">
                      <w:pPr>
                        <w:pStyle w:val="BodyText"/>
                        <w:numPr>
                          <w:ilvl w:val="0"/>
                          <w:numId w:val="35"/>
                        </w:numPr>
                        <w:rPr>
                          <w:color w:val="695D46"/>
                          <w:spacing w:val="-6"/>
                        </w:rPr>
                      </w:pPr>
                      <w:r w:rsidRPr="00DB6545">
                        <w:rPr>
                          <w:color w:val="695D46"/>
                          <w:spacing w:val="-6"/>
                        </w:rPr>
                        <w:t>Grid Integration &amp; Load Management – Implement smart energy distribution and demand response mechanisms to prevent grid overload.</w:t>
                      </w:r>
                    </w:p>
                    <w:p w14:paraId="16C1EF2D" w14:textId="4F84A2DD" w:rsidR="00DB6545" w:rsidRPr="00DB6545" w:rsidRDefault="00DB6545" w:rsidP="00DB6545">
                      <w:pPr>
                        <w:pStyle w:val="BodyText"/>
                        <w:numPr>
                          <w:ilvl w:val="0"/>
                          <w:numId w:val="35"/>
                        </w:numPr>
                        <w:rPr>
                          <w:color w:val="695D46"/>
                          <w:spacing w:val="-6"/>
                        </w:rPr>
                      </w:pPr>
                      <w:r w:rsidRPr="00DB6545">
                        <w:rPr>
                          <w:color w:val="695D46"/>
                          <w:spacing w:val="-6"/>
                        </w:rPr>
                        <w:t>Real-Time Monitoring &amp; Fault Detection – Deploy anomaly detection models (SVM, Random Forest) for charging station diagnostics.</w:t>
                      </w:r>
                    </w:p>
                    <w:p w14:paraId="24597853" w14:textId="2E68C59D" w:rsidR="002A68EB" w:rsidRPr="00E37EC6" w:rsidRDefault="00DB6545" w:rsidP="00DB6545">
                      <w:pPr>
                        <w:pStyle w:val="BodyText"/>
                        <w:numPr>
                          <w:ilvl w:val="0"/>
                          <w:numId w:val="35"/>
                        </w:numPr>
                      </w:pPr>
                      <w:r w:rsidRPr="00DB6545">
                        <w:rPr>
                          <w:color w:val="695D46"/>
                          <w:spacing w:val="-6"/>
                        </w:rPr>
                        <w:t>System Deployment &amp; Scalability – Use cloud computing for multi-station management and continuous model updates.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27D797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4818349A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123818C8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6E53443B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7FA7B69A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29767EDD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57C64D41" w14:textId="77777777" w:rsidR="006E4861" w:rsidRDefault="006E4861" w:rsidP="006D5B2A">
      <w:pPr>
        <w:ind w:left="360"/>
        <w:rPr>
          <w:rFonts w:ascii="Times New Roman"/>
          <w:b/>
          <w:color w:val="FF5E0D"/>
          <w:sz w:val="36"/>
        </w:rPr>
      </w:pPr>
    </w:p>
    <w:p w14:paraId="12515BC1" w14:textId="41EDB85B" w:rsidR="002A68EB" w:rsidRDefault="00000000" w:rsidP="006D5B2A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lastRenderedPageBreak/>
        <w:t>Feasibility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Assessment:</w:t>
      </w:r>
    </w:p>
    <w:p w14:paraId="5639AA8B" w14:textId="61AABCB2" w:rsidR="002A68EB" w:rsidRPr="00C137FB" w:rsidRDefault="00C137FB" w:rsidP="006D5B2A">
      <w:pPr>
        <w:pStyle w:val="ListParagraph"/>
        <w:numPr>
          <w:ilvl w:val="0"/>
          <w:numId w:val="4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D063901" wp14:editId="49E2F14A">
                <wp:simplePos x="0" y="0"/>
                <wp:positionH relativeFrom="page">
                  <wp:posOffset>1083945</wp:posOffset>
                </wp:positionH>
                <wp:positionV relativeFrom="paragraph">
                  <wp:posOffset>652145</wp:posOffset>
                </wp:positionV>
                <wp:extent cx="5487670" cy="2567305"/>
                <wp:effectExtent l="0" t="0" r="17780" b="23495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25673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32F5BF" w14:textId="77777777" w:rsidR="009F36E5" w:rsidRDefault="009F36E5" w:rsidP="009F36E5">
                            <w:pPr>
                              <w:spacing w:before="52" w:line="160" w:lineRule="auto"/>
                              <w:ind w:left="810" w:right="89" w:hanging="360"/>
                            </w:pPr>
                          </w:p>
                          <w:p w14:paraId="3DC401A5" w14:textId="74E8108B" w:rsidR="009F36E5" w:rsidRPr="009F36E5" w:rsidRDefault="009F36E5" w:rsidP="00B524BD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 w:rsidRPr="009F36E5"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Accurate EV Charging Demand Prediction – Machine learning models provide real-time energy forecasting to optimize grid performance.</w:t>
                            </w:r>
                          </w:p>
                          <w:p w14:paraId="237FF906" w14:textId="127FB61D" w:rsidR="009F36E5" w:rsidRPr="009F36E5" w:rsidRDefault="009F36E5" w:rsidP="00B524BD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 w:rsidRPr="009F36E5"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Optimized Grid Load Management – Smart energy distribution prevents grid overload and reduces electricity costs.</w:t>
                            </w:r>
                          </w:p>
                          <w:p w14:paraId="7F812C19" w14:textId="487A40DD" w:rsidR="009F36E5" w:rsidRPr="009F36E5" w:rsidRDefault="009F36E5" w:rsidP="00B524BD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 w:rsidRPr="009F36E5"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Faster &amp; Adaptive Charging – AI-driven dynamic voltage/current control enables efficient and safe charging.</w:t>
                            </w:r>
                          </w:p>
                          <w:p w14:paraId="1985C1E1" w14:textId="15173F52" w:rsidR="009F36E5" w:rsidRPr="009F36E5" w:rsidRDefault="009F36E5" w:rsidP="00B524BD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 w:rsidRPr="009F36E5"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Real-Time Fault Detection &amp; Alerts – Automated anomaly detection ensures minimal downtime and reduced maintenance costs.</w:t>
                            </w:r>
                          </w:p>
                          <w:p w14:paraId="323E72EF" w14:textId="37E4E8E2" w:rsidR="00A21333" w:rsidRPr="009F36E5" w:rsidRDefault="009F36E5" w:rsidP="00B524BD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9F36E5"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Scalability &amp; Future Adaptability – A cloud-integrated, AI-powered system that evolves with growing EV adoption.</w:t>
                            </w:r>
                          </w:p>
                          <w:p w14:paraId="23C14553" w14:textId="399A06B2" w:rsidR="002A68EB" w:rsidRDefault="002A68EB">
                            <w:pPr>
                              <w:pStyle w:val="BodyText"/>
                              <w:spacing w:before="52" w:line="160" w:lineRule="auto"/>
                              <w:ind w:left="90" w:right="8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63901" id="Textbox 17" o:spid="_x0000_s1035" type="#_x0000_t202" style="position:absolute;left:0;text-align:left;margin-left:85.35pt;margin-top:51.35pt;width:432.1pt;height:202.1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" filled="f" strokeweight=".96pt">
                <v:path arrowok="t"/>
                <v:textbox inset="0,0,0,0">
                  <w:txbxContent>
                    <w:p w14:paraId="5B32F5BF" w14:textId="77777777" w:rsidR="009F36E5" w:rsidRDefault="009F36E5" w:rsidP="009F36E5">
                      <w:pPr>
                        <w:spacing w:before="52" w:line="160" w:lineRule="auto"/>
                        <w:ind w:left="810" w:right="89" w:hanging="360"/>
                      </w:pPr>
                    </w:p>
                    <w:p w14:paraId="3DC401A5" w14:textId="74E8108B" w:rsidR="009F36E5" w:rsidRPr="009F36E5" w:rsidRDefault="009F36E5" w:rsidP="00B524BD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 w:rsidRPr="009F36E5">
                        <w:rPr>
                          <w:color w:val="695D46"/>
                          <w:spacing w:val="-4"/>
                          <w:lang w:val="en-IN"/>
                        </w:rPr>
                        <w:t>Accurate EV Charging Demand Prediction – Machine learning models provide real-time energy forecasting to optimize grid performance.</w:t>
                      </w:r>
                    </w:p>
                    <w:p w14:paraId="237FF906" w14:textId="127FB61D" w:rsidR="009F36E5" w:rsidRPr="009F36E5" w:rsidRDefault="009F36E5" w:rsidP="00B524BD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 w:rsidRPr="009F36E5">
                        <w:rPr>
                          <w:color w:val="695D46"/>
                          <w:spacing w:val="-4"/>
                          <w:lang w:val="en-IN"/>
                        </w:rPr>
                        <w:t>Optimized Grid Load Management – Smart energy distribution prevents grid overload and reduces electricity costs.</w:t>
                      </w:r>
                    </w:p>
                    <w:p w14:paraId="7F812C19" w14:textId="487A40DD" w:rsidR="009F36E5" w:rsidRPr="009F36E5" w:rsidRDefault="009F36E5" w:rsidP="00B524BD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 w:rsidRPr="009F36E5">
                        <w:rPr>
                          <w:color w:val="695D46"/>
                          <w:spacing w:val="-4"/>
                          <w:lang w:val="en-IN"/>
                        </w:rPr>
                        <w:t>Faster &amp; Adaptive Charging – AI-driven dynamic voltage/current control enables efficient and safe charging.</w:t>
                      </w:r>
                    </w:p>
                    <w:p w14:paraId="1985C1E1" w14:textId="15173F52" w:rsidR="009F36E5" w:rsidRPr="009F36E5" w:rsidRDefault="009F36E5" w:rsidP="00B524BD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 w:rsidRPr="009F36E5">
                        <w:rPr>
                          <w:color w:val="695D46"/>
                          <w:spacing w:val="-4"/>
                          <w:lang w:val="en-IN"/>
                        </w:rPr>
                        <w:t>Real-Time Fault Detection &amp; Alerts – Automated anomaly detection ensures minimal downtime and reduced maintenance costs.</w:t>
                      </w:r>
                    </w:p>
                    <w:p w14:paraId="323E72EF" w14:textId="37E4E8E2" w:rsidR="00A21333" w:rsidRPr="009F36E5" w:rsidRDefault="009F36E5" w:rsidP="00B524BD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9F36E5">
                        <w:rPr>
                          <w:color w:val="695D46"/>
                          <w:spacing w:val="-4"/>
                          <w:lang w:val="en-IN"/>
                        </w:rPr>
                        <w:t>Scalability &amp; Future Adaptability – A cloud-integrated, AI-powered system that evolves with growing EV adoption.</w:t>
                      </w:r>
                    </w:p>
                    <w:p w14:paraId="23C14553" w14:textId="399A06B2" w:rsidR="002A68EB" w:rsidRDefault="002A68EB">
                      <w:pPr>
                        <w:pStyle w:val="BodyText"/>
                        <w:spacing w:before="52" w:line="160" w:lineRule="auto"/>
                        <w:ind w:left="90" w:right="89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8575"/>
          <w:sz w:val="32"/>
        </w:rPr>
        <w:t>Expected</w:t>
      </w:r>
      <w:r>
        <w:rPr>
          <w:color w:val="008575"/>
          <w:spacing w:val="-12"/>
          <w:sz w:val="32"/>
        </w:rPr>
        <w:t xml:space="preserve"> </w:t>
      </w:r>
      <w:r>
        <w:rPr>
          <w:color w:val="008575"/>
          <w:sz w:val="32"/>
        </w:rPr>
        <w:t>Outcomes</w:t>
      </w:r>
      <w:r>
        <w:rPr>
          <w:color w:val="008575"/>
          <w:spacing w:val="-9"/>
          <w:sz w:val="32"/>
        </w:rPr>
        <w:t xml:space="preserve"> </w:t>
      </w:r>
      <w:r>
        <w:rPr>
          <w:color w:val="008575"/>
          <w:sz w:val="32"/>
        </w:rPr>
        <w:t>of</w:t>
      </w:r>
      <w:r>
        <w:rPr>
          <w:color w:val="008575"/>
          <w:spacing w:val="-10"/>
          <w:sz w:val="32"/>
        </w:rPr>
        <w:t xml:space="preserve"> </w:t>
      </w:r>
      <w:r>
        <w:rPr>
          <w:color w:val="008575"/>
          <w:sz w:val="32"/>
        </w:rPr>
        <w:t>the</w:t>
      </w:r>
      <w:r>
        <w:rPr>
          <w:color w:val="008575"/>
          <w:spacing w:val="-10"/>
          <w:sz w:val="32"/>
        </w:rPr>
        <w:t xml:space="preserve"> </w:t>
      </w:r>
      <w:r>
        <w:rPr>
          <w:color w:val="008575"/>
          <w:spacing w:val="-2"/>
          <w:sz w:val="32"/>
        </w:rPr>
        <w:t>Project</w:t>
      </w:r>
    </w:p>
    <w:p w14:paraId="19842F45" w14:textId="2246E7A8" w:rsidR="00C137FB" w:rsidRPr="00C137FB" w:rsidRDefault="00C137FB" w:rsidP="006D5B2A">
      <w:pPr>
        <w:pStyle w:val="ListParagraph"/>
        <w:tabs>
          <w:tab w:val="left" w:pos="1080"/>
        </w:tabs>
        <w:spacing w:before="407"/>
        <w:ind w:firstLine="0"/>
        <w:rPr>
          <w:sz w:val="32"/>
        </w:rPr>
      </w:pPr>
    </w:p>
    <w:p w14:paraId="619C6171" w14:textId="29660461" w:rsidR="00E00EA7" w:rsidRPr="00E00EA7" w:rsidRDefault="00E00EA7" w:rsidP="006D5B2A">
      <w:pPr>
        <w:pStyle w:val="ListParagraph"/>
        <w:numPr>
          <w:ilvl w:val="0"/>
          <w:numId w:val="4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72F8D44" wp14:editId="7E89AD32">
                <wp:simplePos x="0" y="0"/>
                <wp:positionH relativeFrom="page">
                  <wp:posOffset>1081463</wp:posOffset>
                </wp:positionH>
                <wp:positionV relativeFrom="paragraph">
                  <wp:posOffset>834968</wp:posOffset>
                </wp:positionV>
                <wp:extent cx="5487670" cy="3446145"/>
                <wp:effectExtent l="0" t="0" r="17780" b="20955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44614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8B9523" w14:textId="77777777" w:rsidR="000C2257" w:rsidRPr="000C2257" w:rsidRDefault="000C2257" w:rsidP="00247F91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0C2257">
                              <w:rPr>
                                <w:color w:val="695D46"/>
                                <w:spacing w:val="-4"/>
                              </w:rPr>
                              <w:t>AI-Powered Charging Route Optimization – Uses real-time traffic, battery levels, and station availability to suggest the fastest &amp; most efficient charging route.</w:t>
                            </w:r>
                          </w:p>
                          <w:p w14:paraId="3BE52938" w14:textId="77777777" w:rsidR="000C2257" w:rsidRPr="000C2257" w:rsidRDefault="000C2257" w:rsidP="00247F91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0C2257">
                              <w:rPr>
                                <w:color w:val="695D46"/>
                                <w:spacing w:val="-4"/>
                              </w:rPr>
                              <w:t>Wireless &amp; Ultra-Fast Charging – Development of inductive wireless charging and high-power ultra-fast charging stations to reduce downtime.</w:t>
                            </w:r>
                          </w:p>
                          <w:p w14:paraId="616B2A73" w14:textId="77777777" w:rsidR="000C2257" w:rsidRPr="000C2257" w:rsidRDefault="000C2257" w:rsidP="00247F91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0C2257">
                              <w:rPr>
                                <w:color w:val="695D46"/>
                                <w:spacing w:val="-4"/>
                              </w:rPr>
                              <w:t>IoT-Enabled Predictive Maintenance – Smart sensor-based fault detection can automate repairs &amp; prevent station failures before they occur.</w:t>
                            </w:r>
                          </w:p>
                          <w:p w14:paraId="67486733" w14:textId="77777777" w:rsidR="000C2257" w:rsidRPr="000C2257" w:rsidRDefault="000C2257" w:rsidP="00247F91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0C2257">
                              <w:rPr>
                                <w:color w:val="695D46"/>
                                <w:spacing w:val="-4"/>
                              </w:rPr>
                              <w:t>Renewable Energy Integration – Smart solar- or wind-powered EV charging stations with AI-driven energy storage management.</w:t>
                            </w:r>
                          </w:p>
                          <w:p w14:paraId="5FABFF2B" w14:textId="77777777" w:rsidR="000C2257" w:rsidRPr="000C2257" w:rsidRDefault="000C2257" w:rsidP="00247F91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0C2257">
                              <w:rPr>
                                <w:color w:val="695D46"/>
                                <w:spacing w:val="-4"/>
                              </w:rPr>
                              <w:t>Swappable Battery Technology – Instead of waiting for charging, users can swap depleted batteries at stations for fully charged ones in seconds.</w:t>
                            </w:r>
                          </w:p>
                          <w:p w14:paraId="2C458BDD" w14:textId="77777777" w:rsidR="000C2257" w:rsidRPr="000C2257" w:rsidRDefault="000C2257" w:rsidP="00247F91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0C2257">
                              <w:rPr>
                                <w:color w:val="695D46"/>
                                <w:spacing w:val="-4"/>
                              </w:rPr>
                              <w:t>Autonomous EV Charging Stations – Self-operating robotic arms to charge EVs without human intervention, increasing efficiency in public charging.</w:t>
                            </w:r>
                          </w:p>
                          <w:p w14:paraId="4A218B62" w14:textId="67DBC925" w:rsidR="002A68EB" w:rsidRDefault="002A68EB" w:rsidP="000C2257">
                            <w:pPr>
                              <w:pStyle w:val="BodyText"/>
                              <w:spacing w:before="165" w:line="213" w:lineRule="auto"/>
                              <w:ind w:left="90" w:right="8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F8D44" id="Textbox 18" o:spid="_x0000_s1036" type="#_x0000_t202" style="position:absolute;left:0;text-align:left;margin-left:85.15pt;margin-top:65.75pt;width:432.1pt;height:271.35pt;z-index:-157235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" filled="f" strokeweight=".96pt">
                <v:path arrowok="t"/>
                <v:textbox inset="0,0,0,0">
                  <w:txbxContent>
                    <w:p w14:paraId="2E8B9523" w14:textId="77777777" w:rsidR="000C2257" w:rsidRPr="000C2257" w:rsidRDefault="000C2257" w:rsidP="00247F91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0C2257">
                        <w:rPr>
                          <w:color w:val="695D46"/>
                          <w:spacing w:val="-4"/>
                        </w:rPr>
                        <w:t>AI-Powered Charging Route Optimization – Uses real-time traffic, battery levels, and station availability to suggest the fastest &amp; most efficient charging route.</w:t>
                      </w:r>
                    </w:p>
                    <w:p w14:paraId="3BE52938" w14:textId="77777777" w:rsidR="000C2257" w:rsidRPr="000C2257" w:rsidRDefault="000C2257" w:rsidP="00247F91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0C2257">
                        <w:rPr>
                          <w:color w:val="695D46"/>
                          <w:spacing w:val="-4"/>
                        </w:rPr>
                        <w:t>Wireless &amp; Ultra-Fast Charging – Development of inductive wireless charging and high-power ultra-fast charging stations to reduce downtime.</w:t>
                      </w:r>
                    </w:p>
                    <w:p w14:paraId="616B2A73" w14:textId="77777777" w:rsidR="000C2257" w:rsidRPr="000C2257" w:rsidRDefault="000C2257" w:rsidP="00247F91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0C2257">
                        <w:rPr>
                          <w:color w:val="695D46"/>
                          <w:spacing w:val="-4"/>
                        </w:rPr>
                        <w:t>IoT-Enabled Predictive Maintenance – Smart sensor-based fault detection can automate repairs &amp; prevent station failures before they occur.</w:t>
                      </w:r>
                    </w:p>
                    <w:p w14:paraId="67486733" w14:textId="77777777" w:rsidR="000C2257" w:rsidRPr="000C2257" w:rsidRDefault="000C2257" w:rsidP="00247F91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0C2257">
                        <w:rPr>
                          <w:color w:val="695D46"/>
                          <w:spacing w:val="-4"/>
                        </w:rPr>
                        <w:t>Renewable Energy Integration – Smart solar- or wind-powered EV charging stations with AI-driven energy storage management.</w:t>
                      </w:r>
                    </w:p>
                    <w:p w14:paraId="5FABFF2B" w14:textId="77777777" w:rsidR="000C2257" w:rsidRPr="000C2257" w:rsidRDefault="000C2257" w:rsidP="00247F91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0C2257">
                        <w:rPr>
                          <w:color w:val="695D46"/>
                          <w:spacing w:val="-4"/>
                        </w:rPr>
                        <w:t>Swappable Battery Technology – Instead of waiting for charging, users can swap depleted batteries at stations for fully charged ones in seconds.</w:t>
                      </w:r>
                    </w:p>
                    <w:p w14:paraId="2C458BDD" w14:textId="77777777" w:rsidR="000C2257" w:rsidRPr="000C2257" w:rsidRDefault="000C2257" w:rsidP="00247F91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0C2257">
                        <w:rPr>
                          <w:color w:val="695D46"/>
                          <w:spacing w:val="-4"/>
                        </w:rPr>
                        <w:t>Autonomous EV Charging Stations – Self-operating robotic arms to charge EVs without human intervention, increasing efficiency in public charging.</w:t>
                      </w:r>
                    </w:p>
                    <w:p w14:paraId="4A218B62" w14:textId="67DBC925" w:rsidR="002A68EB" w:rsidRDefault="002A68EB" w:rsidP="000C2257">
                      <w:pPr>
                        <w:pStyle w:val="BodyText"/>
                        <w:spacing w:before="165" w:line="213" w:lineRule="auto"/>
                        <w:ind w:left="90" w:right="89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137FB" w:rsidRPr="009F36E5">
        <w:rPr>
          <w:color w:val="008575"/>
          <w:sz w:val="32"/>
        </w:rPr>
        <w:t>Innovation</w:t>
      </w:r>
      <w:r w:rsidR="00C137FB" w:rsidRPr="009F36E5">
        <w:rPr>
          <w:color w:val="008575"/>
          <w:spacing w:val="-16"/>
          <w:sz w:val="32"/>
        </w:rPr>
        <w:t xml:space="preserve"> </w:t>
      </w:r>
      <w:r w:rsidR="00C137FB" w:rsidRPr="009F36E5">
        <w:rPr>
          <w:color w:val="008575"/>
          <w:spacing w:val="-2"/>
          <w:sz w:val="32"/>
        </w:rPr>
        <w:t>Potential</w:t>
      </w:r>
    </w:p>
    <w:p w14:paraId="475305AA" w14:textId="62E2724E" w:rsidR="00E00EA7" w:rsidRPr="00E00EA7" w:rsidRDefault="00E00EA7" w:rsidP="006D5B2A">
      <w:pPr>
        <w:pStyle w:val="ListParagraph"/>
        <w:rPr>
          <w:color w:val="008575"/>
          <w:sz w:val="32"/>
        </w:rPr>
      </w:pPr>
    </w:p>
    <w:p w14:paraId="02BA4EB0" w14:textId="77777777" w:rsidR="004707E5" w:rsidRPr="004707E5" w:rsidRDefault="00AA2ED6" w:rsidP="006D5B2A">
      <w:pPr>
        <w:pStyle w:val="ListParagraph"/>
        <w:numPr>
          <w:ilvl w:val="0"/>
          <w:numId w:val="4"/>
        </w:numPr>
        <w:tabs>
          <w:tab w:val="left" w:pos="1080"/>
        </w:tabs>
        <w:spacing w:before="407"/>
        <w:jc w:val="left"/>
        <w:rPr>
          <w:sz w:val="32"/>
        </w:rPr>
      </w:pPr>
      <w:r w:rsidRPr="00E00EA7">
        <w:rPr>
          <w:color w:val="008575"/>
          <w:sz w:val="32"/>
        </w:rPr>
        <w:lastRenderedPageBreak/>
        <w:t>Task</w:t>
      </w:r>
      <w:r w:rsidRPr="00E00EA7">
        <w:rPr>
          <w:color w:val="008575"/>
          <w:spacing w:val="-10"/>
          <w:sz w:val="32"/>
        </w:rPr>
        <w:t xml:space="preserve"> </w:t>
      </w:r>
      <w:r w:rsidRPr="00E00EA7">
        <w:rPr>
          <w:color w:val="008575"/>
          <w:spacing w:val="-2"/>
          <w:sz w:val="32"/>
        </w:rPr>
        <w:t>Involved</w:t>
      </w:r>
    </w:p>
    <w:p w14:paraId="40696930" w14:textId="5330A4AD" w:rsidR="004707E5" w:rsidRPr="004707E5" w:rsidRDefault="00C675AE" w:rsidP="006D5B2A">
      <w:pPr>
        <w:pStyle w:val="ListParagraph"/>
        <w:rPr>
          <w:color w:val="008575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C2A6508" wp14:editId="6BDF8263">
                <wp:simplePos x="0" y="0"/>
                <wp:positionH relativeFrom="page">
                  <wp:posOffset>1052945</wp:posOffset>
                </wp:positionH>
                <wp:positionV relativeFrom="paragraph">
                  <wp:posOffset>367665</wp:posOffset>
                </wp:positionV>
                <wp:extent cx="5487670" cy="3782060"/>
                <wp:effectExtent l="0" t="0" r="17780" b="27940"/>
                <wp:wrapTopAndBottom/>
                <wp:docPr id="651330174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78206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5F8492" w14:textId="10354930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Data Collection &amp; Preprocessing – Gather historical &amp; real-time data, clean and prepare it for model training.</w:t>
                            </w:r>
                          </w:p>
                          <w:p w14:paraId="096D9F5F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Machine Learning Model Development – Train XGBoost, Random Forest, SARIMAX, K-Means for demand prediction &amp; optimization.</w:t>
                            </w:r>
                          </w:p>
                          <w:p w14:paraId="4D87BA2E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System Integration – Develop real-time dashboards and integrate models with grid management APIs.</w:t>
                            </w:r>
                          </w:p>
                          <w:p w14:paraId="6AFE592A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Real-Time Fault Detection – Implement SVM &amp; anomaly detection models to monitor charging faults &amp; hardware issues.</w:t>
                            </w:r>
                          </w:p>
                          <w:p w14:paraId="3AAF9406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Energy Optimization – Use Reinforcement Learning &amp; K-Means for smart energy distribution &amp; load balancing.</w:t>
                            </w:r>
                          </w:p>
                          <w:p w14:paraId="7CCE7614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Deployment &amp; Testing – Deploy models on cloud infrastructure, test accuracy, and optimize efficiency.</w:t>
                            </w:r>
                          </w:p>
                          <w:p w14:paraId="563B2438" w14:textId="1794DD8C" w:rsidR="00C675AE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Scalability &amp; Future Adaptability – Automate model updates and ensure long-term growth for increasing EV adoption.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A6508" id="_x0000_s1037" type="#_x0000_t202" style="position:absolute;left:0;text-align:left;margin-left:82.9pt;margin-top:28.95pt;width:432.1pt;height:297.8pt;z-index:-157178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" filled="f" strokeweight=".96pt">
                <v:path arrowok="t"/>
                <v:textbox inset="0,0,0,0">
                  <w:txbxContent>
                    <w:p w14:paraId="365F8492" w14:textId="10354930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Data Collection &amp; Preprocessing – Gather historical &amp; real-time data, clean and prepare it for model training.</w:t>
                      </w:r>
                    </w:p>
                    <w:p w14:paraId="096D9F5F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Machine Learning Model Development – Train XGBoost, Random Forest, SARIMAX, K-Means for demand prediction &amp; optimization.</w:t>
                      </w:r>
                    </w:p>
                    <w:p w14:paraId="4D87BA2E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System Integration – Develop real-time dashboards and integrate models with grid management APIs.</w:t>
                      </w:r>
                    </w:p>
                    <w:p w14:paraId="6AFE592A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Real-Time Fault Detection – Implement SVM &amp; anomaly detection models to monitor charging faults &amp; hardware issues.</w:t>
                      </w:r>
                    </w:p>
                    <w:p w14:paraId="3AAF9406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Energy Optimization – Use Reinforcement Learning &amp; K-Means for smart energy distribution &amp; load balancing.</w:t>
                      </w:r>
                    </w:p>
                    <w:p w14:paraId="7CCE7614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Deployment &amp; Testing – Deploy models on cloud infrastructure, test accuracy, and optimize efficiency.</w:t>
                      </w:r>
                    </w:p>
                    <w:p w14:paraId="563B2438" w14:textId="1794DD8C" w:rsidR="00C675AE" w:rsidRDefault="00F60A81" w:rsidP="00F60A81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</w:pPr>
                      <w:r w:rsidRPr="00F60A81">
                        <w:rPr>
                          <w:color w:val="695D46"/>
                          <w:spacing w:val="-4"/>
                        </w:rPr>
                        <w:t>Scalability &amp; Future Adaptability – Automate model updates and ensure long-term growth for increasing EV adoption.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C77864" w14:textId="77777777" w:rsidR="00C675AE" w:rsidRPr="00C675AE" w:rsidRDefault="004707E5" w:rsidP="006D5B2A">
      <w:pPr>
        <w:pStyle w:val="ListParagraph"/>
        <w:numPr>
          <w:ilvl w:val="0"/>
          <w:numId w:val="4"/>
        </w:numPr>
        <w:tabs>
          <w:tab w:val="left" w:pos="1080"/>
        </w:tabs>
        <w:spacing w:before="407"/>
        <w:jc w:val="left"/>
        <w:rPr>
          <w:sz w:val="32"/>
        </w:rPr>
      </w:pPr>
      <w:r w:rsidRPr="004707E5">
        <w:rPr>
          <w:color w:val="008575"/>
          <w:sz w:val="32"/>
        </w:rPr>
        <w:t>Expertise</w:t>
      </w:r>
      <w:r w:rsidRPr="004707E5">
        <w:rPr>
          <w:color w:val="008575"/>
          <w:spacing w:val="-15"/>
          <w:sz w:val="32"/>
        </w:rPr>
        <w:t xml:space="preserve"> </w:t>
      </w:r>
      <w:r w:rsidRPr="004707E5">
        <w:rPr>
          <w:color w:val="008575"/>
          <w:spacing w:val="-2"/>
          <w:sz w:val="32"/>
        </w:rPr>
        <w:t>Required</w:t>
      </w:r>
    </w:p>
    <w:p w14:paraId="7F624BD9" w14:textId="6F2A4576" w:rsidR="00C675AE" w:rsidRPr="00C675AE" w:rsidRDefault="00C675AE" w:rsidP="006D5B2A">
      <w:pPr>
        <w:pStyle w:val="ListParagraph"/>
        <w:rPr>
          <w:color w:val="008575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3B7A3BF" wp14:editId="66196E7F">
                <wp:simplePos x="0" y="0"/>
                <wp:positionH relativeFrom="page">
                  <wp:posOffset>1052945</wp:posOffset>
                </wp:positionH>
                <wp:positionV relativeFrom="paragraph">
                  <wp:posOffset>367030</wp:posOffset>
                </wp:positionV>
                <wp:extent cx="5487670" cy="3726815"/>
                <wp:effectExtent l="0" t="0" r="17780" b="26035"/>
                <wp:wrapTopAndBottom/>
                <wp:docPr id="771217987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72681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395F38" w14:textId="5E27F524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Machine Learning &amp; Data Science – Knowledge of XGBoost, Random Forest, SARIMAX, K-Means for demand prediction &amp; optimization.</w:t>
                            </w:r>
                          </w:p>
                          <w:p w14:paraId="78069CEA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Power Systems &amp; Grid Management – Understanding of smart grid integration, load balancing, and energy distribution.</w:t>
                            </w:r>
                          </w:p>
                          <w:p w14:paraId="30BEB857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Software Development &amp; Backend Engineering – Proficiency in Django, FastAPI, and cloud computing for system deployment.</w:t>
                            </w:r>
                          </w:p>
                          <w:p w14:paraId="1FB2BAD9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IoT &amp; Embedded Systems – Experience with Raspberry Pi, MQTT, and real-time sensor data processing.</w:t>
                            </w:r>
                          </w:p>
                          <w:p w14:paraId="26B6D71F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Cybersecurity &amp; Network Communication – Securing real-time data transmission &amp; protecting charging station infrastructure.</w:t>
                            </w:r>
                          </w:p>
                          <w:p w14:paraId="4F679441" w14:textId="77777777" w:rsidR="00F60A81" w:rsidRPr="00F60A81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Front-End Development – Expertise in React.js, Django Templates, and WebSockets for real-time dashboards.</w:t>
                            </w:r>
                          </w:p>
                          <w:p w14:paraId="614D3960" w14:textId="53AF7334" w:rsidR="00C675AE" w:rsidRDefault="00F60A81" w:rsidP="00F60A81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</w:pPr>
                            <w:r w:rsidRPr="00F60A81">
                              <w:rPr>
                                <w:color w:val="695D46"/>
                                <w:spacing w:val="-4"/>
                              </w:rPr>
                              <w:t>Cloud &amp; DevOps – Managing AWS, Azure, or Google Cloud for scalable data storage &amp; machine learning model deployment.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A3BF" id="_x0000_s1038" type="#_x0000_t202" style="position:absolute;left:0;text-align:left;margin-left:82.9pt;margin-top:28.9pt;width:432.1pt;height:293.45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" filled="f" strokeweight=".96pt">
                <v:path arrowok="t"/>
                <v:textbox inset="0,0,0,0">
                  <w:txbxContent>
                    <w:p w14:paraId="14395F38" w14:textId="5E27F524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Machine Learning &amp; Data Science – Knowledge of XGBoost, Random Forest, SARIMAX, K-Means for demand prediction &amp; optimization.</w:t>
                      </w:r>
                    </w:p>
                    <w:p w14:paraId="78069CEA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Power Systems &amp; Grid Management – Understanding of smart grid integration, load balancing, and energy distribution.</w:t>
                      </w:r>
                    </w:p>
                    <w:p w14:paraId="30BEB857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Software Development &amp; Backend Engineering – Proficiency in Django, FastAPI, and cloud computing for system deployment.</w:t>
                      </w:r>
                    </w:p>
                    <w:p w14:paraId="1FB2BAD9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IoT &amp; Embedded Systems – Experience with Raspberry Pi, MQTT, and real-time sensor data processing.</w:t>
                      </w:r>
                    </w:p>
                    <w:p w14:paraId="26B6D71F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Cybersecurity &amp; Network Communication – Securing real-time data transmission &amp; protecting charging station infrastructure.</w:t>
                      </w:r>
                    </w:p>
                    <w:p w14:paraId="4F679441" w14:textId="77777777" w:rsidR="00F60A81" w:rsidRPr="00F60A81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 w:rsidRPr="00F60A81">
                        <w:rPr>
                          <w:color w:val="695D46"/>
                          <w:spacing w:val="-4"/>
                        </w:rPr>
                        <w:t>Front-End Development – Expertise in React.js, Django Templates, and WebSockets for real-time dashboards.</w:t>
                      </w:r>
                    </w:p>
                    <w:p w14:paraId="614D3960" w14:textId="53AF7334" w:rsidR="00C675AE" w:rsidRDefault="00F60A81" w:rsidP="00F60A81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</w:pPr>
                      <w:r w:rsidRPr="00F60A81">
                        <w:rPr>
                          <w:color w:val="695D46"/>
                          <w:spacing w:val="-4"/>
                        </w:rPr>
                        <w:t>Cloud &amp; DevOps – Managing AWS, Azure, or Google Cloud for scalable data storage &amp; machine learning model deployment.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644409" w14:textId="5D3A8863" w:rsidR="00C675AE" w:rsidRPr="00C675AE" w:rsidRDefault="004707E5" w:rsidP="006D5B2A">
      <w:pPr>
        <w:pStyle w:val="ListParagraph"/>
        <w:numPr>
          <w:ilvl w:val="0"/>
          <w:numId w:val="4"/>
        </w:numPr>
        <w:tabs>
          <w:tab w:val="left" w:pos="1080"/>
        </w:tabs>
        <w:spacing w:before="407"/>
        <w:jc w:val="left"/>
        <w:rPr>
          <w:sz w:val="32"/>
        </w:rPr>
      </w:pPr>
      <w:r w:rsidRPr="00C675AE">
        <w:rPr>
          <w:color w:val="008575"/>
          <w:sz w:val="32"/>
        </w:rPr>
        <w:lastRenderedPageBreak/>
        <w:t>Facilities</w:t>
      </w:r>
      <w:r w:rsidRPr="00C675AE">
        <w:rPr>
          <w:color w:val="008575"/>
          <w:spacing w:val="-15"/>
          <w:sz w:val="32"/>
        </w:rPr>
        <w:t xml:space="preserve"> </w:t>
      </w:r>
      <w:r w:rsidRPr="00C675AE">
        <w:rPr>
          <w:color w:val="008575"/>
          <w:spacing w:val="-2"/>
          <w:sz w:val="32"/>
        </w:rPr>
        <w:t>Required</w:t>
      </w:r>
    </w:p>
    <w:p w14:paraId="5E0FB1AC" w14:textId="557F3554" w:rsidR="002A68EB" w:rsidRDefault="00E00EA7" w:rsidP="006D5B2A">
      <w:pPr>
        <w:pStyle w:val="BodyText"/>
        <w:rPr>
          <w:rFonts w:ascii="Times New Roman"/>
          <w:sz w:val="20"/>
        </w:rPr>
        <w:sectPr w:rsidR="002A68EB">
          <w:pgSz w:w="12240" w:h="15840"/>
          <w:pgMar w:top="1300" w:right="720" w:bottom="280" w:left="1080" w:header="609" w:footer="0" w:gutter="0"/>
          <w:cols w:space="720"/>
        </w:sect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C2DC73D" wp14:editId="03D66DAE">
                <wp:simplePos x="0" y="0"/>
                <wp:positionH relativeFrom="page">
                  <wp:posOffset>1066800</wp:posOffset>
                </wp:positionH>
                <wp:positionV relativeFrom="paragraph">
                  <wp:posOffset>208280</wp:posOffset>
                </wp:positionV>
                <wp:extent cx="5487670" cy="4446905"/>
                <wp:effectExtent l="0" t="0" r="17780" b="10795"/>
                <wp:wrapTopAndBottom/>
                <wp:docPr id="1950029401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44469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437A46" w14:textId="77777777" w:rsidR="006D5B2A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Hardware Infrastructure – Raspberry Pi, IoT sensors, smart meters, and EV charging stations for real-time data collection.</w:t>
                            </w:r>
                          </w:p>
                          <w:p w14:paraId="78B6A931" w14:textId="77777777" w:rsidR="006D5B2A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Computing Resources – High-performance servers, GPUs, or cloud services (AWS, Azure, Google Cloud) for ML model training and deployment.</w:t>
                            </w:r>
                          </w:p>
                          <w:p w14:paraId="1285ADDF" w14:textId="77777777" w:rsidR="006D5B2A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Software &amp; Development Tools – Python, Django, FastAPI, TensorFlow, Scikit-learn, PostgreSQL, MongoDB for backend and ML development.</w:t>
                            </w:r>
                          </w:p>
                          <w:p w14:paraId="2D6BFB3C" w14:textId="77777777" w:rsidR="006D5B2A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Networking &amp; Communication – MQTT protocol, WebSockets, and APIs for real-time data exchange between devices and cloud servers.</w:t>
                            </w:r>
                          </w:p>
                          <w:p w14:paraId="2292019E" w14:textId="77777777" w:rsidR="006D5B2A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Testing &amp; Simulation Environment – Power grid simulators, energy management software, and smart charging test beds for system validation.</w:t>
                            </w:r>
                          </w:p>
                          <w:p w14:paraId="5654D58D" w14:textId="77777777" w:rsidR="006D5B2A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Storage &amp; Data Management – Cloud databases, local storage, and distributed data handling for large-scale EV charging data.</w:t>
                            </w:r>
                          </w:p>
                          <w:p w14:paraId="08909048" w14:textId="0F91632F" w:rsidR="00E00EA7" w:rsidRDefault="006D5B2A" w:rsidP="006D5B2A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Security &amp; Authentication Systems – SSL encryption, OAuth, and cybersecurity tools for protecting real-time communication and transactions.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C73D" id="_x0000_s1039" type="#_x0000_t202" style="position:absolute;margin-left:84pt;margin-top:16.4pt;width:432.1pt;height:350.15pt;z-index:-157199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" filled="f" strokeweight=".96pt">
                <v:path arrowok="t"/>
                <v:textbox inset="0,0,0,0">
                  <w:txbxContent>
                    <w:p w14:paraId="35437A46" w14:textId="77777777" w:rsidR="006D5B2A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Hardware Infrastructure – Raspberry Pi, IoT sensors, smart meters, and EV charging stations for real-time data collection.</w:t>
                      </w:r>
                    </w:p>
                    <w:p w14:paraId="78B6A931" w14:textId="77777777" w:rsidR="006D5B2A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Computing Resources – High-performance servers, GPUs, or cloud services (AWS, Azure, Google Cloud) for ML model training and deployment.</w:t>
                      </w:r>
                    </w:p>
                    <w:p w14:paraId="1285ADDF" w14:textId="77777777" w:rsidR="006D5B2A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Software &amp; Development Tools – Python, Django, FastAPI, TensorFlow, Scikit-learn, PostgreSQL, MongoDB for backend and ML development.</w:t>
                      </w:r>
                    </w:p>
                    <w:p w14:paraId="2D6BFB3C" w14:textId="77777777" w:rsidR="006D5B2A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Networking &amp; Communication – MQTT protocol, WebSockets, and APIs for real-time data exchange between devices and cloud servers.</w:t>
                      </w:r>
                    </w:p>
                    <w:p w14:paraId="2292019E" w14:textId="77777777" w:rsidR="006D5B2A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Testing &amp; Simulation Environment – Power grid simulators, energy management software, and smart charging test beds for system validation.</w:t>
                      </w:r>
                    </w:p>
                    <w:p w14:paraId="5654D58D" w14:textId="77777777" w:rsidR="006D5B2A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Storage &amp; Data Management – Cloud databases, local storage, and distributed data handling for large-scale EV charging data.</w:t>
                      </w:r>
                    </w:p>
                    <w:p w14:paraId="08909048" w14:textId="0F91632F" w:rsidR="00E00EA7" w:rsidRDefault="006D5B2A" w:rsidP="006D5B2A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Security &amp; Authentication Systems – SSL encryption, OAuth, and cybersecurity tools for protecting real-time communication and transactions.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4409C8" w14:textId="77777777" w:rsidR="002A68EB" w:rsidRDefault="002A68EB" w:rsidP="006D5B2A">
      <w:pPr>
        <w:pStyle w:val="BodyText"/>
        <w:spacing w:before="330"/>
        <w:rPr>
          <w:rFonts w:ascii="Times New Roman"/>
          <w:sz w:val="32"/>
        </w:rPr>
      </w:pPr>
    </w:p>
    <w:p w14:paraId="6237FE9E" w14:textId="1B2BBD62" w:rsidR="002A68EB" w:rsidRDefault="00000000" w:rsidP="006D5B2A">
      <w:pPr>
        <w:ind w:left="360"/>
        <w:rPr>
          <w:rFonts w:ascii="Times New Roman"/>
          <w:b/>
          <w:color w:val="FF5E0D"/>
          <w:spacing w:val="-4"/>
          <w:sz w:val="36"/>
        </w:rPr>
      </w:pPr>
      <w:r>
        <w:rPr>
          <w:rFonts w:ascii="Times New Roman"/>
          <w:b/>
          <w:color w:val="FF5E0D"/>
          <w:sz w:val="36"/>
        </w:rPr>
        <w:t>Milestones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and</w:t>
      </w:r>
      <w:r>
        <w:rPr>
          <w:rFonts w:ascii="Times New Roman"/>
          <w:b/>
          <w:color w:val="FF5E0D"/>
          <w:spacing w:val="-6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 xml:space="preserve">Time </w:t>
      </w:r>
      <w:r>
        <w:rPr>
          <w:rFonts w:ascii="Times New Roman"/>
          <w:b/>
          <w:color w:val="FF5E0D"/>
          <w:spacing w:val="-4"/>
          <w:sz w:val="36"/>
        </w:rPr>
        <w:t>Plan</w:t>
      </w:r>
    </w:p>
    <w:p w14:paraId="379FF2DF" w14:textId="77777777" w:rsidR="006D5B2A" w:rsidRDefault="006D5B2A" w:rsidP="006D5B2A">
      <w:pPr>
        <w:ind w:left="360"/>
        <w:rPr>
          <w:rFonts w:ascii="Times New Roman"/>
          <w:b/>
          <w:sz w:val="36"/>
        </w:rPr>
      </w:pPr>
    </w:p>
    <w:p w14:paraId="192FDFBF" w14:textId="02DBB30E" w:rsidR="002A68EB" w:rsidRDefault="006D5B2A" w:rsidP="006D5B2A">
      <w:pPr>
        <w:rPr>
          <w:rFonts w:ascii="Times New Roman"/>
          <w:b/>
          <w:sz w:val="36"/>
        </w:rPr>
        <w:sectPr w:rsidR="002A68EB">
          <w:pgSz w:w="12240" w:h="15840"/>
          <w:pgMar w:top="1280" w:right="720" w:bottom="280" w:left="1080" w:header="609" w:footer="0" w:gutter="0"/>
          <w:cols w:space="720"/>
        </w:sectPr>
      </w:pPr>
      <w:r>
        <w:rPr>
          <w:rFonts w:ascii="Times New Roman"/>
          <w:noProof/>
          <w:sz w:val="20"/>
        </w:rPr>
        <w:drawing>
          <wp:inline distT="0" distB="0" distL="0" distR="0" wp14:anchorId="4170D283" wp14:editId="190A3940">
            <wp:extent cx="5361709" cy="452350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46" cy="45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6EE3" w14:textId="77777777" w:rsidR="002A68EB" w:rsidRDefault="002A68EB" w:rsidP="006D5B2A">
      <w:pPr>
        <w:pStyle w:val="BodyText"/>
        <w:spacing w:before="116" w:after="1"/>
        <w:rPr>
          <w:rFonts w:ascii="Times New Roman"/>
          <w:b/>
          <w:sz w:val="20"/>
        </w:rPr>
      </w:pPr>
    </w:p>
    <w:p w14:paraId="1E55E5C4" w14:textId="0BFF4005" w:rsidR="002A68EB" w:rsidRDefault="002A68EB" w:rsidP="006D5B2A">
      <w:pPr>
        <w:pStyle w:val="BodyText"/>
        <w:ind w:left="412"/>
        <w:rPr>
          <w:rFonts w:ascii="Times New Roman"/>
          <w:sz w:val="20"/>
        </w:rPr>
      </w:pPr>
    </w:p>
    <w:p w14:paraId="605C47E0" w14:textId="77777777" w:rsidR="002A68EB" w:rsidRDefault="002A68EB" w:rsidP="006D5B2A">
      <w:pPr>
        <w:pStyle w:val="BodyText"/>
        <w:rPr>
          <w:rFonts w:ascii="Times New Roman"/>
          <w:b/>
        </w:rPr>
      </w:pPr>
    </w:p>
    <w:p w14:paraId="4F3E34A4" w14:textId="77777777" w:rsidR="002A68EB" w:rsidRDefault="002A68EB" w:rsidP="006D5B2A">
      <w:pPr>
        <w:pStyle w:val="BodyText"/>
        <w:rPr>
          <w:rFonts w:ascii="Times New Roman"/>
          <w:b/>
        </w:rPr>
      </w:pPr>
    </w:p>
    <w:p w14:paraId="2076505F" w14:textId="77777777" w:rsidR="002A68EB" w:rsidRDefault="002A68EB" w:rsidP="006D5B2A">
      <w:pPr>
        <w:pStyle w:val="BodyText"/>
        <w:rPr>
          <w:rFonts w:ascii="Times New Roman"/>
          <w:b/>
        </w:rPr>
      </w:pPr>
    </w:p>
    <w:p w14:paraId="75F6095A" w14:textId="77777777" w:rsidR="002A68EB" w:rsidRDefault="002A68EB" w:rsidP="006D5B2A">
      <w:pPr>
        <w:pStyle w:val="BodyText"/>
        <w:rPr>
          <w:rFonts w:ascii="Times New Roman"/>
          <w:b/>
        </w:rPr>
      </w:pPr>
    </w:p>
    <w:p w14:paraId="7AD1AE6A" w14:textId="77777777" w:rsidR="002A68EB" w:rsidRDefault="002A68EB" w:rsidP="006D5B2A">
      <w:pPr>
        <w:pStyle w:val="BodyText"/>
        <w:spacing w:before="106"/>
        <w:rPr>
          <w:rFonts w:ascii="Times New Roman"/>
          <w:b/>
        </w:rPr>
      </w:pPr>
    </w:p>
    <w:p w14:paraId="591D07ED" w14:textId="77777777" w:rsidR="002A68EB" w:rsidRDefault="00000000" w:rsidP="006D5B2A">
      <w:pPr>
        <w:pStyle w:val="BodyText"/>
        <w:tabs>
          <w:tab w:val="left" w:pos="7427"/>
        </w:tabs>
        <w:ind w:left="360"/>
      </w:pPr>
      <w:r>
        <w:rPr>
          <w:color w:val="695D46"/>
          <w:spacing w:val="-6"/>
        </w:rPr>
        <w:t>Name</w:t>
      </w:r>
      <w:r>
        <w:rPr>
          <w:color w:val="695D46"/>
          <w:spacing w:val="-7"/>
        </w:rPr>
        <w:t xml:space="preserve"> </w:t>
      </w:r>
      <w:r>
        <w:rPr>
          <w:color w:val="695D46"/>
          <w:spacing w:val="-6"/>
        </w:rPr>
        <w:t>and</w:t>
      </w:r>
      <w:r>
        <w:rPr>
          <w:color w:val="695D46"/>
          <w:spacing w:val="-9"/>
        </w:rPr>
        <w:t xml:space="preserve"> </w:t>
      </w:r>
      <w:r>
        <w:rPr>
          <w:color w:val="695D46"/>
          <w:spacing w:val="-6"/>
        </w:rPr>
        <w:t>Signature</w:t>
      </w:r>
      <w:r>
        <w:rPr>
          <w:color w:val="695D46"/>
          <w:spacing w:val="-4"/>
        </w:rPr>
        <w:t xml:space="preserve"> </w:t>
      </w:r>
      <w:r>
        <w:rPr>
          <w:color w:val="695D46"/>
          <w:spacing w:val="-6"/>
        </w:rPr>
        <w:t>of</w:t>
      </w:r>
      <w:r>
        <w:rPr>
          <w:color w:val="695D46"/>
          <w:spacing w:val="-11"/>
        </w:rPr>
        <w:t xml:space="preserve"> </w:t>
      </w:r>
      <w:r>
        <w:rPr>
          <w:color w:val="695D46"/>
          <w:spacing w:val="-6"/>
        </w:rPr>
        <w:t>Project</w:t>
      </w:r>
      <w:r>
        <w:rPr>
          <w:color w:val="695D46"/>
          <w:spacing w:val="-8"/>
        </w:rPr>
        <w:t xml:space="preserve"> </w:t>
      </w:r>
      <w:r>
        <w:rPr>
          <w:color w:val="695D46"/>
          <w:spacing w:val="-6"/>
        </w:rPr>
        <w:t>Guide</w:t>
      </w:r>
      <w:r>
        <w:rPr>
          <w:color w:val="695D46"/>
        </w:rPr>
        <w:tab/>
      </w:r>
      <w:r>
        <w:rPr>
          <w:color w:val="695D46"/>
          <w:spacing w:val="-6"/>
        </w:rPr>
        <w:t>Signature</w:t>
      </w:r>
      <w:r>
        <w:rPr>
          <w:color w:val="695D46"/>
          <w:spacing w:val="-7"/>
        </w:rPr>
        <w:t xml:space="preserve"> </w:t>
      </w:r>
      <w:r>
        <w:rPr>
          <w:color w:val="695D46"/>
          <w:spacing w:val="-6"/>
        </w:rPr>
        <w:t>of</w:t>
      </w:r>
      <w:r>
        <w:rPr>
          <w:color w:val="695D46"/>
          <w:spacing w:val="-8"/>
        </w:rPr>
        <w:t xml:space="preserve"> </w:t>
      </w:r>
      <w:r>
        <w:rPr>
          <w:color w:val="695D46"/>
          <w:spacing w:val="-6"/>
        </w:rPr>
        <w:t>HOD</w:t>
      </w:r>
    </w:p>
    <w:sectPr w:rsidR="002A68EB">
      <w:pgSz w:w="12240" w:h="15840"/>
      <w:pgMar w:top="1280" w:right="720" w:bottom="280" w:left="1080" w:header="6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8937" w14:textId="77777777" w:rsidR="001B1A25" w:rsidRDefault="001B1A25">
      <w:r>
        <w:separator/>
      </w:r>
    </w:p>
  </w:endnote>
  <w:endnote w:type="continuationSeparator" w:id="0">
    <w:p w14:paraId="2DCA9E92" w14:textId="77777777" w:rsidR="001B1A25" w:rsidRDefault="001B1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FA7" w14:textId="77777777" w:rsidR="001B1A25" w:rsidRDefault="001B1A25">
      <w:r>
        <w:separator/>
      </w:r>
    </w:p>
  </w:footnote>
  <w:footnote w:type="continuationSeparator" w:id="0">
    <w:p w14:paraId="19B90F3A" w14:textId="77777777" w:rsidR="001B1A25" w:rsidRDefault="001B1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377C" w14:textId="77777777" w:rsidR="002A68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37753047" wp14:editId="25C9EC5C">
              <wp:simplePos x="0" y="0"/>
              <wp:positionH relativeFrom="page">
                <wp:posOffset>6733031</wp:posOffset>
              </wp:positionH>
              <wp:positionV relativeFrom="page">
                <wp:posOffset>373999</wp:posOffset>
              </wp:positionV>
              <wp:extent cx="178435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22F3C" w14:textId="77777777" w:rsidR="002A68EB" w:rsidRDefault="00000000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5304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0" type="#_x0000_t202" style="position:absolute;margin-left:530.15pt;margin-top:29.45pt;width:14.05pt;height:17.55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" filled="f" stroked="f">
              <v:textbox inset="0,0,0,0">
                <w:txbxContent>
                  <w:p w14:paraId="51722F3C" w14:textId="77777777" w:rsidR="002A68EB" w:rsidRDefault="00000000">
                    <w:pPr>
                      <w:spacing w:before="9"/>
                      <w:ind w:left="6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46B2D" w14:textId="77777777" w:rsidR="002A68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1840" behindDoc="1" locked="0" layoutInCell="1" allowOverlap="1" wp14:anchorId="4E7D53B9" wp14:editId="3901B2EE">
          <wp:simplePos x="0" y="0"/>
          <wp:positionH relativeFrom="page">
            <wp:posOffset>914400</wp:posOffset>
          </wp:positionH>
          <wp:positionV relativeFrom="page">
            <wp:posOffset>746759</wp:posOffset>
          </wp:positionV>
          <wp:extent cx="5887847" cy="78740"/>
          <wp:effectExtent l="0" t="0" r="0" b="0"/>
          <wp:wrapNone/>
          <wp:docPr id="59407423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87847" cy="78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113A1C52" wp14:editId="7D5D30AE">
              <wp:simplePos x="0" y="0"/>
              <wp:positionH relativeFrom="page">
                <wp:posOffset>6733031</wp:posOffset>
              </wp:positionH>
              <wp:positionV relativeFrom="page">
                <wp:posOffset>373999</wp:posOffset>
              </wp:positionV>
              <wp:extent cx="178435" cy="2228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493C4" w14:textId="77777777" w:rsidR="002A68EB" w:rsidRDefault="00000000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A1C5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1" type="#_x0000_t202" style="position:absolute;margin-left:530.15pt;margin-top:29.45pt;width:14.05pt;height:17.55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" filled="f" stroked="f">
              <v:textbox inset="0,0,0,0">
                <w:txbxContent>
                  <w:p w14:paraId="7EB493C4" w14:textId="77777777" w:rsidR="002A68EB" w:rsidRDefault="00000000">
                    <w:pPr>
                      <w:spacing w:before="9"/>
                      <w:ind w:left="6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FB5"/>
    <w:multiLevelType w:val="hybridMultilevel"/>
    <w:tmpl w:val="751E9892"/>
    <w:lvl w:ilvl="0" w:tplc="80ACE5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C2F6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8EF2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DA08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6A8E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6D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1AF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82E8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542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C5A8E"/>
    <w:multiLevelType w:val="hybridMultilevel"/>
    <w:tmpl w:val="724A2104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DF76AAE"/>
    <w:multiLevelType w:val="multilevel"/>
    <w:tmpl w:val="EF94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" w15:restartNumberingAfterBreak="0">
    <w:nsid w:val="17FA11DF"/>
    <w:multiLevelType w:val="multilevel"/>
    <w:tmpl w:val="A96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08C9"/>
    <w:multiLevelType w:val="hybridMultilevel"/>
    <w:tmpl w:val="38F43C68"/>
    <w:lvl w:ilvl="0" w:tplc="E9CCE7CC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C4BA5"/>
    <w:multiLevelType w:val="hybridMultilevel"/>
    <w:tmpl w:val="8BEC76C4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CA63C13"/>
    <w:multiLevelType w:val="multilevel"/>
    <w:tmpl w:val="303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7" w15:restartNumberingAfterBreak="0">
    <w:nsid w:val="1F2A3B88"/>
    <w:multiLevelType w:val="multilevel"/>
    <w:tmpl w:val="1E3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195D"/>
    <w:multiLevelType w:val="multilevel"/>
    <w:tmpl w:val="73F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60E6B"/>
    <w:multiLevelType w:val="multilevel"/>
    <w:tmpl w:val="AC1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968AD"/>
    <w:multiLevelType w:val="multilevel"/>
    <w:tmpl w:val="FFD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416A4"/>
    <w:multiLevelType w:val="hybridMultilevel"/>
    <w:tmpl w:val="9EAEE3F6"/>
    <w:lvl w:ilvl="0" w:tplc="05E80CDE">
      <w:start w:val="1"/>
      <w:numFmt w:val="upperRoman"/>
      <w:lvlText w:val="%1."/>
      <w:lvlJc w:val="left"/>
      <w:pPr>
        <w:ind w:left="1080" w:hanging="5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8575"/>
        <w:spacing w:val="-2"/>
        <w:w w:val="97"/>
        <w:sz w:val="32"/>
        <w:szCs w:val="32"/>
        <w:lang w:val="en-US" w:eastAsia="en-US" w:bidi="ar-SA"/>
      </w:rPr>
    </w:lvl>
    <w:lvl w:ilvl="1" w:tplc="00201F98">
      <w:numFmt w:val="bullet"/>
      <w:lvlText w:val="•"/>
      <w:lvlJc w:val="left"/>
      <w:pPr>
        <w:ind w:left="2016" w:hanging="550"/>
      </w:pPr>
      <w:rPr>
        <w:rFonts w:hint="default"/>
        <w:lang w:val="en-US" w:eastAsia="en-US" w:bidi="ar-SA"/>
      </w:rPr>
    </w:lvl>
    <w:lvl w:ilvl="2" w:tplc="7C82FA44">
      <w:numFmt w:val="bullet"/>
      <w:lvlText w:val="•"/>
      <w:lvlJc w:val="left"/>
      <w:pPr>
        <w:ind w:left="2952" w:hanging="550"/>
      </w:pPr>
      <w:rPr>
        <w:rFonts w:hint="default"/>
        <w:lang w:val="en-US" w:eastAsia="en-US" w:bidi="ar-SA"/>
      </w:rPr>
    </w:lvl>
    <w:lvl w:ilvl="3" w:tplc="9CF4C6DA">
      <w:numFmt w:val="bullet"/>
      <w:lvlText w:val="•"/>
      <w:lvlJc w:val="left"/>
      <w:pPr>
        <w:ind w:left="3888" w:hanging="550"/>
      </w:pPr>
      <w:rPr>
        <w:rFonts w:hint="default"/>
        <w:lang w:val="en-US" w:eastAsia="en-US" w:bidi="ar-SA"/>
      </w:rPr>
    </w:lvl>
    <w:lvl w:ilvl="4" w:tplc="33FA4996">
      <w:numFmt w:val="bullet"/>
      <w:lvlText w:val="•"/>
      <w:lvlJc w:val="left"/>
      <w:pPr>
        <w:ind w:left="4824" w:hanging="550"/>
      </w:pPr>
      <w:rPr>
        <w:rFonts w:hint="default"/>
        <w:lang w:val="en-US" w:eastAsia="en-US" w:bidi="ar-SA"/>
      </w:rPr>
    </w:lvl>
    <w:lvl w:ilvl="5" w:tplc="76B690EA">
      <w:numFmt w:val="bullet"/>
      <w:lvlText w:val="•"/>
      <w:lvlJc w:val="left"/>
      <w:pPr>
        <w:ind w:left="5760" w:hanging="550"/>
      </w:pPr>
      <w:rPr>
        <w:rFonts w:hint="default"/>
        <w:lang w:val="en-US" w:eastAsia="en-US" w:bidi="ar-SA"/>
      </w:rPr>
    </w:lvl>
    <w:lvl w:ilvl="6" w:tplc="C4186ECE">
      <w:numFmt w:val="bullet"/>
      <w:lvlText w:val="•"/>
      <w:lvlJc w:val="left"/>
      <w:pPr>
        <w:ind w:left="6696" w:hanging="550"/>
      </w:pPr>
      <w:rPr>
        <w:rFonts w:hint="default"/>
        <w:lang w:val="en-US" w:eastAsia="en-US" w:bidi="ar-SA"/>
      </w:rPr>
    </w:lvl>
    <w:lvl w:ilvl="7" w:tplc="59C65458">
      <w:numFmt w:val="bullet"/>
      <w:lvlText w:val="•"/>
      <w:lvlJc w:val="left"/>
      <w:pPr>
        <w:ind w:left="7632" w:hanging="550"/>
      </w:pPr>
      <w:rPr>
        <w:rFonts w:hint="default"/>
        <w:lang w:val="en-US" w:eastAsia="en-US" w:bidi="ar-SA"/>
      </w:rPr>
    </w:lvl>
    <w:lvl w:ilvl="8" w:tplc="2830051A">
      <w:numFmt w:val="bullet"/>
      <w:lvlText w:val="•"/>
      <w:lvlJc w:val="left"/>
      <w:pPr>
        <w:ind w:left="8568" w:hanging="550"/>
      </w:pPr>
      <w:rPr>
        <w:rFonts w:hint="default"/>
        <w:lang w:val="en-US" w:eastAsia="en-US" w:bidi="ar-SA"/>
      </w:rPr>
    </w:lvl>
  </w:abstractNum>
  <w:abstractNum w:abstractNumId="12" w15:restartNumberingAfterBreak="0">
    <w:nsid w:val="24E35C23"/>
    <w:multiLevelType w:val="multilevel"/>
    <w:tmpl w:val="FEF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F0C81"/>
    <w:multiLevelType w:val="hybridMultilevel"/>
    <w:tmpl w:val="CABE7BDC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28D77A84"/>
    <w:multiLevelType w:val="hybridMultilevel"/>
    <w:tmpl w:val="B6208A24"/>
    <w:lvl w:ilvl="0" w:tplc="43E64000">
      <w:numFmt w:val="bullet"/>
      <w:lvlText w:val=""/>
      <w:lvlJc w:val="left"/>
      <w:pPr>
        <w:ind w:left="451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15" w15:restartNumberingAfterBreak="0">
    <w:nsid w:val="296E2E51"/>
    <w:multiLevelType w:val="hybridMultilevel"/>
    <w:tmpl w:val="4F74635C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2A6362BF"/>
    <w:multiLevelType w:val="multilevel"/>
    <w:tmpl w:val="13B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307B7"/>
    <w:multiLevelType w:val="multilevel"/>
    <w:tmpl w:val="4CA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6219E"/>
    <w:multiLevelType w:val="multilevel"/>
    <w:tmpl w:val="C4C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C4730"/>
    <w:multiLevelType w:val="multilevel"/>
    <w:tmpl w:val="810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C6775"/>
    <w:multiLevelType w:val="hybridMultilevel"/>
    <w:tmpl w:val="90BE2B78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1" w15:restartNumberingAfterBreak="0">
    <w:nsid w:val="371E2874"/>
    <w:multiLevelType w:val="hybridMultilevel"/>
    <w:tmpl w:val="59ACAC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FA974BB"/>
    <w:multiLevelType w:val="multilevel"/>
    <w:tmpl w:val="EF94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23" w15:restartNumberingAfterBreak="0">
    <w:nsid w:val="40B227D0"/>
    <w:multiLevelType w:val="hybridMultilevel"/>
    <w:tmpl w:val="21D8D0E8"/>
    <w:lvl w:ilvl="0" w:tplc="04069886">
      <w:numFmt w:val="bullet"/>
      <w:lvlText w:val=""/>
      <w:lvlJc w:val="left"/>
      <w:pPr>
        <w:ind w:left="8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695D46"/>
        <w:spacing w:val="0"/>
        <w:w w:val="100"/>
        <w:sz w:val="22"/>
        <w:szCs w:val="22"/>
        <w:lang w:val="en-US" w:eastAsia="en-US" w:bidi="ar-SA"/>
      </w:rPr>
    </w:lvl>
    <w:lvl w:ilvl="1" w:tplc="B6F8D58E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1F08FF4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8E96B4A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A05A182E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DABAC3F8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BE16FA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E876772C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8" w:tplc="3808D84A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F036160"/>
    <w:multiLevelType w:val="multilevel"/>
    <w:tmpl w:val="E70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E20E1"/>
    <w:multiLevelType w:val="hybridMultilevel"/>
    <w:tmpl w:val="2C0E9EF2"/>
    <w:lvl w:ilvl="0" w:tplc="11E00EFA">
      <w:start w:val="1"/>
      <w:numFmt w:val="decimal"/>
      <w:lvlText w:val="%1."/>
      <w:lvlJc w:val="left"/>
      <w:pPr>
        <w:ind w:left="391" w:hanging="3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0"/>
        <w:w w:val="82"/>
        <w:sz w:val="22"/>
        <w:szCs w:val="22"/>
        <w:lang w:val="en-US" w:eastAsia="en-US" w:bidi="ar-SA"/>
      </w:rPr>
    </w:lvl>
    <w:lvl w:ilvl="1" w:tplc="F026661A">
      <w:numFmt w:val="bullet"/>
      <w:lvlText w:val="•"/>
      <w:lvlJc w:val="left"/>
      <w:pPr>
        <w:ind w:left="1294" w:hanging="300"/>
      </w:pPr>
      <w:rPr>
        <w:rFonts w:hint="default"/>
        <w:lang w:val="en-US" w:eastAsia="en-US" w:bidi="ar-SA"/>
      </w:rPr>
    </w:lvl>
    <w:lvl w:ilvl="2" w:tplc="5EA08A8A">
      <w:numFmt w:val="bullet"/>
      <w:lvlText w:val="•"/>
      <w:lvlJc w:val="left"/>
      <w:pPr>
        <w:ind w:left="2188" w:hanging="300"/>
      </w:pPr>
      <w:rPr>
        <w:rFonts w:hint="default"/>
        <w:lang w:val="en-US" w:eastAsia="en-US" w:bidi="ar-SA"/>
      </w:rPr>
    </w:lvl>
    <w:lvl w:ilvl="3" w:tplc="67F4805E">
      <w:numFmt w:val="bullet"/>
      <w:lvlText w:val="•"/>
      <w:lvlJc w:val="left"/>
      <w:pPr>
        <w:ind w:left="3082" w:hanging="300"/>
      </w:pPr>
      <w:rPr>
        <w:rFonts w:hint="default"/>
        <w:lang w:val="en-US" w:eastAsia="en-US" w:bidi="ar-SA"/>
      </w:rPr>
    </w:lvl>
    <w:lvl w:ilvl="4" w:tplc="203ACEA8">
      <w:numFmt w:val="bullet"/>
      <w:lvlText w:val="•"/>
      <w:lvlJc w:val="left"/>
      <w:pPr>
        <w:ind w:left="3977" w:hanging="300"/>
      </w:pPr>
      <w:rPr>
        <w:rFonts w:hint="default"/>
        <w:lang w:val="en-US" w:eastAsia="en-US" w:bidi="ar-SA"/>
      </w:rPr>
    </w:lvl>
    <w:lvl w:ilvl="5" w:tplc="883AB6D8">
      <w:numFmt w:val="bullet"/>
      <w:lvlText w:val="•"/>
      <w:lvlJc w:val="left"/>
      <w:pPr>
        <w:ind w:left="4871" w:hanging="300"/>
      </w:pPr>
      <w:rPr>
        <w:rFonts w:hint="default"/>
        <w:lang w:val="en-US" w:eastAsia="en-US" w:bidi="ar-SA"/>
      </w:rPr>
    </w:lvl>
    <w:lvl w:ilvl="6" w:tplc="F040682C">
      <w:numFmt w:val="bullet"/>
      <w:lvlText w:val="•"/>
      <w:lvlJc w:val="left"/>
      <w:pPr>
        <w:ind w:left="5765" w:hanging="300"/>
      </w:pPr>
      <w:rPr>
        <w:rFonts w:hint="default"/>
        <w:lang w:val="en-US" w:eastAsia="en-US" w:bidi="ar-SA"/>
      </w:rPr>
    </w:lvl>
    <w:lvl w:ilvl="7" w:tplc="CDD6433C">
      <w:numFmt w:val="bullet"/>
      <w:lvlText w:val="•"/>
      <w:lvlJc w:val="left"/>
      <w:pPr>
        <w:ind w:left="6659" w:hanging="300"/>
      </w:pPr>
      <w:rPr>
        <w:rFonts w:hint="default"/>
        <w:lang w:val="en-US" w:eastAsia="en-US" w:bidi="ar-SA"/>
      </w:rPr>
    </w:lvl>
    <w:lvl w:ilvl="8" w:tplc="D5D87738">
      <w:numFmt w:val="bullet"/>
      <w:lvlText w:val="•"/>
      <w:lvlJc w:val="left"/>
      <w:pPr>
        <w:ind w:left="7554" w:hanging="300"/>
      </w:pPr>
      <w:rPr>
        <w:rFonts w:hint="default"/>
        <w:lang w:val="en-US" w:eastAsia="en-US" w:bidi="ar-SA"/>
      </w:rPr>
    </w:lvl>
  </w:abstractNum>
  <w:abstractNum w:abstractNumId="26" w15:restartNumberingAfterBreak="0">
    <w:nsid w:val="501915F0"/>
    <w:multiLevelType w:val="hybridMultilevel"/>
    <w:tmpl w:val="911A092E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51340770"/>
    <w:multiLevelType w:val="hybridMultilevel"/>
    <w:tmpl w:val="9EAEE3F6"/>
    <w:lvl w:ilvl="0" w:tplc="FFFFFFFF">
      <w:start w:val="1"/>
      <w:numFmt w:val="upperRoman"/>
      <w:lvlText w:val="%1."/>
      <w:lvlJc w:val="left"/>
      <w:pPr>
        <w:ind w:left="1080" w:hanging="5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8575"/>
        <w:spacing w:val="-2"/>
        <w:w w:val="97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2016" w:hanging="55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52" w:hanging="55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88" w:hanging="55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4" w:hanging="55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55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96" w:hanging="55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32" w:hanging="55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68" w:hanging="550"/>
      </w:pPr>
      <w:rPr>
        <w:rFonts w:hint="default"/>
        <w:lang w:val="en-US" w:eastAsia="en-US" w:bidi="ar-SA"/>
      </w:rPr>
    </w:lvl>
  </w:abstractNum>
  <w:abstractNum w:abstractNumId="28" w15:restartNumberingAfterBreak="0">
    <w:nsid w:val="520371F5"/>
    <w:multiLevelType w:val="multilevel"/>
    <w:tmpl w:val="300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73FB7"/>
    <w:multiLevelType w:val="hybridMultilevel"/>
    <w:tmpl w:val="0BEE05C4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0" w15:restartNumberingAfterBreak="0">
    <w:nsid w:val="547020AB"/>
    <w:multiLevelType w:val="hybridMultilevel"/>
    <w:tmpl w:val="CAD2666C"/>
    <w:lvl w:ilvl="0" w:tplc="A0E29824">
      <w:start w:val="1"/>
      <w:numFmt w:val="decimal"/>
      <w:lvlText w:val="%1."/>
      <w:lvlJc w:val="left"/>
      <w:pPr>
        <w:ind w:left="811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-2"/>
        <w:w w:val="86"/>
        <w:sz w:val="22"/>
        <w:szCs w:val="22"/>
        <w:lang w:val="en-US" w:eastAsia="en-US" w:bidi="ar-SA"/>
      </w:rPr>
    </w:lvl>
    <w:lvl w:ilvl="1" w:tplc="37D41FA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3A3EE25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055ACC1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84E2453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AAD41B58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62DAB32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49F23BA8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8" w:tplc="23828D46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9D62DBC"/>
    <w:multiLevelType w:val="multilevel"/>
    <w:tmpl w:val="303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2" w15:restartNumberingAfterBreak="0">
    <w:nsid w:val="5D8B5946"/>
    <w:multiLevelType w:val="multilevel"/>
    <w:tmpl w:val="303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3" w15:restartNumberingAfterBreak="0">
    <w:nsid w:val="607F34AA"/>
    <w:multiLevelType w:val="multilevel"/>
    <w:tmpl w:val="303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4" w15:restartNumberingAfterBreak="0">
    <w:nsid w:val="61041A52"/>
    <w:multiLevelType w:val="hybridMultilevel"/>
    <w:tmpl w:val="F7A29C80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5" w15:restartNumberingAfterBreak="0">
    <w:nsid w:val="61153771"/>
    <w:multiLevelType w:val="multilevel"/>
    <w:tmpl w:val="EF94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6" w15:restartNumberingAfterBreak="0">
    <w:nsid w:val="618A3071"/>
    <w:multiLevelType w:val="multilevel"/>
    <w:tmpl w:val="5A9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E1D9A"/>
    <w:multiLevelType w:val="hybridMultilevel"/>
    <w:tmpl w:val="E72E6624"/>
    <w:lvl w:ilvl="0" w:tplc="177EAC8C">
      <w:numFmt w:val="bullet"/>
      <w:lvlText w:val=""/>
      <w:lvlJc w:val="left"/>
      <w:pPr>
        <w:ind w:left="451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38" w15:restartNumberingAfterBreak="0">
    <w:nsid w:val="68AD0821"/>
    <w:multiLevelType w:val="hybridMultilevel"/>
    <w:tmpl w:val="F5729D18"/>
    <w:lvl w:ilvl="0" w:tplc="CA966416">
      <w:numFmt w:val="bullet"/>
      <w:lvlText w:val=""/>
      <w:lvlJc w:val="left"/>
      <w:pPr>
        <w:ind w:left="51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9" w15:restartNumberingAfterBreak="0">
    <w:nsid w:val="6B2A0374"/>
    <w:multiLevelType w:val="multilevel"/>
    <w:tmpl w:val="6F5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D209D"/>
    <w:multiLevelType w:val="multilevel"/>
    <w:tmpl w:val="303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41" w15:restartNumberingAfterBreak="0">
    <w:nsid w:val="6C302FB3"/>
    <w:multiLevelType w:val="multilevel"/>
    <w:tmpl w:val="4C4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835D6"/>
    <w:multiLevelType w:val="multilevel"/>
    <w:tmpl w:val="EF94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43" w15:restartNumberingAfterBreak="0">
    <w:nsid w:val="770D0E57"/>
    <w:multiLevelType w:val="hybridMultilevel"/>
    <w:tmpl w:val="A044DEBC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4" w15:restartNumberingAfterBreak="0">
    <w:nsid w:val="77147DB6"/>
    <w:multiLevelType w:val="hybridMultilevel"/>
    <w:tmpl w:val="097AF9EA"/>
    <w:lvl w:ilvl="0" w:tplc="340E4DD4">
      <w:start w:val="1"/>
      <w:numFmt w:val="decimal"/>
      <w:lvlText w:val="%1."/>
      <w:lvlJc w:val="left"/>
      <w:pPr>
        <w:ind w:left="379" w:hanging="28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0"/>
        <w:w w:val="82"/>
        <w:sz w:val="22"/>
        <w:szCs w:val="22"/>
        <w:lang w:val="en-US" w:eastAsia="en-US" w:bidi="ar-SA"/>
      </w:rPr>
    </w:lvl>
    <w:lvl w:ilvl="1" w:tplc="2878F662">
      <w:start w:val="1"/>
      <w:numFmt w:val="decimal"/>
      <w:lvlText w:val="%2."/>
      <w:lvlJc w:val="left"/>
      <w:pPr>
        <w:ind w:left="811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-2"/>
        <w:w w:val="86"/>
        <w:sz w:val="22"/>
        <w:szCs w:val="22"/>
        <w:lang w:val="en-US" w:eastAsia="en-US" w:bidi="ar-SA"/>
      </w:rPr>
    </w:lvl>
    <w:lvl w:ilvl="2" w:tplc="8EBA036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 w:tplc="ABBCEECA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4" w:tplc="442E04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32E4CEAC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6" w:tplc="1986996E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7" w:tplc="A9244626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8" w:tplc="87484D7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87F69E4"/>
    <w:multiLevelType w:val="hybridMultilevel"/>
    <w:tmpl w:val="60C26AA0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2046448019">
    <w:abstractNumId w:val="44"/>
  </w:num>
  <w:num w:numId="2" w16cid:durableId="1092121895">
    <w:abstractNumId w:val="30"/>
  </w:num>
  <w:num w:numId="3" w16cid:durableId="661399346">
    <w:abstractNumId w:val="23"/>
  </w:num>
  <w:num w:numId="4" w16cid:durableId="612707181">
    <w:abstractNumId w:val="11"/>
  </w:num>
  <w:num w:numId="5" w16cid:durableId="70391543">
    <w:abstractNumId w:val="35"/>
  </w:num>
  <w:num w:numId="6" w16cid:durableId="1951474816">
    <w:abstractNumId w:val="25"/>
  </w:num>
  <w:num w:numId="7" w16cid:durableId="1218977952">
    <w:abstractNumId w:val="0"/>
  </w:num>
  <w:num w:numId="8" w16cid:durableId="1497068375">
    <w:abstractNumId w:val="12"/>
  </w:num>
  <w:num w:numId="9" w16cid:durableId="248080953">
    <w:abstractNumId w:val="8"/>
  </w:num>
  <w:num w:numId="10" w16cid:durableId="1058700214">
    <w:abstractNumId w:val="28"/>
  </w:num>
  <w:num w:numId="11" w16cid:durableId="1650983235">
    <w:abstractNumId w:val="24"/>
  </w:num>
  <w:num w:numId="12" w16cid:durableId="1864434662">
    <w:abstractNumId w:val="9"/>
  </w:num>
  <w:num w:numId="13" w16cid:durableId="140268298">
    <w:abstractNumId w:val="43"/>
  </w:num>
  <w:num w:numId="14" w16cid:durableId="31850601">
    <w:abstractNumId w:val="34"/>
  </w:num>
  <w:num w:numId="15" w16cid:durableId="2123375012">
    <w:abstractNumId w:val="20"/>
  </w:num>
  <w:num w:numId="16" w16cid:durableId="1795561186">
    <w:abstractNumId w:val="1"/>
  </w:num>
  <w:num w:numId="17" w16cid:durableId="148642302">
    <w:abstractNumId w:val="29"/>
  </w:num>
  <w:num w:numId="18" w16cid:durableId="1911378487">
    <w:abstractNumId w:val="10"/>
  </w:num>
  <w:num w:numId="19" w16cid:durableId="338896702">
    <w:abstractNumId w:val="36"/>
  </w:num>
  <w:num w:numId="20" w16cid:durableId="1935549234">
    <w:abstractNumId w:val="17"/>
  </w:num>
  <w:num w:numId="21" w16cid:durableId="89395742">
    <w:abstractNumId w:val="39"/>
  </w:num>
  <w:num w:numId="22" w16cid:durableId="631983473">
    <w:abstractNumId w:val="18"/>
  </w:num>
  <w:num w:numId="23" w16cid:durableId="937832184">
    <w:abstractNumId w:val="41"/>
  </w:num>
  <w:num w:numId="24" w16cid:durableId="1734037139">
    <w:abstractNumId w:val="3"/>
  </w:num>
  <w:num w:numId="25" w16cid:durableId="1852066297">
    <w:abstractNumId w:val="7"/>
  </w:num>
  <w:num w:numId="26" w16cid:durableId="1616904202">
    <w:abstractNumId w:val="16"/>
  </w:num>
  <w:num w:numId="27" w16cid:durableId="1791239556">
    <w:abstractNumId w:val="19"/>
  </w:num>
  <w:num w:numId="28" w16cid:durableId="1625382588">
    <w:abstractNumId w:val="40"/>
  </w:num>
  <w:num w:numId="29" w16cid:durableId="72359187">
    <w:abstractNumId w:val="6"/>
  </w:num>
  <w:num w:numId="30" w16cid:durableId="322390193">
    <w:abstractNumId w:val="33"/>
  </w:num>
  <w:num w:numId="31" w16cid:durableId="1152794286">
    <w:abstractNumId w:val="32"/>
  </w:num>
  <w:num w:numId="32" w16cid:durableId="1697385517">
    <w:abstractNumId w:val="31"/>
  </w:num>
  <w:num w:numId="33" w16cid:durableId="1626504251">
    <w:abstractNumId w:val="22"/>
  </w:num>
  <w:num w:numId="34" w16cid:durableId="1162504633">
    <w:abstractNumId w:val="14"/>
  </w:num>
  <w:num w:numId="35" w16cid:durableId="945574190">
    <w:abstractNumId w:val="2"/>
  </w:num>
  <w:num w:numId="36" w16cid:durableId="337463396">
    <w:abstractNumId w:val="4"/>
  </w:num>
  <w:num w:numId="37" w16cid:durableId="1314793667">
    <w:abstractNumId w:val="42"/>
  </w:num>
  <w:num w:numId="38" w16cid:durableId="1764914387">
    <w:abstractNumId w:val="37"/>
  </w:num>
  <w:num w:numId="39" w16cid:durableId="1159692144">
    <w:abstractNumId w:val="21"/>
  </w:num>
  <w:num w:numId="40" w16cid:durableId="844512580">
    <w:abstractNumId w:val="13"/>
  </w:num>
  <w:num w:numId="41" w16cid:durableId="227807315">
    <w:abstractNumId w:val="38"/>
  </w:num>
  <w:num w:numId="42" w16cid:durableId="1998997858">
    <w:abstractNumId w:val="27"/>
  </w:num>
  <w:num w:numId="43" w16cid:durableId="1474713694">
    <w:abstractNumId w:val="26"/>
  </w:num>
  <w:num w:numId="44" w16cid:durableId="1837457505">
    <w:abstractNumId w:val="15"/>
  </w:num>
  <w:num w:numId="45" w16cid:durableId="1535771788">
    <w:abstractNumId w:val="5"/>
  </w:num>
  <w:num w:numId="46" w16cid:durableId="24484479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EB"/>
    <w:rsid w:val="00030206"/>
    <w:rsid w:val="00046D1D"/>
    <w:rsid w:val="00064CFC"/>
    <w:rsid w:val="000C2257"/>
    <w:rsid w:val="000E4861"/>
    <w:rsid w:val="00101597"/>
    <w:rsid w:val="001B1A25"/>
    <w:rsid w:val="001C5889"/>
    <w:rsid w:val="001E7829"/>
    <w:rsid w:val="00247F91"/>
    <w:rsid w:val="002A68EB"/>
    <w:rsid w:val="00340C44"/>
    <w:rsid w:val="00372509"/>
    <w:rsid w:val="003838C5"/>
    <w:rsid w:val="003C315C"/>
    <w:rsid w:val="003D79E7"/>
    <w:rsid w:val="004707E5"/>
    <w:rsid w:val="00580D06"/>
    <w:rsid w:val="005A5C64"/>
    <w:rsid w:val="00694BF0"/>
    <w:rsid w:val="006D5B2A"/>
    <w:rsid w:val="006E4861"/>
    <w:rsid w:val="006F1E35"/>
    <w:rsid w:val="007250BB"/>
    <w:rsid w:val="00796DAF"/>
    <w:rsid w:val="007A6070"/>
    <w:rsid w:val="00804BDA"/>
    <w:rsid w:val="008057B9"/>
    <w:rsid w:val="00924190"/>
    <w:rsid w:val="009F36E5"/>
    <w:rsid w:val="00A21333"/>
    <w:rsid w:val="00A30FFE"/>
    <w:rsid w:val="00AA2ED6"/>
    <w:rsid w:val="00AE0855"/>
    <w:rsid w:val="00AF0891"/>
    <w:rsid w:val="00B524BD"/>
    <w:rsid w:val="00C137FB"/>
    <w:rsid w:val="00C217DE"/>
    <w:rsid w:val="00C55D44"/>
    <w:rsid w:val="00C675AE"/>
    <w:rsid w:val="00DB6545"/>
    <w:rsid w:val="00E00EA7"/>
    <w:rsid w:val="00E37EC6"/>
    <w:rsid w:val="00E50C9B"/>
    <w:rsid w:val="00ED2D3B"/>
    <w:rsid w:val="00EF5D56"/>
    <w:rsid w:val="00EF7E83"/>
    <w:rsid w:val="00F44711"/>
    <w:rsid w:val="00F60A81"/>
    <w:rsid w:val="00FB3FDE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0354"/>
  <w15:docId w15:val="{0C0C9E58-30B8-43A7-A9CA-8C2C2A6F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58"/>
      <w:ind w:right="356"/>
      <w:jc w:val="center"/>
    </w:pPr>
    <w:rPr>
      <w:rFonts w:ascii="Times New Roman" w:eastAsia="Times New Roman" w:hAnsi="Times New Roman" w:cs="Times New Roman"/>
      <w:b/>
      <w:bCs/>
      <w:sz w:val="42"/>
      <w:szCs w:val="42"/>
    </w:rPr>
  </w:style>
  <w:style w:type="paragraph" w:styleId="ListParagraph">
    <w:name w:val="List Paragraph"/>
    <w:basedOn w:val="Normal"/>
    <w:uiPriority w:val="34"/>
    <w:qFormat/>
    <w:pPr>
      <w:spacing w:before="203"/>
      <w:ind w:left="1080" w:hanging="78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0E4861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semiHidden/>
    <w:unhideWhenUsed/>
    <w:rsid w:val="00AF089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C9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00EA7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50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ikzade121@gmail.com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rishkedar07@gmail.com" TargetMode="External"/><Relationship Id="rId12" Type="http://schemas.openxmlformats.org/officeDocument/2006/relationships/hyperlink" Target="mailto:thiskeyash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hiskeyash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thiskeyas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usharyende01@gmail.co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Khedkar</dc:creator>
  <cp:lastModifiedBy>Hariom Balang</cp:lastModifiedBy>
  <cp:revision>40</cp:revision>
  <dcterms:created xsi:type="dcterms:W3CDTF">2025-02-17T17:41:00Z</dcterms:created>
  <dcterms:modified xsi:type="dcterms:W3CDTF">2025-02-18T03:06:00Z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2025-02-16T00:00:00Z</vt:filetime>
  </property>
  <property fmtid="{D5CDD505-2E9C-101B-9397-08002B2CF9AE}" pid="5" name="Producer">
    <vt:lpwstr>Microsoft® Word 2010</vt:lpwstr>
  </property>
</Properties>
</file>