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E3AE7" w14:textId="11A7EBC7" w:rsidR="00406594" w:rsidRDefault="002E20D9">
      <w:pPr>
        <w:rPr>
          <w:lang w:val="en-US"/>
        </w:rPr>
      </w:pPr>
      <w:r>
        <w:rPr>
          <w:lang w:val="en-US"/>
        </w:rPr>
        <w:t>Keep it light mode</w:t>
      </w:r>
    </w:p>
    <w:p w14:paraId="7665EC11" w14:textId="77777777" w:rsidR="002E20D9" w:rsidRDefault="002E20D9">
      <w:pPr>
        <w:rPr>
          <w:lang w:val="en-US"/>
        </w:rPr>
      </w:pPr>
    </w:p>
    <w:p w14:paraId="042AC1EF" w14:textId="50575A66" w:rsidR="00E740BC" w:rsidRDefault="00EE3D01">
      <w:pPr>
        <w:rPr>
          <w:lang w:val="en-US"/>
        </w:rPr>
      </w:pPr>
      <w:r>
        <w:rPr>
          <w:lang w:val="en-US"/>
        </w:rPr>
        <w:t xml:space="preserve">Building </w:t>
      </w:r>
      <w:r w:rsidR="00E740BC">
        <w:rPr>
          <w:lang w:val="en-US"/>
        </w:rPr>
        <w:t>Simpler, Smarter, and Seamless</w:t>
      </w:r>
      <w:r>
        <w:rPr>
          <w:lang w:val="en-US"/>
        </w:rPr>
        <w:t xml:space="preserve"> Platforms</w:t>
      </w:r>
    </w:p>
    <w:p w14:paraId="31210EB8" w14:textId="77777777" w:rsidR="00EE3D01" w:rsidRDefault="00EE3D01">
      <w:pPr>
        <w:rPr>
          <w:lang w:val="en-US"/>
        </w:rPr>
      </w:pPr>
    </w:p>
    <w:p w14:paraId="64F91637" w14:textId="0150782F" w:rsidR="002E20D9" w:rsidRDefault="00EE3D01">
      <w:pPr>
        <w:rPr>
          <w:lang w:val="en-US"/>
        </w:rPr>
      </w:pPr>
      <w:r w:rsidRPr="00EE3D01">
        <w:t>Flexible, AI-and-agent-first platforms</w:t>
      </w:r>
      <w:r>
        <w:t xml:space="preserve"> (</w:t>
      </w:r>
      <w:r w:rsidRPr="00EE3D01">
        <w:t xml:space="preserve"> on-premise or your cloud</w:t>
      </w:r>
      <w:r>
        <w:t xml:space="preserve">) </w:t>
      </w:r>
      <w:r w:rsidRPr="00EE3D01">
        <w:t>built to make your organization compliant, capable, and future-ready.</w:t>
      </w:r>
    </w:p>
    <w:p w14:paraId="59D442DA" w14:textId="77777777" w:rsidR="00EE3D01" w:rsidRDefault="00EE3D01">
      <w:pPr>
        <w:rPr>
          <w:lang w:val="en-US"/>
        </w:rPr>
      </w:pPr>
    </w:p>
    <w:p w14:paraId="3A80025C" w14:textId="77777777" w:rsidR="00EE3D01" w:rsidRDefault="00EE3D01">
      <w:pPr>
        <w:rPr>
          <w:lang w:val="en-US"/>
        </w:rPr>
      </w:pPr>
    </w:p>
    <w:p w14:paraId="54B8531B" w14:textId="77777777" w:rsidR="00EE3D01" w:rsidRDefault="00EE3D01">
      <w:pPr>
        <w:rPr>
          <w:lang w:val="en-US"/>
        </w:rPr>
      </w:pPr>
    </w:p>
    <w:p w14:paraId="2B9C991E" w14:textId="26FAF081" w:rsidR="002E20D9" w:rsidRDefault="002E20D9">
      <w:pPr>
        <w:rPr>
          <w:lang w:val="en-US"/>
        </w:rPr>
      </w:pPr>
      <w:proofErr w:type="spellStart"/>
      <w:r>
        <w:rPr>
          <w:lang w:val="en-US"/>
        </w:rPr>
        <w:t>ComplianceQuest</w:t>
      </w:r>
      <w:proofErr w:type="spellEnd"/>
    </w:p>
    <w:p w14:paraId="6C8BAE0A" w14:textId="77777777" w:rsidR="002E20D9" w:rsidRDefault="002E20D9">
      <w:pPr>
        <w:rPr>
          <w:lang w:val="en-US"/>
        </w:rPr>
      </w:pPr>
    </w:p>
    <w:p w14:paraId="29D4BD39" w14:textId="48ECC5CA" w:rsidR="002E20D9" w:rsidRDefault="002E20D9">
      <w:pPr>
        <w:rPr>
          <w:lang w:val="en-US"/>
        </w:rPr>
      </w:pPr>
      <w:r>
        <w:rPr>
          <w:lang w:val="en-US"/>
        </w:rPr>
        <w:t>Video using three videos</w:t>
      </w:r>
    </w:p>
    <w:p w14:paraId="122ED2A2" w14:textId="77777777" w:rsidR="002E20D9" w:rsidRDefault="002E20D9">
      <w:pPr>
        <w:rPr>
          <w:lang w:val="en-US"/>
        </w:rPr>
      </w:pPr>
    </w:p>
    <w:p w14:paraId="47AB2A4E" w14:textId="040A5775" w:rsidR="00D75AD6" w:rsidRPr="00D75AD6" w:rsidRDefault="002F7CC0">
      <w:pPr>
        <w:rPr>
          <w:lang w:val="en-US"/>
        </w:rPr>
      </w:pPr>
      <w:r>
        <w:t>Every compliance journey starts with understanding the regulations</w:t>
      </w:r>
      <w:r w:rsidR="00D75AD6" w:rsidRPr="00D75AD6">
        <w:t>. Our free app uses AI to turn the DPDP Act into learning that's simple, fast, and made for you.</w:t>
      </w:r>
      <w:r w:rsidR="00D75AD6">
        <w:t xml:space="preserve"> </w:t>
      </w:r>
    </w:p>
    <w:p w14:paraId="7F2E9FFA" w14:textId="77777777" w:rsidR="009E2A29" w:rsidRPr="00D75AD6" w:rsidRDefault="009E2A29">
      <w:pPr>
        <w:rPr>
          <w:lang w:val="en-US"/>
        </w:rPr>
      </w:pPr>
    </w:p>
    <w:p w14:paraId="18DD60D5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>Know exactly what applies to you</w:t>
      </w:r>
      <w:r w:rsidRPr="00D75AD6">
        <w:t xml:space="preserve"> </w:t>
      </w:r>
    </w:p>
    <w:p w14:paraId="3E53733F" w14:textId="25E29A25" w:rsidR="00D75AD6" w:rsidRPr="00D75AD6" w:rsidRDefault="00D75AD6" w:rsidP="00D75AD6">
      <w:pPr>
        <w:pStyle w:val="ListParagraph"/>
      </w:pPr>
      <w:r w:rsidRPr="00D75AD6">
        <w:t>Learn what your role (CEO, CFO, CIS</w:t>
      </w:r>
      <w:r w:rsidR="002F7CC0">
        <w:t>C</w:t>
      </w:r>
      <w:r w:rsidRPr="00D75AD6">
        <w:t xml:space="preserve">O, CMO, DPO, CLO) actually needs </w:t>
      </w:r>
    </w:p>
    <w:p w14:paraId="61EBE3F8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>Never lose a study minute</w:t>
      </w:r>
      <w:r w:rsidRPr="00D75AD6">
        <w:t xml:space="preserve"> </w:t>
      </w:r>
    </w:p>
    <w:p w14:paraId="2279188C" w14:textId="3F134932" w:rsidR="00D75AD6" w:rsidRPr="00D75AD6" w:rsidRDefault="00D75AD6" w:rsidP="00D75AD6">
      <w:pPr>
        <w:pStyle w:val="ListParagraph"/>
      </w:pPr>
      <w:r w:rsidRPr="00D75AD6">
        <w:t xml:space="preserve">Learning continues on the metro, on a flight, anywhere — it syncs the second you're back online </w:t>
      </w:r>
    </w:p>
    <w:p w14:paraId="13EBCD83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>Learn from the field experts</w:t>
      </w:r>
      <w:r w:rsidRPr="00D75AD6">
        <w:t xml:space="preserve"> </w:t>
      </w:r>
    </w:p>
    <w:p w14:paraId="1AAF727A" w14:textId="5E6F3611" w:rsidR="00D75AD6" w:rsidRPr="00D75AD6" w:rsidRDefault="00D75AD6" w:rsidP="00D75AD6">
      <w:pPr>
        <w:pStyle w:val="ListParagraph"/>
      </w:pPr>
      <w:r>
        <w:t>T</w:t>
      </w:r>
      <w:r w:rsidRPr="00D75AD6">
        <w:t>op DPDP books and educational videos curated for you</w:t>
      </w:r>
      <w:r w:rsidR="002F7CC0">
        <w:t xml:space="preserve"> in one space</w:t>
      </w:r>
      <w:r w:rsidRPr="00D75AD6">
        <w:t xml:space="preserve">, so you never waste time searching </w:t>
      </w:r>
    </w:p>
    <w:p w14:paraId="609D6639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 xml:space="preserve">Walk into any </w:t>
      </w:r>
      <w:r w:rsidRPr="00D75AD6">
        <w:rPr>
          <w:b/>
          <w:bCs/>
        </w:rPr>
        <w:t xml:space="preserve">meeting </w:t>
      </w:r>
      <w:r w:rsidRPr="00D75AD6">
        <w:rPr>
          <w:rFonts w:eastAsia="Times New Roman"/>
          <w:b/>
          <w:bCs/>
        </w:rPr>
        <w:t>prepared</w:t>
      </w:r>
      <w:r w:rsidRPr="00D75AD6">
        <w:t xml:space="preserve"> </w:t>
      </w:r>
    </w:p>
    <w:p w14:paraId="57C76DF6" w14:textId="110EBFD4" w:rsidR="00D75AD6" w:rsidRPr="00D75AD6" w:rsidRDefault="00D75AD6" w:rsidP="00D75AD6">
      <w:pPr>
        <w:pStyle w:val="ListParagraph"/>
      </w:pPr>
      <w:r w:rsidRPr="00D75AD6">
        <w:t xml:space="preserve">Your </w:t>
      </w:r>
      <w:r w:rsidR="002F7CC0">
        <w:t xml:space="preserve">personalised </w:t>
      </w:r>
      <w:r w:rsidRPr="00D75AD6">
        <w:t>notes</w:t>
      </w:r>
      <w:r w:rsidR="002F7CC0">
        <w:t xml:space="preserve"> on the topic</w:t>
      </w:r>
      <w:r w:rsidRPr="00D75AD6">
        <w:t xml:space="preserve">, organized and searchable, ready the moment you need them </w:t>
      </w:r>
    </w:p>
    <w:p w14:paraId="6664D273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>Never stay stuck on a doubt</w:t>
      </w:r>
    </w:p>
    <w:p w14:paraId="18D266B0" w14:textId="2B71F9D8" w:rsidR="00D75AD6" w:rsidRPr="00D75AD6" w:rsidRDefault="00D75AD6" w:rsidP="00D75AD6">
      <w:pPr>
        <w:pStyle w:val="ListParagraph"/>
      </w:pPr>
      <w:r w:rsidRPr="00D75AD6">
        <w:t xml:space="preserve"> An AI DPDP expert available 24/7</w:t>
      </w:r>
      <w:r w:rsidR="002F7CC0">
        <w:t>, offline or online,</w:t>
      </w:r>
      <w:r w:rsidRPr="00D75AD6">
        <w:t xml:space="preserve"> in your pocket for every question and clarification </w:t>
      </w:r>
    </w:p>
    <w:p w14:paraId="037A1170" w14:textId="77777777" w:rsidR="00D75AD6" w:rsidRDefault="00D75AD6" w:rsidP="00D75AD6">
      <w:pPr>
        <w:pStyle w:val="ListParagraph"/>
        <w:numPr>
          <w:ilvl w:val="0"/>
          <w:numId w:val="4"/>
        </w:numPr>
      </w:pPr>
      <w:r w:rsidRPr="00D75AD6">
        <w:rPr>
          <w:rFonts w:eastAsia="Times New Roman"/>
          <w:b/>
          <w:bCs/>
        </w:rPr>
        <w:t>Learning that actually sticks</w:t>
      </w:r>
    </w:p>
    <w:p w14:paraId="15EA2332" w14:textId="393A0FB9" w:rsidR="009E2A29" w:rsidRDefault="00D75AD6" w:rsidP="00D75AD6">
      <w:pPr>
        <w:pStyle w:val="ListParagraph"/>
      </w:pPr>
      <w:r w:rsidRPr="00D75AD6">
        <w:t>Flashcards like Quizlet, quizzes like Kahoot, and games inspired by the ones you already love. Think Subway Surfers-style dashes, snake-and-block puzzles, and word search-inspired games</w:t>
      </w:r>
    </w:p>
    <w:p w14:paraId="37FE79BE" w14:textId="77777777" w:rsidR="009E2A29" w:rsidRDefault="009E2A29" w:rsidP="009E2A29">
      <w:pPr>
        <w:rPr>
          <w:lang w:val="en-US"/>
        </w:rPr>
      </w:pPr>
    </w:p>
    <w:p w14:paraId="37E23101" w14:textId="01404D05" w:rsidR="002E20D9" w:rsidRDefault="002E20D9">
      <w:pPr>
        <w:rPr>
          <w:lang w:val="en-US"/>
        </w:rPr>
      </w:pPr>
      <w:proofErr w:type="spellStart"/>
      <w:r>
        <w:rPr>
          <w:lang w:val="en-US"/>
        </w:rPr>
        <w:t>NiyamSaathi</w:t>
      </w:r>
      <w:proofErr w:type="spellEnd"/>
    </w:p>
    <w:p w14:paraId="52164FB5" w14:textId="77777777" w:rsidR="002E20D9" w:rsidRDefault="002E20D9">
      <w:pPr>
        <w:rPr>
          <w:lang w:val="en-US"/>
        </w:rPr>
      </w:pPr>
    </w:p>
    <w:p w14:paraId="43ACDDF2" w14:textId="388FEB35" w:rsidR="002E20D9" w:rsidRDefault="002E20D9">
      <w:pPr>
        <w:rPr>
          <w:lang w:val="en-US"/>
        </w:rPr>
      </w:pPr>
      <w:r>
        <w:rPr>
          <w:lang w:val="en-US"/>
        </w:rPr>
        <w:t>Video using three videos</w:t>
      </w:r>
    </w:p>
    <w:p w14:paraId="04E5BBEA" w14:textId="77777777" w:rsidR="002E20D9" w:rsidRDefault="002E20D9">
      <w:pPr>
        <w:rPr>
          <w:lang w:val="en-US"/>
        </w:rPr>
      </w:pPr>
    </w:p>
    <w:p w14:paraId="4EC5F1FB" w14:textId="1AE11C01" w:rsidR="00F816FD" w:rsidRDefault="00F816FD">
      <w:r w:rsidRPr="00F816FD">
        <w:t>Compliance isn't hard because companies don't care. It's hard because most don't know where to start. Our AI tool tells you exactly what it takes — and where you stand.</w:t>
      </w:r>
    </w:p>
    <w:p w14:paraId="06F7809A" w14:textId="77777777" w:rsidR="00F816FD" w:rsidRPr="00F816FD" w:rsidRDefault="00F816FD"/>
    <w:p w14:paraId="5313932C" w14:textId="77777777" w:rsidR="00EE3D01" w:rsidRDefault="00E740BC" w:rsidP="00E740BC">
      <w:pPr>
        <w:pStyle w:val="ListParagraph"/>
        <w:numPr>
          <w:ilvl w:val="0"/>
          <w:numId w:val="4"/>
        </w:numPr>
      </w:pPr>
      <w:r w:rsidRPr="00E740BC">
        <w:rPr>
          <w:rFonts w:eastAsia="Times New Roman"/>
          <w:b/>
          <w:bCs/>
        </w:rPr>
        <w:t>Always know where you stand</w:t>
      </w:r>
      <w:r w:rsidRPr="00E740BC">
        <w:t xml:space="preserve"> </w:t>
      </w:r>
    </w:p>
    <w:p w14:paraId="4B93E3EE" w14:textId="0A6EADF0" w:rsidR="00E740BC" w:rsidRPr="00E740BC" w:rsidRDefault="00E740BC" w:rsidP="00EE3D01">
      <w:pPr>
        <w:pStyle w:val="ListParagraph"/>
      </w:pPr>
      <w:r w:rsidRPr="00E740BC">
        <w:t xml:space="preserve">Real-time risk and compliance dashboards mean you're never waiting on a quarterly report to know your posture </w:t>
      </w:r>
    </w:p>
    <w:p w14:paraId="55F35F65" w14:textId="77777777" w:rsidR="00EE3D01" w:rsidRDefault="00E740BC" w:rsidP="00E740BC">
      <w:pPr>
        <w:pStyle w:val="ListParagraph"/>
        <w:numPr>
          <w:ilvl w:val="0"/>
          <w:numId w:val="4"/>
        </w:numPr>
      </w:pPr>
      <w:r w:rsidRPr="00E740BC">
        <w:rPr>
          <w:rFonts w:eastAsia="Times New Roman"/>
          <w:b/>
          <w:bCs/>
        </w:rPr>
        <w:t>An asset register that builds itself</w:t>
      </w:r>
      <w:r w:rsidRPr="00E740BC">
        <w:t xml:space="preserve"> </w:t>
      </w:r>
    </w:p>
    <w:p w14:paraId="039BFFA6" w14:textId="25A8C0A6" w:rsidR="00E740BC" w:rsidRPr="00E740BC" w:rsidRDefault="00E740BC" w:rsidP="00EE3D01">
      <w:pPr>
        <w:pStyle w:val="ListParagraph"/>
      </w:pPr>
      <w:r w:rsidRPr="00E740BC">
        <w:t xml:space="preserve">Connect AWS, Azure, GCP, Microsoft 365, or Google Workspace, and your assets are discovered and proposed automatically </w:t>
      </w:r>
    </w:p>
    <w:p w14:paraId="2D9F0526" w14:textId="77777777" w:rsidR="00EE3D01" w:rsidRDefault="00E740BC" w:rsidP="00E740BC">
      <w:pPr>
        <w:pStyle w:val="ListParagraph"/>
        <w:numPr>
          <w:ilvl w:val="0"/>
          <w:numId w:val="4"/>
        </w:numPr>
      </w:pPr>
      <w:r w:rsidRPr="00E740BC">
        <w:rPr>
          <w:rFonts w:eastAsia="Times New Roman"/>
          <w:b/>
          <w:bCs/>
        </w:rPr>
        <w:lastRenderedPageBreak/>
        <w:t>Stay compliant across every regulation, from one place</w:t>
      </w:r>
      <w:r w:rsidRPr="00E740BC">
        <w:t xml:space="preserve"> </w:t>
      </w:r>
    </w:p>
    <w:p w14:paraId="12AB4326" w14:textId="7C8FA44C" w:rsidR="00E740BC" w:rsidRPr="00E740BC" w:rsidRDefault="00E740BC" w:rsidP="00EE3D01">
      <w:pPr>
        <w:pStyle w:val="ListParagraph"/>
      </w:pPr>
      <w:r w:rsidRPr="00E740BC">
        <w:t xml:space="preserve">DPDP Act, RBI Data Localisation, CERT-In guidelines, IT Act, and SEBI Cybersecurity controls — pre-mapped and centrally updated, so you're never chasing regulatory changes yourself </w:t>
      </w:r>
    </w:p>
    <w:p w14:paraId="08DCE706" w14:textId="77777777" w:rsidR="00EE3D01" w:rsidRDefault="00E740BC" w:rsidP="00E740BC">
      <w:pPr>
        <w:pStyle w:val="ListParagraph"/>
        <w:numPr>
          <w:ilvl w:val="0"/>
          <w:numId w:val="4"/>
        </w:numPr>
      </w:pPr>
      <w:r w:rsidRPr="00E740BC">
        <w:rPr>
          <w:rFonts w:eastAsia="Times New Roman"/>
          <w:b/>
          <w:bCs/>
        </w:rPr>
        <w:t>Never lose a piece of compliance evidence</w:t>
      </w:r>
      <w:r w:rsidRPr="00E740BC">
        <w:t xml:space="preserve"> </w:t>
      </w:r>
    </w:p>
    <w:p w14:paraId="4F3BB2FD" w14:textId="6276F68A" w:rsidR="00E740BC" w:rsidRPr="00E740BC" w:rsidRDefault="00E740BC" w:rsidP="00EE3D01">
      <w:pPr>
        <w:pStyle w:val="ListParagraph"/>
      </w:pPr>
      <w:r w:rsidRPr="00E740BC">
        <w:t xml:space="preserve">Every submission is versioned and reviewed by an Internal Auditor before it counts — with full history preserved, even after rejections </w:t>
      </w:r>
    </w:p>
    <w:p w14:paraId="7A96ABB3" w14:textId="77777777" w:rsidR="00EE3D01" w:rsidRDefault="00E740BC" w:rsidP="00E740BC">
      <w:pPr>
        <w:pStyle w:val="ListParagraph"/>
        <w:numPr>
          <w:ilvl w:val="0"/>
          <w:numId w:val="4"/>
        </w:numPr>
      </w:pPr>
      <w:r w:rsidRPr="00E740BC">
        <w:rPr>
          <w:rFonts w:eastAsia="Times New Roman"/>
          <w:b/>
          <w:bCs/>
        </w:rPr>
        <w:t>Spot your gaps before an auditor does</w:t>
      </w:r>
      <w:r w:rsidRPr="00E740BC">
        <w:t xml:space="preserve"> </w:t>
      </w:r>
    </w:p>
    <w:p w14:paraId="404E77DD" w14:textId="68756453" w:rsidR="00E740BC" w:rsidRPr="00E740BC" w:rsidRDefault="00E740BC" w:rsidP="00EE3D01">
      <w:pPr>
        <w:pStyle w:val="ListParagraph"/>
      </w:pPr>
      <w:r w:rsidRPr="00E740BC">
        <w:t xml:space="preserve">Auto-generated gap reports and overdue-task alerts surface risk on leadership dashboards before it becomes a problem </w:t>
      </w:r>
    </w:p>
    <w:p w14:paraId="1DA55ACA" w14:textId="77777777" w:rsidR="00EE3D01" w:rsidRPr="00EE3D01" w:rsidRDefault="00E740BC" w:rsidP="00E740BC">
      <w:pPr>
        <w:pStyle w:val="ListParagraph"/>
        <w:numPr>
          <w:ilvl w:val="0"/>
          <w:numId w:val="4"/>
        </w:numPr>
        <w:rPr>
          <w:lang w:val="en-US"/>
        </w:rPr>
      </w:pPr>
      <w:r w:rsidRPr="00E740BC">
        <w:rPr>
          <w:rFonts w:eastAsia="Times New Roman"/>
          <w:b/>
          <w:bCs/>
        </w:rPr>
        <w:t>Access that stays in sync, automatically</w:t>
      </w:r>
      <w:r w:rsidRPr="00E740BC">
        <w:t xml:space="preserve"> </w:t>
      </w:r>
    </w:p>
    <w:p w14:paraId="4664E25A" w14:textId="21D90519" w:rsidR="002E20D9" w:rsidRPr="00E740BC" w:rsidRDefault="00E740BC" w:rsidP="00EE3D01">
      <w:pPr>
        <w:pStyle w:val="ListParagraph"/>
        <w:rPr>
          <w:lang w:val="en-US"/>
        </w:rPr>
      </w:pPr>
      <w:r w:rsidRPr="00E740BC">
        <w:t>Connect Microsoft Entra ID once, and roles and departments stay in sync with your security groups — no manual reassignment, ever</w:t>
      </w:r>
    </w:p>
    <w:p w14:paraId="3C354D0C" w14:textId="77777777" w:rsidR="002E20D9" w:rsidRDefault="002E20D9">
      <w:pPr>
        <w:rPr>
          <w:lang w:val="en-US"/>
        </w:rPr>
      </w:pPr>
    </w:p>
    <w:p w14:paraId="41EB3B57" w14:textId="274C7BC7" w:rsidR="002E20D9" w:rsidRDefault="002E20D9">
      <w:pPr>
        <w:rPr>
          <w:lang w:val="en-US"/>
        </w:rPr>
      </w:pPr>
      <w:r>
        <w:rPr>
          <w:lang w:val="en-US"/>
        </w:rPr>
        <w:t>E-</w:t>
      </w:r>
      <w:proofErr w:type="spellStart"/>
      <w:r>
        <w:rPr>
          <w:lang w:val="en-US"/>
        </w:rPr>
        <w:t>Sehmati</w:t>
      </w:r>
      <w:proofErr w:type="spellEnd"/>
    </w:p>
    <w:p w14:paraId="6CC34180" w14:textId="77777777" w:rsidR="002365FD" w:rsidRDefault="002365FD">
      <w:pPr>
        <w:rPr>
          <w:lang w:val="en-US"/>
        </w:rPr>
      </w:pPr>
    </w:p>
    <w:p w14:paraId="2F54ABED" w14:textId="48F9C6F2" w:rsidR="002E20D9" w:rsidRDefault="002365FD">
      <w:pPr>
        <w:rPr>
          <w:lang w:val="en-US"/>
        </w:rPr>
      </w:pPr>
      <w:r w:rsidRPr="002365FD">
        <w:t>Collecting consent is easy. Proving you honoured it</w:t>
      </w:r>
      <w:r>
        <w:t xml:space="preserve">, </w:t>
      </w:r>
      <w:r w:rsidRPr="002365FD">
        <w:t>across every channel</w:t>
      </w:r>
      <w:r>
        <w:t xml:space="preserve">, </w:t>
      </w:r>
      <w:r w:rsidRPr="002365FD">
        <w:t xml:space="preserve">is where most organisations fail. </w:t>
      </w:r>
      <w:r>
        <w:t>E</w:t>
      </w:r>
      <w:r w:rsidRPr="002365FD">
        <w:t>-</w:t>
      </w:r>
      <w:proofErr w:type="spellStart"/>
      <w:r w:rsidRPr="002365FD">
        <w:t>Sehmati</w:t>
      </w:r>
      <w:proofErr w:type="spellEnd"/>
      <w:r w:rsidRPr="002365FD">
        <w:t xml:space="preserve"> closes that gap</w:t>
      </w:r>
      <w:r w:rsidR="00E740BC">
        <w:t xml:space="preserve">. </w:t>
      </w:r>
    </w:p>
    <w:p w14:paraId="777437AC" w14:textId="77777777" w:rsidR="00F816FD" w:rsidRDefault="00F816FD">
      <w:pPr>
        <w:rPr>
          <w:lang w:val="en-US"/>
        </w:rPr>
      </w:pPr>
    </w:p>
    <w:p w14:paraId="6DCE1239" w14:textId="77777777" w:rsidR="00EE3D01" w:rsidRDefault="002365FD" w:rsidP="00F816FD">
      <w:pPr>
        <w:pStyle w:val="ListParagraph"/>
        <w:numPr>
          <w:ilvl w:val="0"/>
          <w:numId w:val="2"/>
        </w:numPr>
      </w:pPr>
      <w:r>
        <w:rPr>
          <w:rFonts w:eastAsia="Times New Roman"/>
          <w:b/>
          <w:bCs/>
        </w:rPr>
        <w:t xml:space="preserve">Know where every piece of data lives </w:t>
      </w:r>
    </w:p>
    <w:p w14:paraId="4B29D106" w14:textId="66CD51F5" w:rsidR="00F816FD" w:rsidRPr="00F816FD" w:rsidRDefault="00F816FD" w:rsidP="00EE3D01">
      <w:pPr>
        <w:pStyle w:val="ListParagraph"/>
      </w:pPr>
      <w:r w:rsidRPr="00F816FD">
        <w:t xml:space="preserve">Graph API-powered mapping </w:t>
      </w:r>
      <w:r>
        <w:t xml:space="preserve">that </w:t>
      </w:r>
      <w:r w:rsidRPr="00F816FD">
        <w:t>surfaces every system, vendor, and data point across your business</w:t>
      </w:r>
      <w:r>
        <w:t xml:space="preserve">, eliminating need for </w:t>
      </w:r>
      <w:r w:rsidRPr="00F816FD">
        <w:t xml:space="preserve">spreadsheets </w:t>
      </w:r>
      <w:r>
        <w:t>and</w:t>
      </w:r>
      <w:r w:rsidRPr="00F816FD">
        <w:t xml:space="preserve"> guesswork </w:t>
      </w:r>
    </w:p>
    <w:p w14:paraId="0C5D725A" w14:textId="77777777" w:rsidR="00EE3D01" w:rsidRDefault="00F816FD" w:rsidP="00EE3D01">
      <w:pPr>
        <w:pStyle w:val="ListParagraph"/>
        <w:numPr>
          <w:ilvl w:val="0"/>
          <w:numId w:val="2"/>
        </w:numPr>
      </w:pPr>
      <w:proofErr w:type="spellStart"/>
      <w:r w:rsidRPr="00F816FD">
        <w:rPr>
          <w:rFonts w:eastAsia="Times New Roman"/>
          <w:b/>
          <w:bCs/>
        </w:rPr>
        <w:t>RoPA</w:t>
      </w:r>
      <w:proofErr w:type="spellEnd"/>
      <w:r>
        <w:rPr>
          <w:rFonts w:eastAsia="Times New Roman"/>
          <w:b/>
          <w:bCs/>
        </w:rPr>
        <w:t xml:space="preserve"> that is </w:t>
      </w:r>
      <w:r w:rsidRPr="00F816FD">
        <w:rPr>
          <w:rFonts w:eastAsia="Times New Roman"/>
          <w:b/>
          <w:bCs/>
        </w:rPr>
        <w:t>generated</w:t>
      </w:r>
      <w:r>
        <w:rPr>
          <w:rFonts w:eastAsia="Times New Roman"/>
          <w:b/>
          <w:bCs/>
        </w:rPr>
        <w:t>,</w:t>
      </w:r>
      <w:r w:rsidRPr="00F816FD">
        <w:rPr>
          <w:rFonts w:eastAsia="Times New Roman"/>
          <w:b/>
          <w:bCs/>
        </w:rPr>
        <w:t xml:space="preserve"> not written from scratch</w:t>
      </w:r>
      <w:r w:rsidRPr="00F816FD">
        <w:t xml:space="preserve"> </w:t>
      </w:r>
    </w:p>
    <w:p w14:paraId="1E44A9B9" w14:textId="48089589" w:rsidR="00F816FD" w:rsidRPr="00F816FD" w:rsidRDefault="00F816FD" w:rsidP="00EE3D01">
      <w:pPr>
        <w:pStyle w:val="ListParagraph"/>
      </w:pPr>
      <w:r w:rsidRPr="00F816FD">
        <w:t xml:space="preserve"> Once your data is mapped, the legally required Record of Processing Activities builds itself, ready for any auditor </w:t>
      </w:r>
    </w:p>
    <w:p w14:paraId="7F31B8BA" w14:textId="77777777" w:rsidR="00EE3D01" w:rsidRPr="00EE3D01" w:rsidRDefault="002365FD" w:rsidP="00F816FD">
      <w:pPr>
        <w:pStyle w:val="ListParagraph"/>
        <w:numPr>
          <w:ilvl w:val="0"/>
          <w:numId w:val="2"/>
        </w:numPr>
      </w:pPr>
      <w:r>
        <w:rPr>
          <w:rFonts w:eastAsia="Times New Roman"/>
          <w:b/>
          <w:bCs/>
        </w:rPr>
        <w:t>Never lose track of a customer’s consent</w:t>
      </w:r>
    </w:p>
    <w:p w14:paraId="4B2FF02E" w14:textId="7B6224FB" w:rsidR="00F816FD" w:rsidRPr="00F816FD" w:rsidRDefault="002365FD" w:rsidP="00EE3D01">
      <w:pPr>
        <w:pStyle w:val="ListParagraph"/>
      </w:pPr>
      <w:r>
        <w:t xml:space="preserve">every online, offline consent is recorded across </w:t>
      </w:r>
      <w:r w:rsidR="00F816FD" w:rsidRPr="00F816FD">
        <w:t xml:space="preserve">Website, app, call centre, branch, field visit, or WhatsApp to a single </w:t>
      </w:r>
      <w:r w:rsidR="00F816FD">
        <w:t>consent library</w:t>
      </w:r>
    </w:p>
    <w:p w14:paraId="2ED4082B" w14:textId="77777777" w:rsidR="00EE3D01" w:rsidRDefault="00F816FD" w:rsidP="00F816FD">
      <w:pPr>
        <w:pStyle w:val="ListParagraph"/>
        <w:numPr>
          <w:ilvl w:val="0"/>
          <w:numId w:val="2"/>
        </w:numPr>
      </w:pPr>
      <w:r w:rsidRPr="00F816FD">
        <w:rPr>
          <w:rFonts w:eastAsia="Times New Roman"/>
          <w:b/>
          <w:bCs/>
        </w:rPr>
        <w:t>Deadlines that enforce themselves</w:t>
      </w:r>
      <w:r w:rsidRPr="00F816FD">
        <w:t xml:space="preserve"> </w:t>
      </w:r>
    </w:p>
    <w:p w14:paraId="091DE39D" w14:textId="62A353D5" w:rsidR="00F816FD" w:rsidRPr="00F816FD" w:rsidRDefault="00F816FD" w:rsidP="00EE3D01">
      <w:pPr>
        <w:pStyle w:val="ListParagraph"/>
      </w:pPr>
      <w:r w:rsidRPr="00F816FD">
        <w:t xml:space="preserve"> Every</w:t>
      </w:r>
      <w:r>
        <w:t xml:space="preserve"> principal</w:t>
      </w:r>
      <w:r w:rsidRPr="00F816FD">
        <w:t xml:space="preserve"> rights request runs on a built-in SLA timer that auto-escalates to your DPO the moment it's overdue </w:t>
      </w:r>
    </w:p>
    <w:p w14:paraId="71357453" w14:textId="77777777" w:rsidR="00EE3D01" w:rsidRDefault="00F816FD" w:rsidP="00F816FD">
      <w:pPr>
        <w:pStyle w:val="ListParagraph"/>
        <w:numPr>
          <w:ilvl w:val="0"/>
          <w:numId w:val="2"/>
        </w:numPr>
      </w:pPr>
      <w:r w:rsidRPr="00F816FD">
        <w:rPr>
          <w:rFonts w:eastAsia="Times New Roman"/>
          <w:b/>
          <w:bCs/>
        </w:rPr>
        <w:t>Delete data</w:t>
      </w:r>
      <w:r w:rsidR="00E740BC">
        <w:rPr>
          <w:rFonts w:eastAsia="Times New Roman"/>
          <w:b/>
          <w:bCs/>
        </w:rPr>
        <w:t xml:space="preserve"> with zero legal risk </w:t>
      </w:r>
    </w:p>
    <w:p w14:paraId="5AB1BBC6" w14:textId="11FEA610" w:rsidR="00F816FD" w:rsidRPr="00F816FD" w:rsidRDefault="00F816FD" w:rsidP="00EE3D01">
      <w:pPr>
        <w:pStyle w:val="ListParagraph"/>
      </w:pPr>
      <w:r w:rsidRPr="00F816FD">
        <w:t xml:space="preserve"> Every erasure is checked against RBI, tax, and retention rules first</w:t>
      </w:r>
      <w:r>
        <w:t xml:space="preserve"> along </w:t>
      </w:r>
      <w:r w:rsidRPr="00F816FD">
        <w:t xml:space="preserve">with DPO sign-off required before anything final happens </w:t>
      </w:r>
    </w:p>
    <w:p w14:paraId="090ECA52" w14:textId="77777777" w:rsidR="00EE3D01" w:rsidRPr="00EE3D01" w:rsidRDefault="00F816FD" w:rsidP="00F816FD">
      <w:pPr>
        <w:pStyle w:val="ListParagraph"/>
        <w:numPr>
          <w:ilvl w:val="0"/>
          <w:numId w:val="2"/>
        </w:numPr>
        <w:rPr>
          <w:lang w:val="en-US"/>
        </w:rPr>
      </w:pPr>
      <w:r w:rsidRPr="00F816FD">
        <w:rPr>
          <w:rFonts w:eastAsia="Times New Roman"/>
          <w:b/>
          <w:bCs/>
        </w:rPr>
        <w:t xml:space="preserve">A record no one can </w:t>
      </w:r>
      <w:r>
        <w:rPr>
          <w:rFonts w:eastAsia="Times New Roman"/>
          <w:b/>
          <w:bCs/>
        </w:rPr>
        <w:t>edit</w:t>
      </w:r>
      <w:r w:rsidRPr="00F816FD">
        <w:t xml:space="preserve"> </w:t>
      </w:r>
    </w:p>
    <w:p w14:paraId="581F7E42" w14:textId="1CC69354" w:rsidR="00F816FD" w:rsidRPr="00F816FD" w:rsidRDefault="00F816FD" w:rsidP="00EE3D01">
      <w:pPr>
        <w:pStyle w:val="ListParagraph"/>
        <w:rPr>
          <w:lang w:val="en-US"/>
        </w:rPr>
      </w:pPr>
      <w:r w:rsidRPr="00F816FD">
        <w:t>Every action across the platform is logged append-only — the same integrity standard a bank ledger holds itself to</w:t>
      </w:r>
    </w:p>
    <w:p w14:paraId="68B766F6" w14:textId="77777777" w:rsidR="002E20D9" w:rsidRDefault="002E20D9">
      <w:pPr>
        <w:rPr>
          <w:lang w:val="en-US"/>
        </w:rPr>
      </w:pPr>
    </w:p>
    <w:p w14:paraId="1B834FE7" w14:textId="77777777" w:rsidR="002E20D9" w:rsidRDefault="002E20D9">
      <w:pPr>
        <w:rPr>
          <w:lang w:val="en-US"/>
        </w:rPr>
      </w:pPr>
    </w:p>
    <w:p w14:paraId="0087484B" w14:textId="7662F5AF" w:rsidR="002E20D9" w:rsidRDefault="002E20D9">
      <w:pPr>
        <w:rPr>
          <w:lang w:val="en-US"/>
        </w:rPr>
      </w:pPr>
      <w:r>
        <w:rPr>
          <w:lang w:val="en-US"/>
        </w:rPr>
        <w:t xml:space="preserve">TPRM </w:t>
      </w:r>
    </w:p>
    <w:p w14:paraId="15BC1557" w14:textId="77777777" w:rsidR="002E20D9" w:rsidRDefault="002E20D9">
      <w:pPr>
        <w:rPr>
          <w:lang w:val="en-US"/>
        </w:rPr>
      </w:pPr>
    </w:p>
    <w:p w14:paraId="5D99724E" w14:textId="77777777" w:rsidR="002E20D9" w:rsidRDefault="002E20D9">
      <w:pPr>
        <w:rPr>
          <w:lang w:val="en-US"/>
        </w:rPr>
      </w:pPr>
    </w:p>
    <w:p w14:paraId="710EFB1D" w14:textId="2337ADB0" w:rsidR="002E20D9" w:rsidRDefault="002E20D9">
      <w:pPr>
        <w:rPr>
          <w:lang w:val="en-US"/>
        </w:rPr>
      </w:pPr>
      <w:r>
        <w:rPr>
          <w:lang w:val="en-US"/>
        </w:rPr>
        <w:t>Surveillance</w:t>
      </w:r>
    </w:p>
    <w:p w14:paraId="3D9FE14F" w14:textId="77777777" w:rsidR="002E20D9" w:rsidRDefault="002E20D9">
      <w:pPr>
        <w:rPr>
          <w:lang w:val="en-US"/>
        </w:rPr>
      </w:pPr>
    </w:p>
    <w:p w14:paraId="1AD54D12" w14:textId="77777777" w:rsidR="002E20D9" w:rsidRDefault="002E20D9">
      <w:pPr>
        <w:rPr>
          <w:lang w:val="en-US"/>
        </w:rPr>
      </w:pPr>
    </w:p>
    <w:p w14:paraId="38708ECD" w14:textId="77777777" w:rsidR="002E20D9" w:rsidRDefault="002E20D9">
      <w:pPr>
        <w:rPr>
          <w:lang w:val="en-US"/>
        </w:rPr>
      </w:pPr>
    </w:p>
    <w:p w14:paraId="4B6B56BE" w14:textId="4175C2A2" w:rsidR="002E20D9" w:rsidRDefault="002E20D9">
      <w:pPr>
        <w:rPr>
          <w:lang w:val="en-US"/>
        </w:rPr>
      </w:pPr>
      <w:proofErr w:type="spellStart"/>
      <w:r>
        <w:rPr>
          <w:lang w:val="en-US"/>
        </w:rPr>
        <w:t>Safe</w:t>
      </w:r>
      <w:r w:rsidR="002F7CC0">
        <w:rPr>
          <w:lang w:val="en-US"/>
        </w:rPr>
        <w:t>G</w:t>
      </w:r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</w:p>
    <w:p w14:paraId="0ADA4F18" w14:textId="77777777" w:rsidR="002F7CC0" w:rsidRDefault="002F7CC0">
      <w:pPr>
        <w:rPr>
          <w:lang w:val="en-US"/>
        </w:rPr>
      </w:pPr>
    </w:p>
    <w:p w14:paraId="58A14CE3" w14:textId="640FEDBB" w:rsidR="00EE3D01" w:rsidRDefault="00EE3D01">
      <w:pPr>
        <w:rPr>
          <w:lang w:val="en-US"/>
        </w:rPr>
      </w:pPr>
      <w:r>
        <w:rPr>
          <w:lang w:val="en-US"/>
        </w:rPr>
        <w:lastRenderedPageBreak/>
        <w:t xml:space="preserve">In today’s world students are surrounded by technology, making it important for educational institutions and parents to limit their usage to promote collective mental health of the upcoming generation. </w:t>
      </w:r>
    </w:p>
    <w:p w14:paraId="7CF79EDC" w14:textId="77777777" w:rsidR="002F7CC0" w:rsidRDefault="002F7CC0">
      <w:pPr>
        <w:rPr>
          <w:lang w:val="en-US"/>
        </w:rPr>
      </w:pPr>
    </w:p>
    <w:p w14:paraId="651DD87D" w14:textId="77777777" w:rsidR="002E20D9" w:rsidRDefault="002E20D9">
      <w:pPr>
        <w:rPr>
          <w:lang w:val="en-US"/>
        </w:rPr>
      </w:pPr>
    </w:p>
    <w:p w14:paraId="3C576D9E" w14:textId="77777777" w:rsidR="002E20D9" w:rsidRDefault="002E20D9">
      <w:pPr>
        <w:rPr>
          <w:lang w:val="en-US"/>
        </w:rPr>
      </w:pPr>
    </w:p>
    <w:p w14:paraId="4920463F" w14:textId="77777777" w:rsidR="002E20D9" w:rsidRPr="002E20D9" w:rsidRDefault="002E20D9">
      <w:pPr>
        <w:rPr>
          <w:lang w:val="en-US"/>
        </w:rPr>
      </w:pPr>
    </w:p>
    <w:sectPr w:rsidR="002E20D9" w:rsidRPr="002E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B3D97"/>
    <w:multiLevelType w:val="hybridMultilevel"/>
    <w:tmpl w:val="37B80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092"/>
    <w:multiLevelType w:val="hybridMultilevel"/>
    <w:tmpl w:val="E228C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346A3"/>
    <w:multiLevelType w:val="hybridMultilevel"/>
    <w:tmpl w:val="18DCF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805D5"/>
    <w:multiLevelType w:val="hybridMultilevel"/>
    <w:tmpl w:val="0D6C2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8033459">
    <w:abstractNumId w:val="0"/>
  </w:num>
  <w:num w:numId="2" w16cid:durableId="183329919">
    <w:abstractNumId w:val="1"/>
  </w:num>
  <w:num w:numId="3" w16cid:durableId="1176651682">
    <w:abstractNumId w:val="2"/>
  </w:num>
  <w:num w:numId="4" w16cid:durableId="1465468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D9"/>
    <w:rsid w:val="00211F74"/>
    <w:rsid w:val="002365FD"/>
    <w:rsid w:val="002E20D9"/>
    <w:rsid w:val="002F7CC0"/>
    <w:rsid w:val="00406594"/>
    <w:rsid w:val="00486472"/>
    <w:rsid w:val="006073F2"/>
    <w:rsid w:val="009E2A29"/>
    <w:rsid w:val="00D75AD6"/>
    <w:rsid w:val="00E740BC"/>
    <w:rsid w:val="00EE3D01"/>
    <w:rsid w:val="00F816FD"/>
    <w:rsid w:val="00FB7F8F"/>
    <w:rsid w:val="00FC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57DA"/>
  <w15:chartTrackingRefBased/>
  <w15:docId w15:val="{B45C01EC-45DF-4940-9732-021E8AFF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A2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0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0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0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0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0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0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0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0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0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0D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0D9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2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0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2A29"/>
    <w:rPr>
      <w:b/>
      <w:bCs/>
    </w:rPr>
  </w:style>
  <w:style w:type="character" w:styleId="Emphasis">
    <w:name w:val="Emphasis"/>
    <w:basedOn w:val="DefaultParagraphFont"/>
    <w:uiPriority w:val="20"/>
    <w:qFormat/>
    <w:rsid w:val="009E2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F2FC53-A31A-AC4B-9928-11AB232F1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Girdhar, Ashima</dc:creator>
  <cp:keywords/>
  <dc:description/>
  <cp:lastModifiedBy>Girdhar, Ashima</cp:lastModifiedBy>
  <cp:revision>1</cp:revision>
  <dcterms:created xsi:type="dcterms:W3CDTF">2026-09-17T05:54:00Z</dcterms:created>
  <dcterms:modified xsi:type="dcterms:W3CDTF">2026-09-17T07:30:00Z</dcterms:modified>
</cp:coreProperties>
</file>