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0901A0">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881870" w:rsidRDefault="0061725D">
      <w:pPr>
        <w:autoSpaceDE w:val="0"/>
        <w:autoSpaceDN w:val="0"/>
        <w:adjustRightInd w:val="0"/>
        <w:spacing w:after="0" w:line="180" w:lineRule="exact"/>
        <w:ind w:left="2867"/>
        <w:rPr>
          <w:rFonts w:ascii="TrebuchetMS" w:hAnsi="TrebuchetMS" w:cs="TrebuchetMS"/>
          <w:color w:val="000000"/>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7"/>
          <w:sz w:val="18"/>
          <w:szCs w:val="18"/>
        </w:rPr>
        <w:t>charan</w:t>
      </w:r>
      <w:r w:rsidR="000901A0">
        <w:rPr>
          <w:rFonts w:ascii="TrebuchetMS" w:hAnsi="TrebuchetMS" w:cs="TrebuchetMS"/>
          <w:color w:val="000000"/>
          <w:spacing w:val="7"/>
          <w:sz w:val="18"/>
          <w:szCs w:val="18"/>
        </w:rPr>
        <w:t>p</w:t>
      </w:r>
      <w:r>
        <w:rPr>
          <w:rFonts w:ascii="TrebuchetMS" w:hAnsi="TrebuchetMS" w:cs="TrebuchetMS"/>
          <w:color w:val="000000"/>
          <w:spacing w:val="7"/>
          <w:sz w:val="18"/>
          <w:szCs w:val="18"/>
        </w:rPr>
        <w:t>@gmail.com</w:t>
      </w:r>
      <w:bookmarkStart w:id="0" w:name="_GoBack"/>
      <w:bookmarkEnd w:id="0"/>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DC66C6">
      <w:pPr>
        <w:pStyle w:val="ResumeSectionHeader"/>
      </w:pPr>
      <w:r>
        <w:t>Summary</w:t>
      </w:r>
    </w:p>
    <w:p w:rsidR="00FA7B96" w:rsidRPr="00FA7B96" w:rsidRDefault="00B66130"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FA7B96">
        <w:rPr>
          <w:rFonts w:ascii="Trebuchet MS" w:hAnsi="Trebuchet MS" w:cs="TrebuchetMS"/>
          <w:color w:val="000000"/>
          <w:sz w:val="20"/>
          <w:szCs w:val="20"/>
        </w:rPr>
        <w:t>More than 9 years of experience in software development using various platforms such</w:t>
      </w:r>
      <w:r w:rsidR="0034419F" w:rsidRPr="00FA7B96">
        <w:rPr>
          <w:rFonts w:ascii="Trebuchet MS" w:hAnsi="Trebuchet MS" w:cs="TrebuchetMS"/>
          <w:color w:val="000000"/>
          <w:sz w:val="20"/>
          <w:szCs w:val="20"/>
        </w:rPr>
        <w:t xml:space="preserve"> </w:t>
      </w:r>
      <w:r w:rsidRPr="00FA7B96">
        <w:rPr>
          <w:rFonts w:ascii="Trebuchet MS" w:hAnsi="Trebuchet MS" w:cs="TrebuchetMS"/>
          <w:color w:val="000000"/>
          <w:spacing w:val="-2"/>
          <w:sz w:val="20"/>
          <w:szCs w:val="20"/>
        </w:rPr>
        <w:t xml:space="preserve">as </w:t>
      </w:r>
      <w:r w:rsidRPr="00EB7A1E">
        <w:rPr>
          <w:rFonts w:ascii="Trebuchet MS" w:hAnsi="Trebuchet MS" w:cs="TrebuchetMS-Bold"/>
          <w:b/>
          <w:color w:val="000000"/>
          <w:spacing w:val="4"/>
          <w:sz w:val="20"/>
          <w:szCs w:val="20"/>
        </w:rPr>
        <w:t>C#, ASP.NET, JavaScript, HTML, CSS , MongoDB , SQL Server, MS Access,</w:t>
      </w:r>
      <w:r w:rsidR="0034419F" w:rsidRPr="00EB7A1E">
        <w:rPr>
          <w:rFonts w:ascii="Trebuchet MS" w:hAnsi="Trebuchet MS" w:cs="TrebuchetMS-Bold"/>
          <w:b/>
          <w:color w:val="000000"/>
          <w:spacing w:val="4"/>
          <w:sz w:val="20"/>
          <w:szCs w:val="20"/>
        </w:rPr>
        <w:t xml:space="preserve"> </w:t>
      </w:r>
      <w:r w:rsidRPr="00EB7A1E">
        <w:rPr>
          <w:rFonts w:ascii="Trebuchet MS" w:hAnsi="Trebuchet MS" w:cs="TrebuchetMS-Bold"/>
          <w:b/>
          <w:color w:val="000000"/>
          <w:spacing w:val="5"/>
          <w:sz w:val="20"/>
          <w:szCs w:val="20"/>
        </w:rPr>
        <w:t>FoxPro , nHibernate, LinqToSQL, Entity Framework, Silverlight, Domain</w:t>
      </w:r>
      <w:r w:rsidR="0034419F" w:rsidRPr="00EB7A1E">
        <w:rPr>
          <w:rFonts w:ascii="Trebuchet MS" w:hAnsi="Trebuchet MS" w:cs="TrebuchetMS-Bold"/>
          <w:b/>
          <w:color w:val="000000"/>
          <w:spacing w:val="5"/>
          <w:sz w:val="20"/>
          <w:szCs w:val="20"/>
        </w:rPr>
        <w:t xml:space="preserve"> </w:t>
      </w:r>
      <w:r w:rsidRPr="00EB7A1E">
        <w:rPr>
          <w:rFonts w:ascii="Trebuchet MS" w:hAnsi="Trebuchet MS" w:cs="TrebuchetMS-Bold"/>
          <w:b/>
          <w:color w:val="000000"/>
          <w:spacing w:val="4"/>
          <w:sz w:val="20"/>
          <w:szCs w:val="20"/>
        </w:rPr>
        <w:t>Services</w:t>
      </w:r>
      <w:r w:rsidR="007315C0" w:rsidRPr="00EB7A1E">
        <w:rPr>
          <w:rFonts w:ascii="Trebuchet MS" w:hAnsi="Trebuchet MS" w:cs="TrebuchetMS-Bold"/>
          <w:b/>
          <w:color w:val="000000"/>
          <w:spacing w:val="4"/>
          <w:sz w:val="20"/>
          <w:szCs w:val="20"/>
        </w:rPr>
        <w:t>.</w:t>
      </w:r>
    </w:p>
    <w:p w:rsidR="00FA7B96" w:rsidRPr="00EB7A1E"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b/>
          <w:color w:val="000000"/>
          <w:spacing w:val="7"/>
          <w:sz w:val="20"/>
          <w:szCs w:val="20"/>
        </w:rPr>
      </w:pPr>
      <w:r w:rsidRPr="00FA7B96">
        <w:rPr>
          <w:rFonts w:ascii="Trebuchet MS" w:hAnsi="Trebuchet MS" w:cs="TrebuchetMS"/>
          <w:color w:val="000000"/>
          <w:sz w:val="20"/>
          <w:szCs w:val="20"/>
        </w:rPr>
        <w:t>Expertise in developing Geographical Information Systems Applications (GIS) using</w:t>
      </w:r>
      <w:r w:rsidR="0034419F" w:rsidRPr="00FA7B96">
        <w:rPr>
          <w:rFonts w:ascii="Trebuchet MS" w:hAnsi="Trebuchet MS" w:cs="TrebuchetMS"/>
          <w:color w:val="000000"/>
          <w:sz w:val="20"/>
          <w:szCs w:val="20"/>
        </w:rPr>
        <w:t xml:space="preserve"> </w:t>
      </w:r>
      <w:r w:rsidRPr="00EB7A1E">
        <w:rPr>
          <w:rFonts w:ascii="Trebuchet MS" w:hAnsi="Trebuchet MS" w:cs="TrebuchetMS-Bold"/>
          <w:b/>
          <w:color w:val="000000"/>
          <w:spacing w:val="3"/>
          <w:sz w:val="20"/>
          <w:szCs w:val="20"/>
        </w:rPr>
        <w:t>ArcGIS Server Suite, ArcObjects, MapObjects, ArcGIS API for Silverlight, Spatial</w:t>
      </w:r>
      <w:r w:rsidR="0034419F" w:rsidRPr="00EB7A1E">
        <w:rPr>
          <w:rFonts w:ascii="Trebuchet MS" w:hAnsi="Trebuchet MS" w:cs="TrebuchetMS-Bold"/>
          <w:b/>
          <w:color w:val="000000"/>
          <w:spacing w:val="3"/>
          <w:sz w:val="20"/>
          <w:szCs w:val="20"/>
        </w:rPr>
        <w:t xml:space="preserve"> </w:t>
      </w:r>
      <w:r w:rsidRPr="00EB7A1E">
        <w:rPr>
          <w:rFonts w:ascii="Trebuchet MS" w:hAnsi="Trebuchet MS" w:cs="TrebuchetMS-Bold"/>
          <w:b/>
          <w:color w:val="000000"/>
          <w:spacing w:val="7"/>
          <w:sz w:val="20"/>
          <w:szCs w:val="20"/>
        </w:rPr>
        <w:t>SQL Server 2008.</w:t>
      </w:r>
    </w:p>
    <w:p w:rsidR="00FA7B96" w:rsidRPr="00EB7A1E"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b/>
          <w:color w:val="000000"/>
          <w:spacing w:val="6"/>
          <w:sz w:val="20"/>
          <w:szCs w:val="20"/>
        </w:rPr>
      </w:pPr>
      <w:r>
        <w:rPr>
          <w:rFonts w:ascii="Trebuchet MS" w:hAnsi="Trebuchet MS" w:cs="TrebuchetMS"/>
          <w:color w:val="000000"/>
          <w:sz w:val="20"/>
          <w:szCs w:val="20"/>
        </w:rPr>
        <w:t>D</w:t>
      </w:r>
      <w:r w:rsidR="0061725D" w:rsidRPr="00FA7B96">
        <w:rPr>
          <w:rFonts w:ascii="Trebuchet MS" w:hAnsi="Trebuchet MS" w:cs="TrebuchetMS"/>
          <w:color w:val="000000"/>
          <w:sz w:val="20"/>
          <w:szCs w:val="20"/>
        </w:rPr>
        <w:t xml:space="preserve">atabase programming using </w:t>
      </w:r>
      <w:r w:rsidR="0061725D" w:rsidRPr="00EB7A1E">
        <w:rPr>
          <w:rFonts w:ascii="Trebuchet MS" w:hAnsi="Trebuchet MS" w:cs="TrebuchetMS-Bold"/>
          <w:b/>
          <w:color w:val="000000"/>
          <w:spacing w:val="7"/>
          <w:sz w:val="20"/>
          <w:szCs w:val="20"/>
        </w:rPr>
        <w:t>Mongo Shell, SQL, T-SQL, Stored</w:t>
      </w:r>
      <w:r w:rsidR="0034419F" w:rsidRPr="00EB7A1E">
        <w:rPr>
          <w:rFonts w:ascii="Trebuchet MS" w:hAnsi="Trebuchet MS" w:cs="TrebuchetMS-Bold"/>
          <w:b/>
          <w:color w:val="000000"/>
          <w:spacing w:val="7"/>
          <w:sz w:val="20"/>
          <w:szCs w:val="20"/>
        </w:rPr>
        <w:t xml:space="preserve"> </w:t>
      </w:r>
      <w:r w:rsidR="0061725D" w:rsidRPr="00EB7A1E">
        <w:rPr>
          <w:rFonts w:ascii="Trebuchet MS" w:hAnsi="Trebuchet MS" w:cs="TrebuchetMS-Bold"/>
          <w:b/>
          <w:color w:val="000000"/>
          <w:spacing w:val="6"/>
          <w:sz w:val="20"/>
          <w:szCs w:val="20"/>
        </w:rPr>
        <w:t xml:space="preserve">Procedures, Triggers, </w:t>
      </w:r>
      <w:r w:rsidR="0034419F" w:rsidRPr="00EB7A1E">
        <w:rPr>
          <w:rFonts w:ascii="Trebuchet MS" w:hAnsi="Trebuchet MS" w:cs="TrebuchetMS-Bold"/>
          <w:b/>
          <w:color w:val="000000"/>
          <w:spacing w:val="6"/>
          <w:sz w:val="20"/>
          <w:szCs w:val="20"/>
        </w:rPr>
        <w:t>V</w:t>
      </w:r>
      <w:r w:rsidR="0061725D" w:rsidRPr="00EB7A1E">
        <w:rPr>
          <w:rFonts w:ascii="Trebuchet MS" w:hAnsi="Trebuchet MS" w:cs="TrebuchetMS-Bold"/>
          <w:b/>
          <w:color w:val="000000"/>
          <w:spacing w:val="6"/>
          <w:sz w:val="20"/>
          <w:szCs w:val="20"/>
        </w:rPr>
        <w:t>BA.</w:t>
      </w:r>
    </w:p>
    <w:p w:rsidR="0034419F"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EB7A1E">
        <w:rPr>
          <w:rFonts w:ascii="Trebuchet MS" w:hAnsi="Trebuchet MS" w:cs="TrebuchetMS-Bold"/>
          <w:b/>
          <w:color w:val="000000"/>
          <w:spacing w:val="6"/>
          <w:sz w:val="20"/>
          <w:szCs w:val="20"/>
        </w:rPr>
        <w:t>MongoDB for DBA's Certificate</w:t>
      </w:r>
      <w:r w:rsidRPr="00FA7B96">
        <w:rPr>
          <w:rFonts w:ascii="Trebuchet MS" w:hAnsi="Trebuchet MS" w:cs="TrebuchetMS-Bold"/>
          <w:color w:val="000000"/>
          <w:spacing w:val="6"/>
          <w:sz w:val="20"/>
          <w:szCs w:val="20"/>
        </w:rPr>
        <w:t xml:space="preserve"> - July 2013</w:t>
      </w:r>
      <w:r w:rsidR="00BF13BB">
        <w:rPr>
          <w:rFonts w:ascii="Trebuchet MS" w:hAnsi="Trebuchet MS" w:cs="TrebuchetMS-Bold"/>
          <w:color w:val="000000"/>
          <w:spacing w:val="6"/>
          <w:sz w:val="20"/>
          <w:szCs w:val="20"/>
        </w:rPr>
        <w:t xml:space="preserve"> </w:t>
      </w:r>
    </w:p>
    <w:p w:rsidR="00BF13BB" w:rsidRPr="00FA7B96"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BF13BB">
        <w:rPr>
          <w:rFonts w:ascii="Trebuchet MS" w:hAnsi="Trebuchet MS" w:cs="TrebuchetMS-Bold"/>
          <w:color w:val="000000"/>
          <w:spacing w:val="6"/>
          <w:sz w:val="20"/>
          <w:szCs w:val="20"/>
        </w:rPr>
        <w:t>SAS Certified Base Programmer</w:t>
      </w:r>
    </w:p>
    <w:p w:rsidR="00881870" w:rsidRPr="00FA7B96"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FA7B96">
        <w:rPr>
          <w:rFonts w:ascii="Trebuchet MS" w:hAnsi="Trebuchet MS" w:cs="TrebuchetMS"/>
          <w:color w:val="000000"/>
          <w:spacing w:val="-1"/>
          <w:sz w:val="20"/>
          <w:szCs w:val="20"/>
        </w:rPr>
        <w:t>Publications and conference proceedings in various journals.</w:t>
      </w:r>
    </w:p>
    <w:p w:rsidR="00EC0E83" w:rsidRDefault="00EC0E83" w:rsidP="00EC0E83">
      <w:pPr>
        <w:pStyle w:val="ResumeSectionHeader"/>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3B65E6" w:rsidP="008A4E12">
            <w:pPr>
              <w:spacing w:before="40"/>
              <w:jc w:val="both"/>
              <w:rPr>
                <w:rFonts w:ascii="Verdana" w:hAnsi="Verdana"/>
                <w:sz w:val="18"/>
                <w:szCs w:val="18"/>
              </w:rPr>
            </w:pPr>
            <w:r w:rsidRPr="00CB32AB">
              <w:rPr>
                <w:rFonts w:ascii="Trebuchet MS" w:hAnsi="Trebuchet MS"/>
                <w:sz w:val="18"/>
                <w:szCs w:val="18"/>
              </w:rPr>
              <w:t xml:space="preserve">C#, JavaScript, Python, SQL/TSQL, </w:t>
            </w:r>
            <w:r w:rsidR="0005387B" w:rsidRPr="00CB32AB">
              <w:rPr>
                <w:rFonts w:ascii="Trebuchet MS" w:hAnsi="Trebuchet MS"/>
                <w:sz w:val="18"/>
                <w:szCs w:val="18"/>
              </w:rPr>
              <w:t>XAML</w:t>
            </w:r>
            <w:r w:rsidR="00727FC0" w:rsidRPr="00CB32AB">
              <w:rPr>
                <w:rFonts w:ascii="Trebuchet MS" w:hAnsi="Trebuchet MS"/>
                <w:sz w:val="18"/>
                <w:szCs w:val="18"/>
              </w:rPr>
              <w:t>, HTML, CSS</w:t>
            </w:r>
            <w:r w:rsidR="00710097" w:rsidRPr="00CB32AB">
              <w:rPr>
                <w:rFonts w:ascii="Trebuchet MS" w:hAnsi="Trebuchet MS"/>
                <w:sz w:val="18"/>
                <w:szCs w:val="18"/>
              </w:rPr>
              <w:t>, VBA, WPF, Silverlight, ASP.NET</w:t>
            </w:r>
            <w:r w:rsidR="00A75707" w:rsidRPr="00CB32AB">
              <w:rPr>
                <w:rFonts w:ascii="Trebuchet MS" w:hAnsi="Trebuchet MS"/>
                <w:sz w:val="18"/>
                <w:szCs w:val="18"/>
              </w:rPr>
              <w:t xml:space="preserve"> MVC</w:t>
            </w:r>
            <w:r w:rsidR="001A3DD8" w:rsidRPr="00CB32AB">
              <w:rPr>
                <w:rFonts w:ascii="Trebuchet MS" w:hAnsi="Trebuchet MS"/>
                <w:sz w:val="18"/>
                <w:szCs w:val="18"/>
              </w:rPr>
              <w:t>/Web Forms</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296C49" w:rsidRPr="00CB32AB">
              <w:rPr>
                <w:rFonts w:ascii="Trebuchet MS" w:hAnsi="Trebuchet MS"/>
                <w:sz w:val="18"/>
                <w:szCs w:val="18"/>
              </w:rPr>
              <w: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67358E">
        <w:trPr>
          <w:trHeight w:val="18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MongoDB, SQL Server 2012/2008, MS Access, FoxPro</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 8/7/Vista/XP, Mac OS X</w:t>
            </w:r>
          </w:p>
        </w:tc>
      </w:tr>
    </w:tbl>
    <w:p w:rsidR="003A2E07" w:rsidRDefault="003A2E07" w:rsidP="003A2E07">
      <w:pPr>
        <w:pStyle w:val="ResumeSectionHeader"/>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8748"/>
        <w:gridCol w:w="36"/>
        <w:gridCol w:w="18"/>
        <w:gridCol w:w="18"/>
      </w:tblGrid>
      <w:tr w:rsidR="007F1CE1" w:rsidTr="005C2E37">
        <w:trPr>
          <w:gridAfter w:val="2"/>
          <w:wAfter w:w="36" w:type="dxa"/>
        </w:trPr>
        <w:tc>
          <w:tcPr>
            <w:tcW w:w="208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8784"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5C2E37">
        <w:trPr>
          <w:gridAfter w:val="2"/>
          <w:wAfter w:w="36" w:type="dxa"/>
        </w:trPr>
        <w:tc>
          <w:tcPr>
            <w:tcW w:w="208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B92B59" w:rsidRDefault="00B92B59" w:rsidP="00B92B59">
            <w:pPr>
              <w:pStyle w:val="msolistparagraph0"/>
              <w:tabs>
                <w:tab w:val="right" w:pos="9360"/>
              </w:tabs>
              <w:spacing w:before="40"/>
              <w:ind w:left="0" w:right="504"/>
              <w:jc w:val="both"/>
              <w:rPr>
                <w:rFonts w:ascii="Verdana" w:hAnsi="Verdana"/>
                <w:i/>
                <w:sz w:val="18"/>
                <w:szCs w:val="18"/>
              </w:rPr>
            </w:pPr>
            <w:r>
              <w:rPr>
                <w:rFonts w:ascii="Verdana" w:hAnsi="Verdana"/>
                <w:i/>
                <w:sz w:val="18"/>
                <w:szCs w:val="18"/>
                <w:u w:val="single"/>
              </w:rPr>
              <w:t>TeacherTrack2.org</w:t>
            </w:r>
            <w:r w:rsidR="006D2765" w:rsidRPr="006D2765">
              <w:rPr>
                <w:rFonts w:ascii="Verdana" w:hAnsi="Verdana"/>
                <w:i/>
                <w:sz w:val="18"/>
                <w:szCs w:val="18"/>
              </w:rPr>
              <w:t xml:space="preserve"> </w:t>
            </w:r>
            <w:r w:rsidR="006D2765">
              <w:rPr>
                <w:rFonts w:ascii="Verdana" w:hAnsi="Verdana"/>
                <w:i/>
                <w:sz w:val="18"/>
                <w:szCs w:val="18"/>
              </w:rPr>
              <w:t>–</w:t>
            </w:r>
            <w:r w:rsidR="006D2765" w:rsidRPr="006D2765">
              <w:rPr>
                <w:rFonts w:ascii="Verdana" w:hAnsi="Verdana"/>
                <w:i/>
                <w:sz w:val="18"/>
                <w:szCs w:val="18"/>
              </w:rPr>
              <w:t xml:space="preserve"> </w:t>
            </w:r>
            <w:r w:rsidR="006D2765">
              <w:rPr>
                <w:rFonts w:ascii="Verdana" w:hAnsi="Verdana"/>
                <w:i/>
                <w:sz w:val="18"/>
                <w:szCs w:val="18"/>
              </w:rPr>
              <w:t>TT2</w:t>
            </w:r>
          </w:p>
          <w:p w:rsidR="00FC70EB"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6E1B29" w:rsidRPr="00361297">
              <w:rPr>
                <w:rFonts w:ascii="Trebuchet MS" w:hAnsi="Trebuchet MS" w:cs="TrebuchetMS-Bold"/>
                <w:color w:val="000000"/>
                <w:spacing w:val="7"/>
                <w:sz w:val="18"/>
                <w:szCs w:val="18"/>
              </w:rPr>
              <w:t xml:space="preserve">web-based Human Capital system in </w:t>
            </w:r>
            <w:proofErr w:type="gramStart"/>
            <w:r w:rsidR="006E1B29" w:rsidRPr="00361297">
              <w:rPr>
                <w:rFonts w:ascii="Trebuchet MS" w:hAnsi="Trebuchet MS" w:cs="TrebuchetMS-Bold"/>
                <w:color w:val="000000"/>
                <w:spacing w:val="7"/>
                <w:sz w:val="18"/>
                <w:szCs w:val="18"/>
              </w:rPr>
              <w:t>Agile</w:t>
            </w:r>
            <w:proofErr w:type="gramEnd"/>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environment and using Git as source control.</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5C634A" w:rsidRPr="00361297" w:rsidRDefault="005C634A"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Use of design patterns such as MVVM, MVC for designing web pages.</w:t>
            </w:r>
          </w:p>
          <w:p w:rsidR="00710097"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Extensive use of JavaScript, CSS, HTML to design and develop web pages.</w:t>
            </w:r>
          </w:p>
          <w:p w:rsidR="005C634A"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MVVM based JavaScript dev</w:t>
            </w:r>
            <w:r w:rsidR="009066E2" w:rsidRPr="00361297">
              <w:rPr>
                <w:rFonts w:ascii="Trebuchet MS" w:hAnsi="Trebuchet MS" w:cs="TrebuchetMS-Bold"/>
                <w:color w:val="000000"/>
                <w:spacing w:val="7"/>
                <w:sz w:val="18"/>
                <w:szCs w:val="18"/>
              </w:rPr>
              <w:t>elopment using Knockout, Coffee</w:t>
            </w:r>
            <w:r w:rsidRPr="00361297">
              <w:rPr>
                <w:rFonts w:ascii="Trebuchet MS" w:hAnsi="Trebuchet MS" w:cs="TrebuchetMS-Bold"/>
                <w:color w:val="000000"/>
                <w:spacing w:val="7"/>
                <w:sz w:val="18"/>
                <w:szCs w:val="18"/>
              </w:rPr>
              <w:t>Script.</w:t>
            </w:r>
          </w:p>
          <w:p w:rsidR="005C634A" w:rsidRPr="00361297" w:rsidRDefault="005C634A"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Use of third party controls such as Telerik, Silverlight for UI Design.</w:t>
            </w:r>
          </w:p>
          <w:p w:rsidR="007F1CE1"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Server side development using C#, ASP.NET, MVC, Windows Workflow Foundation.</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NoSQL database programming using MongoDB, C# and JavaScript.</w:t>
            </w:r>
          </w:p>
          <w:p w:rsidR="007F1CE1"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305ABE" w:rsidRPr="00361297" w:rsidRDefault="00305AB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SQL Server reporting services for </w:t>
            </w:r>
            <w:r w:rsidR="0007688B" w:rsidRPr="00361297">
              <w:rPr>
                <w:rFonts w:ascii="Trebuchet MS" w:hAnsi="Trebuchet MS" w:cs="TrebuchetMS-Bold"/>
                <w:color w:val="000000"/>
                <w:spacing w:val="7"/>
                <w:sz w:val="18"/>
                <w:szCs w:val="18"/>
              </w:rPr>
              <w:t>generating reports on TT2</w:t>
            </w:r>
            <w:r w:rsidRPr="00361297">
              <w:rPr>
                <w:rFonts w:ascii="Trebuchet MS" w:hAnsi="Trebuchet MS" w:cs="TrebuchetMS-Bold"/>
                <w:color w:val="000000"/>
                <w:spacing w:val="7"/>
                <w:sz w:val="18"/>
                <w:szCs w:val="18"/>
              </w:rPr>
              <w:t>.</w:t>
            </w:r>
          </w:p>
          <w:p w:rsidR="000E7DB6" w:rsidRPr="00361297" w:rsidRDefault="000E7DB6"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Extensive use of Lucene.net for indexing data for TT2.</w:t>
            </w:r>
          </w:p>
          <w:p w:rsidR="00604653" w:rsidRPr="00361297" w:rsidRDefault="007F1CE1"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FE51D2" w:rsidRPr="00361297" w:rsidRDefault="00FE51D2"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lastRenderedPageBreak/>
              <w:t>Extensive use of t</w:t>
            </w:r>
            <w:r w:rsidR="00B83A67" w:rsidRPr="00361297">
              <w:rPr>
                <w:rFonts w:ascii="Trebuchet MS" w:hAnsi="Trebuchet MS" w:cs="TrebuchetMS-Bold"/>
                <w:color w:val="000000"/>
                <w:spacing w:val="7"/>
                <w:sz w:val="18"/>
                <w:szCs w:val="18"/>
              </w:rPr>
              <w:t>hird-party tools such as MongoVue</w:t>
            </w:r>
            <w:r w:rsidRPr="00361297">
              <w:rPr>
                <w:rFonts w:ascii="Trebuchet MS" w:hAnsi="Trebuchet MS" w:cs="TrebuchetMS-Bold"/>
                <w:color w:val="000000"/>
                <w:spacing w:val="7"/>
                <w:sz w:val="18"/>
                <w:szCs w:val="18"/>
              </w:rPr>
              <w:t>, LinqPad, WebSto</w:t>
            </w:r>
            <w:r w:rsidR="00703F75" w:rsidRPr="00361297">
              <w:rPr>
                <w:rFonts w:ascii="Trebuchet MS" w:hAnsi="Trebuchet MS" w:cs="TrebuchetMS-Bold"/>
                <w:color w:val="000000"/>
                <w:spacing w:val="7"/>
                <w:sz w:val="18"/>
                <w:szCs w:val="18"/>
              </w:rPr>
              <w:t>rm</w:t>
            </w:r>
            <w:r w:rsidR="00A43EF4" w:rsidRPr="00361297">
              <w:rPr>
                <w:rFonts w:ascii="Trebuchet MS" w:hAnsi="Trebuchet MS" w:cs="TrebuchetMS-Bold"/>
                <w:color w:val="000000"/>
                <w:spacing w:val="7"/>
                <w:sz w:val="18"/>
                <w:szCs w:val="18"/>
              </w:rPr>
              <w:t>, Luke</w:t>
            </w:r>
            <w:r w:rsidR="00703F75" w:rsidRPr="00361297">
              <w:rPr>
                <w:rFonts w:ascii="Trebuchet MS" w:hAnsi="Trebuchet MS" w:cs="TrebuchetMS-Bold"/>
                <w:color w:val="000000"/>
                <w:spacing w:val="7"/>
                <w:sz w:val="18"/>
                <w:szCs w:val="18"/>
              </w:rPr>
              <w:t xml:space="preserve"> in addition to Visual Studio 2012.</w:t>
            </w:r>
          </w:p>
          <w:p w:rsidR="00284FC5" w:rsidRPr="00361297" w:rsidRDefault="00284FC5" w:rsidP="00134ABA">
            <w:pPr>
              <w:pStyle w:val="msolistparagraph0"/>
              <w:tabs>
                <w:tab w:val="right" w:pos="9360"/>
              </w:tabs>
              <w:spacing w:before="40"/>
              <w:ind w:left="0"/>
              <w:jc w:val="both"/>
              <w:rPr>
                <w:rFonts w:ascii="Trebuchet MS" w:hAnsi="Trebuchet MS"/>
                <w:i/>
                <w:sz w:val="18"/>
                <w:szCs w:val="18"/>
                <w:u w:val="single"/>
              </w:rPr>
            </w:pPr>
            <w:r w:rsidRPr="00361297">
              <w:rPr>
                <w:rFonts w:ascii="Trebuchet MS" w:hAnsi="Trebuchet MS"/>
                <w:i/>
                <w:sz w:val="18"/>
                <w:szCs w:val="18"/>
                <w:u w:val="single"/>
              </w:rPr>
              <w:t>Production Support</w:t>
            </w:r>
          </w:p>
          <w:p w:rsidR="00284FC5" w:rsidRPr="00361297" w:rsidRDefault="00284FC5"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w:t>
            </w:r>
            <w:r w:rsidR="00F97E33" w:rsidRPr="00361297">
              <w:rPr>
                <w:rFonts w:ascii="Trebuchet MS" w:eastAsiaTheme="minorEastAsia" w:hAnsi="Trebuchet MS" w:cs="TrebuchetMS-Bold"/>
                <w:color w:val="000000"/>
                <w:spacing w:val="7"/>
                <w:sz w:val="18"/>
                <w:szCs w:val="18"/>
              </w:rPr>
              <w:t>24</w:t>
            </w:r>
            <w:r w:rsidR="005A05C9" w:rsidRPr="00361297">
              <w:rPr>
                <w:rFonts w:ascii="Trebuchet MS" w:eastAsiaTheme="minorEastAsia" w:hAnsi="Trebuchet MS" w:cs="TrebuchetMS-Bold"/>
                <w:color w:val="000000"/>
                <w:spacing w:val="7"/>
                <w:sz w:val="18"/>
                <w:szCs w:val="18"/>
              </w:rPr>
              <w:t>x</w:t>
            </w:r>
            <w:r w:rsidR="00F97E33" w:rsidRPr="00361297">
              <w:rPr>
                <w:rFonts w:ascii="Trebuchet MS" w:eastAsiaTheme="minorEastAsia" w:hAnsi="Trebuchet MS" w:cs="TrebuchetMS-Bold"/>
                <w:color w:val="000000"/>
                <w:spacing w:val="7"/>
                <w:sz w:val="18"/>
                <w:szCs w:val="18"/>
              </w:rPr>
              <w:t xml:space="preserve">7 </w:t>
            </w:r>
            <w:r w:rsidRPr="00361297">
              <w:rPr>
                <w:rFonts w:ascii="Trebuchet MS" w:eastAsiaTheme="minorEastAsia" w:hAnsi="Trebuchet MS" w:cs="TrebuchetMS-Bold"/>
                <w:color w:val="000000"/>
                <w:spacing w:val="7"/>
                <w:sz w:val="18"/>
                <w:szCs w:val="18"/>
              </w:rPr>
              <w:t xml:space="preserve">production support for TT2 which includes </w:t>
            </w:r>
            <w:r w:rsidR="00187452" w:rsidRPr="00361297">
              <w:rPr>
                <w:rFonts w:ascii="Trebuchet MS" w:eastAsiaTheme="minorEastAsia" w:hAnsi="Trebuchet MS" w:cs="TrebuchetMS-Bold"/>
                <w:color w:val="000000"/>
                <w:spacing w:val="7"/>
                <w:sz w:val="18"/>
                <w:szCs w:val="18"/>
              </w:rPr>
              <w:t xml:space="preserve">addressing alerts from production servers, </w:t>
            </w:r>
            <w:r w:rsidRPr="00361297">
              <w:rPr>
                <w:rFonts w:ascii="Trebuchet MS" w:eastAsiaTheme="minorEastAsia" w:hAnsi="Trebuchet MS" w:cs="TrebuchetMS-Bold"/>
                <w:color w:val="000000"/>
                <w:spacing w:val="7"/>
                <w:sz w:val="18"/>
                <w:szCs w:val="18"/>
              </w:rPr>
              <w:t>setting up and maintaining the TT2 infrastructure</w:t>
            </w:r>
            <w:r w:rsidR="00596A81" w:rsidRPr="00361297">
              <w:rPr>
                <w:rFonts w:ascii="Trebuchet MS" w:eastAsiaTheme="minorEastAsia" w:hAnsi="Trebuchet MS" w:cs="TrebuchetMS-Bold"/>
                <w:color w:val="000000"/>
                <w:spacing w:val="7"/>
                <w:sz w:val="18"/>
                <w:szCs w:val="18"/>
              </w:rPr>
              <w:t>, address any critical issues.</w:t>
            </w:r>
          </w:p>
          <w:p w:rsidR="00E356DD" w:rsidRPr="00361297" w:rsidRDefault="00DC1100"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Monitor production environment </w:t>
            </w:r>
            <w:r w:rsidR="00E356DD" w:rsidRPr="00361297">
              <w:rPr>
                <w:rFonts w:ascii="Trebuchet MS" w:eastAsiaTheme="minorEastAsia" w:hAnsi="Trebuchet MS" w:cs="TrebuchetMS-Bold"/>
                <w:color w:val="000000"/>
                <w:spacing w:val="7"/>
                <w:sz w:val="18"/>
                <w:szCs w:val="18"/>
              </w:rPr>
              <w:t>to identify and provide recommendation to fix issues which includes looking at IIS Logs, MongoDB logs (MMS) and TT2 custom logging.</w:t>
            </w:r>
          </w:p>
          <w:p w:rsidR="001B7D39" w:rsidRPr="00361297" w:rsidRDefault="001B7D39"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Deploy code to beta and production at end of each sprint (including mid-sprint deployments) using CruiseControl.</w:t>
            </w:r>
          </w:p>
          <w:p w:rsidR="00284FC5" w:rsidRPr="00361297" w:rsidRDefault="001B7D39"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Help create custom CruiseControl jobs to create backups from production (MongoDB and SQL Server), scrub data and restore backup’s to beta and alpha environments.</w:t>
            </w:r>
          </w:p>
          <w:p w:rsidR="00C0080E" w:rsidRPr="00361297" w:rsidRDefault="00C0080E"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Provide support to TT2 data warehouse application.</w:t>
            </w:r>
          </w:p>
          <w:p w:rsidR="00284FC5" w:rsidRPr="00361297" w:rsidRDefault="00284FC5" w:rsidP="00134ABA">
            <w:pPr>
              <w:pStyle w:val="msolistparagraph0"/>
              <w:tabs>
                <w:tab w:val="right" w:pos="9360"/>
              </w:tabs>
              <w:spacing w:before="40"/>
              <w:ind w:left="0"/>
              <w:jc w:val="both"/>
              <w:rPr>
                <w:rFonts w:ascii="Trebuchet MS" w:hAnsi="Trebuchet MS"/>
                <w:i/>
                <w:sz w:val="18"/>
                <w:szCs w:val="18"/>
                <w:u w:val="single"/>
              </w:rPr>
            </w:pPr>
          </w:p>
          <w:p w:rsidR="00284FC5" w:rsidRPr="00361297" w:rsidRDefault="00284FC5" w:rsidP="00134ABA">
            <w:pPr>
              <w:pStyle w:val="msolistparagraph0"/>
              <w:tabs>
                <w:tab w:val="right" w:pos="9360"/>
              </w:tabs>
              <w:spacing w:before="40"/>
              <w:ind w:left="0"/>
              <w:jc w:val="both"/>
              <w:rPr>
                <w:rFonts w:ascii="Trebuchet MS" w:hAnsi="Trebuchet MS"/>
                <w:i/>
                <w:sz w:val="18"/>
                <w:szCs w:val="18"/>
              </w:rPr>
            </w:pPr>
            <w:r w:rsidRPr="00361297">
              <w:rPr>
                <w:rFonts w:ascii="Trebuchet MS" w:hAnsi="Trebuchet MS"/>
                <w:i/>
                <w:sz w:val="18"/>
                <w:szCs w:val="18"/>
                <w:u w:val="single"/>
              </w:rPr>
              <w:t>Data Center Migration</w:t>
            </w:r>
          </w:p>
          <w:p w:rsidR="00284FC5"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moving the TT2 from Rackspace to ColoGaurd.</w:t>
            </w:r>
          </w:p>
          <w:p w:rsidR="00C0080E"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187452"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Installed required software packages on Windows 2008 servers required for TT2 which includes IIS, MongoDB, SQL Server, Cruise Control and other essential software’s.</w:t>
            </w:r>
          </w:p>
          <w:p w:rsidR="00C0080E"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Deployed a 3</w:t>
            </w:r>
            <w:r w:rsidR="00142315" w:rsidRPr="00361297">
              <w:rPr>
                <w:rFonts w:ascii="Trebuchet MS" w:hAnsi="Trebuchet MS" w:cs="TrebuchetMS-Bold"/>
                <w:color w:val="000000"/>
                <w:spacing w:val="7"/>
                <w:sz w:val="18"/>
                <w:szCs w:val="18"/>
              </w:rPr>
              <w:t xml:space="preserve"> </w:t>
            </w:r>
            <w:r w:rsidRPr="00361297">
              <w:rPr>
                <w:rFonts w:ascii="Trebuchet MS" w:hAnsi="Trebuchet MS" w:cs="TrebuchetMS-Bold"/>
                <w:color w:val="000000"/>
                <w:spacing w:val="7"/>
                <w:sz w:val="18"/>
                <w:szCs w:val="18"/>
              </w:rPr>
              <w:t>member</w:t>
            </w:r>
            <w:r w:rsidR="009804C1" w:rsidRPr="00361297">
              <w:rPr>
                <w:rFonts w:ascii="Trebuchet MS" w:hAnsi="Trebuchet MS" w:cs="TrebuchetMS-Bold"/>
                <w:color w:val="000000"/>
                <w:spacing w:val="7"/>
                <w:sz w:val="18"/>
                <w:szCs w:val="18"/>
              </w:rPr>
              <w:t xml:space="preserve"> MongoDB replica set and helped setup a 2 node SQL Server Cluster on production environment.</w:t>
            </w:r>
          </w:p>
          <w:p w:rsidR="00142315" w:rsidRPr="00361297" w:rsidRDefault="00142315"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Deployed a 3 node Couchbase server which is used for caching data for TT2. </w:t>
            </w:r>
          </w:p>
          <w:p w:rsidR="000E29A0" w:rsidRPr="00361297" w:rsidRDefault="000E29A0"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Deployed SQL Server reporting services and migrated existing reports to new data center.</w:t>
            </w:r>
          </w:p>
          <w:p w:rsidR="00284FC5" w:rsidRPr="00AD29FE" w:rsidRDefault="009804C1"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sidRPr="00361297">
              <w:rPr>
                <w:rFonts w:ascii="Trebuchet MS" w:hAnsi="Trebuchet MS" w:cs="TrebuchetMS-Bold"/>
                <w:color w:val="000000"/>
                <w:spacing w:val="7"/>
                <w:sz w:val="18"/>
                <w:szCs w:val="18"/>
              </w:rPr>
              <w:t xml:space="preserve">Created </w:t>
            </w:r>
            <w:r w:rsidR="00187452" w:rsidRPr="00361297">
              <w:rPr>
                <w:rFonts w:ascii="Trebuchet MS" w:hAnsi="Trebuchet MS" w:cs="TrebuchetMS-Bold"/>
                <w:color w:val="000000"/>
                <w:spacing w:val="7"/>
                <w:sz w:val="18"/>
                <w:szCs w:val="18"/>
              </w:rPr>
              <w:t>various Monitors/Alerts using Alchemy Eye that monitor the health of windows servers, web site and database servers and send alerts to the production team.</w:t>
            </w:r>
          </w:p>
        </w:tc>
      </w:tr>
      <w:tr w:rsidR="0062566F" w:rsidTr="005C2E37">
        <w:trPr>
          <w:gridAfter w:val="2"/>
          <w:wAfter w:w="36" w:type="dxa"/>
        </w:trPr>
        <w:tc>
          <w:tcPr>
            <w:tcW w:w="2088" w:type="dxa"/>
          </w:tcPr>
          <w:p w:rsidR="0062566F" w:rsidRDefault="0062566F"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62566F" w:rsidRDefault="0062566F" w:rsidP="00B92B59">
            <w:pPr>
              <w:pStyle w:val="msolistparagraph0"/>
              <w:tabs>
                <w:tab w:val="right" w:pos="9360"/>
              </w:tabs>
              <w:spacing w:before="40"/>
              <w:ind w:left="0" w:right="504"/>
              <w:jc w:val="both"/>
              <w:rPr>
                <w:rFonts w:ascii="Verdana" w:hAnsi="Verdana"/>
                <w:i/>
                <w:sz w:val="18"/>
                <w:szCs w:val="18"/>
                <w:u w:val="single"/>
              </w:rPr>
            </w:pPr>
          </w:p>
        </w:tc>
      </w:tr>
      <w:tr w:rsidR="00BD2728" w:rsidTr="005C2E37">
        <w:trPr>
          <w:gridAfter w:val="2"/>
          <w:wAfter w:w="36" w:type="dxa"/>
        </w:trPr>
        <w:tc>
          <w:tcPr>
            <w:tcW w:w="2088" w:type="dxa"/>
          </w:tcPr>
          <w:p w:rsidR="00BD2728" w:rsidRDefault="00BD2728"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BD2728" w:rsidRDefault="00BD2728" w:rsidP="00B92B59">
            <w:pPr>
              <w:pStyle w:val="msolistparagraph0"/>
              <w:tabs>
                <w:tab w:val="right" w:pos="9360"/>
              </w:tabs>
              <w:spacing w:before="40"/>
              <w:ind w:left="0" w:right="504"/>
              <w:jc w:val="both"/>
              <w:rPr>
                <w:rFonts w:ascii="Verdana" w:hAnsi="Verdana"/>
                <w:i/>
                <w:sz w:val="18"/>
                <w:szCs w:val="18"/>
                <w:u w:val="single"/>
              </w:rPr>
            </w:pPr>
          </w:p>
        </w:tc>
      </w:tr>
      <w:tr w:rsidR="00B54841" w:rsidTr="005C2E37">
        <w:tc>
          <w:tcPr>
            <w:tcW w:w="208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8820" w:type="dxa"/>
            <w:gridSpan w:val="4"/>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5C2E37">
        <w:tc>
          <w:tcPr>
            <w:tcW w:w="208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framework  and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CodeRush Xpress and </w:t>
            </w:r>
            <w:r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134ABA">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D37FD2" w:rsidP="00134ABA">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StyleCop and </w:t>
            </w:r>
            <w:r w:rsidRPr="009D4244">
              <w:rPr>
                <w:rFonts w:ascii="Trebuchet MS" w:hAnsi="Trebuchet MS"/>
                <w:b/>
                <w:sz w:val="18"/>
                <w:szCs w:val="18"/>
              </w:rPr>
              <w:t>unit testing</w:t>
            </w:r>
            <w:r w:rsidRPr="009D4244">
              <w:rPr>
                <w:rFonts w:ascii="Trebuchet MS" w:hAnsi="Trebuchet MS"/>
                <w:sz w:val="18"/>
                <w:szCs w:val="18"/>
              </w:rPr>
              <w:t>.</w:t>
            </w:r>
          </w:p>
        </w:tc>
      </w:tr>
      <w:tr w:rsidR="0062566F" w:rsidTr="005C2E37">
        <w:tc>
          <w:tcPr>
            <w:tcW w:w="208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5C2E37">
        <w:tc>
          <w:tcPr>
            <w:tcW w:w="208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5C2E37">
        <w:trPr>
          <w:gridAfter w:val="1"/>
          <w:wAfter w:w="18" w:type="dxa"/>
        </w:trPr>
        <w:tc>
          <w:tcPr>
            <w:tcW w:w="208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lastRenderedPageBreak/>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8802" w:type="dxa"/>
            <w:gridSpan w:val="3"/>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5C2E37">
        <w:trPr>
          <w:gridAfter w:val="1"/>
          <w:wAfter w:w="18" w:type="dxa"/>
        </w:trPr>
        <w:tc>
          <w:tcPr>
            <w:tcW w:w="208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w:t>
            </w:r>
            <w:proofErr w:type="gramStart"/>
            <w:r w:rsidRPr="000614C2">
              <w:rPr>
                <w:rFonts w:ascii="Trebuchet MS" w:hAnsi="Trebuchet MS"/>
                <w:sz w:val="18"/>
                <w:szCs w:val="18"/>
              </w:rPr>
              <w:t>ArcGIS</w:t>
            </w:r>
            <w:proofErr w:type="gramEnd"/>
            <w:r w:rsidRPr="000614C2">
              <w:rPr>
                <w:rFonts w:ascii="Trebuchet MS" w:hAnsi="Trebuchet MS"/>
                <w:sz w:val="18"/>
                <w:szCs w:val="18"/>
              </w:rPr>
              <w:t xml:space="preserve">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Extensive use of 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Utilized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Strict adherence to quality control practices pertaining to code such as version control using SVN, coding practices such as </w:t>
            </w:r>
            <w:r w:rsidRPr="000614C2">
              <w:rPr>
                <w:rFonts w:ascii="Trebuchet MS" w:hAnsi="Trebuchet MS"/>
                <w:b/>
                <w:sz w:val="18"/>
                <w:szCs w:val="18"/>
              </w:rPr>
              <w:t>MVVM</w:t>
            </w:r>
            <w:r w:rsidRPr="000614C2">
              <w:rPr>
                <w:rFonts w:ascii="Trebuchet MS" w:hAnsi="Trebuchet MS"/>
                <w:sz w:val="18"/>
                <w:szCs w:val="18"/>
              </w:rPr>
              <w:t>, styling using StyleCop and unit testing.</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5C2E37">
        <w:trPr>
          <w:gridAfter w:val="1"/>
          <w:wAfter w:w="18" w:type="dxa"/>
        </w:trPr>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5C2E37">
        <w:trPr>
          <w:gridAfter w:val="1"/>
          <w:wAfter w:w="18" w:type="dxa"/>
        </w:trPr>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5C2E37">
        <w:tc>
          <w:tcPr>
            <w:tcW w:w="208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8820" w:type="dxa"/>
            <w:gridSpan w:val="4"/>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5C2E37">
        <w:tc>
          <w:tcPr>
            <w:tcW w:w="208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web PMIS that integrates pavement condition data (Data, Images and Videos) with GIS maps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ASP.NET</w:t>
            </w:r>
            <w:r w:rsidRPr="000614C2">
              <w:rPr>
                <w:rFonts w:ascii="Trebuchet MS" w:hAnsi="Trebuchet MS"/>
                <w:sz w:val="18"/>
                <w:szCs w:val="18"/>
              </w:rPr>
              <w:t>, ADO.NET, Silverlight 4, WCF,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Silverlight</w:t>
            </w:r>
            <w:r w:rsidRPr="000614C2">
              <w:rPr>
                <w:rFonts w:ascii="Trebuchet MS" w:hAnsi="Trebuchet MS" w:cs="Verdana"/>
                <w:b/>
                <w:sz w:val="18"/>
                <w:szCs w:val="18"/>
              </w:rPr>
              <w:t xml:space="preserve"> </w:t>
            </w:r>
            <w:r w:rsidRPr="000614C2">
              <w:rPr>
                <w:rFonts w:ascii="Trebuchet MS" w:hAnsi="Trebuchet MS" w:cs="Verdana"/>
                <w:sz w:val="18"/>
                <w:szCs w:val="18"/>
              </w:rPr>
              <w:t xml:space="preserve">application using </w:t>
            </w:r>
            <w:r w:rsidRPr="000614C2">
              <w:rPr>
                <w:rFonts w:ascii="Trebuchet MS" w:hAnsi="Trebuchet MS" w:cs="Verdana"/>
                <w:b/>
                <w:sz w:val="18"/>
                <w:szCs w:val="18"/>
              </w:rPr>
              <w:t>C#, ASP.NET</w:t>
            </w:r>
            <w:r w:rsidRPr="000614C2">
              <w:rPr>
                <w:rFonts w:ascii="Trebuchet MS" w:hAnsi="Trebuchet MS" w:cs="Verdana"/>
                <w:sz w:val="18"/>
                <w:szCs w:val="18"/>
              </w:rPr>
              <w:t xml:space="preserve">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5C2E37">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5C2E37">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5C2E37">
        <w:trPr>
          <w:gridAfter w:val="3"/>
          <w:wAfter w:w="72" w:type="dxa"/>
        </w:trPr>
        <w:tc>
          <w:tcPr>
            <w:tcW w:w="208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8748"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5C2E37">
        <w:trPr>
          <w:gridAfter w:val="3"/>
          <w:wAfter w:w="72" w:type="dxa"/>
        </w:trPr>
        <w:tc>
          <w:tcPr>
            <w:tcW w:w="208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8748"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w:t>
            </w:r>
            <w:r w:rsidRPr="000614C2">
              <w:rPr>
                <w:rFonts w:ascii="Trebuchet MS" w:hAnsi="Trebuchet MS"/>
                <w:sz w:val="18"/>
                <w:szCs w:val="18"/>
              </w:rPr>
              <w:lastRenderedPageBreak/>
              <w:t>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DD7377">
      <w:pgSz w:w="12240" w:h="15840" w:code="1"/>
      <w:pgMar w:top="360" w:right="360" w:bottom="1440" w:left="45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81870"/>
    <w:rsid w:val="000178F1"/>
    <w:rsid w:val="0003789A"/>
    <w:rsid w:val="0005387B"/>
    <w:rsid w:val="000614C2"/>
    <w:rsid w:val="0007688B"/>
    <w:rsid w:val="000901A0"/>
    <w:rsid w:val="00092D84"/>
    <w:rsid w:val="000A3B8F"/>
    <w:rsid w:val="000B3763"/>
    <w:rsid w:val="000D2BC2"/>
    <w:rsid w:val="000E29A0"/>
    <w:rsid w:val="000E7DB6"/>
    <w:rsid w:val="0010143C"/>
    <w:rsid w:val="00103301"/>
    <w:rsid w:val="00106F01"/>
    <w:rsid w:val="00133526"/>
    <w:rsid w:val="00134ABA"/>
    <w:rsid w:val="00142315"/>
    <w:rsid w:val="00160197"/>
    <w:rsid w:val="00161F1F"/>
    <w:rsid w:val="00163DA6"/>
    <w:rsid w:val="00187452"/>
    <w:rsid w:val="00193E54"/>
    <w:rsid w:val="001A3DD8"/>
    <w:rsid w:val="001B7D39"/>
    <w:rsid w:val="001D45F5"/>
    <w:rsid w:val="001D5BB5"/>
    <w:rsid w:val="001E5409"/>
    <w:rsid w:val="001F0FA3"/>
    <w:rsid w:val="00215D38"/>
    <w:rsid w:val="0021796A"/>
    <w:rsid w:val="00236A01"/>
    <w:rsid w:val="00241B61"/>
    <w:rsid w:val="00257666"/>
    <w:rsid w:val="00284FC5"/>
    <w:rsid w:val="00293C07"/>
    <w:rsid w:val="00293C7E"/>
    <w:rsid w:val="00296C49"/>
    <w:rsid w:val="002A64C3"/>
    <w:rsid w:val="002B47AA"/>
    <w:rsid w:val="002C20C3"/>
    <w:rsid w:val="002C63D7"/>
    <w:rsid w:val="002E55D0"/>
    <w:rsid w:val="002E764E"/>
    <w:rsid w:val="003043C8"/>
    <w:rsid w:val="00305ABE"/>
    <w:rsid w:val="0034419F"/>
    <w:rsid w:val="00352B02"/>
    <w:rsid w:val="00356F11"/>
    <w:rsid w:val="00361297"/>
    <w:rsid w:val="003679A6"/>
    <w:rsid w:val="00370903"/>
    <w:rsid w:val="003A2E07"/>
    <w:rsid w:val="003B65E6"/>
    <w:rsid w:val="003C4A97"/>
    <w:rsid w:val="003D31DB"/>
    <w:rsid w:val="004046A8"/>
    <w:rsid w:val="00413027"/>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C2E37"/>
    <w:rsid w:val="005C634A"/>
    <w:rsid w:val="005C6539"/>
    <w:rsid w:val="005E6F73"/>
    <w:rsid w:val="005F3415"/>
    <w:rsid w:val="00604653"/>
    <w:rsid w:val="0061725D"/>
    <w:rsid w:val="0062566F"/>
    <w:rsid w:val="0064582E"/>
    <w:rsid w:val="00654346"/>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9096D"/>
    <w:rsid w:val="007F0A01"/>
    <w:rsid w:val="007F1CE1"/>
    <w:rsid w:val="0083536A"/>
    <w:rsid w:val="00881870"/>
    <w:rsid w:val="008951F6"/>
    <w:rsid w:val="008A4E12"/>
    <w:rsid w:val="008B5661"/>
    <w:rsid w:val="008D4D4E"/>
    <w:rsid w:val="009066E2"/>
    <w:rsid w:val="00910D7D"/>
    <w:rsid w:val="00916968"/>
    <w:rsid w:val="009206C8"/>
    <w:rsid w:val="00942042"/>
    <w:rsid w:val="00942185"/>
    <w:rsid w:val="0095381E"/>
    <w:rsid w:val="009804C1"/>
    <w:rsid w:val="009A0B5E"/>
    <w:rsid w:val="009A2C4D"/>
    <w:rsid w:val="009C5611"/>
    <w:rsid w:val="009D37D8"/>
    <w:rsid w:val="009D4244"/>
    <w:rsid w:val="00A07ABA"/>
    <w:rsid w:val="00A24912"/>
    <w:rsid w:val="00A43EF4"/>
    <w:rsid w:val="00A53CE6"/>
    <w:rsid w:val="00A632A4"/>
    <w:rsid w:val="00A75707"/>
    <w:rsid w:val="00AB1240"/>
    <w:rsid w:val="00AC6ED2"/>
    <w:rsid w:val="00AD29FE"/>
    <w:rsid w:val="00AF27C5"/>
    <w:rsid w:val="00AF5197"/>
    <w:rsid w:val="00B25B93"/>
    <w:rsid w:val="00B33F1D"/>
    <w:rsid w:val="00B463D1"/>
    <w:rsid w:val="00B54841"/>
    <w:rsid w:val="00B66130"/>
    <w:rsid w:val="00B83A67"/>
    <w:rsid w:val="00B87371"/>
    <w:rsid w:val="00B90488"/>
    <w:rsid w:val="00B92B59"/>
    <w:rsid w:val="00BB2270"/>
    <w:rsid w:val="00BC4A43"/>
    <w:rsid w:val="00BD2728"/>
    <w:rsid w:val="00BD33F5"/>
    <w:rsid w:val="00BD6ED1"/>
    <w:rsid w:val="00BF13BB"/>
    <w:rsid w:val="00BF2DB4"/>
    <w:rsid w:val="00C0080E"/>
    <w:rsid w:val="00C16706"/>
    <w:rsid w:val="00C4259A"/>
    <w:rsid w:val="00C83893"/>
    <w:rsid w:val="00C943ED"/>
    <w:rsid w:val="00CA7F0E"/>
    <w:rsid w:val="00CB32AB"/>
    <w:rsid w:val="00CC62E2"/>
    <w:rsid w:val="00CF6B15"/>
    <w:rsid w:val="00D07348"/>
    <w:rsid w:val="00D326AC"/>
    <w:rsid w:val="00D35726"/>
    <w:rsid w:val="00D37FD2"/>
    <w:rsid w:val="00D93A73"/>
    <w:rsid w:val="00DA646C"/>
    <w:rsid w:val="00DB1237"/>
    <w:rsid w:val="00DB3D35"/>
    <w:rsid w:val="00DC1100"/>
    <w:rsid w:val="00DC66C6"/>
    <w:rsid w:val="00DD3DDF"/>
    <w:rsid w:val="00DD7377"/>
    <w:rsid w:val="00DE5D18"/>
    <w:rsid w:val="00E356DD"/>
    <w:rsid w:val="00E37480"/>
    <w:rsid w:val="00E65CF6"/>
    <w:rsid w:val="00E8666E"/>
    <w:rsid w:val="00EB7A1E"/>
    <w:rsid w:val="00EC0E83"/>
    <w:rsid w:val="00ED3C96"/>
    <w:rsid w:val="00EE7B62"/>
    <w:rsid w:val="00EF02C5"/>
    <w:rsid w:val="00F3721E"/>
    <w:rsid w:val="00F7417B"/>
    <w:rsid w:val="00F900B9"/>
    <w:rsid w:val="00F9049C"/>
    <w:rsid w:val="00F97E33"/>
    <w:rsid w:val="00FA7B96"/>
    <w:rsid w:val="00FC10B5"/>
    <w:rsid w:val="00FC4F19"/>
    <w:rsid w:val="00FC70EB"/>
    <w:rsid w:val="00FD0862"/>
    <w:rsid w:val="00FE1570"/>
    <w:rsid w:val="00FE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Haricharan Pulugurta</cp:lastModifiedBy>
  <cp:revision>192</cp:revision>
  <dcterms:created xsi:type="dcterms:W3CDTF">2013-07-28T20:06:00Z</dcterms:created>
  <dcterms:modified xsi:type="dcterms:W3CDTF">2013-07-29T00:11:00Z</dcterms:modified>
</cp:coreProperties>
</file>