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A1D" w:rsidRDefault="004E2AB0">
      <w:pPr>
        <w:autoSpaceDE w:val="0"/>
        <w:autoSpaceDN w:val="0"/>
        <w:adjustRightInd w:val="0"/>
        <w:spacing w:after="194" w:line="480" w:lineRule="exact"/>
        <w:ind w:left="2547"/>
        <w:rPr>
          <w:rFonts w:ascii="TrebuchetMS-Bold" w:hAnsi="TrebuchetMS-Bold" w:cs="TrebuchetMS-Bold"/>
          <w:color w:val="666666"/>
          <w:sz w:val="48"/>
          <w:szCs w:val="48"/>
        </w:rPr>
      </w:pPr>
      <w:r>
        <w:rPr>
          <w:rFonts w:ascii="TrebuchetMS-Bold" w:hAnsi="TrebuchetMS-Bold" w:cs="TrebuchetMS-Bold"/>
          <w:color w:val="666666"/>
          <w:spacing w:val="-4"/>
          <w:sz w:val="48"/>
          <w:szCs w:val="48"/>
        </w:rPr>
        <w:t>HARICHARAN</w:t>
      </w:r>
      <w:r>
        <w:rPr>
          <w:rFonts w:ascii="TrebuchetMS-Bold" w:hAnsi="TrebuchetMS-Bold" w:cs="TrebuchetMS-Bold"/>
          <w:color w:val="000000"/>
          <w:spacing w:val="-14"/>
          <w:sz w:val="48"/>
          <w:szCs w:val="48"/>
        </w:rPr>
        <w:t xml:space="preserve"> </w:t>
      </w:r>
      <w:r>
        <w:rPr>
          <w:rFonts w:ascii="TrebuchetMS-Bold" w:hAnsi="TrebuchetMS-Bold" w:cs="TrebuchetMS-Bold"/>
          <w:color w:val="000000"/>
          <w:spacing w:val="-1"/>
          <w:sz w:val="48"/>
          <w:szCs w:val="48"/>
        </w:rPr>
        <w:t>PULUGURTA</w:t>
      </w:r>
    </w:p>
    <w:p w:rsidR="00681A1D" w:rsidRDefault="004E2AB0">
      <w:pPr>
        <w:autoSpaceDE w:val="0"/>
        <w:autoSpaceDN w:val="0"/>
        <w:adjustRightInd w:val="0"/>
        <w:spacing w:after="0" w:line="180" w:lineRule="exact"/>
        <w:ind w:left="2867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pacing w:val="6"/>
          <w:sz w:val="18"/>
          <w:szCs w:val="18"/>
        </w:rPr>
        <w:t>White Plains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18"/>
          <w:szCs w:val="18"/>
        </w:rPr>
        <w:t>NY</w:t>
      </w:r>
      <w:r>
        <w:rPr>
          <w:rFonts w:ascii="TrebuchetMS" w:hAnsi="TrebuchetMS" w:cs="TrebuchetMS"/>
          <w:color w:val="000000"/>
          <w:spacing w:val="-1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10"/>
          <w:sz w:val="18"/>
          <w:szCs w:val="18"/>
        </w:rPr>
        <w:t xml:space="preserve">H: </w:t>
      </w:r>
      <w:r>
        <w:rPr>
          <w:rFonts w:ascii="TrebuchetMS" w:hAnsi="TrebuchetMS" w:cs="TrebuchetMS"/>
          <w:color w:val="000000"/>
          <w:spacing w:val="14"/>
          <w:sz w:val="18"/>
          <w:szCs w:val="18"/>
        </w:rPr>
        <w:t>419-450-1795</w:t>
      </w:r>
      <w:r>
        <w:rPr>
          <w:rFonts w:ascii="TrebuchetMS" w:hAnsi="TrebuchetMS" w:cs="TrebuchetMS"/>
          <w:color w:val="000000"/>
          <w:spacing w:val="-14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>charanp@gmail.com</w:t>
      </w:r>
    </w:p>
    <w:p w:rsidR="00681A1D" w:rsidRDefault="00681A1D">
      <w:pPr>
        <w:autoSpaceDE w:val="0"/>
        <w:autoSpaceDN w:val="0"/>
        <w:adjustRightInd w:val="0"/>
        <w:spacing w:after="0" w:line="205" w:lineRule="exact"/>
        <w:ind w:left="2867"/>
        <w:rPr>
          <w:rFonts w:ascii="TrebuchetMS" w:hAnsi="TrebuchetMS" w:cs="TrebuchetMS"/>
          <w:color w:val="000000"/>
          <w:sz w:val="18"/>
          <w:szCs w:val="18"/>
        </w:rPr>
      </w:pPr>
    </w:p>
    <w:p w:rsidR="00B62F5B" w:rsidRDefault="00B62F5B" w:rsidP="00B62F5B">
      <w:pPr>
        <w:pStyle w:val="ResumeSectionHeader"/>
      </w:pPr>
      <w:r>
        <w:t>Summary</w:t>
      </w:r>
    </w:p>
    <w:p w:rsidR="003C41BE" w:rsidRPr="003C41BE" w:rsidRDefault="0037460D" w:rsidP="00B41E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8" w:line="255" w:lineRule="exact"/>
        <w:ind w:left="2340"/>
        <w:rPr>
          <w:rFonts w:ascii="TrebuchetMS-Bold" w:hAnsi="TrebuchetMS-Bold" w:cs="TrebuchetMS-Bold"/>
          <w:color w:val="000000"/>
          <w:spacing w:val="4"/>
          <w:sz w:val="20"/>
          <w:szCs w:val="20"/>
        </w:rPr>
      </w:pPr>
      <w:r w:rsidRPr="003C41BE">
        <w:rPr>
          <w:rFonts w:ascii="TrebuchetMS" w:hAnsi="TrebuchetMS" w:cs="TrebuchetMS"/>
          <w:color w:val="000000"/>
          <w:sz w:val="20"/>
          <w:szCs w:val="20"/>
        </w:rPr>
        <w:t>More than 9 years of experience in software development using various platforms such</w:t>
      </w:r>
      <w:r>
        <w:br/>
      </w:r>
      <w:r w:rsidRPr="003C41BE">
        <w:rPr>
          <w:rFonts w:ascii="TrebuchetMS" w:hAnsi="TrebuchetMS" w:cs="TrebuchetMS"/>
          <w:color w:val="000000"/>
          <w:spacing w:val="-2"/>
          <w:sz w:val="20"/>
          <w:szCs w:val="20"/>
        </w:rPr>
        <w:t xml:space="preserve">as </w:t>
      </w:r>
      <w:r w:rsidRPr="003C41BE">
        <w:rPr>
          <w:rFonts w:ascii="TrebuchetMS-Bold" w:hAnsi="TrebuchetMS-Bold" w:cs="TrebuchetMS-Bold"/>
          <w:color w:val="000000"/>
          <w:spacing w:val="4"/>
          <w:sz w:val="20"/>
          <w:szCs w:val="20"/>
        </w:rPr>
        <w:t>C#, ASP.NET, JavaScript, HTML, CSS , MongoDB , SQL Server, MS Access,</w:t>
      </w:r>
      <w:r>
        <w:br/>
      </w:r>
      <w:r w:rsidRPr="003C41BE">
        <w:rPr>
          <w:rFonts w:ascii="TrebuchetMS-Bold" w:hAnsi="TrebuchetMS-Bold" w:cs="TrebuchetMS-Bold"/>
          <w:color w:val="000000"/>
          <w:spacing w:val="5"/>
          <w:sz w:val="20"/>
          <w:szCs w:val="20"/>
        </w:rPr>
        <w:t>FoxPro , nHibernate, LinqToSQL, Entity Framework, Silverlight, Domain</w:t>
      </w:r>
      <w:r>
        <w:br/>
      </w:r>
      <w:r w:rsidRPr="003C41BE">
        <w:rPr>
          <w:rFonts w:ascii="TrebuchetMS-Bold" w:hAnsi="TrebuchetMS-Bold" w:cs="TrebuchetMS-Bold"/>
          <w:color w:val="000000"/>
          <w:spacing w:val="4"/>
          <w:sz w:val="20"/>
          <w:szCs w:val="20"/>
        </w:rPr>
        <w:t>Services</w:t>
      </w:r>
    </w:p>
    <w:p w:rsidR="003C41BE" w:rsidRPr="003C41BE" w:rsidRDefault="0037460D" w:rsidP="00B41E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8" w:line="255" w:lineRule="exact"/>
        <w:ind w:left="2340"/>
        <w:rPr>
          <w:rFonts w:ascii="TrebuchetMS-Bold" w:hAnsi="TrebuchetMS-Bold" w:cs="TrebuchetMS-Bold"/>
          <w:color w:val="000000"/>
          <w:spacing w:val="7"/>
          <w:sz w:val="20"/>
          <w:szCs w:val="20"/>
        </w:rPr>
      </w:pPr>
      <w:r w:rsidRPr="003C41BE">
        <w:rPr>
          <w:rFonts w:ascii="TrebuchetMS" w:hAnsi="TrebuchetMS" w:cs="TrebuchetMS"/>
          <w:color w:val="000000"/>
          <w:sz w:val="20"/>
          <w:szCs w:val="20"/>
        </w:rPr>
        <w:t>Expertise in developing Geographical Information Systems Applications (GIS) using</w:t>
      </w:r>
      <w:r>
        <w:br/>
      </w:r>
      <w:r w:rsidRPr="003C41BE">
        <w:rPr>
          <w:rFonts w:ascii="TrebuchetMS-Bold" w:hAnsi="TrebuchetMS-Bold" w:cs="TrebuchetMS-Bold"/>
          <w:color w:val="000000"/>
          <w:spacing w:val="3"/>
          <w:sz w:val="20"/>
          <w:szCs w:val="20"/>
        </w:rPr>
        <w:t>ArcGIS Server Suite, ArcObjects, MapObjects, ArcGIS API for Silverlight, Spatial</w:t>
      </w:r>
      <w:r>
        <w:br/>
      </w:r>
      <w:r w:rsidRPr="003C41BE">
        <w:rPr>
          <w:rFonts w:ascii="TrebuchetMS-Bold" w:hAnsi="TrebuchetMS-Bold" w:cs="TrebuchetMS-Bold"/>
          <w:color w:val="000000"/>
          <w:spacing w:val="7"/>
          <w:sz w:val="20"/>
          <w:szCs w:val="20"/>
        </w:rPr>
        <w:t>SQL Server 2008.</w:t>
      </w:r>
    </w:p>
    <w:p w:rsidR="003C41BE" w:rsidRPr="003C41BE" w:rsidRDefault="0037460D" w:rsidP="00B41E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8" w:line="255" w:lineRule="exact"/>
        <w:ind w:left="2340"/>
        <w:rPr>
          <w:rFonts w:ascii="TrebuchetMS-Bold" w:hAnsi="TrebuchetMS-Bold" w:cs="TrebuchetMS-Bold"/>
          <w:color w:val="000000"/>
          <w:spacing w:val="6"/>
          <w:sz w:val="20"/>
          <w:szCs w:val="20"/>
        </w:rPr>
      </w:pPr>
      <w:r w:rsidRPr="003C41BE">
        <w:rPr>
          <w:rFonts w:ascii="TrebuchetMS" w:hAnsi="TrebuchetMS" w:cs="TrebuchetMS"/>
          <w:color w:val="000000"/>
          <w:sz w:val="20"/>
          <w:szCs w:val="20"/>
        </w:rPr>
        <w:t xml:space="preserve">SQL and database programming using </w:t>
      </w:r>
      <w:r w:rsidRPr="003C41BE">
        <w:rPr>
          <w:rFonts w:ascii="TrebuchetMS-Bold" w:hAnsi="TrebuchetMS-Bold" w:cs="TrebuchetMS-Bold"/>
          <w:color w:val="000000"/>
          <w:spacing w:val="7"/>
          <w:sz w:val="20"/>
          <w:szCs w:val="20"/>
        </w:rPr>
        <w:t>Mongo Shell, SQL, T-SQL, Stored</w:t>
      </w:r>
      <w:r>
        <w:br/>
      </w:r>
      <w:r w:rsidRPr="003C41BE">
        <w:rPr>
          <w:rFonts w:ascii="TrebuchetMS-Bold" w:hAnsi="TrebuchetMS-Bold" w:cs="TrebuchetMS-Bold"/>
          <w:color w:val="000000"/>
          <w:spacing w:val="6"/>
          <w:sz w:val="20"/>
          <w:szCs w:val="20"/>
        </w:rPr>
        <w:t>Procedures, Triggers, VBA.</w:t>
      </w:r>
    </w:p>
    <w:p w:rsidR="003C41BE" w:rsidRPr="003C41BE" w:rsidRDefault="0037460D" w:rsidP="00B41E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8" w:line="255" w:lineRule="exact"/>
        <w:ind w:left="2340"/>
        <w:rPr>
          <w:rFonts w:ascii="TrebuchetMS-Bold" w:hAnsi="TrebuchetMS-Bold" w:cs="TrebuchetMS-Bold"/>
          <w:color w:val="000000"/>
          <w:spacing w:val="6"/>
          <w:sz w:val="20"/>
          <w:szCs w:val="20"/>
        </w:rPr>
      </w:pPr>
      <w:r w:rsidRPr="003C41BE">
        <w:rPr>
          <w:rFonts w:ascii="TrebuchetMS-Bold" w:hAnsi="TrebuchetMS-Bold" w:cs="TrebuchetMS-Bold"/>
          <w:color w:val="000000"/>
          <w:spacing w:val="6"/>
          <w:sz w:val="20"/>
          <w:szCs w:val="20"/>
        </w:rPr>
        <w:t>MongoDB for DBA's Certificate - July 2013</w:t>
      </w:r>
    </w:p>
    <w:p w:rsidR="0037460D" w:rsidRPr="003C41BE" w:rsidRDefault="0037460D" w:rsidP="00B41E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8" w:line="255" w:lineRule="exact"/>
        <w:ind w:left="2340"/>
        <w:rPr>
          <w:rFonts w:ascii="TrebuchetMS" w:hAnsi="TrebuchetMS" w:cs="TrebuchetMS"/>
          <w:color w:val="000000"/>
          <w:spacing w:val="-1"/>
          <w:sz w:val="20"/>
          <w:szCs w:val="20"/>
        </w:rPr>
      </w:pPr>
      <w:r w:rsidRPr="003C41BE">
        <w:rPr>
          <w:rFonts w:ascii="TrebuchetMS" w:hAnsi="TrebuchetMS" w:cs="TrebuchetMS"/>
          <w:color w:val="000000"/>
          <w:spacing w:val="-1"/>
          <w:sz w:val="20"/>
          <w:szCs w:val="20"/>
        </w:rPr>
        <w:t>Publications and conference proceedings in various journals.</w:t>
      </w:r>
    </w:p>
    <w:p w:rsidR="00681A1D" w:rsidRDefault="00162E18" w:rsidP="00BA27FF">
      <w:pPr>
        <w:pStyle w:val="ResumeSectionHeader"/>
      </w:pPr>
      <w:r>
        <w:rPr>
          <w:rFonts w:asciiTheme="minorHAnsi" w:hAnsiTheme="minorHAnsi" w:cstheme="minorBidi"/>
          <w:noProof/>
          <w:color w:val="auto"/>
          <w:sz w:val="22"/>
          <w:szCs w:val="22"/>
        </w:rPr>
        <w:pict>
          <v:shape id="_x0000_s1078" style="position:absolute;left:0;text-align:left;margin-left:165pt;margin-top:264.5pt;width:7pt;height:6pt;z-index:-2516331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4E2AB0">
        <w:t>Summary of Skills</w:t>
      </w:r>
    </w:p>
    <w:tbl>
      <w:tblPr>
        <w:tblW w:w="0" w:type="auto"/>
        <w:tblInd w:w="1188" w:type="dxa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single" w:sz="6" w:space="0" w:color="F79646" w:themeColor="accent6"/>
          <w:insideV w:val="single" w:sz="6" w:space="0" w:color="F79646" w:themeColor="accent6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033"/>
        <w:gridCol w:w="7069"/>
      </w:tblGrid>
      <w:tr w:rsidR="00942AF1" w:rsidRPr="005A5863" w:rsidTr="00A15894">
        <w:trPr>
          <w:trHeight w:val="98"/>
        </w:trPr>
        <w:tc>
          <w:tcPr>
            <w:tcW w:w="2033" w:type="dxa"/>
          </w:tcPr>
          <w:p w:rsidR="00942AF1" w:rsidRPr="005A5863" w:rsidRDefault="00106BFB" w:rsidP="00E4238D">
            <w:pPr>
              <w:spacing w:before="40"/>
              <w:ind w:firstLine="180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Programming</w:t>
            </w:r>
            <w:r w:rsidR="00942AF1" w:rsidRPr="005A5863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069" w:type="dxa"/>
          </w:tcPr>
          <w:p w:rsidR="00942AF1" w:rsidRPr="005A5863" w:rsidRDefault="00106BFB" w:rsidP="0006057F">
            <w:pPr>
              <w:spacing w:before="40"/>
              <w:jc w:val="both"/>
              <w:rPr>
                <w:rFonts w:ascii="Verdana" w:hAnsi="Verdana"/>
                <w:sz w:val="18"/>
                <w:szCs w:val="18"/>
              </w:rPr>
            </w:pPr>
            <w:r w:rsidRPr="00942AF1"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Visual Studio 2010/2008/6, WPF, ADO.NE</w:t>
            </w:r>
            <w:r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T, ADO, DAO, Java, VBA, Python,</w:t>
            </w:r>
            <w:r w:rsidRPr="00942AF1"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 xml:space="preserve"> SonyVegas, DevExpress Controls, Telerik Controls, IBM Rational, XML, SQL, T-SQL, </w:t>
            </w:r>
            <w:r w:rsidR="0006057F"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LinqToSQL, Entity Framework</w:t>
            </w:r>
            <w:bookmarkStart w:id="0" w:name="_GoBack"/>
            <w:bookmarkEnd w:id="0"/>
          </w:p>
        </w:tc>
      </w:tr>
      <w:tr w:rsidR="00942AF1" w:rsidRPr="005A5863" w:rsidTr="00A15894">
        <w:trPr>
          <w:trHeight w:val="65"/>
        </w:trPr>
        <w:tc>
          <w:tcPr>
            <w:tcW w:w="2033" w:type="dxa"/>
          </w:tcPr>
          <w:p w:rsidR="00942AF1" w:rsidRPr="005A5863" w:rsidRDefault="00106BFB" w:rsidP="00E4238D">
            <w:pPr>
              <w:spacing w:before="40"/>
              <w:ind w:firstLine="180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Web</w:t>
            </w:r>
            <w:r w:rsidR="00942AF1" w:rsidRPr="005A5863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069" w:type="dxa"/>
          </w:tcPr>
          <w:p w:rsidR="00942AF1" w:rsidRPr="005A5863" w:rsidRDefault="00106BFB" w:rsidP="00A81B57">
            <w:pPr>
              <w:autoSpaceDE w:val="0"/>
              <w:autoSpaceDN w:val="0"/>
              <w:adjustRightInd w:val="0"/>
              <w:spacing w:after="188" w:line="255" w:lineRule="exact"/>
              <w:rPr>
                <w:rFonts w:ascii="Verdana" w:hAnsi="Verdana"/>
                <w:sz w:val="18"/>
                <w:szCs w:val="18"/>
              </w:rPr>
            </w:pPr>
            <w:r w:rsidRPr="00106BFB"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ASP.NET, Silverlight 4.0,  XAML, HTML, IIS</w:t>
            </w:r>
          </w:p>
        </w:tc>
      </w:tr>
      <w:tr w:rsidR="00942AF1" w:rsidRPr="005A5863" w:rsidTr="00A15894">
        <w:trPr>
          <w:trHeight w:val="687"/>
        </w:trPr>
        <w:tc>
          <w:tcPr>
            <w:tcW w:w="2033" w:type="dxa"/>
          </w:tcPr>
          <w:p w:rsidR="00942AF1" w:rsidRPr="005A5863" w:rsidRDefault="00106BFB" w:rsidP="00E4238D">
            <w:pPr>
              <w:spacing w:before="40"/>
              <w:ind w:firstLine="180"/>
              <w:jc w:val="right"/>
              <w:rPr>
                <w:rFonts w:ascii="Verdana" w:hAnsi="Verdana"/>
                <w:sz w:val="18"/>
                <w:szCs w:val="18"/>
              </w:rPr>
            </w:pPr>
            <w:r w:rsidRPr="00106BFB"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GIS</w:t>
            </w:r>
            <w:r w:rsidR="00942AF1" w:rsidRPr="005A5863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069" w:type="dxa"/>
          </w:tcPr>
          <w:p w:rsidR="00942AF1" w:rsidRPr="005A5863" w:rsidRDefault="00106BFB" w:rsidP="00017EE0">
            <w:pPr>
              <w:autoSpaceDE w:val="0"/>
              <w:autoSpaceDN w:val="0"/>
              <w:adjustRightInd w:val="0"/>
              <w:spacing w:after="188" w:line="255" w:lineRule="exact"/>
              <w:rPr>
                <w:rFonts w:ascii="Verdana" w:hAnsi="Verdana"/>
                <w:sz w:val="18"/>
                <w:szCs w:val="18"/>
              </w:rPr>
            </w:pPr>
            <w:r w:rsidRPr="00106BFB"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ArcGIS Server 10, ArcGIS Desktop 10, ArcSDE 10, WebADF, ArcObjects, Python Scripting for ArcGIS, MapObjects, ARCGIS API for Silverlight, Bing Maps</w:t>
            </w:r>
          </w:p>
        </w:tc>
      </w:tr>
      <w:tr w:rsidR="00942AF1" w:rsidRPr="005A5863" w:rsidTr="00A15894">
        <w:trPr>
          <w:trHeight w:val="183"/>
        </w:trPr>
        <w:tc>
          <w:tcPr>
            <w:tcW w:w="2033" w:type="dxa"/>
          </w:tcPr>
          <w:p w:rsidR="00942AF1" w:rsidRPr="005A5863" w:rsidRDefault="00106BFB" w:rsidP="00E4238D">
            <w:pPr>
              <w:spacing w:before="40"/>
              <w:ind w:firstLine="180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Database</w:t>
            </w:r>
            <w:r w:rsidR="00942AF1" w:rsidRPr="005A5863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069" w:type="dxa"/>
          </w:tcPr>
          <w:p w:rsidR="00942AF1" w:rsidRPr="005A5863" w:rsidRDefault="007B1CB4" w:rsidP="007B1CB4">
            <w:pPr>
              <w:spacing w:before="40"/>
              <w:jc w:val="both"/>
              <w:rPr>
                <w:rFonts w:ascii="Verdana" w:hAnsi="Verdana"/>
                <w:sz w:val="18"/>
                <w:szCs w:val="18"/>
              </w:rPr>
            </w:pPr>
            <w:r w:rsidRPr="00106BFB"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 xml:space="preserve">MongoDB, </w:t>
            </w:r>
            <w:r w:rsidR="00106BFB" w:rsidRPr="00106BFB"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SQL Server 2012/2008, MS Access, FoxPro</w:t>
            </w:r>
          </w:p>
        </w:tc>
      </w:tr>
      <w:tr w:rsidR="00942AF1" w:rsidRPr="005A5863" w:rsidTr="00A15894">
        <w:trPr>
          <w:trHeight w:val="282"/>
        </w:trPr>
        <w:tc>
          <w:tcPr>
            <w:tcW w:w="2033" w:type="dxa"/>
          </w:tcPr>
          <w:p w:rsidR="00942AF1" w:rsidRPr="005A5863" w:rsidRDefault="00D37C0A" w:rsidP="00E4238D">
            <w:pPr>
              <w:spacing w:before="40"/>
              <w:ind w:firstLine="180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Statistics</w:t>
            </w:r>
            <w:r w:rsidR="00942AF1" w:rsidRPr="005A5863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069" w:type="dxa"/>
          </w:tcPr>
          <w:p w:rsidR="00942AF1" w:rsidRPr="005A5863" w:rsidRDefault="00D37C0A" w:rsidP="00E4238D">
            <w:pPr>
              <w:spacing w:before="40"/>
              <w:jc w:val="both"/>
              <w:rPr>
                <w:rFonts w:ascii="Verdana" w:hAnsi="Verdana"/>
                <w:sz w:val="18"/>
                <w:szCs w:val="18"/>
              </w:rPr>
            </w:pPr>
            <w:r w:rsidRPr="00D37C0A">
              <w:rPr>
                <w:rFonts w:ascii="TrebuchetMS-Bold" w:hAnsi="TrebuchetMS-Bold" w:cs="TrebuchetMS-Bold"/>
                <w:color w:val="000000"/>
                <w:spacing w:val="5"/>
                <w:sz w:val="20"/>
                <w:szCs w:val="20"/>
              </w:rPr>
              <w:t>SAS, R, SPSS, MINITAB, MATLAB</w:t>
            </w:r>
          </w:p>
        </w:tc>
      </w:tr>
    </w:tbl>
    <w:p w:rsidR="00942AF1" w:rsidRDefault="00942AF1">
      <w:pPr>
        <w:autoSpaceDE w:val="0"/>
        <w:autoSpaceDN w:val="0"/>
        <w:adjustRightInd w:val="0"/>
        <w:spacing w:after="188" w:line="257" w:lineRule="exact"/>
        <w:ind w:left="2280"/>
        <w:rPr>
          <w:rFonts w:ascii="TrebuchetMS" w:hAnsi="TrebuchetMS" w:cs="TrebuchetMS"/>
          <w:color w:val="000000"/>
          <w:spacing w:val="2"/>
          <w:sz w:val="20"/>
          <w:szCs w:val="20"/>
        </w:rPr>
      </w:pPr>
    </w:p>
    <w:p w:rsidR="00942AF1" w:rsidRDefault="00942AF1">
      <w:pPr>
        <w:rPr>
          <w:rFonts w:ascii="TrebuchetMS" w:hAnsi="TrebuchetMS" w:cs="TrebuchetMS"/>
          <w:color w:val="000000"/>
          <w:spacing w:val="2"/>
          <w:sz w:val="20"/>
          <w:szCs w:val="20"/>
        </w:r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br w:type="page"/>
      </w:r>
    </w:p>
    <w:p w:rsidR="00106BFB" w:rsidRDefault="00942AF1" w:rsidP="00942AF1">
      <w:pPr>
        <w:autoSpaceDE w:val="0"/>
        <w:autoSpaceDN w:val="0"/>
        <w:adjustRightInd w:val="0"/>
        <w:spacing w:after="188" w:line="255" w:lineRule="exact"/>
      </w:pPr>
      <w:r w:rsidRPr="00942AF1">
        <w:rPr>
          <w:rFonts w:ascii="TrebuchetMS-Bold" w:hAnsi="TrebuchetMS-Bold" w:cs="TrebuchetMS-Bold"/>
          <w:color w:val="000000"/>
          <w:spacing w:val="5"/>
          <w:sz w:val="20"/>
          <w:szCs w:val="20"/>
        </w:rPr>
        <w:lastRenderedPageBreak/>
        <w:t>Visual Studio 2010/2008/6, WPF, ADO.NE</w:t>
      </w: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T, ADO, DAO, Java, VBA, Python,</w:t>
      </w:r>
      <w:r w:rsidRPr="00942AF1">
        <w:rPr>
          <w:rFonts w:ascii="TrebuchetMS-Bold" w:hAnsi="TrebuchetMS-Bold" w:cs="TrebuchetMS-Bold"/>
          <w:color w:val="000000"/>
          <w:spacing w:val="5"/>
          <w:sz w:val="20"/>
          <w:szCs w:val="20"/>
        </w:rPr>
        <w:t xml:space="preserve"> SonyVegas, DevExpress Controls, Telerik Controls, IBM Rational, XML, DTD, XSD, Crystal Reports, SQL, T-SQL, TOAD, PL/SQL, LinqToSQL, Entity Framework Windows Phone 7 Application Development</w:t>
      </w:r>
      <w:r w:rsidR="00106BFB" w:rsidRPr="00106BFB">
        <w:t xml:space="preserve"> </w:t>
      </w:r>
      <w:r w:rsidR="00106BFB" w:rsidRPr="00106BFB">
        <w:rPr>
          <w:rFonts w:ascii="TrebuchetMS-Bold" w:hAnsi="TrebuchetMS-Bold" w:cs="TrebuchetMS-Bold"/>
          <w:color w:val="000000"/>
          <w:spacing w:val="5"/>
          <w:sz w:val="20"/>
          <w:szCs w:val="20"/>
        </w:rPr>
        <w:t>ASP.NET, Silverlight 4.0/3.0, Expression Blend, DotNetNuke, Adobe Flex, Flash, Action Script, PHP,  XAML, XHTML, XSL,XSLT, HTML, VBScript, Domain Services, IIS</w:t>
      </w:r>
      <w:r w:rsidR="00D37C0A" w:rsidRPr="00D37C0A">
        <w:t xml:space="preserve"> </w:t>
      </w:r>
    </w:p>
    <w:p w:rsidR="00942AF1" w:rsidRDefault="00106BFB" w:rsidP="00106BFB">
      <w:pPr>
        <w:autoSpaceDE w:val="0"/>
        <w:autoSpaceDN w:val="0"/>
        <w:adjustRightInd w:val="0"/>
        <w:spacing w:after="188" w:line="255" w:lineRule="exact"/>
        <w:ind w:left="720"/>
        <w:rPr>
          <w:rFonts w:ascii="TrebuchetMS-Bold" w:hAnsi="TrebuchetMS-Bold" w:cs="TrebuchetMS-Bold"/>
          <w:color w:val="000000"/>
          <w:spacing w:val="5"/>
          <w:sz w:val="20"/>
          <w:szCs w:val="20"/>
        </w:rPr>
      </w:pPr>
      <w:r w:rsidRPr="00106BFB">
        <w:rPr>
          <w:rFonts w:ascii="TrebuchetMS-Bold" w:hAnsi="TrebuchetMS-Bold" w:cs="TrebuchetMS-Bold"/>
          <w:color w:val="000000"/>
          <w:spacing w:val="5"/>
          <w:sz w:val="20"/>
          <w:szCs w:val="20"/>
        </w:rPr>
        <w:t>ArcGIS Server 10, ArcGIS Desktop 10, ArcSDE 10, WebADF, ArcObjects, Python Scripting for ArcGIS, MapObjects, Google Earth COM API, KML, ARCGIS API for Silverlight, Bing Maps</w:t>
      </w:r>
    </w:p>
    <w:p w:rsidR="00106BFB" w:rsidRDefault="00106BFB" w:rsidP="00942AF1">
      <w:pPr>
        <w:autoSpaceDE w:val="0"/>
        <w:autoSpaceDN w:val="0"/>
        <w:adjustRightInd w:val="0"/>
        <w:spacing w:after="188" w:line="255" w:lineRule="exact"/>
        <w:rPr>
          <w:rFonts w:ascii="TrebuchetMS-Bold" w:hAnsi="TrebuchetMS-Bold" w:cs="TrebuchetMS-Bold"/>
          <w:color w:val="000000"/>
          <w:spacing w:val="5"/>
          <w:sz w:val="20"/>
          <w:szCs w:val="20"/>
        </w:rPr>
      </w:pPr>
    </w:p>
    <w:p w:rsidR="00106BFB" w:rsidRPr="00942AF1" w:rsidRDefault="00106BFB" w:rsidP="00942AF1">
      <w:pPr>
        <w:autoSpaceDE w:val="0"/>
        <w:autoSpaceDN w:val="0"/>
        <w:adjustRightInd w:val="0"/>
        <w:spacing w:after="188" w:line="255" w:lineRule="exact"/>
        <w:rPr>
          <w:rFonts w:ascii="TrebuchetMS-Bold" w:hAnsi="TrebuchetMS-Bold" w:cs="TrebuchetMS-Bold"/>
          <w:color w:val="000000"/>
          <w:spacing w:val="4"/>
          <w:sz w:val="20"/>
          <w:szCs w:val="20"/>
        </w:rPr>
      </w:pPr>
    </w:p>
    <w:p w:rsidR="00942AF1" w:rsidRPr="003C41BE" w:rsidRDefault="00942AF1" w:rsidP="00942A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8" w:line="255" w:lineRule="exact"/>
        <w:ind w:left="2340"/>
        <w:rPr>
          <w:rFonts w:ascii="TrebuchetMS-Bold" w:hAnsi="TrebuchetMS-Bold" w:cs="TrebuchetMS-Bold"/>
          <w:color w:val="000000"/>
          <w:spacing w:val="7"/>
          <w:sz w:val="20"/>
          <w:szCs w:val="20"/>
        </w:rPr>
      </w:pPr>
      <w:r w:rsidRPr="003C41BE">
        <w:rPr>
          <w:rFonts w:ascii="TrebuchetMS" w:hAnsi="TrebuchetMS" w:cs="TrebuchetMS"/>
          <w:color w:val="000000"/>
          <w:sz w:val="20"/>
          <w:szCs w:val="20"/>
        </w:rPr>
        <w:t>Expertise in developing Geographical Information Systems Applications (GIS) using</w:t>
      </w:r>
      <w:r>
        <w:br/>
      </w:r>
      <w:r w:rsidRPr="003C41BE">
        <w:rPr>
          <w:rFonts w:ascii="TrebuchetMS-Bold" w:hAnsi="TrebuchetMS-Bold" w:cs="TrebuchetMS-Bold"/>
          <w:color w:val="000000"/>
          <w:spacing w:val="3"/>
          <w:sz w:val="20"/>
          <w:szCs w:val="20"/>
        </w:rPr>
        <w:t>ArcGIS Server Suite, ArcObjects, MapObjects, ArcGIS API for Silverlight, Spatial</w:t>
      </w:r>
      <w:r>
        <w:br/>
      </w:r>
      <w:r w:rsidRPr="003C41BE">
        <w:rPr>
          <w:rFonts w:ascii="TrebuchetMS-Bold" w:hAnsi="TrebuchetMS-Bold" w:cs="TrebuchetMS-Bold"/>
          <w:color w:val="000000"/>
          <w:spacing w:val="7"/>
          <w:sz w:val="20"/>
          <w:szCs w:val="20"/>
        </w:rPr>
        <w:t>SQL Server 2008.</w:t>
      </w:r>
    </w:p>
    <w:p w:rsidR="00942AF1" w:rsidRPr="003C41BE" w:rsidRDefault="00942AF1" w:rsidP="00942A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8" w:line="255" w:lineRule="exact"/>
        <w:ind w:left="2340"/>
        <w:rPr>
          <w:rFonts w:ascii="TrebuchetMS-Bold" w:hAnsi="TrebuchetMS-Bold" w:cs="TrebuchetMS-Bold"/>
          <w:color w:val="000000"/>
          <w:spacing w:val="6"/>
          <w:sz w:val="20"/>
          <w:szCs w:val="20"/>
        </w:rPr>
      </w:pPr>
      <w:r w:rsidRPr="003C41BE">
        <w:rPr>
          <w:rFonts w:ascii="TrebuchetMS" w:hAnsi="TrebuchetMS" w:cs="TrebuchetMS"/>
          <w:color w:val="000000"/>
          <w:sz w:val="20"/>
          <w:szCs w:val="20"/>
        </w:rPr>
        <w:t xml:space="preserve">SQL and database programming using </w:t>
      </w:r>
      <w:r w:rsidRPr="003C41BE">
        <w:rPr>
          <w:rFonts w:ascii="TrebuchetMS-Bold" w:hAnsi="TrebuchetMS-Bold" w:cs="TrebuchetMS-Bold"/>
          <w:color w:val="000000"/>
          <w:spacing w:val="7"/>
          <w:sz w:val="20"/>
          <w:szCs w:val="20"/>
        </w:rPr>
        <w:t>Mongo Shell, SQL, T-SQL, Stored</w:t>
      </w:r>
      <w:r>
        <w:br/>
      </w:r>
      <w:r w:rsidRPr="003C41BE">
        <w:rPr>
          <w:rFonts w:ascii="TrebuchetMS-Bold" w:hAnsi="TrebuchetMS-Bold" w:cs="TrebuchetMS-Bold"/>
          <w:color w:val="000000"/>
          <w:spacing w:val="6"/>
          <w:sz w:val="20"/>
          <w:szCs w:val="20"/>
        </w:rPr>
        <w:t>Procedures, Triggers, VBA.</w:t>
      </w:r>
    </w:p>
    <w:p w:rsidR="00942AF1" w:rsidRPr="003C41BE" w:rsidRDefault="00942AF1" w:rsidP="00942A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8" w:line="255" w:lineRule="exact"/>
        <w:ind w:left="2340"/>
        <w:rPr>
          <w:rFonts w:ascii="TrebuchetMS-Bold" w:hAnsi="TrebuchetMS-Bold" w:cs="TrebuchetMS-Bold"/>
          <w:color w:val="000000"/>
          <w:spacing w:val="6"/>
          <w:sz w:val="20"/>
          <w:szCs w:val="20"/>
        </w:rPr>
      </w:pPr>
      <w:r w:rsidRPr="003C41BE">
        <w:rPr>
          <w:rFonts w:ascii="TrebuchetMS-Bold" w:hAnsi="TrebuchetMS-Bold" w:cs="TrebuchetMS-Bold"/>
          <w:color w:val="000000"/>
          <w:spacing w:val="6"/>
          <w:sz w:val="20"/>
          <w:szCs w:val="20"/>
        </w:rPr>
        <w:t>MongoDB for DBA's Certificate - July 2013</w:t>
      </w:r>
    </w:p>
    <w:p w:rsidR="00942AF1" w:rsidRPr="003C41BE" w:rsidRDefault="00942AF1" w:rsidP="00942A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8" w:line="255" w:lineRule="exact"/>
        <w:ind w:left="2340"/>
        <w:rPr>
          <w:rFonts w:ascii="TrebuchetMS" w:hAnsi="TrebuchetMS" w:cs="TrebuchetMS"/>
          <w:color w:val="000000"/>
          <w:spacing w:val="-1"/>
          <w:sz w:val="20"/>
          <w:szCs w:val="20"/>
        </w:rPr>
      </w:pPr>
      <w:r w:rsidRPr="003C41BE">
        <w:rPr>
          <w:rFonts w:ascii="TrebuchetMS" w:hAnsi="TrebuchetMS" w:cs="TrebuchetMS"/>
          <w:color w:val="000000"/>
          <w:spacing w:val="-1"/>
          <w:sz w:val="20"/>
          <w:szCs w:val="20"/>
        </w:rPr>
        <w:t>Publications and conference proceedings in various journals.</w:t>
      </w:r>
    </w:p>
    <w:p w:rsidR="00942AF1" w:rsidRDefault="00942AF1">
      <w:pPr>
        <w:autoSpaceDE w:val="0"/>
        <w:autoSpaceDN w:val="0"/>
        <w:adjustRightInd w:val="0"/>
        <w:spacing w:after="188" w:line="257" w:lineRule="exact"/>
        <w:ind w:left="2280"/>
        <w:rPr>
          <w:rFonts w:ascii="TrebuchetMS" w:hAnsi="TrebuchetMS" w:cs="TrebuchetMS"/>
          <w:color w:val="000000"/>
          <w:spacing w:val="2"/>
          <w:sz w:val="20"/>
          <w:szCs w:val="20"/>
        </w:rPr>
      </w:pPr>
    </w:p>
    <w:p w:rsidR="00942AF1" w:rsidRDefault="00942AF1">
      <w:pPr>
        <w:autoSpaceDE w:val="0"/>
        <w:autoSpaceDN w:val="0"/>
        <w:adjustRightInd w:val="0"/>
        <w:spacing w:after="188" w:line="25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</w:p>
    <w:p w:rsidR="00681A1D" w:rsidRDefault="00162E18">
      <w:pPr>
        <w:autoSpaceDE w:val="0"/>
        <w:autoSpaceDN w:val="0"/>
        <w:adjustRightInd w:val="0"/>
        <w:spacing w:after="212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id="_x0000_s1075" style="position:absolute;left:0;text-align:left;margin-left:5in;margin-top:303.65pt;width:1pt;height:312pt;z-index:-251630080;mso-position-horizontal:absolute;mso-position-horizontal-relative:page;mso-position-vertical:absolute;mso-position-vertical-relative:page" coordsize="10,312" path="m,l1,r,312l,312,,xe" fillcolor="#fefdfd" stroked="f">
            <w10:wrap anchorx="page" anchory="page"/>
            <w10:anchorlock/>
          </v:shape>
        </w:pict>
      </w:r>
      <w:r w:rsidR="004E2AB0">
        <w:rPr>
          <w:rFonts w:ascii="TrebuchetMS-Bold" w:hAnsi="TrebuchetMS-Bold" w:cs="TrebuchetMS-Bold"/>
          <w:color w:val="666666"/>
          <w:spacing w:val="23"/>
          <w:sz w:val="28"/>
          <w:szCs w:val="28"/>
        </w:rPr>
        <w:t>Experience</w:t>
      </w:r>
    </w:p>
    <w:p w:rsidR="00681A1D" w:rsidRDefault="004E2AB0">
      <w:pPr>
        <w:tabs>
          <w:tab w:val="left" w:pos="8907"/>
        </w:tabs>
        <w:autoSpaceDE w:val="0"/>
        <w:autoSpaceDN w:val="0"/>
        <w:adjustRightInd w:val="0"/>
        <w:spacing w:after="220" w:line="230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Senior 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2012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Current</w:t>
      </w:r>
      <w:r>
        <w:br/>
      </w:r>
      <w:r>
        <w:rPr>
          <w:rFonts w:ascii="TrebuchetMS-Bold" w:hAnsi="TrebuchetMS-Bold" w:cs="TrebuchetMS-Bold"/>
          <w:color w:val="000000"/>
          <w:spacing w:val="9"/>
          <w:sz w:val="20"/>
          <w:szCs w:val="20"/>
        </w:rPr>
        <w:t>THE NEW TEACHER PROJECT</w:t>
      </w:r>
    </w:p>
    <w:p w:rsidR="00681A1D" w:rsidRDefault="004E2AB0">
      <w:pPr>
        <w:tabs>
          <w:tab w:val="left" w:pos="8827"/>
        </w:tabs>
        <w:autoSpaceDE w:val="0"/>
        <w:autoSpaceDN w:val="0"/>
        <w:adjustRightInd w:val="0"/>
        <w:spacing w:after="67" w:line="230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2011</w:t>
      </w:r>
      <w:r>
        <w:br/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WINDANALYTICS.COM</w:t>
      </w:r>
    </w:p>
    <w:p w:rsidR="00681A1D" w:rsidRDefault="004E2AB0">
      <w:pPr>
        <w:autoSpaceDE w:val="0"/>
        <w:autoSpaceDN w:val="0"/>
        <w:adjustRightInd w:val="0"/>
        <w:spacing w:after="0" w:line="245" w:lineRule="exact"/>
        <w:ind w:left="2920"/>
        <w:rPr>
          <w:rFonts w:ascii="TrebuchetMS" w:hAnsi="TrebuchetMS" w:cs="TrebuchetMS"/>
          <w:color w:val="000000"/>
          <w:sz w:val="20"/>
          <w:szCs w:val="20"/>
        </w:rPr>
        <w:sectPr w:rsidR="00681A1D">
          <w:pgSz w:w="12240" w:h="15840" w:code="1"/>
          <w:pgMar w:top="1080" w:right="360" w:bottom="0" w:left="720" w:header="0" w:footer="0" w:gutter="0"/>
          <w:cols w:space="720"/>
        </w:sect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t>Develop web-based Human Capital system, TeacherTrack2.org on .NET4.0</w:t>
      </w:r>
      <w:r>
        <w:br/>
      </w:r>
      <w:r w:rsidR="00162E18">
        <w:rPr>
          <w:noProof/>
        </w:rPr>
        <w:pict>
          <v:shape id="_x0000_s1073" style="position:absolute;left:0;text-align:left;margin-left:165pt;margin-top:712.15pt;width:7pt;height:6pt;z-index:-2516321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framework using ASP.NET, JavaScript, SQL Server, MongoDB and Silverlight in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Agile/Scrum development environment.</w:t>
      </w:r>
      <w:r>
        <w:br/>
      </w:r>
      <w:r w:rsidR="00162E18">
        <w:rPr>
          <w:noProof/>
        </w:rPr>
        <w:pict>
          <v:shape id="_x0000_s1070" style="position:absolute;left:0;text-align:left;margin-left:165pt;margin-top:751.15pt;width:7pt;height:6pt;z-index:-2516311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7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Test-driven development using Selenium.</w:t>
      </w:r>
    </w:p>
    <w:p w:rsidR="00681A1D" w:rsidRDefault="00681A1D">
      <w:pPr>
        <w:autoSpaceDE w:val="0"/>
        <w:autoSpaceDN w:val="0"/>
        <w:adjustRightInd w:val="0"/>
        <w:spacing w:after="0" w:line="7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</w:p>
    <w:p w:rsidR="00681A1D" w:rsidRDefault="004E2AB0">
      <w:pPr>
        <w:autoSpaceDE w:val="0"/>
        <w:autoSpaceDN w:val="0"/>
        <w:adjustRightInd w:val="0"/>
        <w:spacing w:after="220" w:line="256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Roles and Responsibilities: Develop features for web-based in Agile/Scrum</w:t>
      </w:r>
      <w:r>
        <w:br/>
      </w:r>
      <w:r w:rsidR="00162E18">
        <w:rPr>
          <w:noProof/>
        </w:rPr>
        <w:pict>
          <v:shape id="_x0000_s1069" style="position:absolute;left:0;text-align:left;margin-left:165pt;margin-top:25.15pt;width:7pt;height:6pt;z-index:-2516792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69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0BCED8C3" wp14:editId="195E5D20">
                        <wp:extent cx="76200" cy="76200"/>
                        <wp:effectExtent l="0" t="0" r="0" b="0"/>
                        <wp:docPr id="72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environment.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Extensive use of JavaScript, CSS, HTML to design and develop web pages.</w:t>
      </w:r>
      <w:r>
        <w:br/>
      </w:r>
      <w:r w:rsidR="00162E18">
        <w:rPr>
          <w:noProof/>
        </w:rPr>
        <w:pict>
          <v:shape id="_x0000_s1068" style="position:absolute;left:0;text-align:left;margin-left:165pt;margin-top:51.15pt;width:7pt;height:6pt;z-index:-2516782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68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518965B7" wp14:editId="1F100868">
                        <wp:extent cx="76200" cy="76200"/>
                        <wp:effectExtent l="0" t="0" r="0" b="0"/>
                        <wp:docPr id="73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MVVM based JavaScript development using Knockout, Coffee Script.</w:t>
      </w:r>
      <w:r>
        <w:br/>
      </w:r>
      <w:r w:rsidR="00162E18">
        <w:rPr>
          <w:noProof/>
        </w:rPr>
        <w:pict>
          <v:shape id="_x0000_s1067" style="position:absolute;left:0;text-align:left;margin-left:165pt;margin-top:64.15pt;width:7pt;height:6pt;z-index:-2516771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67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0B428E70" wp14:editId="135F06C7">
                        <wp:extent cx="76200" cy="76200"/>
                        <wp:effectExtent l="0" t="0" r="0" b="0"/>
                        <wp:docPr id="74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Server side development using C#, ASP.NET, MVC, Windows Workflow Foundation.</w:t>
      </w:r>
      <w:r>
        <w:br/>
      </w:r>
      <w:r w:rsidR="00162E18">
        <w:rPr>
          <w:noProof/>
        </w:rPr>
        <w:pict>
          <v:shape id="_x0000_s1066" style="position:absolute;left:0;text-align:left;margin-left:165pt;margin-top:77.15pt;width:7pt;height:6pt;z-index:-2516761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66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7887C799" wp14:editId="0C0128E7">
                        <wp:extent cx="76200" cy="76200"/>
                        <wp:effectExtent l="0" t="0" r="0" b="0"/>
                        <wp:docPr id="75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Database programming using SQL Server, nHibernate, Stored Procedures, Views.</w:t>
      </w:r>
      <w:r>
        <w:br/>
      </w:r>
      <w:r w:rsidR="00162E18">
        <w:rPr>
          <w:noProof/>
        </w:rPr>
        <w:pict>
          <v:shape id="_x0000_s1065" style="position:absolute;left:0;text-align:left;margin-left:165pt;margin-top:90.15pt;width:7pt;height:6pt;z-index:-2516751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65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734F5E6D" wp14:editId="46E67FC5">
                        <wp:extent cx="76200" cy="76200"/>
                        <wp:effectExtent l="0" t="0" r="0" b="0"/>
                        <wp:docPr id="76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NoSQL database programming using MongoDB, C# and JavaScript.</w:t>
      </w:r>
      <w:r>
        <w:br/>
      </w:r>
      <w:r w:rsidR="00162E18">
        <w:rPr>
          <w:noProof/>
        </w:rPr>
        <w:pict>
          <v:shape id="_x0000_s1064" style="position:absolute;left:0;text-align:left;margin-left:165pt;margin-top:103.15pt;width:7pt;height:6pt;z-index:-2516741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64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1E29695A" wp14:editId="35BB729E">
                        <wp:extent cx="76200" cy="76200"/>
                        <wp:effectExtent l="0" t="0" r="0" b="0"/>
                        <wp:docPr id="7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Test driven development using Selenium based web tests and unit tests using MbUnit</w:t>
      </w:r>
      <w:r>
        <w:br/>
      </w:r>
      <w:r w:rsidR="00162E18">
        <w:rPr>
          <w:noProof/>
        </w:rPr>
        <w:pict>
          <v:shape id="_x0000_s1063" style="position:absolute;left:0;text-align:left;margin-left:165pt;margin-top:116.15pt;width:7pt;height:6pt;z-index:-2516730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63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10CB654D" wp14:editId="65F9EB60">
                        <wp:extent cx="76200" cy="76200"/>
                        <wp:effectExtent l="0" t="0" r="0" b="0"/>
                        <wp:docPr id="7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and Galelio.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Extensive use of performance tools such as nHibernate profiler, SQL profiler,</w:t>
      </w:r>
      <w:r>
        <w:br/>
      </w:r>
      <w:r w:rsidR="00162E18">
        <w:rPr>
          <w:noProof/>
        </w:rPr>
        <w:pict>
          <v:shape id="_x0000_s1062" style="position:absolute;left:0;text-align:left;margin-left:165pt;margin-top:142.15pt;width:7pt;height:6pt;z-index:-2516720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62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7BE8E388" wp14:editId="306DC175">
                        <wp:extent cx="76200" cy="76200"/>
                        <wp:effectExtent l="0" t="0" r="0" b="0"/>
                        <wp:docPr id="7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dotTrace, NewRelic for improving performance of website in terms of faster load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times.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Environment: NET Framework 4.0, C#, ASP.NET MVC4, Silverlight 4, JavaScript,</w:t>
      </w:r>
      <w:r>
        <w:br/>
      </w:r>
      <w:r w:rsidR="00162E18">
        <w:rPr>
          <w:noProof/>
        </w:rPr>
        <w:pict>
          <v:shape id="_x0000_s1061" style="position:absolute;left:0;text-align:left;margin-left:165pt;margin-top:181.15pt;width:7pt;height:6pt;z-index:-2516710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61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53905BEC" wp14:editId="6423552F">
                        <wp:extent cx="76200" cy="76200"/>
                        <wp:effectExtent l="0" t="0" r="0" b="0"/>
                        <wp:docPr id="8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Coffee Scri.</w:t>
      </w:r>
    </w:p>
    <w:p w:rsidR="00681A1D" w:rsidRDefault="004E2AB0">
      <w:pPr>
        <w:autoSpaceDE w:val="0"/>
        <w:autoSpaceDN w:val="0"/>
        <w:adjustRightInd w:val="0"/>
        <w:spacing w:after="53" w:line="200" w:lineRule="exact"/>
        <w:ind w:left="816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</w:p>
    <w:p w:rsidR="00681A1D" w:rsidRDefault="004E2AB0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9"/>
          <w:sz w:val="20"/>
          <w:szCs w:val="20"/>
        </w:rPr>
        <w:t>FOLIAGE SOFTWARE SYSTEMS</w:t>
      </w:r>
      <w:r>
        <w:rPr>
          <w:rFonts w:ascii="MS-PGothic" w:hAnsi="MS-PGothic" w:cs="MS-PGothic"/>
          <w:color w:val="000000"/>
          <w:spacing w:val="-16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Burlington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681A1D" w:rsidRDefault="004E2AB0">
      <w:pPr>
        <w:autoSpaceDE w:val="0"/>
        <w:autoSpaceDN w:val="0"/>
        <w:adjustRightInd w:val="0"/>
        <w:spacing w:after="220" w:line="24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Develop web based GIS applications using .NET framework, ASP.NET and Silverlight.</w:t>
      </w:r>
      <w:r>
        <w:br/>
      </w:r>
      <w:r w:rsidR="00162E18">
        <w:rPr>
          <w:noProof/>
        </w:rPr>
        <w:pict>
          <v:shape id="_x0000_s1060" style="position:absolute;left:0;text-align:left;margin-left:165pt;margin-top:241.15pt;width:7pt;height:6pt;z-index:-2516700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60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0D7A6AA5" wp14:editId="2C59F710">
                        <wp:extent cx="76200" cy="76200"/>
                        <wp:effectExtent l="0" t="0" r="0" b="0"/>
                        <wp:docPr id="5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Ensure adherence to quality control practices pertaining to code.</w:t>
      </w:r>
      <w:r>
        <w:br/>
      </w:r>
      <w:r w:rsidR="00162E18">
        <w:rPr>
          <w:noProof/>
        </w:rPr>
        <w:pict>
          <v:shape id="_x0000_s1059" style="position:absolute;left:0;text-align:left;margin-left:165pt;margin-top:254.15pt;width:7pt;height:6pt;z-index:-2516689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9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0937560" wp14:editId="540AA1B1">
                        <wp:extent cx="76200" cy="76200"/>
                        <wp:effectExtent l="0" t="0" r="0" b="0"/>
                        <wp:docPr id="5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Create geoprocessing services using ArcGIS Server, ArcSDE and ArcObjects Python</w:t>
      </w:r>
      <w:r>
        <w:br/>
      </w:r>
      <w:r w:rsidR="00162E18">
        <w:rPr>
          <w:noProof/>
        </w:rPr>
        <w:pict>
          <v:shape id="_x0000_s1058" style="position:absolute;left:0;text-align:left;margin-left:165pt;margin-top:267.15pt;width:7pt;height:6pt;z-index:-2516679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8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7EF1BC56" wp14:editId="1AD32E19">
                        <wp:extent cx="76200" cy="76200"/>
                        <wp:effectExtent l="0" t="0" r="0" b="0"/>
                        <wp:docPr id="5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library.</w:t>
      </w:r>
    </w:p>
    <w:p w:rsidR="00681A1D" w:rsidRDefault="004E2AB0">
      <w:pPr>
        <w:autoSpaceDE w:val="0"/>
        <w:autoSpaceDN w:val="0"/>
        <w:adjustRightInd w:val="0"/>
        <w:spacing w:after="53" w:line="200" w:lineRule="exact"/>
        <w:ind w:left="816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2010</w:t>
      </w:r>
    </w:p>
    <w:p w:rsidR="00681A1D" w:rsidRDefault="004E2AB0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5"/>
          <w:sz w:val="20"/>
          <w:szCs w:val="20"/>
        </w:rPr>
        <w:t>VOLPE</w:t>
      </w:r>
      <w:r>
        <w:rPr>
          <w:rFonts w:ascii="MS-PGothic" w:hAnsi="MS-PGothic" w:cs="MS-PGothic"/>
          <w:color w:val="000000"/>
          <w:spacing w:val="-2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681A1D" w:rsidRDefault="004E2AB0">
      <w:pPr>
        <w:autoSpaceDE w:val="0"/>
        <w:autoSpaceDN w:val="0"/>
        <w:adjustRightInd w:val="0"/>
        <w:spacing w:after="220" w:line="25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Developed a prototype web based geographical information system for FAA using</w:t>
      </w:r>
      <w:r>
        <w:br/>
      </w:r>
      <w:r w:rsidR="00162E18">
        <w:rPr>
          <w:noProof/>
        </w:rPr>
        <w:pict>
          <v:shape id="_x0000_s1057" style="position:absolute;left:0;text-align:left;margin-left:165pt;margin-top:327.15pt;width:7pt;height:6pt;z-index:-2516669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7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7F3CFF10" wp14:editId="62121454">
                        <wp:extent cx="76200" cy="76200"/>
                        <wp:effectExtent l="0" t="0" r="0" b="0"/>
                        <wp:docPr id="6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ASP.NET, C#, ArcGIS Server 9.3, ArcSDE 9.3, ArcGIS WebADF in an AGILE process.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The web based GIS application had features such as connecting to ArcSDE, editing</w:t>
      </w:r>
      <w:r>
        <w:br/>
      </w:r>
      <w:r w:rsidR="00162E18">
        <w:rPr>
          <w:noProof/>
        </w:rPr>
        <w:pict>
          <v:shape id="_x0000_s1056" style="position:absolute;left:0;text-align:left;margin-left:165pt;margin-top:353.15pt;width:7pt;height:6pt;z-index:-2516659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6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446EAB14" wp14:editId="64A5F016">
                        <wp:extent cx="76200" cy="76200"/>
                        <wp:effectExtent l="0" t="0" r="0" b="0"/>
                        <wp:docPr id="6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features (adding, deleting and changing geometry).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custom GIS web controls that extended WebADF controls using C#.</w:t>
      </w:r>
      <w:r>
        <w:br/>
      </w:r>
      <w:r w:rsidR="00162E18">
        <w:rPr>
          <w:noProof/>
        </w:rPr>
        <w:pict>
          <v:shape id="_x0000_s1055" style="position:absolute;left:0;text-align:left;margin-left:165pt;margin-top:379.15pt;width:7pt;height:6pt;z-index:-2516648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5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0D6B1171" wp14:editId="5F88DC43">
                        <wp:extent cx="76200" cy="76200"/>
                        <wp:effectExtent l="0" t="0" r="0" b="0"/>
                        <wp:docPr id="62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Conversion of WEB ADF based application to Silverlight version.</w:t>
      </w:r>
      <w:r>
        <w:br/>
      </w:r>
      <w:r w:rsidR="00162E18">
        <w:rPr>
          <w:noProof/>
        </w:rPr>
        <w:pict>
          <v:shape id="_x0000_s1054" style="position:absolute;left:0;text-align:left;margin-left:165pt;margin-top:392.15pt;width:7pt;height:6pt;z-index:-2516638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4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6ED03B6" wp14:editId="6DB411A4">
                        <wp:extent cx="76200" cy="76200"/>
                        <wp:effectExtent l="0" t="0" r="0" b="0"/>
                        <wp:docPr id="63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Environment: NET Framework 4.0/3.5, SVN, StyleCop, C#, WPF, ASP.NET,</w:t>
      </w:r>
      <w:r>
        <w:br/>
      </w:r>
      <w:r w:rsidR="00162E18">
        <w:rPr>
          <w:noProof/>
        </w:rPr>
        <w:pict>
          <v:shape id="_x0000_s1053" style="position:absolute;left:0;text-align:left;margin-left:165pt;margin-top:405.15pt;width:7pt;height:6pt;z-index:-2516628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3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31CB169" wp14:editId="1ECEC9F6">
                        <wp:extent cx="76200" cy="76200"/>
                        <wp:effectExtent l="0" t="0" r="0" b="0"/>
                        <wp:docPr id="64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ADO.NET, ADO, DAO, WinForms, DevExpress Controls, Telerik Rad Controls,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Silverlight 4/3, Flex, HTML, SQLSERVER 2005, SQL, T-SQL, ARCGIS Server 10.0,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ArcGIS Desktop 10.0, ArcGIS Server 9.3, WebADF, ARCOBJECTS, KML, GOOGLE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EARTH, BING Maps, MapObjects, Google Earth COM API, ARCGIS API for Silverlight,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SAS, MINITAB, MS Project, IBM Rational, Windows 7/ VISTA/ XP.</w:t>
      </w:r>
    </w:p>
    <w:p w:rsidR="00681A1D" w:rsidRDefault="004E2AB0">
      <w:pPr>
        <w:autoSpaceDE w:val="0"/>
        <w:autoSpaceDN w:val="0"/>
        <w:adjustRightInd w:val="0"/>
        <w:spacing w:after="53" w:line="200" w:lineRule="exact"/>
        <w:ind w:left="8107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2010</w:t>
      </w:r>
    </w:p>
    <w:p w:rsidR="00681A1D" w:rsidRDefault="004E2AB0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5"/>
          <w:sz w:val="20"/>
          <w:szCs w:val="20"/>
        </w:rPr>
        <w:t>VOLPE</w:t>
      </w:r>
      <w:r>
        <w:rPr>
          <w:rFonts w:ascii="MS-PGothic" w:hAnsi="MS-PGothic" w:cs="MS-PGothic"/>
          <w:color w:val="000000"/>
          <w:spacing w:val="-2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681A1D" w:rsidRDefault="004E2AB0">
      <w:pPr>
        <w:autoSpaceDE w:val="0"/>
        <w:autoSpaceDN w:val="0"/>
        <w:adjustRightInd w:val="0"/>
        <w:spacing w:after="213" w:line="25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Developed a web application for FAA/NPS personnel to download/view/add/modify</w:t>
      </w:r>
      <w:r>
        <w:br/>
      </w:r>
      <w:r w:rsidR="00162E18">
        <w:rPr>
          <w:noProof/>
        </w:rPr>
        <w:pict>
          <v:shape id="_x0000_s1052" style="position:absolute;left:0;text-align:left;margin-left:165pt;margin-top:517.15pt;width:7pt;height:6pt;z-index:-2516618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2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9AFE6E0" wp14:editId="5C38E50F">
                        <wp:extent cx="76200" cy="76200"/>
                        <wp:effectExtent l="0" t="0" r="0" b="0"/>
                        <wp:docPr id="65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GIS data using ASP.NET 4.0, C# 4.0, Silverlight 4.0, SQL Server 2008, ArcGIS Server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10.0, ArcSDE, ArcGIS API for Silverlight in an AGILE software development process.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Extensive use of Silverlight Telerik Rad Controls for displaying data (tabular and</w:t>
      </w:r>
      <w:r>
        <w:br/>
      </w:r>
      <w:r w:rsidR="00162E18">
        <w:rPr>
          <w:noProof/>
        </w:rPr>
        <w:pict>
          <v:shape id="_x0000_s1051" style="position:absolute;left:0;text-align:left;margin-left:165pt;margin-top:556.15pt;width:7pt;height:6pt;z-index:-2516608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1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B21CB22" wp14:editId="4A7A976A">
                        <wp:extent cx="76200" cy="76200"/>
                        <wp:effectExtent l="0" t="0" r="0" b="0"/>
                        <wp:docPr id="66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graphical) Utilized Web Services to automatically download GIS data (USGS Seamless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server) on the server and import it to the ArcSDE database.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Created REST based geoprocessing services using ArcGIS Server, Python and</w:t>
      </w:r>
      <w:r>
        <w:br/>
      </w:r>
      <w:r w:rsidR="00162E18">
        <w:rPr>
          <w:noProof/>
        </w:rPr>
        <w:pict>
          <v:shape id="_x0000_s1050" style="position:absolute;left:0;text-align:left;margin-left:165pt;margin-top:595.15pt;width:7pt;height:6pt;z-index:-2516597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50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0DD833CF" wp14:editId="3A4847C5">
                        <wp:extent cx="76200" cy="76200"/>
                        <wp:effectExtent l="0" t="0" r="0" b="0"/>
                        <wp:docPr id="6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ArcObjects to send large amounts of GIS data as images.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Extended the ArcGIS API for Silverlight for building complex user specific GIS tools that</w:t>
      </w:r>
      <w:r>
        <w:br/>
      </w:r>
      <w:r w:rsidR="00162E18">
        <w:rPr>
          <w:noProof/>
        </w:rPr>
        <w:pict>
          <v:shape id="_x0000_s1049" style="position:absolute;left:0;text-align:left;margin-left:165pt;margin-top:621.15pt;width:7pt;height:6pt;z-index:-2516587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49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671E77E1" wp14:editId="16E9D8CB">
                        <wp:extent cx="76200" cy="76200"/>
                        <wp:effectExtent l="0" t="0" r="0" b="0"/>
                        <wp:docPr id="6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utilize the geoprocessing services/third party web services to analyze the GIS data.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Strict adherence to quality control practices pertaining to code such as version control</w:t>
      </w:r>
      <w:r>
        <w:br/>
      </w:r>
      <w:r w:rsidR="00162E18">
        <w:rPr>
          <w:noProof/>
        </w:rPr>
        <w:pict>
          <v:shape id="_x0000_s1048" style="position:absolute;left:0;text-align:left;margin-left:165pt;margin-top:647.15pt;width:7pt;height:6pt;z-index:-2516577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48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1824EB8B" wp14:editId="5B6D00AC">
                        <wp:extent cx="76200" cy="76200"/>
                        <wp:effectExtent l="0" t="0" r="0" b="0"/>
                        <wp:docPr id="6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using SVN, coding practices such as MVVM, styling using StyleCop and unit testing.</w:t>
      </w:r>
    </w:p>
    <w:p w:rsidR="00681A1D" w:rsidRDefault="004E2AB0">
      <w:pPr>
        <w:tabs>
          <w:tab w:val="left" w:pos="8133"/>
        </w:tabs>
        <w:autoSpaceDE w:val="0"/>
        <w:autoSpaceDN w:val="0"/>
        <w:adjustRightInd w:val="0"/>
        <w:spacing w:after="53" w:line="207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NET Developer/GIS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2007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</w:p>
    <w:p w:rsidR="00681A1D" w:rsidRDefault="004E2AB0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INFRASTRUCTURE MANAGEMENT SERVICES</w:t>
      </w:r>
      <w:r>
        <w:rPr>
          <w:rFonts w:ascii="MS-PGothic" w:hAnsi="MS-PGothic" w:cs="MS-PGothic"/>
          <w:color w:val="000000"/>
          <w:spacing w:val="-15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Chicago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>Illinois</w:t>
      </w:r>
    </w:p>
    <w:p w:rsidR="00681A1D" w:rsidRDefault="004E2AB0">
      <w:pPr>
        <w:autoSpaceDE w:val="0"/>
        <w:autoSpaceDN w:val="0"/>
        <w:adjustRightInd w:val="0"/>
        <w:spacing w:after="0" w:line="248" w:lineRule="exact"/>
        <w:ind w:left="2200"/>
        <w:rPr>
          <w:rFonts w:ascii="TrebuchetMS" w:hAnsi="TrebuchetMS" w:cs="TrebuchetMS"/>
          <w:color w:val="000000"/>
          <w:sz w:val="20"/>
          <w:szCs w:val="20"/>
        </w:rPr>
        <w:sectPr w:rsidR="00681A1D">
          <w:pgSz w:w="12240" w:h="15840" w:code="1"/>
          <w:pgMar w:top="360" w:right="360" w:bottom="0" w:left="1440" w:header="0" w:footer="0" w:gutter="0"/>
          <w:cols w:space="720"/>
        </w:sectPr>
      </w:pPr>
      <w:r>
        <w:rPr>
          <w:rFonts w:ascii="TrebuchetMS" w:hAnsi="TrebuchetMS" w:cs="TrebuchetMS"/>
          <w:color w:val="000000"/>
          <w:sz w:val="20"/>
          <w:szCs w:val="20"/>
        </w:rPr>
        <w:t>Conceptualize, develop and maintain leading-edge database-driven pavement</w:t>
      </w:r>
      <w:r>
        <w:br/>
      </w:r>
      <w:r w:rsidR="00162E18">
        <w:rPr>
          <w:noProof/>
        </w:rPr>
        <w:pict>
          <v:shape id="_x0000_s1047" style="position:absolute;left:0;text-align:left;margin-left:165pt;margin-top:707.15pt;width:7pt;height:6pt;z-index:-2516567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47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A3ABC04" wp14:editId="2A4B9EA0">
                        <wp:extent cx="76200" cy="76200"/>
                        <wp:effectExtent l="0" t="0" r="0" b="0"/>
                        <wp:docPr id="7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management information systems (PMIS) for monitoring and generating reports on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conditions of city pavement infrastructures.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Design and deploy software upgrades / enhancements, troubleshoot software issues</w:t>
      </w:r>
      <w:r>
        <w:br/>
      </w:r>
      <w:r w:rsidR="00162E18">
        <w:rPr>
          <w:noProof/>
        </w:rPr>
        <w:pict>
          <v:shape id="_x0000_s1046" style="position:absolute;left:0;text-align:left;margin-left:0;margin-top:20pt;width:814.65pt;height:750.65pt;z-index:-251686400;mso-position-horizontal:absolute;mso-position-horizontal-relative:page;mso-position-vertical:absolute;mso-position-vertical-relative:page" coordsize="815,751" path="m,l815,r,751l,751,,xe" stroked="f">
            <w10:wrap anchorx="page" anchory="page"/>
            <w10:anchorlock/>
          </v:shape>
        </w:pict>
      </w:r>
      <w:r w:rsidR="00162E18">
        <w:rPr>
          <w:noProof/>
        </w:rPr>
        <w:pict>
          <v:shape id="_x0000_s1045" style="position:absolute;left:0;text-align:left;margin-left:165pt;margin-top:746.15pt;width:7pt;height:6pt;z-index:-25165568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style="mso-next-textbox:#_x0000_s1045"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67F2F7A8" wp14:editId="6F13DB0B">
                        <wp:extent cx="76200" cy="76200"/>
                        <wp:effectExtent l="0" t="0" r="0" b="0"/>
                        <wp:docPr id="7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and debug code.</w:t>
      </w:r>
    </w:p>
    <w:p w:rsidR="00681A1D" w:rsidRDefault="00681A1D">
      <w:pPr>
        <w:autoSpaceDE w:val="0"/>
        <w:autoSpaceDN w:val="0"/>
        <w:adjustRightInd w:val="0"/>
        <w:spacing w:after="0" w:line="7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</w:p>
    <w:p w:rsidR="00681A1D" w:rsidRDefault="004E2AB0">
      <w:pPr>
        <w:autoSpaceDE w:val="0"/>
        <w:autoSpaceDN w:val="0"/>
        <w:adjustRightInd w:val="0"/>
        <w:spacing w:after="213" w:line="25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Roles and Responsibilities: Developed a data collection application using C#,</w:t>
      </w:r>
      <w:r>
        <w:br/>
      </w:r>
      <w:r w:rsidR="00162E18">
        <w:rPr>
          <w:noProof/>
        </w:rPr>
        <w:pict>
          <v:shape id="_x0000_s1044" style="position:absolute;left:0;text-align:left;margin-left:165pt;margin-top:25.15pt;width:7pt;height:6pt;z-index:-2516536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2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DevExpress, SQL Server that interfaced deflection measurement instrument with a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GPS instrument using serial port communication.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 web PMIS that integrates pavement condition data (Data, Images and</w:t>
      </w:r>
      <w:r>
        <w:br/>
      </w:r>
      <w:r w:rsidR="00162E18">
        <w:rPr>
          <w:noProof/>
        </w:rPr>
        <w:pict>
          <v:shape id="_x0000_s1043" style="position:absolute;left:0;text-align:left;margin-left:165pt;margin-top:64.15pt;width:7pt;height:6pt;z-index:-2516526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3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Videos) with GIS maps using C#, ASP.NET, ADO.NET, Silverlight 4, WCF, Bing Maps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and SQL Server.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 Silverlight application using C#, ASP.NET for field crew/office personnel.</w:t>
      </w:r>
      <w:r>
        <w:br/>
      </w:r>
      <w:r w:rsidR="00162E18">
        <w:rPr>
          <w:noProof/>
        </w:rPr>
        <w:pict>
          <v:shape id="_x0000_s1042" style="position:absolute;left:0;text-align:left;margin-left:165pt;margin-top:103.15pt;width:7pt;height:6pt;z-index:-2516515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4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Field crews upload data online as data are collected which is then evaluated by office</w:t>
      </w:r>
      <w:r>
        <w:br/>
      </w:r>
      <w:r w:rsidR="00162E18">
        <w:rPr>
          <w:noProof/>
        </w:rPr>
        <w:pict>
          <v:shape id="_x0000_s1041" style="position:absolute;left:0;text-align:left;margin-left:165pt;margin-top:116.15pt;width:7pt;height:6pt;z-index:-2516505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5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personnel.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various kinds of 3D data visualization techniques using ArcGIS, KML/Google</w:t>
      </w:r>
      <w:r>
        <w:br/>
      </w:r>
      <w:r w:rsidR="00162E18">
        <w:rPr>
          <w:noProof/>
        </w:rPr>
        <w:pict>
          <v:shape id="_x0000_s1040" style="position:absolute;left:0;text-align:left;margin-left:165pt;margin-top:142.15pt;width:7pt;height:6pt;z-index:-2516495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6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Earth, Silverlight 3, Bing Maps and field surveying data.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a.</w:t>
      </w:r>
    </w:p>
    <w:p w:rsidR="00681A1D" w:rsidRDefault="00162E18">
      <w:pPr>
        <w:tabs>
          <w:tab w:val="left" w:pos="8773"/>
        </w:tabs>
        <w:autoSpaceDE w:val="0"/>
        <w:autoSpaceDN w:val="0"/>
        <w:adjustRightInd w:val="0"/>
        <w:spacing w:after="53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noProof/>
        </w:rPr>
        <w:pict>
          <v:shape id="_x0000_s1039" style="position:absolute;left:0;text-align:left;margin-left:165pt;margin-top:168.15pt;width:7pt;height:6pt;z-index:-2516485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7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4E2AB0">
        <w:rPr>
          <w:rFonts w:ascii="TrebuchetMS-Bold" w:hAnsi="TrebuchetMS-Bold" w:cs="TrebuchetMS-Bold"/>
          <w:color w:val="000000"/>
          <w:spacing w:val="3"/>
          <w:sz w:val="20"/>
          <w:szCs w:val="20"/>
        </w:rPr>
        <w:t>Research Assistant</w:t>
      </w:r>
      <w:r w:rsidR="004E2AB0">
        <w:rPr>
          <w:rFonts w:ascii="TrebuchetMS" w:hAnsi="TrebuchetMS" w:cs="TrebuchetMS"/>
          <w:color w:val="000000"/>
          <w:sz w:val="20"/>
          <w:szCs w:val="20"/>
        </w:rPr>
        <w:tab/>
      </w:r>
      <w:r w:rsidR="004E2AB0">
        <w:rPr>
          <w:rFonts w:ascii="TrebuchetMS" w:hAnsi="TrebuchetMS" w:cs="TrebuchetMS"/>
          <w:color w:val="000000"/>
          <w:spacing w:val="3"/>
          <w:sz w:val="20"/>
          <w:szCs w:val="20"/>
        </w:rPr>
        <w:t>Aug 2002</w:t>
      </w:r>
      <w:r w:rsidR="004E2AB0"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 w:rsidR="004E2AB0">
        <w:rPr>
          <w:rFonts w:ascii="TrebuchetMS" w:hAnsi="TrebuchetMS" w:cs="TrebuchetMS"/>
          <w:color w:val="000000"/>
          <w:spacing w:val="2"/>
          <w:sz w:val="20"/>
          <w:szCs w:val="20"/>
        </w:rPr>
        <w:t>Dec 2007</w:t>
      </w:r>
    </w:p>
    <w:p w:rsidR="00681A1D" w:rsidRDefault="004E2AB0">
      <w:pPr>
        <w:autoSpaceDE w:val="0"/>
        <w:autoSpaceDN w:val="0"/>
        <w:adjustRightInd w:val="0"/>
        <w:spacing w:after="43" w:line="224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UNIVERSITY OF TOLEDO</w:t>
      </w:r>
      <w:r>
        <w:rPr>
          <w:rFonts w:ascii="MS-PGothic" w:hAnsi="MS-PGothic" w:cs="MS-PGothic"/>
          <w:color w:val="000000"/>
          <w:spacing w:val="-14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Ohio</w:t>
      </w:r>
    </w:p>
    <w:p w:rsidR="00681A1D" w:rsidRDefault="004E2AB0">
      <w:pPr>
        <w:autoSpaceDE w:val="0"/>
        <w:autoSpaceDN w:val="0"/>
        <w:adjustRightInd w:val="0"/>
        <w:spacing w:after="213" w:line="256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Infrastructure Information Systems Research Lab Performed extensive research,</w:t>
      </w:r>
      <w:r>
        <w:br/>
      </w:r>
      <w:r w:rsidR="00162E18">
        <w:rPr>
          <w:noProof/>
        </w:rPr>
        <w:pict>
          <v:shape id="_x0000_s1038" style="position:absolute;left:0;text-align:left;margin-left:165pt;margin-top:215.15pt;width:7pt;height:6pt;z-index:-2516474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8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development and analysis of pavement management information system (PMIS) for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the Ohio Department of Transportation (ODOT).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Liaised closely with ODOT Office of Pavement Engineering in gathering user</w:t>
      </w:r>
      <w:r>
        <w:br/>
      </w:r>
      <w:r w:rsidR="00162E18">
        <w:rPr>
          <w:noProof/>
        </w:rPr>
        <w:pict>
          <v:shape id="_x0000_s1037" style="position:absolute;left:0;text-align:left;margin-left:165pt;margin-top:254.15pt;width:7pt;height:6pt;z-index:-2516464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9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requirements and delivering project updates.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Developed Pavement Management Information System (PMIS) for ODOT.</w:t>
      </w:r>
      <w:r>
        <w:br/>
      </w:r>
      <w:r w:rsidR="00162E18">
        <w:rPr>
          <w:noProof/>
        </w:rPr>
        <w:pict>
          <v:shape id="_x0000_s1036" style="position:absolute;left:0;text-align:left;margin-left:165pt;margin-top:280.15pt;width:7pt;height:6pt;z-index:-2516454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0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PMIS is a data input, analysis and reporting software with more than 100,000 lines of</w:t>
      </w:r>
      <w:r>
        <w:br/>
      </w:r>
      <w:r w:rsidR="00162E18">
        <w:rPr>
          <w:noProof/>
        </w:rPr>
        <w:pict>
          <v:shape id="_x0000_s1035" style="position:absolute;left:0;text-align:left;margin-left:165pt;margin-top:293.15pt;width:7pt;height:6pt;z-index:-2516444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1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code in VB6, MS Access, DAO,ArcGIS and MapObjects.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Spearheaded development and implementation of Aggregate Geographical</w:t>
      </w:r>
      <w:r>
        <w:br/>
      </w:r>
      <w:r w:rsidR="00162E18">
        <w:rPr>
          <w:noProof/>
        </w:rPr>
        <w:pict>
          <v:shape id="_x0000_s1034" style="position:absolute;left:0;text-align:left;margin-left:165pt;margin-top:319.15pt;width:7pt;height:6pt;z-index:-2516433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2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Information System (AGIS) for ODOT using C#, ArcGIS, ArcObjects and Access for use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in performing analysis of spatial statistics culled from pavement aggregate data.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Skillfully analyzed and programmed into PMIS statistical models such as regression,</w:t>
      </w:r>
      <w:r>
        <w:br/>
      </w:r>
      <w:r w:rsidR="00162E18">
        <w:rPr>
          <w:noProof/>
        </w:rPr>
        <w:pict>
          <v:shape id="_x0000_s1032" style="position:absolute;left:0;text-align:left;margin-left:165pt;margin-top:358.15pt;width:7pt;height:6pt;z-index:-2516423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3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Markov, Kaplan-Meier, Weibull and linear mixed effects.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Utilized data mining algorithms such as cluster analysis, decision trees and fuzzy logic</w:t>
      </w:r>
      <w:r>
        <w:br/>
      </w:r>
      <w:r w:rsidR="00162E18">
        <w:rPr>
          <w:noProof/>
        </w:rPr>
        <w:pict>
          <v:shape id="_x0000_s1031" style="position:absolute;left:0;text-align:left;margin-left:165pt;margin-top:384.15pt;width:7pt;height:6pt;z-index:-2516413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4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using C# and Java to identify e.</w:t>
      </w:r>
    </w:p>
    <w:p w:rsidR="00681A1D" w:rsidRDefault="004E2AB0">
      <w:pPr>
        <w:tabs>
          <w:tab w:val="left" w:pos="8800"/>
        </w:tabs>
        <w:autoSpaceDE w:val="0"/>
        <w:autoSpaceDN w:val="0"/>
        <w:adjustRightInd w:val="0"/>
        <w:spacing w:after="53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Traffic Engineer / Manager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2001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Aug 2002</w:t>
      </w:r>
    </w:p>
    <w:p w:rsidR="00681A1D" w:rsidRDefault="004E2AB0">
      <w:pPr>
        <w:autoSpaceDE w:val="0"/>
        <w:autoSpaceDN w:val="0"/>
        <w:adjustRightInd w:val="0"/>
        <w:spacing w:after="43" w:line="224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0"/>
          <w:sz w:val="20"/>
          <w:szCs w:val="20"/>
        </w:rPr>
        <w:t>CENTER FOR TRANSPORTATION</w:t>
      </w:r>
      <w:r>
        <w:rPr>
          <w:rFonts w:ascii="MS-PGothic" w:hAnsi="MS-PGothic" w:cs="MS-PGothic"/>
          <w:color w:val="000000"/>
          <w:spacing w:val="-19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>Hyderabad</w:t>
      </w:r>
    </w:p>
    <w:p w:rsidR="00681A1D" w:rsidRDefault="004E2AB0">
      <w:pPr>
        <w:autoSpaceDE w:val="0"/>
        <w:autoSpaceDN w:val="0"/>
        <w:adjustRightInd w:val="0"/>
        <w:spacing w:after="188" w:line="230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Designed, developed and upgraded various traffic analysis software's.</w:t>
      </w:r>
      <w:r>
        <w:br/>
      </w:r>
      <w:r w:rsidR="00162E18">
        <w:rPr>
          <w:noProof/>
        </w:rPr>
        <w:pict>
          <v:shape id="_x0000_s1029" style="position:absolute;left:0;text-align:left;margin-left:165pt;margin-top:444.15pt;width:7pt;height:6pt;z-index:-2516403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5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Troubleshot issues with software performance through code analysis and debugging.</w:t>
      </w:r>
    </w:p>
    <w:p w:rsidR="00681A1D" w:rsidRDefault="00162E18">
      <w:pPr>
        <w:autoSpaceDE w:val="0"/>
        <w:autoSpaceDN w:val="0"/>
        <w:adjustRightInd w:val="0"/>
        <w:spacing w:after="212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id="_x0000_s1028" style="position:absolute;left:0;text-align:left;margin-left:165pt;margin-top:457.15pt;width:7pt;height:6pt;z-index:-2516392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6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4E2AB0">
        <w:rPr>
          <w:rFonts w:ascii="TrebuchetMS-Bold" w:hAnsi="TrebuchetMS-Bold" w:cs="TrebuchetMS-Bold"/>
          <w:color w:val="666666"/>
          <w:spacing w:val="18"/>
          <w:sz w:val="28"/>
          <w:szCs w:val="28"/>
        </w:rPr>
        <w:t>Education</w:t>
      </w:r>
    </w:p>
    <w:p w:rsidR="00681A1D" w:rsidRDefault="004E2AB0">
      <w:pPr>
        <w:autoSpaceDE w:val="0"/>
        <w:autoSpaceDN w:val="0"/>
        <w:adjustRightInd w:val="0"/>
        <w:spacing w:after="60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1"/>
          <w:sz w:val="20"/>
          <w:szCs w:val="20"/>
        </w:rPr>
        <w:t>Ph.D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10"/>
          <w:sz w:val="20"/>
          <w:szCs w:val="20"/>
        </w:rPr>
        <w:t>Engineering</w:t>
      </w:r>
    </w:p>
    <w:p w:rsidR="00681A1D" w:rsidRDefault="004E2AB0">
      <w:pPr>
        <w:autoSpaceDE w:val="0"/>
        <w:autoSpaceDN w:val="0"/>
        <w:adjustRightInd w:val="0"/>
        <w:spacing w:after="196" w:line="21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5"/>
          <w:sz w:val="20"/>
          <w:szCs w:val="20"/>
        </w:rPr>
        <w:t>UNIVERSITY OF TOLEDO</w:t>
      </w:r>
      <w:r>
        <w:rPr>
          <w:rFonts w:ascii="MS-PGothic" w:hAnsi="MS-PGothic" w:cs="MS-PGothic"/>
          <w:color w:val="000000"/>
          <w:spacing w:val="-1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Ohio</w:t>
      </w:r>
    </w:p>
    <w:p w:rsidR="00681A1D" w:rsidRDefault="004E2AB0">
      <w:pPr>
        <w:autoSpaceDE w:val="0"/>
        <w:autoSpaceDN w:val="0"/>
        <w:adjustRightInd w:val="0"/>
        <w:spacing w:after="60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Master's degree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Transportation Engineering</w:t>
      </w:r>
    </w:p>
    <w:p w:rsidR="00681A1D" w:rsidRDefault="004E2AB0">
      <w:pPr>
        <w:autoSpaceDE w:val="0"/>
        <w:autoSpaceDN w:val="0"/>
        <w:adjustRightInd w:val="0"/>
        <w:spacing w:after="171" w:line="21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7"/>
          <w:sz w:val="20"/>
          <w:szCs w:val="20"/>
        </w:rPr>
        <w:t>JAWAHARLAL NEHRU TECHNOLOGICAL UNIVERSITY</w:t>
      </w:r>
      <w:r>
        <w:rPr>
          <w:rFonts w:ascii="MS-PGothic" w:hAnsi="MS-PGothic" w:cs="MS-PGothic"/>
          <w:color w:val="000000"/>
          <w:spacing w:val="-17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Hyderabad,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India</w:t>
      </w:r>
    </w:p>
    <w:p w:rsidR="00681A1D" w:rsidRDefault="004E2AB0">
      <w:pPr>
        <w:autoSpaceDE w:val="0"/>
        <w:autoSpaceDN w:val="0"/>
        <w:adjustRightInd w:val="0"/>
        <w:spacing w:after="219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12"/>
          <w:sz w:val="28"/>
          <w:szCs w:val="28"/>
        </w:rPr>
        <w:t>Additional Information</w:t>
      </w:r>
    </w:p>
    <w:p w:rsidR="00681A1D" w:rsidRDefault="00162E18">
      <w:pPr>
        <w:autoSpaceDE w:val="0"/>
        <w:autoSpaceDN w:val="0"/>
        <w:adjustRightInd w:val="0"/>
        <w:spacing w:after="0" w:line="200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noProof/>
        </w:rPr>
        <w:pict>
          <v:shape id="_x0000_s1026" style="position:absolute;left:0;text-align:left;margin-left:165pt;margin-top:592.85pt;width:7pt;height:6pt;z-index:-2516382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681A1D" w:rsidRDefault="004E2AB0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7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4E2AB0">
        <w:rPr>
          <w:rFonts w:ascii="TrebuchetMS" w:hAnsi="TrebuchetMS" w:cs="TrebuchetMS"/>
          <w:color w:val="000000"/>
          <w:spacing w:val="5"/>
          <w:sz w:val="20"/>
          <w:szCs w:val="20"/>
        </w:rPr>
        <w:t>HARICHARAN PULUGURTA Page 6 of 6 | Hari Resume HARICHARAN PULUGURTA</w:t>
      </w:r>
    </w:p>
    <w:sectPr w:rsidR="00681A1D">
      <w:pgSz w:w="12240" w:h="15840" w:code="1"/>
      <w:pgMar w:top="360" w:right="360" w:bottom="144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18" w:rsidRDefault="00162E18" w:rsidP="00304E1E">
      <w:pPr>
        <w:spacing w:after="0" w:line="240" w:lineRule="auto"/>
      </w:pPr>
      <w:r>
        <w:separator/>
      </w:r>
    </w:p>
  </w:endnote>
  <w:endnote w:type="continuationSeparator" w:id="0">
    <w:p w:rsidR="00162E18" w:rsidRDefault="00162E18" w:rsidP="0030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-Bold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PGothic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18" w:rsidRDefault="00162E18" w:rsidP="00304E1E">
      <w:pPr>
        <w:spacing w:after="0" w:line="240" w:lineRule="auto"/>
      </w:pPr>
      <w:r>
        <w:separator/>
      </w:r>
    </w:p>
  </w:footnote>
  <w:footnote w:type="continuationSeparator" w:id="0">
    <w:p w:rsidR="00162E18" w:rsidRDefault="00162E18" w:rsidP="0030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32A4"/>
    <w:multiLevelType w:val="hybridMultilevel"/>
    <w:tmpl w:val="FD52F740"/>
    <w:lvl w:ilvl="0" w:tplc="04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0" w:hanging="360"/>
      </w:pPr>
      <w:rPr>
        <w:rFonts w:ascii="Wingdings" w:hAnsi="Wingdings" w:hint="default"/>
      </w:rPr>
    </w:lvl>
  </w:abstractNum>
  <w:abstractNum w:abstractNumId="1">
    <w:nsid w:val="4FFD6493"/>
    <w:multiLevelType w:val="hybridMultilevel"/>
    <w:tmpl w:val="41B8C4DE"/>
    <w:lvl w:ilvl="0" w:tplc="0409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1A1D"/>
    <w:rsid w:val="00017EE0"/>
    <w:rsid w:val="0006057F"/>
    <w:rsid w:val="00067125"/>
    <w:rsid w:val="000A2CF2"/>
    <w:rsid w:val="00106BFB"/>
    <w:rsid w:val="00162E18"/>
    <w:rsid w:val="001F6078"/>
    <w:rsid w:val="00245A73"/>
    <w:rsid w:val="00304E1E"/>
    <w:rsid w:val="00354445"/>
    <w:rsid w:val="0037460D"/>
    <w:rsid w:val="003C41BE"/>
    <w:rsid w:val="004E2AB0"/>
    <w:rsid w:val="005C2514"/>
    <w:rsid w:val="00681A1D"/>
    <w:rsid w:val="00756F47"/>
    <w:rsid w:val="007B1CB4"/>
    <w:rsid w:val="007C6B78"/>
    <w:rsid w:val="008102A0"/>
    <w:rsid w:val="00810655"/>
    <w:rsid w:val="00846E11"/>
    <w:rsid w:val="00885195"/>
    <w:rsid w:val="00917859"/>
    <w:rsid w:val="00942AF1"/>
    <w:rsid w:val="009B1AB2"/>
    <w:rsid w:val="00A15894"/>
    <w:rsid w:val="00A814D5"/>
    <w:rsid w:val="00A81B57"/>
    <w:rsid w:val="00B317BB"/>
    <w:rsid w:val="00B41E53"/>
    <w:rsid w:val="00B62F5B"/>
    <w:rsid w:val="00BA27FF"/>
    <w:rsid w:val="00D37C0A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5:docId w15:val="{8854406E-80C2-4AA4-9C90-28987408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E1E"/>
  </w:style>
  <w:style w:type="paragraph" w:styleId="Footer">
    <w:name w:val="footer"/>
    <w:basedOn w:val="Normal"/>
    <w:link w:val="FooterChar"/>
    <w:uiPriority w:val="99"/>
    <w:unhideWhenUsed/>
    <w:rsid w:val="00304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E1E"/>
  </w:style>
  <w:style w:type="paragraph" w:styleId="ListParagraph">
    <w:name w:val="List Paragraph"/>
    <w:basedOn w:val="Normal"/>
    <w:uiPriority w:val="34"/>
    <w:qFormat/>
    <w:rsid w:val="00B62F5B"/>
    <w:pPr>
      <w:ind w:left="720"/>
      <w:contextualSpacing/>
    </w:pPr>
  </w:style>
  <w:style w:type="paragraph" w:customStyle="1" w:styleId="ResumeSectionHeader">
    <w:name w:val="ResumeSectionHeader"/>
    <w:basedOn w:val="Normal"/>
    <w:link w:val="ResumeSectionHeaderChar"/>
    <w:qFormat/>
    <w:rsid w:val="00245A73"/>
    <w:pPr>
      <w:pBdr>
        <w:bottom w:val="single" w:sz="4" w:space="1" w:color="F79646" w:themeColor="accent6"/>
      </w:pBdr>
      <w:autoSpaceDE w:val="0"/>
      <w:autoSpaceDN w:val="0"/>
      <w:adjustRightInd w:val="0"/>
      <w:spacing w:after="219" w:line="280" w:lineRule="exact"/>
      <w:ind w:left="80"/>
    </w:pPr>
    <w:rPr>
      <w:rFonts w:ascii="TrebuchetMS-Bold" w:hAnsi="TrebuchetMS-Bold" w:cs="TrebuchetMS-Bold"/>
      <w:color w:val="666666"/>
      <w:spacing w:val="17"/>
      <w:sz w:val="28"/>
      <w:szCs w:val="28"/>
    </w:rPr>
  </w:style>
  <w:style w:type="character" w:customStyle="1" w:styleId="ResumeSectionHeaderChar">
    <w:name w:val="ResumeSectionHeader Char"/>
    <w:basedOn w:val="DefaultParagraphFont"/>
    <w:link w:val="ResumeSectionHeader"/>
    <w:rsid w:val="00245A73"/>
    <w:rPr>
      <w:rFonts w:ascii="TrebuchetMS-Bold" w:hAnsi="TrebuchetMS-Bold" w:cs="TrebuchetMS-Bold"/>
      <w:color w:val="666666"/>
      <w:spacing w:val="17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4A67F-3FE4-415F-B5E4-2DD2EEC8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4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Haricharan Pulugurta</cp:lastModifiedBy>
  <cp:revision>66</cp:revision>
  <dcterms:created xsi:type="dcterms:W3CDTF">2013-07-26T20:48:00Z</dcterms:created>
  <dcterms:modified xsi:type="dcterms:W3CDTF">2013-07-28T16:32:00Z</dcterms:modified>
</cp:coreProperties>
</file>