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AA0767">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AA0767"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(IAAS,PAAS)</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Pandas,</w:t>
            </w:r>
            <w:bookmarkStart w:id="0" w:name="_GoBack"/>
            <w:bookmarkEnd w:id="0"/>
            <w:r w:rsidR="00CB66BE">
              <w:rPr>
                <w:rFonts w:ascii="Trebuchet MS" w:hAnsi="Trebuchet MS"/>
                <w:sz w:val="18"/>
                <w:szCs w:val="18"/>
              </w:rPr>
              <w:t xml:space="preserve">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r w:rsidR="00BD2916">
              <w:rPr>
                <w:rFonts w:ascii="Trebuchet MS" w:hAnsi="Trebuchet MS"/>
                <w:sz w:val="18"/>
                <w:szCs w:val="18"/>
              </w:rPr>
              <w:t>. Follow coding standards and best practices.</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BB6078" w:rsidRDefault="00BB6078" w:rsidP="005E0B58">
            <w:pPr>
              <w:pStyle w:val="msolistparagraph0"/>
              <w:tabs>
                <w:tab w:val="right" w:pos="9360"/>
              </w:tabs>
              <w:spacing w:before="40"/>
              <w:ind w:left="0" w:right="504"/>
              <w:jc w:val="both"/>
            </w:pPr>
          </w:p>
          <w:p w:rsidR="005E0B58" w:rsidRPr="007B7F7E" w:rsidRDefault="00A619D7" w:rsidP="005E0B58">
            <w:pPr>
              <w:pStyle w:val="msolistparagraph0"/>
              <w:tabs>
                <w:tab w:val="right" w:pos="9360"/>
              </w:tabs>
              <w:spacing w:before="40"/>
              <w:ind w:left="0" w:right="504"/>
              <w:jc w:val="both"/>
              <w:rPr>
                <w:rFonts w:ascii="Trebuchet MS" w:hAnsi="Trebuchet MS"/>
                <w:sz w:val="18"/>
                <w:szCs w:val="18"/>
              </w:rPr>
            </w:pPr>
            <w:hyperlink r:id="rId10" w:history="1">
              <w:r w:rsidR="00902072" w:rsidRPr="007B7F7E">
                <w:rPr>
                  <w:rStyle w:val="Hyperlink"/>
                  <w:rFonts w:ascii="Trebuchet MS" w:hAnsi="Trebuchet MS"/>
                  <w:sz w:val="18"/>
                  <w:szCs w:val="18"/>
                  <w:u w:val="none"/>
                </w:rPr>
                <w:t>TeacherTrack2</w:t>
              </w:r>
            </w:hyperlink>
            <w:r w:rsidR="005E0B58" w:rsidRPr="007B7F7E">
              <w:rPr>
                <w:rFonts w:ascii="Trebuchet MS" w:hAnsi="Trebuchet MS"/>
                <w:sz w:val="18"/>
                <w:szCs w:val="18"/>
              </w:rPr>
              <w:t xml:space="preserve">, </w:t>
            </w:r>
            <w:hyperlink r:id="rId11" w:history="1">
              <w:r w:rsidR="005E0B58" w:rsidRPr="007B7F7E">
                <w:rPr>
                  <w:rStyle w:val="Hyperlink"/>
                  <w:rFonts w:ascii="Trebuchet MS" w:hAnsi="Trebuchet MS"/>
                  <w:sz w:val="18"/>
                  <w:szCs w:val="18"/>
                  <w:u w:val="none"/>
                </w:rPr>
                <w:t>INRS</w:t>
              </w:r>
            </w:hyperlink>
          </w:p>
          <w:p w:rsidR="00FC70EB"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304D04">
              <w:rPr>
                <w:rFonts w:ascii="Trebuchet MS" w:hAnsi="Trebuchet MS" w:cs="TrebuchetMS-Bold"/>
                <w:color w:val="000000"/>
                <w:spacing w:val="7"/>
                <w:sz w:val="18"/>
                <w:szCs w:val="18"/>
              </w:rPr>
              <w:t>web</w:t>
            </w:r>
            <w:r w:rsidR="006E1B29" w:rsidRPr="00361297">
              <w:rPr>
                <w:rFonts w:ascii="Trebuchet MS" w:hAnsi="Trebuchet MS" w:cs="TrebuchetMS-Bold"/>
                <w:color w:val="000000"/>
                <w:spacing w:val="7"/>
                <w:sz w:val="18"/>
                <w:szCs w:val="18"/>
              </w:rPr>
              <w:t xml:space="preserve">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Implement Serverless architecture by converting various monolith services written in WCF to 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r w:rsidR="00DE14E5">
              <w:rPr>
                <w:rFonts w:ascii="Trebuchet MS" w:hAnsi="Trebuchet MS" w:cs="TrebuchetMS-Bold"/>
                <w:color w:val="000000"/>
                <w:spacing w:val="7"/>
                <w:sz w:val="18"/>
                <w:szCs w:val="18"/>
              </w:rPr>
              <w:t>.</w:t>
            </w:r>
          </w:p>
          <w:p w:rsidR="000130AE" w:rsidRDefault="000130AE"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r w:rsidR="00DE14E5">
              <w:rPr>
                <w:rFonts w:ascii="Trebuchet MS" w:hAnsi="Trebuchet MS" w:cs="TrebuchetMS-Bold"/>
                <w:color w:val="000000"/>
                <w:spacing w:val="7"/>
                <w:sz w:val="18"/>
                <w:szCs w:val="18"/>
              </w:rPr>
              <w:t>.</w:t>
            </w:r>
          </w:p>
          <w:p w:rsidR="00141666" w:rsidRDefault="00141666"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(ES6)</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r w:rsidR="00DE14E5">
              <w:rPr>
                <w:rFonts w:ascii="Trebuchet MS" w:hAnsi="Trebuchet MS" w:cs="TrebuchetMS-Bold"/>
                <w:color w:val="000000"/>
                <w:spacing w:val="7"/>
                <w:sz w:val="18"/>
                <w:szCs w:val="18"/>
              </w:rPr>
              <w:t>.</w:t>
            </w:r>
          </w:p>
          <w:p w:rsidR="00C111E8" w:rsidRPr="00361297"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AWS RDS for SQL Server, AWS RDS for DynamoDB.</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AA0767" w:rsidP="005E0B58">
            <w:pPr>
              <w:pStyle w:val="msolistparagraph0"/>
              <w:tabs>
                <w:tab w:val="right" w:pos="9360"/>
              </w:tabs>
              <w:spacing w:before="40"/>
              <w:ind w:left="0" w:right="504"/>
              <w:jc w:val="both"/>
              <w:rPr>
                <w:rFonts w:ascii="Trebuchet MS" w:hAnsi="Trebuchet MS"/>
                <w:sz w:val="18"/>
                <w:szCs w:val="18"/>
              </w:rPr>
            </w:pPr>
            <w:hyperlink r:id="rId12" w:history="1">
              <w:r w:rsidR="005E0B58" w:rsidRPr="007B7F7E">
                <w:rPr>
                  <w:rStyle w:val="Hyperlink"/>
                  <w:rFonts w:ascii="Trebuchet MS" w:hAnsi="Trebuchet MS"/>
                  <w:sz w:val="18"/>
                  <w:szCs w:val="18"/>
                  <w:u w:val="none"/>
                </w:rPr>
                <w:t>Argus</w:t>
              </w:r>
            </w:hyperlink>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applications</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r w:rsidR="00DE14E5">
              <w:rPr>
                <w:rFonts w:ascii="Trebuchet MS" w:hAnsi="Trebuchet MS" w:cs="TrebuchetMS-Bold"/>
                <w:color w:val="000000"/>
                <w:spacing w:val="7"/>
                <w:sz w:val="18"/>
                <w:szCs w:val="18"/>
              </w:rPr>
              <w:t>.</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r w:rsidR="00DE14E5">
              <w:rPr>
                <w:rFonts w:ascii="Trebuchet MS" w:hAnsi="Trebuchet MS" w:cs="TrebuchetMS-Bold"/>
                <w:color w:val="000000"/>
                <w:spacing w:val="7"/>
                <w:sz w:val="18"/>
                <w:szCs w:val="18"/>
              </w:rPr>
              <w:t>.</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sidR="00DE14E5">
              <w:rPr>
                <w:rFonts w:ascii="Trebuchet MS" w:hAnsi="Trebuchet MS" w:cs="TrebuchetMS-Bold"/>
                <w:color w:val="000000"/>
                <w:spacing w:val="7"/>
                <w:sz w:val="18"/>
                <w:szCs w:val="18"/>
              </w:rPr>
              <w:t>custom Lightening components.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r w:rsidR="00DE14E5">
              <w:rPr>
                <w:rFonts w:ascii="Trebuchet MS" w:hAnsi="Trebuchet MS" w:cs="TrebuchetMS-Bold"/>
                <w:color w:val="000000"/>
                <w:spacing w:val="7"/>
                <w:sz w:val="18"/>
                <w:szCs w:val="18"/>
              </w:rPr>
              <w:t>.</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API for syncing data between TeacherTrack2 and Salesforce</w:t>
            </w:r>
            <w:r w:rsidR="00DE14E5">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r w:rsidR="00DE14E5">
              <w:rPr>
                <w:rFonts w:ascii="Trebuchet MS" w:hAnsi="Trebuchet MS" w:cs="TrebuchetMS-Bold"/>
                <w:color w:val="000000"/>
                <w:spacing w:val="7"/>
                <w:sz w:val="18"/>
                <w:szCs w:val="18"/>
              </w:rPr>
              <w:t>.</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Salesforce integration using AWS API Gateway, AWS DynamoDB Streams and AWS Step Functions</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r w:rsidR="00DE14E5">
              <w:rPr>
                <w:rFonts w:ascii="Trebuchet MS" w:hAnsi="Trebuchet MS" w:cs="TrebuchetMS-Bold"/>
                <w:color w:val="000000"/>
                <w:spacing w:val="7"/>
                <w:sz w:val="18"/>
                <w:szCs w:val="18"/>
              </w:rPr>
              <w:t>.</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0D752B">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0D752B">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r w:rsidR="00DE14E5">
              <w:rPr>
                <w:rFonts w:ascii="Trebuchet MS" w:eastAsiaTheme="minorEastAsia" w:hAnsi="Trebuchet MS" w:cs="TrebuchetMS-Bold"/>
                <w:color w:val="000000"/>
                <w:spacing w:val="7"/>
                <w:sz w:val="18"/>
                <w:szCs w:val="18"/>
              </w:rPr>
              <w:t>.</w:t>
            </w:r>
          </w:p>
          <w:p w:rsidR="005E0B58" w:rsidRPr="00361297" w:rsidRDefault="005E0B5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r w:rsidR="00DE14E5">
              <w:rPr>
                <w:rFonts w:ascii="Trebuchet MS" w:eastAsiaTheme="minorEastAsia" w:hAnsi="Trebuchet MS" w:cs="TrebuchetMS-Bold"/>
                <w:color w:val="000000"/>
                <w:spacing w:val="7"/>
                <w:sz w:val="18"/>
                <w:szCs w:val="18"/>
              </w:rPr>
              <w:t>.</w:t>
            </w:r>
          </w:p>
          <w:p w:rsidR="00902072"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Monitor production environment</w:t>
            </w:r>
            <w:r w:rsidR="00DE14E5">
              <w:rPr>
                <w:rFonts w:ascii="Trebuchet MS" w:eastAsiaTheme="minorEastAsia" w:hAnsi="Trebuchet MS" w:cs="TrebuchetMS-Bold"/>
                <w:color w:val="000000"/>
                <w:spacing w:val="7"/>
                <w:sz w:val="18"/>
                <w:szCs w:val="18"/>
              </w:rPr>
              <w:t>.</w:t>
            </w:r>
            <w:r w:rsidRPr="00902072">
              <w:rPr>
                <w:rFonts w:ascii="Trebuchet MS" w:eastAsiaTheme="minorEastAsia" w:hAnsi="Trebuchet MS" w:cs="TrebuchetMS-Bold"/>
                <w:color w:val="000000"/>
                <w:spacing w:val="7"/>
                <w:sz w:val="18"/>
                <w:szCs w:val="18"/>
              </w:rPr>
              <w:t xml:space="preserve"> </w:t>
            </w:r>
          </w:p>
          <w:p w:rsidR="002646D7"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Deploy code to beta and production environments</w:t>
            </w:r>
            <w:r w:rsidR="00DE14E5">
              <w:rPr>
                <w:rFonts w:ascii="Trebuchet MS" w:eastAsiaTheme="minorEastAsia" w:hAnsi="Trebuchet MS" w:cs="TrebuchetMS-Bold"/>
                <w:color w:val="000000"/>
                <w:spacing w:val="7"/>
                <w:sz w:val="18"/>
                <w:szCs w:val="18"/>
              </w:rPr>
              <w:t>.</w:t>
            </w:r>
          </w:p>
          <w:p w:rsidR="00902072" w:rsidRDefault="00902072" w:rsidP="000D752B">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Rackspace to AWS - </w:t>
            </w:r>
            <w:r>
              <w:rPr>
                <w:rFonts w:ascii="Trebuchet MS" w:hAnsi="Trebuchet MS"/>
                <w:i/>
                <w:sz w:val="18"/>
                <w:szCs w:val="18"/>
              </w:rPr>
              <w:t>2015</w:t>
            </w:r>
          </w:p>
          <w:p w:rsidR="00330281"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Deploy a 3-member MongoDB r</w:t>
            </w:r>
            <w:r w:rsidR="00DE14E5">
              <w:rPr>
                <w:rFonts w:ascii="Trebuchet MS" w:hAnsi="Trebuchet MS" w:cs="TrebuchetMS-Bold"/>
                <w:color w:val="000000"/>
                <w:spacing w:val="7"/>
                <w:sz w:val="18"/>
                <w:szCs w:val="18"/>
              </w:rPr>
              <w:t>eplica set in Linux environment.</w:t>
            </w:r>
          </w:p>
          <w:p w:rsidR="002646D7" w:rsidRPr="00361297"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r w:rsidR="00DE14E5">
              <w:rPr>
                <w:rFonts w:ascii="Trebuchet MS" w:hAnsi="Trebuchet MS" w:cs="TrebuchetMS-Bold"/>
                <w:color w:val="000000"/>
                <w:spacing w:val="7"/>
                <w:sz w:val="18"/>
                <w:szCs w:val="18"/>
              </w:rPr>
              <w:t>.</w:t>
            </w:r>
          </w:p>
          <w:p w:rsidR="00284FC5" w:rsidRPr="002646D7" w:rsidRDefault="00284FC5"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142315" w:rsidRPr="00361297" w:rsidRDefault="00C0080E" w:rsidP="00297776">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lastRenderedPageBreak/>
              <w:t xml:space="preserve">Deployed a </w:t>
            </w:r>
            <w:r w:rsidR="00F85F18" w:rsidRPr="00361297">
              <w:rPr>
                <w:rFonts w:ascii="Trebuchet MS" w:hAnsi="Trebuchet MS" w:cs="TrebuchetMS-Bold"/>
                <w:color w:val="000000"/>
                <w:spacing w:val="7"/>
                <w:sz w:val="18"/>
                <w:szCs w:val="18"/>
              </w:rPr>
              <w:t>3-member</w:t>
            </w:r>
            <w:r w:rsidR="00297776">
              <w:rPr>
                <w:rFonts w:ascii="Trebuchet MS" w:hAnsi="Trebuchet MS" w:cs="TrebuchetMS-Bold"/>
                <w:color w:val="000000"/>
                <w:spacing w:val="7"/>
                <w:sz w:val="18"/>
                <w:szCs w:val="18"/>
              </w:rPr>
              <w:t xml:space="preserve"> MongoDB replica set and </w:t>
            </w:r>
            <w:r w:rsidR="009804C1" w:rsidRPr="00361297">
              <w:rPr>
                <w:rFonts w:ascii="Trebuchet MS" w:hAnsi="Trebuchet MS" w:cs="TrebuchetMS-Bold"/>
                <w:color w:val="000000"/>
                <w:spacing w:val="7"/>
                <w:sz w:val="18"/>
                <w:szCs w:val="18"/>
              </w:rPr>
              <w:t>2 node SQL Server Cluster.</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CodeRush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LinqToSql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StyleCop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styling using StyleCop and unit testing</w:t>
            </w:r>
            <w:r w:rsidR="00984604">
              <w:rPr>
                <w:rFonts w:ascii="Trebuchet MS" w:hAnsi="Trebuchet MS"/>
                <w:sz w:val="18"/>
                <w:szCs w:val="18"/>
              </w:rPr>
              <w:t xml:space="preserve"> using MSTest</w:t>
            </w:r>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767" w:rsidRDefault="00AA0767" w:rsidP="0035451F">
      <w:pPr>
        <w:spacing w:after="0" w:line="240" w:lineRule="auto"/>
      </w:pPr>
      <w:r>
        <w:separator/>
      </w:r>
    </w:p>
  </w:endnote>
  <w:endnote w:type="continuationSeparator" w:id="0">
    <w:p w:rsidR="00AA0767" w:rsidRDefault="00AA0767"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767" w:rsidRDefault="00AA0767" w:rsidP="0035451F">
      <w:pPr>
        <w:spacing w:after="0" w:line="240" w:lineRule="auto"/>
      </w:pPr>
      <w:r>
        <w:separator/>
      </w:r>
    </w:p>
  </w:footnote>
  <w:footnote w:type="continuationSeparator" w:id="0">
    <w:p w:rsidR="00AA0767" w:rsidRDefault="00AA0767"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AA0767"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112ED"/>
    <w:rsid w:val="000130AE"/>
    <w:rsid w:val="00017653"/>
    <w:rsid w:val="000178F1"/>
    <w:rsid w:val="0003789A"/>
    <w:rsid w:val="0005387B"/>
    <w:rsid w:val="000614C2"/>
    <w:rsid w:val="0007688B"/>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55D0"/>
    <w:rsid w:val="002E764E"/>
    <w:rsid w:val="003043C8"/>
    <w:rsid w:val="00304D04"/>
    <w:rsid w:val="00305ABE"/>
    <w:rsid w:val="00330281"/>
    <w:rsid w:val="0034419F"/>
    <w:rsid w:val="003523F1"/>
    <w:rsid w:val="00352683"/>
    <w:rsid w:val="00352B02"/>
    <w:rsid w:val="0035451F"/>
    <w:rsid w:val="00356F11"/>
    <w:rsid w:val="00361297"/>
    <w:rsid w:val="003679A6"/>
    <w:rsid w:val="00370903"/>
    <w:rsid w:val="00375AF7"/>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653"/>
    <w:rsid w:val="00605380"/>
    <w:rsid w:val="0061725D"/>
    <w:rsid w:val="0062566F"/>
    <w:rsid w:val="0064582E"/>
    <w:rsid w:val="00654346"/>
    <w:rsid w:val="0066559C"/>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1CD9"/>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5611"/>
    <w:rsid w:val="009D37D8"/>
    <w:rsid w:val="009D4244"/>
    <w:rsid w:val="00A07ABA"/>
    <w:rsid w:val="00A24912"/>
    <w:rsid w:val="00A43EF4"/>
    <w:rsid w:val="00A53CE6"/>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83A67"/>
    <w:rsid w:val="00B87371"/>
    <w:rsid w:val="00B90488"/>
    <w:rsid w:val="00B92B59"/>
    <w:rsid w:val="00BA7D6C"/>
    <w:rsid w:val="00BB2270"/>
    <w:rsid w:val="00BB6078"/>
    <w:rsid w:val="00BC4A43"/>
    <w:rsid w:val="00BD2728"/>
    <w:rsid w:val="00BD2916"/>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B66BE"/>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7A1E"/>
    <w:rsid w:val="00EC0E83"/>
    <w:rsid w:val="00ED3C96"/>
    <w:rsid w:val="00EE7B62"/>
    <w:rsid w:val="00EF02C5"/>
    <w:rsid w:val="00F0279B"/>
    <w:rsid w:val="00F34C11"/>
    <w:rsid w:val="00F3721E"/>
    <w:rsid w:val="00F7417B"/>
    <w:rsid w:val="00F85F18"/>
    <w:rsid w:val="00F900B9"/>
    <w:rsid w:val="00F9049C"/>
    <w:rsid w:val="00F97E33"/>
    <w:rsid w:val="00FA7B96"/>
    <w:rsid w:val="00FC10B5"/>
    <w:rsid w:val="00FC4F19"/>
    <w:rsid w:val="00FC70EB"/>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49861E"/>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usobserva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s.tnt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yctf.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9474-837E-47BA-B8EE-62BABE302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227</cp:revision>
  <cp:lastPrinted>2013-07-29T00:23:00Z</cp:lastPrinted>
  <dcterms:created xsi:type="dcterms:W3CDTF">2013-07-28T20:06:00Z</dcterms:created>
  <dcterms:modified xsi:type="dcterms:W3CDTF">2018-02-14T04:39:00Z</dcterms:modified>
</cp:coreProperties>
</file>