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3201" w14:textId="22124F40" w:rsidR="00594541" w:rsidRPr="006E5E36" w:rsidRDefault="3378EA2B" w:rsidP="3378EA2B">
      <w:pPr>
        <w:jc w:val="center"/>
        <w:rPr>
          <w:rFonts w:ascii="Arial" w:eastAsia="Arial" w:hAnsi="Arial" w:cs="Arial"/>
          <w:b/>
          <w:bCs/>
          <w:sz w:val="32"/>
          <w:szCs w:val="32"/>
        </w:rPr>
      </w:pPr>
      <w:r w:rsidRPr="006E5E36">
        <w:rPr>
          <w:rFonts w:ascii="Arial" w:eastAsia="Arial" w:hAnsi="Arial" w:cs="Arial"/>
          <w:b/>
          <w:bCs/>
          <w:sz w:val="32"/>
          <w:szCs w:val="32"/>
        </w:rPr>
        <w:t xml:space="preserve">Exploratory Data Analysis (EDA) Summary </w:t>
      </w:r>
      <w:r w:rsidR="006E5E36" w:rsidRPr="006E5E36">
        <w:rPr>
          <w:rFonts w:ascii="Arial" w:hAnsi="Arial" w:cs="Arial"/>
        </w:rPr>
        <w:br/>
      </w:r>
      <w:r w:rsidRPr="006E5E36">
        <w:rPr>
          <w:rFonts w:ascii="Arial" w:eastAsia="Arial" w:hAnsi="Arial" w:cs="Arial"/>
          <w:b/>
          <w:bCs/>
          <w:sz w:val="32"/>
          <w:szCs w:val="32"/>
        </w:rPr>
        <w:t>Report Template</w:t>
      </w:r>
    </w:p>
    <w:p w14:paraId="672A6659" w14:textId="77777777" w:rsidR="00594541" w:rsidRPr="006E5E36" w:rsidRDefault="006E5E36" w:rsidP="3378EA2B">
      <w:pPr>
        <w:rPr>
          <w:rFonts w:ascii="Arial" w:eastAsia="Arial" w:hAnsi="Arial" w:cs="Arial"/>
        </w:rPr>
      </w:pPr>
      <w:r w:rsidRPr="006E5E36">
        <w:rPr>
          <w:rFonts w:ascii="Arial" w:hAnsi="Arial" w:cs="Arial"/>
        </w:rPr>
        <w:br/>
      </w:r>
    </w:p>
    <w:p w14:paraId="32A36C38" w14:textId="1C1F71E9" w:rsidR="00594541" w:rsidRPr="006E5E36" w:rsidRDefault="3378EA2B" w:rsidP="006915D3">
      <w:pPr>
        <w:pStyle w:val="Heading1"/>
        <w:numPr>
          <w:ilvl w:val="0"/>
          <w:numId w:val="10"/>
        </w:numPr>
        <w:rPr>
          <w:rFonts w:ascii="Arial" w:eastAsia="Arial" w:hAnsi="Arial" w:cs="Arial"/>
          <w:color w:val="auto"/>
        </w:rPr>
      </w:pPr>
      <w:r w:rsidRPr="006E5E36">
        <w:rPr>
          <w:rFonts w:ascii="Arial" w:eastAsia="Arial" w:hAnsi="Arial" w:cs="Arial"/>
          <w:color w:val="auto"/>
        </w:rPr>
        <w:t>Introduction</w:t>
      </w:r>
    </w:p>
    <w:p w14:paraId="24D2217C" w14:textId="77777777" w:rsidR="006915D3" w:rsidRPr="006E5E36" w:rsidRDefault="006915D3" w:rsidP="006915D3">
      <w:pPr>
        <w:rPr>
          <w:rFonts w:ascii="Arial" w:hAnsi="Arial" w:cs="Arial"/>
        </w:rPr>
      </w:pPr>
      <w:r w:rsidRPr="006E5E36">
        <w:rPr>
          <w:rFonts w:ascii="Arial" w:hAnsi="Arial" w:cs="Arial"/>
        </w:rPr>
        <w:t xml:space="preserve">This report summarizes the Exploratory Data Analysis (EDA) of </w:t>
      </w:r>
      <w:proofErr w:type="spellStart"/>
      <w:r w:rsidRPr="006E5E36">
        <w:rPr>
          <w:rFonts w:ascii="Arial" w:hAnsi="Arial" w:cs="Arial"/>
        </w:rPr>
        <w:t>Geldium’s</w:t>
      </w:r>
      <w:proofErr w:type="spellEnd"/>
      <w:r w:rsidRPr="006E5E36">
        <w:rPr>
          <w:rFonts w:ascii="Arial" w:hAnsi="Arial" w:cs="Arial"/>
        </w:rPr>
        <w:t xml:space="preserve"> customer dataset to assess data quality, identify delinquency risk indicators, and prepare for predictive modeling. Key goals include detecting missing data, anomalies, and early risk patterns.</w:t>
      </w:r>
    </w:p>
    <w:p w14:paraId="5F1C37D1" w14:textId="2D09E068" w:rsidR="00594541" w:rsidRPr="006E5E36" w:rsidRDefault="3378EA2B" w:rsidP="3378EA2B">
      <w:pPr>
        <w:pStyle w:val="Heading1"/>
        <w:rPr>
          <w:rFonts w:ascii="Arial" w:eastAsia="Arial" w:hAnsi="Arial" w:cs="Arial"/>
          <w:color w:val="auto"/>
        </w:rPr>
      </w:pPr>
      <w:r w:rsidRPr="006E5E36">
        <w:rPr>
          <w:rFonts w:ascii="Arial" w:eastAsia="Arial" w:hAnsi="Arial" w:cs="Arial"/>
          <w:color w:val="auto"/>
        </w:rPr>
        <w:t>2. Dataset Overview</w:t>
      </w:r>
    </w:p>
    <w:p w14:paraId="12873A6F" w14:textId="77777777" w:rsidR="00055D43" w:rsidRPr="006E5E36" w:rsidRDefault="00055D43" w:rsidP="00055D43">
      <w:pPr>
        <w:pStyle w:val="NormalWeb"/>
        <w:rPr>
          <w:rFonts w:ascii="Arial" w:hAnsi="Arial" w:cs="Arial"/>
        </w:rPr>
      </w:pPr>
      <w:r w:rsidRPr="006E5E36">
        <w:rPr>
          <w:rStyle w:val="Strong"/>
          <w:rFonts w:ascii="Arial" w:hAnsi="Arial" w:cs="Arial"/>
        </w:rPr>
        <w:t>Key dataset attributes:</w:t>
      </w:r>
    </w:p>
    <w:p w14:paraId="68D95D9C" w14:textId="77777777" w:rsidR="00055D43" w:rsidRPr="006E5E36" w:rsidRDefault="00055D43" w:rsidP="00055D43">
      <w:pPr>
        <w:pStyle w:val="NormalWeb"/>
        <w:numPr>
          <w:ilvl w:val="0"/>
          <w:numId w:val="11"/>
        </w:numPr>
        <w:rPr>
          <w:rFonts w:ascii="Arial" w:hAnsi="Arial" w:cs="Arial"/>
        </w:rPr>
      </w:pPr>
      <w:r w:rsidRPr="006E5E36">
        <w:rPr>
          <w:rStyle w:val="Strong"/>
          <w:rFonts w:ascii="Arial" w:hAnsi="Arial" w:cs="Arial"/>
        </w:rPr>
        <w:t>Number of records:</w:t>
      </w:r>
      <w:r w:rsidRPr="006E5E36">
        <w:rPr>
          <w:rFonts w:ascii="Arial" w:hAnsi="Arial" w:cs="Arial"/>
        </w:rPr>
        <w:t xml:space="preserve"> 500</w:t>
      </w:r>
    </w:p>
    <w:p w14:paraId="75E906BB" w14:textId="77777777" w:rsidR="00055D43" w:rsidRPr="006E5E36" w:rsidRDefault="00055D43" w:rsidP="00055D43">
      <w:pPr>
        <w:pStyle w:val="NormalWeb"/>
        <w:numPr>
          <w:ilvl w:val="0"/>
          <w:numId w:val="11"/>
        </w:numPr>
        <w:rPr>
          <w:rFonts w:ascii="Arial" w:hAnsi="Arial" w:cs="Arial"/>
          <w:i/>
          <w:iCs/>
        </w:rPr>
      </w:pPr>
      <w:r w:rsidRPr="006E5E36">
        <w:rPr>
          <w:rStyle w:val="Strong"/>
          <w:rFonts w:ascii="Arial" w:hAnsi="Arial" w:cs="Arial"/>
        </w:rPr>
        <w:t>Key variables</w:t>
      </w:r>
      <w:r w:rsidRPr="006E5E36">
        <w:rPr>
          <w:rStyle w:val="Strong"/>
          <w:rFonts w:ascii="Arial" w:hAnsi="Arial" w:cs="Arial"/>
          <w:i/>
          <w:iCs/>
        </w:rPr>
        <w:t>:</w:t>
      </w:r>
      <w:r w:rsidRPr="006E5E36">
        <w:rPr>
          <w:rFonts w:ascii="Arial" w:hAnsi="Arial" w:cs="Arial"/>
          <w:i/>
          <w:iCs/>
        </w:rPr>
        <w:t xml:space="preserve"> Income, </w:t>
      </w:r>
      <w:proofErr w:type="spellStart"/>
      <w:r w:rsidRPr="006E5E36">
        <w:rPr>
          <w:rFonts w:ascii="Arial" w:hAnsi="Arial" w:cs="Arial"/>
          <w:i/>
          <w:iCs/>
        </w:rPr>
        <w:t>Credit_Score</w:t>
      </w:r>
      <w:proofErr w:type="spellEnd"/>
      <w:r w:rsidRPr="006E5E36">
        <w:rPr>
          <w:rFonts w:ascii="Arial" w:hAnsi="Arial" w:cs="Arial"/>
          <w:i/>
          <w:iCs/>
        </w:rPr>
        <w:t xml:space="preserve">, </w:t>
      </w:r>
      <w:proofErr w:type="spellStart"/>
      <w:r w:rsidRPr="006E5E36">
        <w:rPr>
          <w:rFonts w:ascii="Arial" w:hAnsi="Arial" w:cs="Arial"/>
          <w:i/>
          <w:iCs/>
        </w:rPr>
        <w:t>Credit_Utilization</w:t>
      </w:r>
      <w:proofErr w:type="spellEnd"/>
      <w:r w:rsidRPr="006E5E36">
        <w:rPr>
          <w:rFonts w:ascii="Arial" w:hAnsi="Arial" w:cs="Arial"/>
          <w:i/>
          <w:iCs/>
        </w:rPr>
        <w:t xml:space="preserve">, </w:t>
      </w:r>
      <w:proofErr w:type="spellStart"/>
      <w:r w:rsidRPr="006E5E36">
        <w:rPr>
          <w:rFonts w:ascii="Arial" w:hAnsi="Arial" w:cs="Arial"/>
          <w:i/>
          <w:iCs/>
        </w:rPr>
        <w:t>Missed_Payments</w:t>
      </w:r>
      <w:proofErr w:type="spellEnd"/>
      <w:r w:rsidRPr="006E5E36">
        <w:rPr>
          <w:rFonts w:ascii="Arial" w:hAnsi="Arial" w:cs="Arial"/>
          <w:i/>
          <w:iCs/>
        </w:rPr>
        <w:t xml:space="preserve">, </w:t>
      </w:r>
      <w:proofErr w:type="spellStart"/>
      <w:r w:rsidRPr="006E5E36">
        <w:rPr>
          <w:rFonts w:ascii="Arial" w:hAnsi="Arial" w:cs="Arial"/>
          <w:i/>
          <w:iCs/>
        </w:rPr>
        <w:t>Loan_Balance</w:t>
      </w:r>
      <w:proofErr w:type="spellEnd"/>
      <w:r w:rsidRPr="006E5E36">
        <w:rPr>
          <w:rFonts w:ascii="Arial" w:hAnsi="Arial" w:cs="Arial"/>
          <w:i/>
          <w:iCs/>
        </w:rPr>
        <w:t xml:space="preserve">, </w:t>
      </w:r>
      <w:proofErr w:type="spellStart"/>
      <w:r w:rsidRPr="006E5E36">
        <w:rPr>
          <w:rFonts w:ascii="Arial" w:hAnsi="Arial" w:cs="Arial"/>
          <w:i/>
          <w:iCs/>
        </w:rPr>
        <w:t>Debt_to_Income_Ratio</w:t>
      </w:r>
      <w:proofErr w:type="spellEnd"/>
      <w:r w:rsidRPr="006E5E36">
        <w:rPr>
          <w:rFonts w:ascii="Arial" w:hAnsi="Arial" w:cs="Arial"/>
          <w:i/>
          <w:iCs/>
        </w:rPr>
        <w:t xml:space="preserve">, </w:t>
      </w:r>
      <w:proofErr w:type="spellStart"/>
      <w:r w:rsidRPr="006E5E36">
        <w:rPr>
          <w:rFonts w:ascii="Arial" w:hAnsi="Arial" w:cs="Arial"/>
          <w:i/>
          <w:iCs/>
        </w:rPr>
        <w:t>Employment_Status</w:t>
      </w:r>
      <w:proofErr w:type="spellEnd"/>
      <w:r w:rsidRPr="006E5E36">
        <w:rPr>
          <w:rFonts w:ascii="Arial" w:hAnsi="Arial" w:cs="Arial"/>
          <w:i/>
          <w:iCs/>
        </w:rPr>
        <w:t xml:space="preserve">, </w:t>
      </w:r>
      <w:proofErr w:type="spellStart"/>
      <w:r w:rsidRPr="006E5E36">
        <w:rPr>
          <w:rFonts w:ascii="Arial" w:hAnsi="Arial" w:cs="Arial"/>
          <w:i/>
          <w:iCs/>
        </w:rPr>
        <w:t>Account_Tenure</w:t>
      </w:r>
      <w:proofErr w:type="spellEnd"/>
      <w:r w:rsidRPr="006E5E36">
        <w:rPr>
          <w:rFonts w:ascii="Arial" w:hAnsi="Arial" w:cs="Arial"/>
          <w:i/>
          <w:iCs/>
        </w:rPr>
        <w:t>, and payment history (Month_1 to Month_6)</w:t>
      </w:r>
    </w:p>
    <w:p w14:paraId="07B424B4" w14:textId="77777777" w:rsidR="00055D43" w:rsidRPr="006E5E36" w:rsidRDefault="00055D43" w:rsidP="00055D43">
      <w:pPr>
        <w:pStyle w:val="NormalWeb"/>
        <w:numPr>
          <w:ilvl w:val="0"/>
          <w:numId w:val="11"/>
        </w:numPr>
        <w:rPr>
          <w:rFonts w:ascii="Arial" w:hAnsi="Arial" w:cs="Arial"/>
          <w:i/>
          <w:iCs/>
        </w:rPr>
      </w:pPr>
      <w:r w:rsidRPr="006E5E36">
        <w:rPr>
          <w:rStyle w:val="Strong"/>
          <w:rFonts w:ascii="Arial" w:hAnsi="Arial" w:cs="Arial"/>
        </w:rPr>
        <w:t>Data types</w:t>
      </w:r>
      <w:r w:rsidRPr="006E5E36">
        <w:rPr>
          <w:rStyle w:val="Strong"/>
          <w:rFonts w:ascii="Arial" w:hAnsi="Arial" w:cs="Arial"/>
          <w:i/>
          <w:iCs/>
        </w:rPr>
        <w:t>:</w:t>
      </w:r>
      <w:r w:rsidRPr="006E5E36">
        <w:rPr>
          <w:rFonts w:ascii="Arial" w:hAnsi="Arial" w:cs="Arial"/>
          <w:i/>
          <w:iCs/>
        </w:rPr>
        <w:t xml:space="preserve"> Numerical (Age, </w:t>
      </w:r>
      <w:proofErr w:type="spellStart"/>
      <w:r w:rsidRPr="006E5E36">
        <w:rPr>
          <w:rFonts w:ascii="Arial" w:hAnsi="Arial" w:cs="Arial"/>
          <w:i/>
          <w:iCs/>
        </w:rPr>
        <w:t>Credit_Score</w:t>
      </w:r>
      <w:proofErr w:type="spellEnd"/>
      <w:r w:rsidRPr="006E5E36">
        <w:rPr>
          <w:rFonts w:ascii="Arial" w:hAnsi="Arial" w:cs="Arial"/>
          <w:i/>
          <w:iCs/>
        </w:rPr>
        <w:t>), Categorical (</w:t>
      </w:r>
      <w:proofErr w:type="spellStart"/>
      <w:r w:rsidRPr="006E5E36">
        <w:rPr>
          <w:rFonts w:ascii="Arial" w:hAnsi="Arial" w:cs="Arial"/>
          <w:i/>
          <w:iCs/>
        </w:rPr>
        <w:t>Employment_Status</w:t>
      </w:r>
      <w:proofErr w:type="spellEnd"/>
      <w:r w:rsidRPr="006E5E36">
        <w:rPr>
          <w:rFonts w:ascii="Arial" w:hAnsi="Arial" w:cs="Arial"/>
          <w:i/>
          <w:iCs/>
        </w:rPr>
        <w:t>, Location), Binary (</w:t>
      </w:r>
      <w:proofErr w:type="spellStart"/>
      <w:r w:rsidRPr="006E5E36">
        <w:rPr>
          <w:rFonts w:ascii="Arial" w:hAnsi="Arial" w:cs="Arial"/>
          <w:i/>
          <w:iCs/>
        </w:rPr>
        <w:t>Delinquent_Account</w:t>
      </w:r>
      <w:proofErr w:type="spellEnd"/>
      <w:r w:rsidRPr="006E5E36">
        <w:rPr>
          <w:rFonts w:ascii="Arial" w:hAnsi="Arial" w:cs="Arial"/>
          <w:i/>
          <w:iCs/>
        </w:rPr>
        <w:t>)</w:t>
      </w:r>
    </w:p>
    <w:p w14:paraId="24F0CF1B" w14:textId="77777777" w:rsidR="00055D43" w:rsidRPr="006E5E36" w:rsidRDefault="00055D43" w:rsidP="00055D43">
      <w:pPr>
        <w:pStyle w:val="NormalWeb"/>
        <w:rPr>
          <w:rFonts w:ascii="Arial" w:hAnsi="Arial" w:cs="Arial"/>
        </w:rPr>
      </w:pPr>
      <w:r w:rsidRPr="006E5E36">
        <w:rPr>
          <w:rStyle w:val="Strong"/>
          <w:rFonts w:ascii="Arial" w:hAnsi="Arial" w:cs="Arial"/>
        </w:rPr>
        <w:t>Observations:</w:t>
      </w:r>
    </w:p>
    <w:p w14:paraId="4545FDC0" w14:textId="77777777" w:rsidR="00055D43" w:rsidRPr="006E5E36" w:rsidRDefault="00055D43" w:rsidP="00055D43">
      <w:pPr>
        <w:pStyle w:val="NormalWeb"/>
        <w:numPr>
          <w:ilvl w:val="0"/>
          <w:numId w:val="12"/>
        </w:numPr>
        <w:rPr>
          <w:rFonts w:ascii="Arial" w:hAnsi="Arial" w:cs="Arial"/>
        </w:rPr>
      </w:pPr>
      <w:r w:rsidRPr="006E5E36">
        <w:rPr>
          <w:rFonts w:ascii="Arial" w:hAnsi="Arial" w:cs="Arial"/>
        </w:rPr>
        <w:t xml:space="preserve">Missing values in </w:t>
      </w:r>
      <w:r w:rsidRPr="006E5E36">
        <w:rPr>
          <w:rStyle w:val="HTMLCode"/>
          <w:rFonts w:ascii="Arial" w:hAnsi="Arial" w:cs="Arial"/>
          <w:sz w:val="24"/>
          <w:szCs w:val="24"/>
        </w:rPr>
        <w:t>Income</w:t>
      </w:r>
      <w:r w:rsidRPr="006E5E36">
        <w:rPr>
          <w:rFonts w:ascii="Arial" w:hAnsi="Arial" w:cs="Arial"/>
        </w:rPr>
        <w:t xml:space="preserve"> (39), </w:t>
      </w:r>
      <w:proofErr w:type="spellStart"/>
      <w:r w:rsidRPr="006E5E36">
        <w:rPr>
          <w:rStyle w:val="HTMLCode"/>
          <w:rFonts w:ascii="Arial" w:hAnsi="Arial" w:cs="Arial"/>
          <w:sz w:val="24"/>
          <w:szCs w:val="24"/>
        </w:rPr>
        <w:t>Loan_Balance</w:t>
      </w:r>
      <w:proofErr w:type="spellEnd"/>
      <w:r w:rsidRPr="006E5E36">
        <w:rPr>
          <w:rFonts w:ascii="Arial" w:hAnsi="Arial" w:cs="Arial"/>
        </w:rPr>
        <w:t xml:space="preserve"> (29), </w:t>
      </w:r>
      <w:proofErr w:type="spellStart"/>
      <w:r w:rsidRPr="006E5E36">
        <w:rPr>
          <w:rStyle w:val="HTMLCode"/>
          <w:rFonts w:ascii="Arial" w:hAnsi="Arial" w:cs="Arial"/>
          <w:sz w:val="24"/>
          <w:szCs w:val="24"/>
        </w:rPr>
        <w:t>Credit_Score</w:t>
      </w:r>
      <w:proofErr w:type="spellEnd"/>
      <w:r w:rsidRPr="006E5E36">
        <w:rPr>
          <w:rFonts w:ascii="Arial" w:hAnsi="Arial" w:cs="Arial"/>
        </w:rPr>
        <w:t xml:space="preserve"> (2)</w:t>
      </w:r>
    </w:p>
    <w:p w14:paraId="29247868" w14:textId="77777777" w:rsidR="00055D43" w:rsidRPr="006E5E36" w:rsidRDefault="00055D43" w:rsidP="00055D43">
      <w:pPr>
        <w:pStyle w:val="NormalWeb"/>
        <w:numPr>
          <w:ilvl w:val="0"/>
          <w:numId w:val="12"/>
        </w:numPr>
        <w:rPr>
          <w:rFonts w:ascii="Arial" w:hAnsi="Arial" w:cs="Arial"/>
        </w:rPr>
      </w:pPr>
      <w:proofErr w:type="spellStart"/>
      <w:r w:rsidRPr="006E5E36">
        <w:rPr>
          <w:rStyle w:val="HTMLCode"/>
          <w:rFonts w:ascii="Arial" w:hAnsi="Arial" w:cs="Arial"/>
          <w:sz w:val="24"/>
          <w:szCs w:val="24"/>
        </w:rPr>
        <w:t>Credit_Utilization</w:t>
      </w:r>
      <w:proofErr w:type="spellEnd"/>
      <w:r w:rsidRPr="006E5E36">
        <w:rPr>
          <w:rFonts w:ascii="Arial" w:hAnsi="Arial" w:cs="Arial"/>
        </w:rPr>
        <w:t xml:space="preserve"> values exceed 100% (max: 1.0258)</w:t>
      </w:r>
    </w:p>
    <w:p w14:paraId="772BF675" w14:textId="77777777" w:rsidR="00055D43" w:rsidRPr="006E5E36" w:rsidRDefault="00055D43" w:rsidP="00055D43">
      <w:pPr>
        <w:pStyle w:val="NormalWeb"/>
        <w:numPr>
          <w:ilvl w:val="0"/>
          <w:numId w:val="12"/>
        </w:numPr>
        <w:rPr>
          <w:rFonts w:ascii="Arial" w:hAnsi="Arial" w:cs="Arial"/>
        </w:rPr>
      </w:pPr>
      <w:r w:rsidRPr="006E5E36">
        <w:rPr>
          <w:rFonts w:ascii="Arial" w:hAnsi="Arial" w:cs="Arial"/>
        </w:rPr>
        <w:t xml:space="preserve">Inconsistent values in </w:t>
      </w:r>
      <w:proofErr w:type="spellStart"/>
      <w:r w:rsidRPr="006E5E36">
        <w:rPr>
          <w:rStyle w:val="HTMLCode"/>
          <w:rFonts w:ascii="Arial" w:hAnsi="Arial" w:cs="Arial"/>
          <w:sz w:val="24"/>
          <w:szCs w:val="24"/>
        </w:rPr>
        <w:t>Employment_Status</w:t>
      </w:r>
      <w:proofErr w:type="spellEnd"/>
      <w:r w:rsidRPr="006E5E36">
        <w:rPr>
          <w:rFonts w:ascii="Arial" w:hAnsi="Arial" w:cs="Arial"/>
        </w:rPr>
        <w:t xml:space="preserve"> (e.g., “EMP”, “Self-employed”)</w:t>
      </w:r>
    </w:p>
    <w:p w14:paraId="5A7A0835" w14:textId="58C9BB37" w:rsidR="00594541" w:rsidRPr="006E5E36" w:rsidRDefault="3378EA2B" w:rsidP="3378EA2B">
      <w:pPr>
        <w:pStyle w:val="Heading1"/>
        <w:rPr>
          <w:rFonts w:ascii="Arial" w:eastAsia="Arial" w:hAnsi="Arial" w:cs="Arial"/>
          <w:color w:val="auto"/>
        </w:rPr>
      </w:pPr>
      <w:r w:rsidRPr="006E5E36">
        <w:rPr>
          <w:rFonts w:ascii="Arial" w:eastAsia="Arial" w:hAnsi="Arial" w:cs="Arial"/>
          <w:color w:val="auto"/>
        </w:rPr>
        <w:t>3. Missing Data Analysis</w:t>
      </w:r>
    </w:p>
    <w:p w14:paraId="13B40FBB" w14:textId="77777777" w:rsidR="00055D43" w:rsidRPr="006E5E36" w:rsidRDefault="00055D43" w:rsidP="00055D43">
      <w:pPr>
        <w:pStyle w:val="NormalWeb"/>
        <w:rPr>
          <w:rFonts w:ascii="Arial" w:hAnsi="Arial" w:cs="Arial"/>
        </w:rPr>
      </w:pPr>
      <w:r w:rsidRPr="006E5E36">
        <w:rPr>
          <w:rStyle w:val="Strong"/>
          <w:rFonts w:ascii="Arial" w:hAnsi="Arial" w:cs="Arial"/>
        </w:rPr>
        <w:t>Key missing data findings:</w:t>
      </w:r>
    </w:p>
    <w:p w14:paraId="7DCC27FC" w14:textId="77777777" w:rsidR="00055D43" w:rsidRPr="006E5E36" w:rsidRDefault="00055D43" w:rsidP="00055D43">
      <w:pPr>
        <w:pStyle w:val="NormalWeb"/>
        <w:numPr>
          <w:ilvl w:val="0"/>
          <w:numId w:val="13"/>
        </w:numPr>
        <w:rPr>
          <w:rFonts w:ascii="Arial" w:hAnsi="Arial" w:cs="Arial"/>
        </w:rPr>
      </w:pPr>
      <w:r w:rsidRPr="006E5E36">
        <w:rPr>
          <w:rStyle w:val="Strong"/>
          <w:rFonts w:ascii="Arial" w:hAnsi="Arial" w:cs="Arial"/>
        </w:rPr>
        <w:t>Variables with missing values:</w:t>
      </w:r>
      <w:r w:rsidRPr="006E5E36">
        <w:rPr>
          <w:rFonts w:ascii="Arial" w:hAnsi="Arial" w:cs="Arial"/>
        </w:rPr>
        <w:t xml:space="preserve"> Income, </w:t>
      </w:r>
      <w:proofErr w:type="spellStart"/>
      <w:r w:rsidRPr="006E5E36">
        <w:rPr>
          <w:rFonts w:ascii="Arial" w:hAnsi="Arial" w:cs="Arial"/>
        </w:rPr>
        <w:t>Loan_Balance</w:t>
      </w:r>
      <w:proofErr w:type="spellEnd"/>
      <w:r w:rsidRPr="006E5E36">
        <w:rPr>
          <w:rFonts w:ascii="Arial" w:hAnsi="Arial" w:cs="Arial"/>
        </w:rPr>
        <w:t xml:space="preserve">, </w:t>
      </w:r>
      <w:proofErr w:type="spellStart"/>
      <w:r w:rsidRPr="006E5E36">
        <w:rPr>
          <w:rFonts w:ascii="Arial" w:hAnsi="Arial" w:cs="Arial"/>
        </w:rPr>
        <w:t>Credit_Score</w:t>
      </w:r>
      <w:proofErr w:type="spellEnd"/>
    </w:p>
    <w:p w14:paraId="1C26F173" w14:textId="77777777" w:rsidR="00055D43" w:rsidRPr="006E5E36" w:rsidRDefault="00055D43" w:rsidP="00055D43">
      <w:pPr>
        <w:pStyle w:val="NormalWeb"/>
        <w:numPr>
          <w:ilvl w:val="0"/>
          <w:numId w:val="13"/>
        </w:numPr>
        <w:rPr>
          <w:rFonts w:ascii="Arial" w:hAnsi="Arial" w:cs="Arial"/>
        </w:rPr>
      </w:pPr>
      <w:r w:rsidRPr="006E5E36">
        <w:rPr>
          <w:rStyle w:val="Strong"/>
          <w:rFonts w:ascii="Arial" w:hAnsi="Arial" w:cs="Arial"/>
        </w:rPr>
        <w:t>Missing data treatment:</w:t>
      </w:r>
    </w:p>
    <w:p w14:paraId="1D0988D8" w14:textId="77777777" w:rsidR="00055D43" w:rsidRPr="006E5E36" w:rsidRDefault="00055D43" w:rsidP="00055D43">
      <w:pPr>
        <w:pStyle w:val="NormalWeb"/>
        <w:numPr>
          <w:ilvl w:val="1"/>
          <w:numId w:val="13"/>
        </w:numPr>
        <w:rPr>
          <w:rFonts w:ascii="Arial" w:hAnsi="Arial" w:cs="Arial"/>
        </w:rPr>
      </w:pPr>
      <w:r w:rsidRPr="006E5E36">
        <w:rPr>
          <w:rStyle w:val="Emphasis"/>
          <w:rFonts w:ascii="Arial" w:hAnsi="Arial" w:cs="Arial"/>
        </w:rPr>
        <w:t>Income:</w:t>
      </w:r>
      <w:r w:rsidRPr="006E5E36">
        <w:rPr>
          <w:rFonts w:ascii="Arial" w:hAnsi="Arial" w:cs="Arial"/>
        </w:rPr>
        <w:t xml:space="preserve"> Impute with median – robust to outliers in financial data</w:t>
      </w:r>
    </w:p>
    <w:p w14:paraId="11D38590" w14:textId="77777777" w:rsidR="00055D43" w:rsidRPr="006E5E36" w:rsidRDefault="00055D43" w:rsidP="00055D43">
      <w:pPr>
        <w:pStyle w:val="NormalWeb"/>
        <w:numPr>
          <w:ilvl w:val="1"/>
          <w:numId w:val="13"/>
        </w:numPr>
        <w:rPr>
          <w:rFonts w:ascii="Arial" w:hAnsi="Arial" w:cs="Arial"/>
        </w:rPr>
      </w:pPr>
      <w:proofErr w:type="spellStart"/>
      <w:r w:rsidRPr="006E5E36">
        <w:rPr>
          <w:rStyle w:val="Emphasis"/>
          <w:rFonts w:ascii="Arial" w:hAnsi="Arial" w:cs="Arial"/>
        </w:rPr>
        <w:t>Loan_Balance</w:t>
      </w:r>
      <w:proofErr w:type="spellEnd"/>
      <w:r w:rsidRPr="006E5E36">
        <w:rPr>
          <w:rStyle w:val="Emphasis"/>
          <w:rFonts w:ascii="Arial" w:hAnsi="Arial" w:cs="Arial"/>
        </w:rPr>
        <w:t>:</w:t>
      </w:r>
      <w:r w:rsidRPr="006E5E36">
        <w:rPr>
          <w:rFonts w:ascii="Arial" w:hAnsi="Arial" w:cs="Arial"/>
        </w:rPr>
        <w:t xml:space="preserve"> Impute with median – avoids skewing distribution</w:t>
      </w:r>
    </w:p>
    <w:p w14:paraId="7AB7968A" w14:textId="77777777" w:rsidR="00055D43" w:rsidRPr="006E5E36" w:rsidRDefault="00055D43" w:rsidP="00055D43">
      <w:pPr>
        <w:pStyle w:val="NormalWeb"/>
        <w:numPr>
          <w:ilvl w:val="1"/>
          <w:numId w:val="13"/>
        </w:numPr>
        <w:rPr>
          <w:rFonts w:ascii="Arial" w:hAnsi="Arial" w:cs="Arial"/>
        </w:rPr>
      </w:pPr>
      <w:proofErr w:type="spellStart"/>
      <w:r w:rsidRPr="006E5E36">
        <w:rPr>
          <w:rStyle w:val="Emphasis"/>
          <w:rFonts w:ascii="Arial" w:hAnsi="Arial" w:cs="Arial"/>
        </w:rPr>
        <w:t>Credit_Score</w:t>
      </w:r>
      <w:proofErr w:type="spellEnd"/>
      <w:r w:rsidRPr="006E5E36">
        <w:rPr>
          <w:rStyle w:val="Emphasis"/>
          <w:rFonts w:ascii="Arial" w:hAnsi="Arial" w:cs="Arial"/>
        </w:rPr>
        <w:t>:</w:t>
      </w:r>
      <w:r w:rsidRPr="006E5E36">
        <w:rPr>
          <w:rFonts w:ascii="Arial" w:hAnsi="Arial" w:cs="Arial"/>
        </w:rPr>
        <w:t xml:space="preserve"> Impute with mean – only 2 missing; safe to use average</w:t>
      </w:r>
    </w:p>
    <w:p w14:paraId="4E2022C4" w14:textId="77777777" w:rsidR="00055D43" w:rsidRPr="006E5E36" w:rsidRDefault="00055D43" w:rsidP="00055D43">
      <w:pPr>
        <w:rPr>
          <w:rFonts w:ascii="Arial" w:hAnsi="Arial" w:cs="Arial"/>
        </w:rPr>
      </w:pPr>
    </w:p>
    <w:p w14:paraId="42D602DA" w14:textId="701712EF" w:rsidR="00594541" w:rsidRPr="006E5E36" w:rsidRDefault="3378EA2B" w:rsidP="3378EA2B">
      <w:pPr>
        <w:pStyle w:val="Heading1"/>
        <w:rPr>
          <w:rFonts w:ascii="Arial" w:eastAsia="Arial" w:hAnsi="Arial" w:cs="Arial"/>
          <w:color w:val="auto"/>
        </w:rPr>
      </w:pPr>
      <w:r w:rsidRPr="006E5E36">
        <w:rPr>
          <w:rFonts w:ascii="Arial" w:eastAsia="Arial" w:hAnsi="Arial" w:cs="Arial"/>
          <w:color w:val="auto"/>
        </w:rPr>
        <w:lastRenderedPageBreak/>
        <w:t>4. Key Findings and Risk Indicators</w:t>
      </w:r>
    </w:p>
    <w:p w14:paraId="241E259E" w14:textId="77777777" w:rsidR="00055D43" w:rsidRPr="006E5E36" w:rsidRDefault="00055D43" w:rsidP="00055D43">
      <w:pPr>
        <w:pStyle w:val="NormalWeb"/>
        <w:rPr>
          <w:rFonts w:ascii="Arial" w:hAnsi="Arial" w:cs="Arial"/>
        </w:rPr>
      </w:pPr>
      <w:r w:rsidRPr="006E5E36">
        <w:rPr>
          <w:rStyle w:val="Strong"/>
          <w:rFonts w:ascii="Arial" w:hAnsi="Arial" w:cs="Arial"/>
        </w:rPr>
        <w:t>Key findings:</w:t>
      </w:r>
    </w:p>
    <w:p w14:paraId="3395E462" w14:textId="77777777" w:rsidR="00055D43" w:rsidRPr="006E5E36" w:rsidRDefault="00055D43" w:rsidP="00055D43">
      <w:pPr>
        <w:pStyle w:val="NormalWeb"/>
        <w:numPr>
          <w:ilvl w:val="0"/>
          <w:numId w:val="14"/>
        </w:numPr>
        <w:rPr>
          <w:rFonts w:ascii="Arial" w:hAnsi="Arial" w:cs="Arial"/>
        </w:rPr>
      </w:pPr>
      <w:r w:rsidRPr="006E5E36">
        <w:rPr>
          <w:rStyle w:val="Strong"/>
          <w:rFonts w:ascii="Arial" w:hAnsi="Arial" w:cs="Arial"/>
        </w:rPr>
        <w:t>High-risk indicators:</w:t>
      </w:r>
    </w:p>
    <w:p w14:paraId="1867501B" w14:textId="77777777" w:rsidR="00055D43" w:rsidRPr="006E5E36" w:rsidRDefault="00055D43" w:rsidP="00055D43">
      <w:pPr>
        <w:pStyle w:val="NormalWeb"/>
        <w:numPr>
          <w:ilvl w:val="1"/>
          <w:numId w:val="14"/>
        </w:numPr>
        <w:rPr>
          <w:rFonts w:ascii="Arial" w:hAnsi="Arial" w:cs="Arial"/>
        </w:rPr>
      </w:pPr>
      <w:proofErr w:type="spellStart"/>
      <w:r w:rsidRPr="006E5E36">
        <w:rPr>
          <w:rStyle w:val="Emphasis"/>
          <w:rFonts w:ascii="Arial" w:hAnsi="Arial" w:cs="Arial"/>
        </w:rPr>
        <w:t>Missed_Payments</w:t>
      </w:r>
      <w:proofErr w:type="spellEnd"/>
      <w:r w:rsidRPr="006E5E36">
        <w:rPr>
          <w:rStyle w:val="Emphasis"/>
          <w:rFonts w:ascii="Arial" w:hAnsi="Arial" w:cs="Arial"/>
        </w:rPr>
        <w:t>:</w:t>
      </w:r>
      <w:r w:rsidRPr="006E5E36">
        <w:rPr>
          <w:rFonts w:ascii="Arial" w:hAnsi="Arial" w:cs="Arial"/>
        </w:rPr>
        <w:t xml:space="preserve"> Higher values directly correlate with delinquency risk</w:t>
      </w:r>
    </w:p>
    <w:p w14:paraId="4E78E0BE" w14:textId="77777777" w:rsidR="00055D43" w:rsidRPr="006E5E36" w:rsidRDefault="00055D43" w:rsidP="00055D43">
      <w:pPr>
        <w:pStyle w:val="NormalWeb"/>
        <w:numPr>
          <w:ilvl w:val="1"/>
          <w:numId w:val="14"/>
        </w:numPr>
        <w:rPr>
          <w:rFonts w:ascii="Arial" w:hAnsi="Arial" w:cs="Arial"/>
        </w:rPr>
      </w:pPr>
      <w:proofErr w:type="spellStart"/>
      <w:r w:rsidRPr="006E5E36">
        <w:rPr>
          <w:rStyle w:val="Emphasis"/>
          <w:rFonts w:ascii="Arial" w:hAnsi="Arial" w:cs="Arial"/>
        </w:rPr>
        <w:t>Credit_Utilization</w:t>
      </w:r>
      <w:proofErr w:type="spellEnd"/>
      <w:r w:rsidRPr="006E5E36">
        <w:rPr>
          <w:rStyle w:val="Emphasis"/>
          <w:rFonts w:ascii="Arial" w:hAnsi="Arial" w:cs="Arial"/>
        </w:rPr>
        <w:t>:</w:t>
      </w:r>
      <w:r w:rsidRPr="006E5E36">
        <w:rPr>
          <w:rFonts w:ascii="Arial" w:hAnsi="Arial" w:cs="Arial"/>
        </w:rPr>
        <w:t xml:space="preserve"> Over 80% suggests over-reliance on credit</w:t>
      </w:r>
    </w:p>
    <w:p w14:paraId="0E52B710" w14:textId="77777777" w:rsidR="00055D43" w:rsidRPr="006E5E36" w:rsidRDefault="00055D43" w:rsidP="00055D43">
      <w:pPr>
        <w:pStyle w:val="NormalWeb"/>
        <w:numPr>
          <w:ilvl w:val="1"/>
          <w:numId w:val="14"/>
        </w:numPr>
        <w:rPr>
          <w:rFonts w:ascii="Arial" w:hAnsi="Arial" w:cs="Arial"/>
        </w:rPr>
      </w:pPr>
      <w:r w:rsidRPr="006E5E36">
        <w:rPr>
          <w:rStyle w:val="Emphasis"/>
          <w:rFonts w:ascii="Arial" w:hAnsi="Arial" w:cs="Arial"/>
        </w:rPr>
        <w:t xml:space="preserve">Low </w:t>
      </w:r>
      <w:proofErr w:type="spellStart"/>
      <w:r w:rsidRPr="006E5E36">
        <w:rPr>
          <w:rStyle w:val="Emphasis"/>
          <w:rFonts w:ascii="Arial" w:hAnsi="Arial" w:cs="Arial"/>
        </w:rPr>
        <w:t>Credit_Score</w:t>
      </w:r>
      <w:proofErr w:type="spellEnd"/>
      <w:r w:rsidRPr="006E5E36">
        <w:rPr>
          <w:rStyle w:val="Emphasis"/>
          <w:rFonts w:ascii="Arial" w:hAnsi="Arial" w:cs="Arial"/>
        </w:rPr>
        <w:t xml:space="preserve"> (&lt;500):</w:t>
      </w:r>
      <w:r w:rsidRPr="006E5E36">
        <w:rPr>
          <w:rFonts w:ascii="Arial" w:hAnsi="Arial" w:cs="Arial"/>
        </w:rPr>
        <w:t xml:space="preserve"> Associated with poor repayment </w:t>
      </w:r>
      <w:proofErr w:type="spellStart"/>
      <w:r w:rsidRPr="006E5E36">
        <w:rPr>
          <w:rFonts w:ascii="Arial" w:hAnsi="Arial" w:cs="Arial"/>
        </w:rPr>
        <w:t>behavior</w:t>
      </w:r>
      <w:proofErr w:type="spellEnd"/>
    </w:p>
    <w:p w14:paraId="164592B8" w14:textId="77777777" w:rsidR="00055D43" w:rsidRPr="006E5E36" w:rsidRDefault="00055D43" w:rsidP="00055D43">
      <w:pPr>
        <w:pStyle w:val="NormalWeb"/>
        <w:numPr>
          <w:ilvl w:val="1"/>
          <w:numId w:val="14"/>
        </w:numPr>
        <w:rPr>
          <w:rFonts w:ascii="Arial" w:hAnsi="Arial" w:cs="Arial"/>
        </w:rPr>
      </w:pPr>
      <w:proofErr w:type="spellStart"/>
      <w:r w:rsidRPr="006E5E36">
        <w:rPr>
          <w:rStyle w:val="Emphasis"/>
          <w:rFonts w:ascii="Arial" w:hAnsi="Arial" w:cs="Arial"/>
        </w:rPr>
        <w:t>Debt_to_Income_Ratio</w:t>
      </w:r>
      <w:proofErr w:type="spellEnd"/>
      <w:r w:rsidRPr="006E5E36">
        <w:rPr>
          <w:rStyle w:val="Emphasis"/>
          <w:rFonts w:ascii="Arial" w:hAnsi="Arial" w:cs="Arial"/>
        </w:rPr>
        <w:t xml:space="preserve"> &gt; 40%:</w:t>
      </w:r>
      <w:r w:rsidRPr="006E5E36">
        <w:rPr>
          <w:rFonts w:ascii="Arial" w:hAnsi="Arial" w:cs="Arial"/>
        </w:rPr>
        <w:t xml:space="preserve"> Indicates repayment difficulty</w:t>
      </w:r>
    </w:p>
    <w:p w14:paraId="061A4F46" w14:textId="77777777" w:rsidR="00055D43" w:rsidRPr="006E5E36" w:rsidRDefault="00055D43" w:rsidP="00055D43">
      <w:pPr>
        <w:pStyle w:val="NormalWeb"/>
        <w:numPr>
          <w:ilvl w:val="1"/>
          <w:numId w:val="14"/>
        </w:numPr>
        <w:rPr>
          <w:rFonts w:ascii="Arial" w:hAnsi="Arial" w:cs="Arial"/>
        </w:rPr>
      </w:pPr>
      <w:r w:rsidRPr="006E5E36">
        <w:rPr>
          <w:rStyle w:val="Emphasis"/>
          <w:rFonts w:ascii="Arial" w:hAnsi="Arial" w:cs="Arial"/>
        </w:rPr>
        <w:t>Recent Payment History:</w:t>
      </w:r>
      <w:r w:rsidRPr="006E5E36">
        <w:rPr>
          <w:rFonts w:ascii="Arial" w:hAnsi="Arial" w:cs="Arial"/>
        </w:rPr>
        <w:t xml:space="preserve"> Frequent ‘Missed’ or ‘Late’ entries are red flags</w:t>
      </w:r>
    </w:p>
    <w:p w14:paraId="3A5FED46" w14:textId="77777777" w:rsidR="00055D43" w:rsidRPr="006E5E36" w:rsidRDefault="00055D43" w:rsidP="00055D43">
      <w:pPr>
        <w:pStyle w:val="NormalWeb"/>
        <w:numPr>
          <w:ilvl w:val="0"/>
          <w:numId w:val="14"/>
        </w:numPr>
        <w:rPr>
          <w:rFonts w:ascii="Arial" w:hAnsi="Arial" w:cs="Arial"/>
        </w:rPr>
      </w:pPr>
      <w:r w:rsidRPr="006E5E36">
        <w:rPr>
          <w:rStyle w:val="Strong"/>
          <w:rFonts w:ascii="Arial" w:hAnsi="Arial" w:cs="Arial"/>
        </w:rPr>
        <w:t>Unexpected anomalies:</w:t>
      </w:r>
    </w:p>
    <w:p w14:paraId="0D1E5CCA" w14:textId="77777777" w:rsidR="00055D43" w:rsidRPr="006E5E36" w:rsidRDefault="00055D43" w:rsidP="00055D43">
      <w:pPr>
        <w:pStyle w:val="NormalWeb"/>
        <w:numPr>
          <w:ilvl w:val="1"/>
          <w:numId w:val="14"/>
        </w:numPr>
        <w:rPr>
          <w:rFonts w:ascii="Arial" w:hAnsi="Arial" w:cs="Arial"/>
        </w:rPr>
      </w:pPr>
      <w:proofErr w:type="spellStart"/>
      <w:r w:rsidRPr="006E5E36">
        <w:rPr>
          <w:rStyle w:val="HTMLCode"/>
          <w:rFonts w:ascii="Arial" w:hAnsi="Arial" w:cs="Arial"/>
        </w:rPr>
        <w:t>Credit_Utilization</w:t>
      </w:r>
      <w:proofErr w:type="spellEnd"/>
      <w:r w:rsidRPr="006E5E36">
        <w:rPr>
          <w:rFonts w:ascii="Arial" w:hAnsi="Arial" w:cs="Arial"/>
        </w:rPr>
        <w:t xml:space="preserve"> values exceed 100%</w:t>
      </w:r>
    </w:p>
    <w:p w14:paraId="60DA7A5C" w14:textId="77777777" w:rsidR="00055D43" w:rsidRPr="006E5E36" w:rsidRDefault="00055D43" w:rsidP="00055D43">
      <w:pPr>
        <w:pStyle w:val="NormalWeb"/>
        <w:numPr>
          <w:ilvl w:val="1"/>
          <w:numId w:val="14"/>
        </w:numPr>
        <w:rPr>
          <w:rFonts w:ascii="Arial" w:hAnsi="Arial" w:cs="Arial"/>
        </w:rPr>
      </w:pPr>
      <w:r w:rsidRPr="006E5E36">
        <w:rPr>
          <w:rFonts w:ascii="Arial" w:hAnsi="Arial" w:cs="Arial"/>
        </w:rPr>
        <w:t xml:space="preserve">Inconsistent </w:t>
      </w:r>
      <w:proofErr w:type="spellStart"/>
      <w:r w:rsidRPr="006E5E36">
        <w:rPr>
          <w:rStyle w:val="HTMLCode"/>
          <w:rFonts w:ascii="Arial" w:hAnsi="Arial" w:cs="Arial"/>
        </w:rPr>
        <w:t>Employment_Status</w:t>
      </w:r>
      <w:proofErr w:type="spellEnd"/>
      <w:r w:rsidRPr="006E5E36">
        <w:rPr>
          <w:rFonts w:ascii="Arial" w:hAnsi="Arial" w:cs="Arial"/>
        </w:rPr>
        <w:t xml:space="preserve"> values like “EMP” and “Self-employed”</w:t>
      </w:r>
    </w:p>
    <w:p w14:paraId="403E3CC1" w14:textId="77777777" w:rsidR="00055D43" w:rsidRPr="006E5E36" w:rsidRDefault="00055D43" w:rsidP="00055D43">
      <w:pPr>
        <w:rPr>
          <w:rFonts w:ascii="Arial" w:hAnsi="Arial" w:cs="Arial"/>
        </w:rPr>
      </w:pPr>
    </w:p>
    <w:p w14:paraId="723692B8" w14:textId="3895187A" w:rsidR="00594541" w:rsidRPr="006E5E36" w:rsidRDefault="3378EA2B" w:rsidP="3378EA2B">
      <w:pPr>
        <w:pStyle w:val="Heading1"/>
        <w:rPr>
          <w:rFonts w:ascii="Arial" w:eastAsia="Arial" w:hAnsi="Arial" w:cs="Arial"/>
          <w:color w:val="auto"/>
        </w:rPr>
      </w:pPr>
      <w:r w:rsidRPr="006E5E36">
        <w:rPr>
          <w:rFonts w:ascii="Arial" w:eastAsia="Arial" w:hAnsi="Arial" w:cs="Arial"/>
          <w:color w:val="auto"/>
        </w:rPr>
        <w:t xml:space="preserve">5. AI &amp; </w:t>
      </w:r>
      <w:proofErr w:type="spellStart"/>
      <w:r w:rsidRPr="006E5E36">
        <w:rPr>
          <w:rFonts w:ascii="Arial" w:eastAsia="Arial" w:hAnsi="Arial" w:cs="Arial"/>
          <w:color w:val="auto"/>
        </w:rPr>
        <w:t>GenAI</w:t>
      </w:r>
      <w:proofErr w:type="spellEnd"/>
      <w:r w:rsidRPr="006E5E36">
        <w:rPr>
          <w:rFonts w:ascii="Arial" w:eastAsia="Arial" w:hAnsi="Arial" w:cs="Arial"/>
          <w:color w:val="auto"/>
        </w:rPr>
        <w:t xml:space="preserve"> Usage</w:t>
      </w:r>
    </w:p>
    <w:p w14:paraId="4C43C7DE" w14:textId="77777777" w:rsidR="00055D43" w:rsidRPr="006E5E36" w:rsidRDefault="00055D43" w:rsidP="00055D43">
      <w:pPr>
        <w:pStyle w:val="NormalWeb"/>
        <w:rPr>
          <w:rFonts w:ascii="Arial" w:hAnsi="Arial" w:cs="Arial"/>
        </w:rPr>
      </w:pPr>
      <w:r w:rsidRPr="006E5E36">
        <w:rPr>
          <w:rFonts w:ascii="Arial" w:hAnsi="Arial" w:cs="Arial"/>
        </w:rPr>
        <w:t>Generative AI tools were used to summarize the dataset, impute missing data, and detect patterns. This included identifying risk factors and forming a strategy for handling inconsistencies.</w:t>
      </w:r>
    </w:p>
    <w:p w14:paraId="5F5778EC" w14:textId="77777777" w:rsidR="00055D43" w:rsidRPr="006E5E36" w:rsidRDefault="00055D43" w:rsidP="00055D43">
      <w:pPr>
        <w:pStyle w:val="NormalWeb"/>
        <w:rPr>
          <w:rFonts w:ascii="Arial" w:hAnsi="Arial" w:cs="Arial"/>
        </w:rPr>
      </w:pPr>
      <w:r w:rsidRPr="006E5E36">
        <w:rPr>
          <w:rStyle w:val="Strong"/>
          <w:rFonts w:ascii="Arial" w:hAnsi="Arial" w:cs="Arial"/>
        </w:rPr>
        <w:t>Example AI prompts used:</w:t>
      </w:r>
    </w:p>
    <w:p w14:paraId="39C6D771" w14:textId="77777777" w:rsidR="00055D43" w:rsidRPr="006E5E36" w:rsidRDefault="00055D43" w:rsidP="00055D43">
      <w:pPr>
        <w:pStyle w:val="NormalWeb"/>
        <w:numPr>
          <w:ilvl w:val="0"/>
          <w:numId w:val="15"/>
        </w:numPr>
        <w:rPr>
          <w:rFonts w:ascii="Arial" w:hAnsi="Arial" w:cs="Arial"/>
        </w:rPr>
      </w:pPr>
      <w:r w:rsidRPr="006E5E36">
        <w:rPr>
          <w:rFonts w:ascii="Arial" w:hAnsi="Arial" w:cs="Arial"/>
        </w:rPr>
        <w:t>“Summarize key patterns, outliers, and missing values in this dataset.”</w:t>
      </w:r>
    </w:p>
    <w:p w14:paraId="1C43DE7F" w14:textId="77777777" w:rsidR="00055D43" w:rsidRPr="006E5E36" w:rsidRDefault="00055D43" w:rsidP="00055D43">
      <w:pPr>
        <w:pStyle w:val="NormalWeb"/>
        <w:numPr>
          <w:ilvl w:val="0"/>
          <w:numId w:val="15"/>
        </w:numPr>
        <w:rPr>
          <w:rFonts w:ascii="Arial" w:hAnsi="Arial" w:cs="Arial"/>
        </w:rPr>
      </w:pPr>
      <w:r w:rsidRPr="006E5E36">
        <w:rPr>
          <w:rFonts w:ascii="Arial" w:hAnsi="Arial" w:cs="Arial"/>
        </w:rPr>
        <w:t>“Suggest an imputation strategy for missing income values based on industry best practices.”</w:t>
      </w:r>
    </w:p>
    <w:p w14:paraId="72BB7CCF" w14:textId="77777777" w:rsidR="00055D43" w:rsidRPr="006E5E36" w:rsidRDefault="00055D43" w:rsidP="00055D43">
      <w:pPr>
        <w:pStyle w:val="NormalWeb"/>
        <w:numPr>
          <w:ilvl w:val="0"/>
          <w:numId w:val="15"/>
        </w:numPr>
        <w:rPr>
          <w:rFonts w:ascii="Arial" w:hAnsi="Arial" w:cs="Arial"/>
        </w:rPr>
      </w:pPr>
      <w:r w:rsidRPr="006E5E36">
        <w:rPr>
          <w:rFonts w:ascii="Arial" w:hAnsi="Arial" w:cs="Arial"/>
        </w:rPr>
        <w:t>“Identify the top 3 variables most likely to predict delinquency.”</w:t>
      </w:r>
    </w:p>
    <w:p w14:paraId="4AD8E03A" w14:textId="77777777" w:rsidR="00055D43" w:rsidRPr="006E5E36" w:rsidRDefault="00055D43" w:rsidP="00055D43">
      <w:pPr>
        <w:rPr>
          <w:rFonts w:ascii="Arial" w:hAnsi="Arial" w:cs="Arial"/>
        </w:rPr>
      </w:pPr>
    </w:p>
    <w:p w14:paraId="1065B625" w14:textId="77777777" w:rsidR="00594541" w:rsidRPr="006E5E36" w:rsidRDefault="3378EA2B" w:rsidP="3378EA2B">
      <w:pPr>
        <w:pStyle w:val="Heading1"/>
        <w:rPr>
          <w:rFonts w:ascii="Arial" w:eastAsia="Arial" w:hAnsi="Arial" w:cs="Arial"/>
          <w:color w:val="auto"/>
        </w:rPr>
      </w:pPr>
      <w:r w:rsidRPr="006E5E36">
        <w:rPr>
          <w:rFonts w:ascii="Arial" w:eastAsia="Arial" w:hAnsi="Arial" w:cs="Arial"/>
          <w:color w:val="auto"/>
        </w:rPr>
        <w:t>6. Conclusion &amp; Next Steps</w:t>
      </w:r>
    </w:p>
    <w:p w14:paraId="473B3221" w14:textId="70318F6B" w:rsidR="3378EA2B" w:rsidRPr="006E5E36" w:rsidRDefault="00055D43" w:rsidP="3378EA2B">
      <w:pPr>
        <w:rPr>
          <w:rFonts w:ascii="Arial" w:eastAsia="Arial" w:hAnsi="Arial" w:cs="Arial"/>
        </w:rPr>
      </w:pPr>
      <w:r w:rsidRPr="006E5E36">
        <w:rPr>
          <w:rFonts w:ascii="Arial" w:hAnsi="Arial" w:cs="Arial"/>
        </w:rPr>
        <w:t>The dataset is mostly complete with manageable missing values and clear high-risk indicators for delinquency. Recommended imputation strategies will prepare the data for modeling. Next steps include applying these strategies, encoding categorical variables (especially payment history), and advancing toward predictive model development.</w:t>
      </w:r>
    </w:p>
    <w:sectPr w:rsidR="3378EA2B" w:rsidRPr="006E5E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09155C"/>
    <w:multiLevelType w:val="multilevel"/>
    <w:tmpl w:val="33DA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E23E2"/>
    <w:multiLevelType w:val="multilevel"/>
    <w:tmpl w:val="8704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63DB0"/>
    <w:multiLevelType w:val="multilevel"/>
    <w:tmpl w:val="A42A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E43B4"/>
    <w:multiLevelType w:val="multilevel"/>
    <w:tmpl w:val="19E0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02B2F"/>
    <w:multiLevelType w:val="hybridMultilevel"/>
    <w:tmpl w:val="C55C16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C845AE"/>
    <w:multiLevelType w:val="multilevel"/>
    <w:tmpl w:val="BC3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9"/>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D43"/>
    <w:rsid w:val="0006063C"/>
    <w:rsid w:val="0015074B"/>
    <w:rsid w:val="0029639D"/>
    <w:rsid w:val="00326F90"/>
    <w:rsid w:val="00594541"/>
    <w:rsid w:val="006915D3"/>
    <w:rsid w:val="006E5E36"/>
    <w:rsid w:val="00AA1D8D"/>
    <w:rsid w:val="00B47730"/>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55D4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55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9828">
      <w:bodyDiv w:val="1"/>
      <w:marLeft w:val="0"/>
      <w:marRight w:val="0"/>
      <w:marTop w:val="0"/>
      <w:marBottom w:val="0"/>
      <w:divBdr>
        <w:top w:val="none" w:sz="0" w:space="0" w:color="auto"/>
        <w:left w:val="none" w:sz="0" w:space="0" w:color="auto"/>
        <w:bottom w:val="none" w:sz="0" w:space="0" w:color="auto"/>
        <w:right w:val="none" w:sz="0" w:space="0" w:color="auto"/>
      </w:divBdr>
    </w:div>
    <w:div w:id="610480082">
      <w:bodyDiv w:val="1"/>
      <w:marLeft w:val="0"/>
      <w:marRight w:val="0"/>
      <w:marTop w:val="0"/>
      <w:marBottom w:val="0"/>
      <w:divBdr>
        <w:top w:val="none" w:sz="0" w:space="0" w:color="auto"/>
        <w:left w:val="none" w:sz="0" w:space="0" w:color="auto"/>
        <w:bottom w:val="none" w:sz="0" w:space="0" w:color="auto"/>
        <w:right w:val="none" w:sz="0" w:space="0" w:color="auto"/>
      </w:divBdr>
    </w:div>
    <w:div w:id="699205360">
      <w:bodyDiv w:val="1"/>
      <w:marLeft w:val="0"/>
      <w:marRight w:val="0"/>
      <w:marTop w:val="0"/>
      <w:marBottom w:val="0"/>
      <w:divBdr>
        <w:top w:val="none" w:sz="0" w:space="0" w:color="auto"/>
        <w:left w:val="none" w:sz="0" w:space="0" w:color="auto"/>
        <w:bottom w:val="none" w:sz="0" w:space="0" w:color="auto"/>
        <w:right w:val="none" w:sz="0" w:space="0" w:color="auto"/>
      </w:divBdr>
    </w:div>
    <w:div w:id="944772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 Patel</cp:lastModifiedBy>
  <cp:revision>3</cp:revision>
  <dcterms:created xsi:type="dcterms:W3CDTF">2013-12-23T23:15:00Z</dcterms:created>
  <dcterms:modified xsi:type="dcterms:W3CDTF">2025-05-13T05:18:00Z</dcterms:modified>
  <cp:category/>
</cp:coreProperties>
</file>