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A508E" w14:textId="77777777" w:rsidR="00F859EF" w:rsidRPr="00760E51" w:rsidRDefault="00000000">
      <w:pPr>
        <w:spacing w:before="480" w:after="240"/>
        <w:jc w:val="center"/>
      </w:pPr>
      <w:r w:rsidRPr="00760E51">
        <w:rPr>
          <w:rFonts w:ascii="Arial" w:hAnsi="Arial"/>
          <w:b/>
          <w:sz w:val="52"/>
        </w:rPr>
        <w:t>Proof of Concept (POC)</w:t>
      </w:r>
    </w:p>
    <w:p w14:paraId="21512716" w14:textId="77777777" w:rsidR="00F859EF" w:rsidRPr="00760E51" w:rsidRDefault="00000000">
      <w:pPr>
        <w:spacing w:after="600"/>
        <w:jc w:val="center"/>
      </w:pPr>
      <w:r w:rsidRPr="00760E51">
        <w:rPr>
          <w:rFonts w:ascii="Arial" w:hAnsi="Arial"/>
          <w:b/>
          <w:sz w:val="32"/>
        </w:rPr>
        <w:t>Invoice Generator System</w:t>
      </w:r>
    </w:p>
    <w:p w14:paraId="4155461E" w14:textId="77777777" w:rsidR="00F859EF" w:rsidRPr="00760E51" w:rsidRDefault="00000000">
      <w:pPr>
        <w:spacing w:after="480"/>
        <w:jc w:val="center"/>
      </w:pPr>
      <w:r w:rsidRPr="00760E51">
        <w:t>____________________________________________________</w:t>
      </w:r>
    </w:p>
    <w:p w14:paraId="7F6FBF8A" w14:textId="77777777" w:rsidR="00F859EF" w:rsidRPr="00760E51" w:rsidRDefault="00000000">
      <w:pPr>
        <w:pStyle w:val="Heading1"/>
        <w:spacing w:before="240" w:after="120"/>
        <w:rPr>
          <w:color w:val="auto"/>
        </w:rPr>
      </w:pPr>
      <w:r w:rsidRPr="00760E51">
        <w:rPr>
          <w:rFonts w:ascii="Arial" w:hAnsi="Arial"/>
          <w:color w:val="auto"/>
          <w:sz w:val="36"/>
        </w:rPr>
        <w:t>Introduction</w:t>
      </w:r>
    </w:p>
    <w:p w14:paraId="7D141EBE" w14:textId="77777777" w:rsidR="00F859EF" w:rsidRPr="00760E51" w:rsidRDefault="00000000">
      <w:pPr>
        <w:spacing w:after="160"/>
      </w:pPr>
      <w:r w:rsidRPr="00760E51">
        <w:rPr>
          <w:rFonts w:ascii="Arial" w:hAnsi="Arial"/>
        </w:rPr>
        <w:t>The Invoice Generator System is a software application designed to automate the process of creating invoices for goods and services. It replaces traditional manual billing methods with a structured and efficient digital solution. This system helps businesses generate accurate and professional invoices within a short period of time. By automating calculations, it reduces the chances of human error in pricing, totals, and taxes. The application allows users to easily enter customer and product details in a simple interface. It ensures consistency in invoice format and maintains a standardized structure for all documents. The system also helps in securely storing invoice records for future reference and reporting purposes. Users can quickly retrieve past invoices whenever required, improving overall efficiency. It minimizes paperwork and supports a more eco-friendly digital approach. The software enhances productivity by saving time and effort in invoice creation. It is suitable for small businesses, freelancers, and organizations that require regular billing. Additionally, the system can be further enhanced with features like tax calculation and online payment integration. Overall, the Invoice Generator System provides a reliable, fast, and user-friendly solution for modern billing needs.</w:t>
      </w:r>
    </w:p>
    <w:p w14:paraId="07EC6AEB" w14:textId="77777777" w:rsidR="00F859EF" w:rsidRPr="00760E51" w:rsidRDefault="00000000">
      <w:pPr>
        <w:pStyle w:val="Heading1"/>
        <w:spacing w:before="240" w:after="120"/>
        <w:rPr>
          <w:color w:val="auto"/>
        </w:rPr>
      </w:pPr>
      <w:r w:rsidRPr="00760E51">
        <w:rPr>
          <w:rFonts w:ascii="Arial" w:hAnsi="Arial"/>
          <w:color w:val="auto"/>
          <w:sz w:val="36"/>
        </w:rPr>
        <w:t>Objective</w:t>
      </w:r>
    </w:p>
    <w:p w14:paraId="13CE71A5" w14:textId="77777777" w:rsidR="00F859EF" w:rsidRPr="00760E51" w:rsidRDefault="00000000">
      <w:pPr>
        <w:spacing w:after="160"/>
      </w:pPr>
      <w:r w:rsidRPr="00760E51">
        <w:rPr>
          <w:rFonts w:ascii="Arial" w:hAnsi="Arial"/>
        </w:rPr>
        <w:t>The Invoice Generator System is a modern software solution developed to simplify the process of invoice creation for businesses and individuals. It eliminates the need for manual billing by providing an automated and well-organized digital platform. The system ensures accurate calculations of product prices, quantities, and total amounts without errors. It offers a user-friendly interface that allows users to quickly enter customer and transaction details. By maintaining a consistent invoice format, it enhances professionalism in financial documents. The application also stores invoice records securely, making it easy to access and manage past transactions. This reduces paperwork and supports efficient digital record keeping. The system improves productivity by saving time and minimizing repetitive tasks. It is especially useful for small businesses, freelancers, and service providers who handle frequent billing. Overall, the Invoice Generator System delivers a fast, reliable, and efficient approach to managing invoices.</w:t>
      </w:r>
    </w:p>
    <w:p w14:paraId="71EA8A39" w14:textId="77777777" w:rsidR="00F859EF" w:rsidRPr="00760E51" w:rsidRDefault="00000000">
      <w:pPr>
        <w:pStyle w:val="Heading1"/>
        <w:spacing w:before="240" w:after="120"/>
        <w:rPr>
          <w:color w:val="auto"/>
        </w:rPr>
      </w:pPr>
      <w:r w:rsidRPr="00760E51">
        <w:rPr>
          <w:rFonts w:ascii="Arial" w:hAnsi="Arial"/>
          <w:color w:val="auto"/>
          <w:sz w:val="36"/>
        </w:rPr>
        <w:lastRenderedPageBreak/>
        <w:t>Problem Statement</w:t>
      </w:r>
    </w:p>
    <w:p w14:paraId="4DC5B141" w14:textId="77777777" w:rsidR="00F859EF" w:rsidRPr="00760E51" w:rsidRDefault="00000000">
      <w:pPr>
        <w:spacing w:after="160"/>
      </w:pPr>
      <w:r w:rsidRPr="00760E51">
        <w:rPr>
          <w:rFonts w:ascii="Arial" w:hAnsi="Arial"/>
        </w:rPr>
        <w:t>Traditional invoice generation methods are often manual and inefficient. These methods require significant time and effort, are prone to human errors in calculations, and make it difficult to store and retrieve records. This system addresses these issues by providing an automated and reliable invoicing solution.</w:t>
      </w:r>
    </w:p>
    <w:p w14:paraId="342DF0E4" w14:textId="77777777" w:rsidR="00F859EF" w:rsidRPr="00760E51" w:rsidRDefault="00000000">
      <w:pPr>
        <w:pStyle w:val="Heading1"/>
        <w:spacing w:before="240" w:after="120"/>
        <w:rPr>
          <w:color w:val="auto"/>
        </w:rPr>
      </w:pPr>
      <w:r w:rsidRPr="00760E51">
        <w:rPr>
          <w:rFonts w:ascii="Arial" w:hAnsi="Arial"/>
          <w:color w:val="auto"/>
          <w:sz w:val="36"/>
        </w:rPr>
        <w:t>Proposed Solution</w:t>
      </w:r>
    </w:p>
    <w:p w14:paraId="617F3258" w14:textId="77777777" w:rsidR="00F859EF" w:rsidRPr="00760E51" w:rsidRDefault="00000000">
      <w:pPr>
        <w:spacing w:after="160"/>
      </w:pPr>
      <w:r w:rsidRPr="00760E51">
        <w:rPr>
          <w:rFonts w:ascii="Arial" w:hAnsi="Arial"/>
        </w:rPr>
        <w:t>The proposed system enables users to enter customer and product details, automatically calculate totals, and generate invoices instantly. The system also maintains records for future reference and reporting.</w:t>
      </w:r>
    </w:p>
    <w:p w14:paraId="67BB39CD" w14:textId="77777777" w:rsidR="00F859EF" w:rsidRPr="00760E51" w:rsidRDefault="00000000">
      <w:pPr>
        <w:pStyle w:val="Heading1"/>
        <w:spacing w:before="240" w:after="120"/>
        <w:rPr>
          <w:color w:val="auto"/>
        </w:rPr>
      </w:pPr>
      <w:r w:rsidRPr="00760E51">
        <w:rPr>
          <w:rFonts w:ascii="Arial" w:hAnsi="Arial"/>
          <w:color w:val="auto"/>
          <w:sz w:val="36"/>
        </w:rPr>
        <w:t>Key Features</w:t>
      </w:r>
    </w:p>
    <w:p w14:paraId="14A55387" w14:textId="77777777" w:rsidR="00F859EF" w:rsidRPr="00760E51" w:rsidRDefault="00000000">
      <w:pPr>
        <w:spacing w:after="160"/>
      </w:pPr>
      <w:r w:rsidRPr="00760E51">
        <w:rPr>
          <w:rFonts w:ascii="Arial" w:hAnsi="Arial"/>
        </w:rPr>
        <w:t>The system provides a user-friendly interface, customer information management, product and service management, automatic calculation of totals, invoice generation in digital format, and storage of invoice history.</w:t>
      </w:r>
    </w:p>
    <w:p w14:paraId="258224A8" w14:textId="77777777" w:rsidR="00F859EF" w:rsidRPr="00760E51" w:rsidRDefault="00000000">
      <w:pPr>
        <w:pStyle w:val="Heading1"/>
        <w:spacing w:before="240" w:after="120"/>
        <w:rPr>
          <w:color w:val="auto"/>
        </w:rPr>
      </w:pPr>
      <w:r w:rsidRPr="00760E51">
        <w:rPr>
          <w:rFonts w:ascii="Arial" w:hAnsi="Arial"/>
          <w:color w:val="auto"/>
          <w:sz w:val="36"/>
        </w:rPr>
        <w:t>System Modules</w:t>
      </w:r>
    </w:p>
    <w:p w14:paraId="0CC506DE" w14:textId="77777777" w:rsidR="00F859EF" w:rsidRPr="00760E51" w:rsidRDefault="00000000">
      <w:pPr>
        <w:pStyle w:val="Heading2"/>
        <w:spacing w:before="240" w:after="120"/>
        <w:rPr>
          <w:color w:val="auto"/>
        </w:rPr>
      </w:pPr>
      <w:r w:rsidRPr="00760E51">
        <w:rPr>
          <w:rFonts w:ascii="Arial" w:hAnsi="Arial"/>
          <w:color w:val="auto"/>
        </w:rPr>
        <w:t>Authentication Module</w:t>
      </w:r>
    </w:p>
    <w:p w14:paraId="7DA53136" w14:textId="77777777" w:rsidR="00F859EF" w:rsidRPr="00760E51" w:rsidRDefault="00000000">
      <w:pPr>
        <w:spacing w:after="160"/>
      </w:pPr>
      <w:r w:rsidRPr="00760E51">
        <w:rPr>
          <w:rFonts w:ascii="Arial" w:hAnsi="Arial"/>
        </w:rPr>
        <w:t>Manages secure login access for administrators and users. It verifies credentials and controls access to different sections of the application.</w:t>
      </w:r>
    </w:p>
    <w:p w14:paraId="455DD828" w14:textId="77777777" w:rsidR="00F859EF" w:rsidRPr="00760E51" w:rsidRDefault="00000000">
      <w:pPr>
        <w:pStyle w:val="Heading2"/>
        <w:spacing w:before="240" w:after="120"/>
        <w:rPr>
          <w:color w:val="auto"/>
        </w:rPr>
      </w:pPr>
      <w:r w:rsidRPr="00760E51">
        <w:rPr>
          <w:rFonts w:ascii="Arial" w:hAnsi="Arial"/>
          <w:color w:val="auto"/>
        </w:rPr>
        <w:t>Invoice Management Module</w:t>
      </w:r>
    </w:p>
    <w:p w14:paraId="3C3A53F8" w14:textId="77777777" w:rsidR="00F859EF" w:rsidRPr="00760E51" w:rsidRDefault="00000000">
      <w:pPr>
        <w:spacing w:after="160"/>
      </w:pPr>
      <w:r w:rsidRPr="00760E51">
        <w:rPr>
          <w:rFonts w:ascii="Arial" w:hAnsi="Arial"/>
        </w:rPr>
        <w:t>Handles the complete invoice generation process by collecting customer details, product information, quantity, and pricing details. It automatically calculates totals and generates invoices.</w:t>
      </w:r>
    </w:p>
    <w:p w14:paraId="24B417FA" w14:textId="77777777" w:rsidR="00F859EF" w:rsidRPr="00760E51" w:rsidRDefault="00000000">
      <w:pPr>
        <w:pStyle w:val="Heading2"/>
        <w:spacing w:before="240" w:after="120"/>
        <w:rPr>
          <w:color w:val="auto"/>
        </w:rPr>
      </w:pPr>
      <w:r w:rsidRPr="00760E51">
        <w:rPr>
          <w:rFonts w:ascii="Arial" w:hAnsi="Arial"/>
          <w:color w:val="auto"/>
        </w:rPr>
        <w:t>Customer Records Module</w:t>
      </w:r>
    </w:p>
    <w:p w14:paraId="2C08A538" w14:textId="77777777" w:rsidR="00F859EF" w:rsidRPr="00760E51" w:rsidRDefault="00000000">
      <w:pPr>
        <w:spacing w:after="160"/>
      </w:pPr>
      <w:r w:rsidRPr="00760E51">
        <w:rPr>
          <w:rFonts w:ascii="Arial" w:hAnsi="Arial"/>
        </w:rPr>
        <w:t>Maintains customer-related information such as customer name, contact details, and billing history for easy access and management.</w:t>
      </w:r>
    </w:p>
    <w:p w14:paraId="62B70F30" w14:textId="77777777" w:rsidR="00F859EF" w:rsidRPr="00760E51" w:rsidRDefault="00000000">
      <w:pPr>
        <w:pStyle w:val="Heading2"/>
        <w:spacing w:before="240" w:after="120"/>
        <w:rPr>
          <w:color w:val="auto"/>
        </w:rPr>
      </w:pPr>
      <w:r w:rsidRPr="00760E51">
        <w:rPr>
          <w:rFonts w:ascii="Arial" w:hAnsi="Arial"/>
          <w:color w:val="auto"/>
        </w:rPr>
        <w:t>Billing and Calculation Module</w:t>
      </w:r>
    </w:p>
    <w:p w14:paraId="23CE86F8" w14:textId="77777777" w:rsidR="00F859EF" w:rsidRPr="00760E51" w:rsidRDefault="00000000">
      <w:pPr>
        <w:spacing w:after="160"/>
      </w:pPr>
      <w:r w:rsidRPr="00760E51">
        <w:rPr>
          <w:rFonts w:ascii="Arial" w:hAnsi="Arial"/>
        </w:rPr>
        <w:t>Performs automatic calculations for product totals, overall invoice amount, and billing accuracy, reducing manual errors.</w:t>
      </w:r>
    </w:p>
    <w:p w14:paraId="451CAC77" w14:textId="77777777" w:rsidR="00F859EF" w:rsidRPr="00760E51" w:rsidRDefault="00000000">
      <w:pPr>
        <w:pStyle w:val="Heading2"/>
        <w:spacing w:before="240" w:after="120"/>
        <w:rPr>
          <w:color w:val="auto"/>
        </w:rPr>
      </w:pPr>
      <w:r w:rsidRPr="00760E51">
        <w:rPr>
          <w:rFonts w:ascii="Arial" w:hAnsi="Arial"/>
          <w:color w:val="auto"/>
        </w:rPr>
        <w:t>Data Storage Module</w:t>
      </w:r>
    </w:p>
    <w:p w14:paraId="781118EF" w14:textId="77777777" w:rsidR="00F859EF" w:rsidRPr="00760E51" w:rsidRDefault="00000000">
      <w:pPr>
        <w:spacing w:after="160"/>
      </w:pPr>
      <w:r w:rsidRPr="00760E51">
        <w:rPr>
          <w:rFonts w:ascii="Arial" w:hAnsi="Arial"/>
        </w:rPr>
        <w:t>Stores invoice details and transaction records using SQLite3 database for future retrieval and management.</w:t>
      </w:r>
    </w:p>
    <w:p w14:paraId="42F68282" w14:textId="77777777" w:rsidR="00F859EF" w:rsidRPr="00760E51" w:rsidRDefault="00000000">
      <w:pPr>
        <w:pStyle w:val="Heading2"/>
        <w:spacing w:before="240" w:after="120"/>
        <w:rPr>
          <w:color w:val="auto"/>
        </w:rPr>
      </w:pPr>
      <w:r w:rsidRPr="00760E51">
        <w:rPr>
          <w:rFonts w:ascii="Arial" w:hAnsi="Arial"/>
          <w:color w:val="auto"/>
        </w:rPr>
        <w:lastRenderedPageBreak/>
        <w:t>User Interface Module</w:t>
      </w:r>
    </w:p>
    <w:p w14:paraId="05F98E78" w14:textId="77777777" w:rsidR="00F859EF" w:rsidRPr="00760E51" w:rsidRDefault="00000000">
      <w:pPr>
        <w:spacing w:after="160"/>
      </w:pPr>
      <w:r w:rsidRPr="00760E51">
        <w:rPr>
          <w:rFonts w:ascii="Arial" w:hAnsi="Arial"/>
        </w:rPr>
        <w:t>Provides a simple and interactive interface using HTML, CSS, and Flask templates to improve user experience and navigation.</w:t>
      </w:r>
    </w:p>
    <w:p w14:paraId="51DB51E2" w14:textId="77777777" w:rsidR="00F859EF" w:rsidRPr="00760E51" w:rsidRDefault="00000000">
      <w:pPr>
        <w:pStyle w:val="Heading1"/>
        <w:spacing w:before="240" w:after="120"/>
        <w:rPr>
          <w:color w:val="auto"/>
        </w:rPr>
      </w:pPr>
      <w:r w:rsidRPr="00760E51">
        <w:rPr>
          <w:rFonts w:ascii="Arial" w:hAnsi="Arial"/>
          <w:color w:val="auto"/>
          <w:sz w:val="36"/>
        </w:rPr>
        <w:t>Working Process</w:t>
      </w:r>
    </w:p>
    <w:p w14:paraId="65E11F18" w14:textId="77777777" w:rsidR="00F859EF" w:rsidRPr="00760E51" w:rsidRDefault="00000000">
      <w:pPr>
        <w:spacing w:after="160"/>
      </w:pPr>
      <w:r w:rsidRPr="00760E51">
        <w:rPr>
          <w:rFonts w:ascii="Arial" w:hAnsi="Arial"/>
        </w:rPr>
        <w:t>The user logs into the system, enters customer details, adds product or service details, and the system calculates the total amount automatically. The invoice is then generated and saved or printed.</w:t>
      </w:r>
    </w:p>
    <w:p w14:paraId="0872CD50" w14:textId="77777777" w:rsidR="00F859EF" w:rsidRPr="00760E51" w:rsidRDefault="00000000">
      <w:pPr>
        <w:pStyle w:val="Heading1"/>
        <w:spacing w:before="240" w:after="120"/>
        <w:rPr>
          <w:color w:val="auto"/>
        </w:rPr>
      </w:pPr>
      <w:r w:rsidRPr="00760E51">
        <w:rPr>
          <w:rFonts w:ascii="Arial" w:hAnsi="Arial"/>
          <w:color w:val="auto"/>
          <w:sz w:val="36"/>
        </w:rPr>
        <w:t>Technology Stack</w:t>
      </w:r>
    </w:p>
    <w:tbl>
      <w:tblPr>
        <w:tblStyle w:val="LightShading-Accent1"/>
        <w:tblW w:w="0" w:type="auto"/>
        <w:tblLook w:val="04A0" w:firstRow="1" w:lastRow="0" w:firstColumn="1" w:lastColumn="0" w:noHBand="0" w:noVBand="1"/>
      </w:tblPr>
      <w:tblGrid>
        <w:gridCol w:w="3120"/>
        <w:gridCol w:w="3120"/>
        <w:gridCol w:w="3120"/>
      </w:tblGrid>
      <w:tr w:rsidR="00F859EF" w:rsidRPr="00760E51" w14:paraId="4391C17E" w14:textId="77777777" w:rsidTr="004216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shd w:val="clear" w:color="auto" w:fill="000000" w:themeFill="text1"/>
            <w:tcMar>
              <w:top w:w="140" w:type="dxa"/>
              <w:left w:w="180" w:type="dxa"/>
              <w:bottom w:w="140" w:type="dxa"/>
              <w:right w:w="180" w:type="dxa"/>
            </w:tcMar>
          </w:tcPr>
          <w:p w14:paraId="373B37A0" w14:textId="77777777" w:rsidR="00F859EF" w:rsidRPr="00421666" w:rsidRDefault="00000000">
            <w:pPr>
              <w:rPr>
                <w:color w:val="4BACC6" w:themeColor="accent5"/>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760E51">
              <w:rPr>
                <w:rFonts w:ascii="Arial" w:hAnsi="Arial"/>
                <w:color w:val="auto"/>
              </w:rPr>
              <w:t>Layer</w:t>
            </w:r>
          </w:p>
        </w:tc>
        <w:tc>
          <w:tcPr>
            <w:tcW w:w="3120" w:type="dxa"/>
            <w:shd w:val="clear" w:color="auto" w:fill="000000" w:themeFill="text1"/>
            <w:tcMar>
              <w:top w:w="140" w:type="dxa"/>
              <w:left w:w="180" w:type="dxa"/>
              <w:bottom w:w="140" w:type="dxa"/>
              <w:right w:w="180" w:type="dxa"/>
            </w:tcMar>
          </w:tcPr>
          <w:p w14:paraId="75D1CC7D" w14:textId="77777777" w:rsidR="00F859EF" w:rsidRPr="00760E51" w:rsidRDefault="00000000">
            <w:pPr>
              <w:cnfStyle w:val="100000000000" w:firstRow="1" w:lastRow="0" w:firstColumn="0" w:lastColumn="0" w:oddVBand="0" w:evenVBand="0" w:oddHBand="0" w:evenHBand="0" w:firstRowFirstColumn="0" w:firstRowLastColumn="0" w:lastRowFirstColumn="0" w:lastRowLastColumn="0"/>
              <w:rPr>
                <w:color w:val="auto"/>
              </w:rPr>
            </w:pPr>
            <w:r w:rsidRPr="00760E51">
              <w:rPr>
                <w:rFonts w:ascii="Arial" w:hAnsi="Arial"/>
                <w:color w:val="auto"/>
              </w:rPr>
              <w:t>Technology</w:t>
            </w:r>
          </w:p>
        </w:tc>
        <w:tc>
          <w:tcPr>
            <w:tcW w:w="3120" w:type="dxa"/>
            <w:shd w:val="clear" w:color="auto" w:fill="000000" w:themeFill="text1"/>
            <w:tcMar>
              <w:top w:w="140" w:type="dxa"/>
              <w:left w:w="180" w:type="dxa"/>
              <w:bottom w:w="140" w:type="dxa"/>
              <w:right w:w="180" w:type="dxa"/>
            </w:tcMar>
          </w:tcPr>
          <w:p w14:paraId="0C9ECFAC" w14:textId="77777777" w:rsidR="00F859EF" w:rsidRPr="00760E51" w:rsidRDefault="00000000">
            <w:pPr>
              <w:cnfStyle w:val="100000000000" w:firstRow="1" w:lastRow="0" w:firstColumn="0" w:lastColumn="0" w:oddVBand="0" w:evenVBand="0" w:oddHBand="0" w:evenHBand="0" w:firstRowFirstColumn="0" w:firstRowLastColumn="0" w:lastRowFirstColumn="0" w:lastRowLastColumn="0"/>
              <w:rPr>
                <w:color w:val="auto"/>
              </w:rPr>
            </w:pPr>
            <w:r w:rsidRPr="00760E51">
              <w:rPr>
                <w:rFonts w:ascii="Arial" w:hAnsi="Arial"/>
                <w:color w:val="auto"/>
              </w:rPr>
              <w:t>Purpose</w:t>
            </w:r>
          </w:p>
        </w:tc>
      </w:tr>
      <w:tr w:rsidR="00F859EF" w:rsidRPr="00760E51" w14:paraId="28C000A4" w14:textId="77777777" w:rsidTr="00F859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shd w:val="clear" w:color="auto" w:fill="FFFFFF"/>
            <w:tcMar>
              <w:top w:w="100" w:type="dxa"/>
              <w:left w:w="150" w:type="dxa"/>
              <w:bottom w:w="100" w:type="dxa"/>
              <w:right w:w="150" w:type="dxa"/>
            </w:tcMar>
          </w:tcPr>
          <w:p w14:paraId="49B8C79A" w14:textId="77777777" w:rsidR="00F859EF" w:rsidRPr="00760E51" w:rsidRDefault="00000000">
            <w:pPr>
              <w:rPr>
                <w:color w:val="auto"/>
              </w:rPr>
            </w:pPr>
            <w:r w:rsidRPr="00760E51">
              <w:rPr>
                <w:rFonts w:ascii="Arial" w:hAnsi="Arial"/>
                <w:color w:val="auto"/>
                <w:sz w:val="20"/>
              </w:rPr>
              <w:t>Frontend</w:t>
            </w:r>
          </w:p>
        </w:tc>
        <w:tc>
          <w:tcPr>
            <w:tcW w:w="3120" w:type="dxa"/>
            <w:shd w:val="clear" w:color="auto" w:fill="FFFFFF"/>
            <w:tcMar>
              <w:top w:w="100" w:type="dxa"/>
              <w:left w:w="150" w:type="dxa"/>
              <w:bottom w:w="100" w:type="dxa"/>
              <w:right w:w="150" w:type="dxa"/>
            </w:tcMar>
          </w:tcPr>
          <w:p w14:paraId="50CE4E10" w14:textId="77777777" w:rsidR="00F859EF" w:rsidRPr="00760E51" w:rsidRDefault="00000000">
            <w:pPr>
              <w:cnfStyle w:val="000000100000" w:firstRow="0" w:lastRow="0" w:firstColumn="0" w:lastColumn="0" w:oddVBand="0" w:evenVBand="0" w:oddHBand="1" w:evenHBand="0" w:firstRowFirstColumn="0" w:firstRowLastColumn="0" w:lastRowFirstColumn="0" w:lastRowLastColumn="0"/>
              <w:rPr>
                <w:color w:val="auto"/>
              </w:rPr>
            </w:pPr>
            <w:r w:rsidRPr="00760E51">
              <w:rPr>
                <w:rFonts w:ascii="Arial" w:hAnsi="Arial"/>
                <w:color w:val="auto"/>
                <w:sz w:val="20"/>
              </w:rPr>
              <w:t>HTML, CSS, JavaScript</w:t>
            </w:r>
          </w:p>
        </w:tc>
        <w:tc>
          <w:tcPr>
            <w:tcW w:w="3120" w:type="dxa"/>
            <w:shd w:val="clear" w:color="auto" w:fill="FFFFFF"/>
            <w:tcMar>
              <w:top w:w="100" w:type="dxa"/>
              <w:left w:w="150" w:type="dxa"/>
              <w:bottom w:w="100" w:type="dxa"/>
              <w:right w:w="150" w:type="dxa"/>
            </w:tcMar>
          </w:tcPr>
          <w:p w14:paraId="1595A3F7" w14:textId="77777777" w:rsidR="00F859EF" w:rsidRPr="00760E51" w:rsidRDefault="00000000">
            <w:pPr>
              <w:cnfStyle w:val="000000100000" w:firstRow="0" w:lastRow="0" w:firstColumn="0" w:lastColumn="0" w:oddVBand="0" w:evenVBand="0" w:oddHBand="1" w:evenHBand="0" w:firstRowFirstColumn="0" w:firstRowLastColumn="0" w:lastRowFirstColumn="0" w:lastRowLastColumn="0"/>
              <w:rPr>
                <w:color w:val="auto"/>
              </w:rPr>
            </w:pPr>
            <w:r w:rsidRPr="00760E51">
              <w:rPr>
                <w:rFonts w:ascii="Arial" w:hAnsi="Arial"/>
                <w:color w:val="auto"/>
                <w:sz w:val="20"/>
              </w:rPr>
              <w:t>Frontend technologies used to build the user interface.</w:t>
            </w:r>
          </w:p>
        </w:tc>
      </w:tr>
      <w:tr w:rsidR="00F859EF" w:rsidRPr="00760E51" w14:paraId="558C0FBD" w14:textId="77777777" w:rsidTr="00F859EF">
        <w:tc>
          <w:tcPr>
            <w:cnfStyle w:val="001000000000" w:firstRow="0" w:lastRow="0" w:firstColumn="1" w:lastColumn="0" w:oddVBand="0" w:evenVBand="0" w:oddHBand="0" w:evenHBand="0" w:firstRowFirstColumn="0" w:firstRowLastColumn="0" w:lastRowFirstColumn="0" w:lastRowLastColumn="0"/>
            <w:tcW w:w="3120" w:type="dxa"/>
            <w:shd w:val="clear" w:color="auto" w:fill="F9FAFB"/>
            <w:tcMar>
              <w:top w:w="100" w:type="dxa"/>
              <w:left w:w="150" w:type="dxa"/>
              <w:bottom w:w="100" w:type="dxa"/>
              <w:right w:w="150" w:type="dxa"/>
            </w:tcMar>
          </w:tcPr>
          <w:p w14:paraId="68E5591C" w14:textId="77777777" w:rsidR="00F859EF" w:rsidRPr="00760E51" w:rsidRDefault="00000000">
            <w:pPr>
              <w:rPr>
                <w:color w:val="auto"/>
              </w:rPr>
            </w:pPr>
            <w:r w:rsidRPr="00760E51">
              <w:rPr>
                <w:rFonts w:ascii="Arial" w:hAnsi="Arial"/>
                <w:color w:val="auto"/>
                <w:sz w:val="20"/>
              </w:rPr>
              <w:t>Backend</w:t>
            </w:r>
          </w:p>
        </w:tc>
        <w:tc>
          <w:tcPr>
            <w:tcW w:w="3120" w:type="dxa"/>
            <w:shd w:val="clear" w:color="auto" w:fill="F9FAFB"/>
            <w:tcMar>
              <w:top w:w="100" w:type="dxa"/>
              <w:left w:w="150" w:type="dxa"/>
              <w:bottom w:w="100" w:type="dxa"/>
              <w:right w:w="150" w:type="dxa"/>
            </w:tcMar>
          </w:tcPr>
          <w:p w14:paraId="41987697" w14:textId="77777777" w:rsidR="00F859EF" w:rsidRPr="00760E51" w:rsidRDefault="00000000">
            <w:pPr>
              <w:cnfStyle w:val="000000000000" w:firstRow="0" w:lastRow="0" w:firstColumn="0" w:lastColumn="0" w:oddVBand="0" w:evenVBand="0" w:oddHBand="0" w:evenHBand="0" w:firstRowFirstColumn="0" w:firstRowLastColumn="0" w:lastRowFirstColumn="0" w:lastRowLastColumn="0"/>
              <w:rPr>
                <w:color w:val="auto"/>
              </w:rPr>
            </w:pPr>
            <w:r w:rsidRPr="00760E51">
              <w:rPr>
                <w:rFonts w:ascii="Arial" w:hAnsi="Arial"/>
                <w:color w:val="auto"/>
                <w:sz w:val="20"/>
              </w:rPr>
              <w:t>Python + Flask Framework</w:t>
            </w:r>
          </w:p>
        </w:tc>
        <w:tc>
          <w:tcPr>
            <w:tcW w:w="3120" w:type="dxa"/>
            <w:shd w:val="clear" w:color="auto" w:fill="F9FAFB"/>
            <w:tcMar>
              <w:top w:w="100" w:type="dxa"/>
              <w:left w:w="150" w:type="dxa"/>
              <w:bottom w:w="100" w:type="dxa"/>
              <w:right w:w="150" w:type="dxa"/>
            </w:tcMar>
          </w:tcPr>
          <w:p w14:paraId="110A5C85" w14:textId="77777777" w:rsidR="00F859EF" w:rsidRPr="00760E51" w:rsidRDefault="00000000">
            <w:pPr>
              <w:cnfStyle w:val="000000000000" w:firstRow="0" w:lastRow="0" w:firstColumn="0" w:lastColumn="0" w:oddVBand="0" w:evenVBand="0" w:oddHBand="0" w:evenHBand="0" w:firstRowFirstColumn="0" w:firstRowLastColumn="0" w:lastRowFirstColumn="0" w:lastRowLastColumn="0"/>
              <w:rPr>
                <w:color w:val="auto"/>
              </w:rPr>
            </w:pPr>
            <w:r w:rsidRPr="00760E51">
              <w:rPr>
                <w:rFonts w:ascii="Arial" w:hAnsi="Arial"/>
                <w:color w:val="auto"/>
                <w:sz w:val="20"/>
              </w:rPr>
              <w:t>Backend logic implementation using Flask web server.</w:t>
            </w:r>
          </w:p>
        </w:tc>
      </w:tr>
      <w:tr w:rsidR="00F859EF" w:rsidRPr="00760E51" w14:paraId="2470FDE5" w14:textId="77777777" w:rsidTr="00F859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shd w:val="clear" w:color="auto" w:fill="FFFFFF"/>
            <w:tcMar>
              <w:top w:w="100" w:type="dxa"/>
              <w:left w:w="150" w:type="dxa"/>
              <w:bottom w:w="100" w:type="dxa"/>
              <w:right w:w="150" w:type="dxa"/>
            </w:tcMar>
          </w:tcPr>
          <w:p w14:paraId="7944B30D" w14:textId="77777777" w:rsidR="00F859EF" w:rsidRPr="00760E51" w:rsidRDefault="00000000">
            <w:pPr>
              <w:rPr>
                <w:color w:val="auto"/>
              </w:rPr>
            </w:pPr>
            <w:r w:rsidRPr="00760E51">
              <w:rPr>
                <w:rFonts w:ascii="Arial" w:hAnsi="Arial"/>
                <w:color w:val="auto"/>
                <w:sz w:val="20"/>
              </w:rPr>
              <w:t>Requests</w:t>
            </w:r>
          </w:p>
        </w:tc>
        <w:tc>
          <w:tcPr>
            <w:tcW w:w="3120" w:type="dxa"/>
            <w:shd w:val="clear" w:color="auto" w:fill="FFFFFF"/>
            <w:tcMar>
              <w:top w:w="100" w:type="dxa"/>
              <w:left w:w="150" w:type="dxa"/>
              <w:bottom w:w="100" w:type="dxa"/>
              <w:right w:w="150" w:type="dxa"/>
            </w:tcMar>
          </w:tcPr>
          <w:p w14:paraId="5B96016B" w14:textId="77777777" w:rsidR="00F859EF" w:rsidRPr="00760E51" w:rsidRDefault="00000000">
            <w:pPr>
              <w:cnfStyle w:val="000000100000" w:firstRow="0" w:lastRow="0" w:firstColumn="0" w:lastColumn="0" w:oddVBand="0" w:evenVBand="0" w:oddHBand="1" w:evenHBand="0" w:firstRowFirstColumn="0" w:firstRowLastColumn="0" w:lastRowFirstColumn="0" w:lastRowLastColumn="0"/>
              <w:rPr>
                <w:color w:val="auto"/>
              </w:rPr>
            </w:pPr>
            <w:r w:rsidRPr="00760E51">
              <w:rPr>
                <w:rFonts w:ascii="Arial" w:hAnsi="Arial"/>
                <w:color w:val="auto"/>
                <w:sz w:val="20"/>
              </w:rPr>
              <w:t>Flask request module</w:t>
            </w:r>
          </w:p>
        </w:tc>
        <w:tc>
          <w:tcPr>
            <w:tcW w:w="3120" w:type="dxa"/>
            <w:shd w:val="clear" w:color="auto" w:fill="FFFFFF"/>
            <w:tcMar>
              <w:top w:w="100" w:type="dxa"/>
              <w:left w:w="150" w:type="dxa"/>
              <w:bottom w:w="100" w:type="dxa"/>
              <w:right w:w="150" w:type="dxa"/>
            </w:tcMar>
          </w:tcPr>
          <w:p w14:paraId="24C13DEA" w14:textId="77777777" w:rsidR="00F859EF" w:rsidRPr="00760E51" w:rsidRDefault="00000000">
            <w:pPr>
              <w:cnfStyle w:val="000000100000" w:firstRow="0" w:lastRow="0" w:firstColumn="0" w:lastColumn="0" w:oddVBand="0" w:evenVBand="0" w:oddHBand="1" w:evenHBand="0" w:firstRowFirstColumn="0" w:firstRowLastColumn="0" w:lastRowFirstColumn="0" w:lastRowLastColumn="0"/>
              <w:rPr>
                <w:color w:val="auto"/>
              </w:rPr>
            </w:pPr>
            <w:r w:rsidRPr="00760E51">
              <w:rPr>
                <w:rFonts w:ascii="Arial" w:hAnsi="Arial"/>
                <w:color w:val="auto"/>
                <w:sz w:val="20"/>
              </w:rPr>
              <w:t>Handles system requests and payload communications.</w:t>
            </w:r>
          </w:p>
        </w:tc>
      </w:tr>
      <w:tr w:rsidR="00F859EF" w:rsidRPr="00760E51" w14:paraId="092B52BF" w14:textId="77777777" w:rsidTr="00F859EF">
        <w:tc>
          <w:tcPr>
            <w:cnfStyle w:val="001000000000" w:firstRow="0" w:lastRow="0" w:firstColumn="1" w:lastColumn="0" w:oddVBand="0" w:evenVBand="0" w:oddHBand="0" w:evenHBand="0" w:firstRowFirstColumn="0" w:firstRowLastColumn="0" w:lastRowFirstColumn="0" w:lastRowLastColumn="0"/>
            <w:tcW w:w="3120" w:type="dxa"/>
            <w:shd w:val="clear" w:color="auto" w:fill="F9FAFB"/>
            <w:tcMar>
              <w:top w:w="100" w:type="dxa"/>
              <w:left w:w="150" w:type="dxa"/>
              <w:bottom w:w="100" w:type="dxa"/>
              <w:right w:w="150" w:type="dxa"/>
            </w:tcMar>
          </w:tcPr>
          <w:p w14:paraId="1DC90366" w14:textId="77777777" w:rsidR="00F859EF" w:rsidRPr="00760E51" w:rsidRDefault="00000000">
            <w:pPr>
              <w:rPr>
                <w:color w:val="auto"/>
              </w:rPr>
            </w:pPr>
            <w:r w:rsidRPr="00760E51">
              <w:rPr>
                <w:rFonts w:ascii="Arial" w:hAnsi="Arial"/>
                <w:color w:val="auto"/>
                <w:sz w:val="20"/>
              </w:rPr>
              <w:t>Database</w:t>
            </w:r>
          </w:p>
        </w:tc>
        <w:tc>
          <w:tcPr>
            <w:tcW w:w="3120" w:type="dxa"/>
            <w:shd w:val="clear" w:color="auto" w:fill="F9FAFB"/>
            <w:tcMar>
              <w:top w:w="100" w:type="dxa"/>
              <w:left w:w="150" w:type="dxa"/>
              <w:bottom w:w="100" w:type="dxa"/>
              <w:right w:w="150" w:type="dxa"/>
            </w:tcMar>
          </w:tcPr>
          <w:p w14:paraId="4394254A" w14:textId="77777777" w:rsidR="00F859EF" w:rsidRPr="00760E51" w:rsidRDefault="00000000">
            <w:pPr>
              <w:cnfStyle w:val="000000000000" w:firstRow="0" w:lastRow="0" w:firstColumn="0" w:lastColumn="0" w:oddVBand="0" w:evenVBand="0" w:oddHBand="0" w:evenHBand="0" w:firstRowFirstColumn="0" w:firstRowLastColumn="0" w:lastRowFirstColumn="0" w:lastRowLastColumn="0"/>
              <w:rPr>
                <w:color w:val="auto"/>
              </w:rPr>
            </w:pPr>
            <w:r w:rsidRPr="00760E51">
              <w:rPr>
                <w:rFonts w:ascii="Arial" w:hAnsi="Arial"/>
                <w:color w:val="auto"/>
                <w:sz w:val="20"/>
              </w:rPr>
              <w:t>SQLite3</w:t>
            </w:r>
          </w:p>
        </w:tc>
        <w:tc>
          <w:tcPr>
            <w:tcW w:w="3120" w:type="dxa"/>
            <w:shd w:val="clear" w:color="auto" w:fill="F9FAFB"/>
            <w:tcMar>
              <w:top w:w="100" w:type="dxa"/>
              <w:left w:w="150" w:type="dxa"/>
              <w:bottom w:w="100" w:type="dxa"/>
              <w:right w:w="150" w:type="dxa"/>
            </w:tcMar>
          </w:tcPr>
          <w:p w14:paraId="25675B6E" w14:textId="77777777" w:rsidR="00F859EF" w:rsidRPr="00760E51" w:rsidRDefault="00000000">
            <w:pPr>
              <w:cnfStyle w:val="000000000000" w:firstRow="0" w:lastRow="0" w:firstColumn="0" w:lastColumn="0" w:oddVBand="0" w:evenVBand="0" w:oddHBand="0" w:evenHBand="0" w:firstRowFirstColumn="0" w:firstRowLastColumn="0" w:lastRowFirstColumn="0" w:lastRowLastColumn="0"/>
              <w:rPr>
                <w:color w:val="auto"/>
              </w:rPr>
            </w:pPr>
            <w:r w:rsidRPr="00760E51">
              <w:rPr>
                <w:rFonts w:ascii="Arial" w:hAnsi="Arial"/>
                <w:color w:val="auto"/>
                <w:sz w:val="20"/>
              </w:rPr>
              <w:t>Lightweight database utilized for system data storage.</w:t>
            </w:r>
          </w:p>
        </w:tc>
      </w:tr>
    </w:tbl>
    <w:p w14:paraId="5E121D4F" w14:textId="77777777" w:rsidR="00F859EF" w:rsidRPr="00760E51" w:rsidRDefault="00F859EF">
      <w:pPr>
        <w:spacing w:after="240"/>
      </w:pPr>
    </w:p>
    <w:p w14:paraId="77FB5B2E" w14:textId="77777777" w:rsidR="00F859EF" w:rsidRPr="00760E51" w:rsidRDefault="00000000">
      <w:pPr>
        <w:pStyle w:val="Heading1"/>
        <w:spacing w:before="240" w:after="120"/>
        <w:rPr>
          <w:color w:val="auto"/>
        </w:rPr>
      </w:pPr>
      <w:r w:rsidRPr="00760E51">
        <w:rPr>
          <w:rFonts w:ascii="Arial" w:hAnsi="Arial"/>
          <w:color w:val="auto"/>
          <w:sz w:val="36"/>
        </w:rPr>
        <w:t>Sample Input and Output</w:t>
      </w:r>
    </w:p>
    <w:p w14:paraId="00E5DABE" w14:textId="77777777" w:rsidR="00F859EF" w:rsidRPr="00760E51" w:rsidRDefault="00000000">
      <w:pPr>
        <w:spacing w:after="160"/>
      </w:pPr>
      <w:r w:rsidRPr="00760E51">
        <w:rPr>
          <w:rFonts w:ascii="Arial" w:hAnsi="Arial"/>
        </w:rPr>
        <w:t>Input includes product name, quantity, and price. For example, a laptop with quantity 2 and price 50,000 results in a total amount of 1,00,000. The system generates an invoice document based on this data.</w:t>
      </w:r>
    </w:p>
    <w:p w14:paraId="0D055536" w14:textId="77777777" w:rsidR="00F859EF" w:rsidRPr="00760E51" w:rsidRDefault="00000000">
      <w:pPr>
        <w:pStyle w:val="Heading1"/>
        <w:spacing w:before="240" w:after="120"/>
        <w:rPr>
          <w:color w:val="auto"/>
        </w:rPr>
      </w:pPr>
      <w:r w:rsidRPr="00760E51">
        <w:rPr>
          <w:rFonts w:ascii="Arial" w:hAnsi="Arial"/>
          <w:color w:val="auto"/>
          <w:sz w:val="36"/>
        </w:rPr>
        <w:t>Benefits</w:t>
      </w:r>
    </w:p>
    <w:p w14:paraId="20A2B636" w14:textId="77777777" w:rsidR="00F859EF" w:rsidRPr="00760E51" w:rsidRDefault="00000000">
      <w:pPr>
        <w:spacing w:after="160"/>
      </w:pPr>
      <w:r w:rsidRPr="00760E51">
        <w:rPr>
          <w:rFonts w:ascii="Arial" w:hAnsi="Arial"/>
        </w:rPr>
        <w:t>The system reduces manual effort, minimizes calculation errors, ensures proper record management, and produces professional invoices.</w:t>
      </w:r>
    </w:p>
    <w:p w14:paraId="1D35006F" w14:textId="77777777" w:rsidR="00F859EF" w:rsidRPr="00760E51" w:rsidRDefault="00000000">
      <w:pPr>
        <w:pStyle w:val="Heading1"/>
        <w:spacing w:before="240" w:after="120"/>
        <w:rPr>
          <w:color w:val="auto"/>
        </w:rPr>
      </w:pPr>
      <w:r w:rsidRPr="00760E51">
        <w:rPr>
          <w:rFonts w:ascii="Arial" w:hAnsi="Arial"/>
          <w:color w:val="auto"/>
          <w:sz w:val="36"/>
        </w:rPr>
        <w:t>Future Enhancements</w:t>
      </w:r>
    </w:p>
    <w:p w14:paraId="155E771C" w14:textId="77777777" w:rsidR="00F859EF" w:rsidRPr="00760E51" w:rsidRDefault="00000000">
      <w:pPr>
        <w:spacing w:after="160"/>
      </w:pPr>
      <w:r w:rsidRPr="00760E51">
        <w:rPr>
          <w:rFonts w:ascii="Arial" w:hAnsi="Arial"/>
        </w:rPr>
        <w:t>Future improvements may include GST calculation, online payment integration, email-based invoice delivery, and analytical dashboards.</w:t>
      </w:r>
    </w:p>
    <w:p w14:paraId="640C21A8" w14:textId="77777777" w:rsidR="00F859EF" w:rsidRPr="00760E51" w:rsidRDefault="00000000">
      <w:pPr>
        <w:pStyle w:val="Heading1"/>
        <w:spacing w:before="240" w:after="120"/>
        <w:rPr>
          <w:color w:val="auto"/>
        </w:rPr>
      </w:pPr>
      <w:r w:rsidRPr="00760E51">
        <w:rPr>
          <w:rFonts w:ascii="Arial" w:hAnsi="Arial"/>
          <w:color w:val="auto"/>
          <w:sz w:val="36"/>
        </w:rPr>
        <w:lastRenderedPageBreak/>
        <w:t>Conclusion</w:t>
      </w:r>
    </w:p>
    <w:p w14:paraId="4074203B" w14:textId="77777777" w:rsidR="00F859EF" w:rsidRPr="00760E51" w:rsidRDefault="00000000">
      <w:pPr>
        <w:spacing w:after="160"/>
      </w:pPr>
      <w:r w:rsidRPr="00760E51">
        <w:rPr>
          <w:rFonts w:ascii="Arial" w:hAnsi="Arial"/>
        </w:rPr>
        <w:t>The Invoice Generator System provides an efficient and reliable solution for automating billing operations. It improves accuracy, reduces time consumption, and supports better data management for businesses.</w:t>
      </w:r>
    </w:p>
    <w:sectPr w:rsidR="00F859EF" w:rsidRPr="00760E51"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F4062" w14:textId="77777777" w:rsidR="00873399" w:rsidRDefault="00873399">
      <w:pPr>
        <w:spacing w:after="0" w:line="240" w:lineRule="auto"/>
      </w:pPr>
      <w:r>
        <w:separator/>
      </w:r>
    </w:p>
  </w:endnote>
  <w:endnote w:type="continuationSeparator" w:id="0">
    <w:p w14:paraId="4E566556" w14:textId="77777777" w:rsidR="00873399" w:rsidRDefault="008733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4CD94F" w14:textId="77777777" w:rsidR="00873399" w:rsidRDefault="00873399">
      <w:pPr>
        <w:spacing w:after="0" w:line="240" w:lineRule="auto"/>
      </w:pPr>
      <w:r>
        <w:separator/>
      </w:r>
    </w:p>
  </w:footnote>
  <w:footnote w:type="continuationSeparator" w:id="0">
    <w:p w14:paraId="4D7FFF6B" w14:textId="77777777" w:rsidR="00873399" w:rsidRDefault="008733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5274606">
    <w:abstractNumId w:val="8"/>
  </w:num>
  <w:num w:numId="2" w16cid:durableId="529030424">
    <w:abstractNumId w:val="6"/>
  </w:num>
  <w:num w:numId="3" w16cid:durableId="1304699033">
    <w:abstractNumId w:val="5"/>
  </w:num>
  <w:num w:numId="4" w16cid:durableId="1000426447">
    <w:abstractNumId w:val="4"/>
  </w:num>
  <w:num w:numId="5" w16cid:durableId="126437337">
    <w:abstractNumId w:val="7"/>
  </w:num>
  <w:num w:numId="6" w16cid:durableId="796993702">
    <w:abstractNumId w:val="3"/>
  </w:num>
  <w:num w:numId="7" w16cid:durableId="1309819476">
    <w:abstractNumId w:val="2"/>
  </w:num>
  <w:num w:numId="8" w16cid:durableId="2037850393">
    <w:abstractNumId w:val="1"/>
  </w:num>
  <w:num w:numId="9" w16cid:durableId="7816530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1666"/>
    <w:rsid w:val="00760E51"/>
    <w:rsid w:val="00873399"/>
    <w:rsid w:val="00AA1D8D"/>
    <w:rsid w:val="00B47730"/>
    <w:rsid w:val="00CB0664"/>
    <w:rsid w:val="00D33D90"/>
    <w:rsid w:val="00F859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3DCCE5"/>
  <w14:defaultImageDpi w14:val="300"/>
  <w15:docId w15:val="{36EA8AEC-18B6-4B2E-9477-666CEA6BB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831</Words>
  <Characters>4738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HARI PAUL</cp:lastModifiedBy>
  <cp:revision>3</cp:revision>
  <dcterms:created xsi:type="dcterms:W3CDTF">2013-12-23T23:15:00Z</dcterms:created>
  <dcterms:modified xsi:type="dcterms:W3CDTF">2026-05-25T07:23:00Z</dcterms:modified>
  <cp:category/>
</cp:coreProperties>
</file>