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E489" w14:textId="77777777" w:rsidR="00C768A2" w:rsidRPr="00C768A2" w:rsidRDefault="00C768A2" w:rsidP="00C768A2">
      <w:pPr>
        <w:pStyle w:val="ListParagraph"/>
        <w:numPr>
          <w:ilvl w:val="0"/>
          <w:numId w:val="2"/>
        </w:numPr>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Analysis</w:t>
      </w:r>
    </w:p>
    <w:p w14:paraId="54122E44" w14:textId="77777777" w:rsidR="00C768A2" w:rsidRPr="00C768A2" w:rsidRDefault="00C768A2" w:rsidP="00C768A2">
      <w:pPr>
        <w:pStyle w:val="ListParagraph"/>
        <w:numPr>
          <w:ilvl w:val="1"/>
          <w:numId w:val="2"/>
        </w:numPr>
        <w:ind w:hanging="720"/>
        <w:rPr>
          <w:rFonts w:ascii="Times New Roman" w:eastAsia="Times New Roman" w:hAnsi="Times New Roman" w:cs="Times New Roman"/>
          <w:i/>
          <w:iCs/>
          <w:sz w:val="32"/>
          <w:szCs w:val="32"/>
        </w:rPr>
      </w:pPr>
      <w:r w:rsidRPr="00C768A2">
        <w:rPr>
          <w:rFonts w:ascii="Times New Roman" w:eastAsia="Times New Roman" w:hAnsi="Times New Roman" w:cs="Times New Roman"/>
          <w:sz w:val="32"/>
          <w:szCs w:val="32"/>
        </w:rPr>
        <w:t>Statistical test used to test the hypotheses and output (</w:t>
      </w:r>
      <w:r w:rsidRPr="00C768A2">
        <w:rPr>
          <w:rFonts w:ascii="Times New Roman" w:eastAsia="Times New Roman" w:hAnsi="Times New Roman" w:cs="Times New Roman"/>
          <w:b/>
          <w:bCs/>
          <w:sz w:val="32"/>
          <w:szCs w:val="32"/>
        </w:rPr>
        <w:t>75 words)</w:t>
      </w:r>
      <w:r w:rsidRPr="00C768A2">
        <w:rPr>
          <w:rFonts w:ascii="Times New Roman" w:eastAsia="Times New Roman" w:hAnsi="Times New Roman" w:cs="Times New Roman"/>
          <w:sz w:val="32"/>
          <w:szCs w:val="32"/>
        </w:rPr>
        <w:t xml:space="preserve"> </w:t>
      </w:r>
    </w:p>
    <w:p w14:paraId="5885C004" w14:textId="77777777" w:rsidR="00C768A2" w:rsidRPr="00C768A2" w:rsidRDefault="00C768A2" w:rsidP="00C768A2">
      <w:pPr>
        <w:ind w:left="1440"/>
        <w:rPr>
          <w:rFonts w:eastAsia="Times New Roman"/>
          <w:i/>
          <w:iCs/>
          <w:sz w:val="32"/>
          <w:szCs w:val="32"/>
        </w:rPr>
      </w:pPr>
    </w:p>
    <w:p w14:paraId="1E244713" w14:textId="77777777" w:rsidR="00C768A2" w:rsidRPr="00C768A2" w:rsidRDefault="00C768A2" w:rsidP="00C768A2">
      <w:pPr>
        <w:ind w:left="1440"/>
        <w:rPr>
          <w:rFonts w:eastAsia="Times New Roman"/>
          <w:i/>
          <w:iCs/>
          <w:sz w:val="32"/>
          <w:szCs w:val="32"/>
          <w:highlight w:val="yellow"/>
        </w:rPr>
      </w:pPr>
      <w:r w:rsidRPr="00C768A2">
        <w:rPr>
          <w:rFonts w:eastAsia="Times New Roman"/>
          <w:i/>
          <w:iCs/>
          <w:sz w:val="32"/>
          <w:szCs w:val="32"/>
        </w:rPr>
        <w:t>We applied Pearson’s Chi-square test of independence to the USA contingency table because both variables male, female and income bracket which is 1(≤50K),2(&gt;50K) is nominal. Our research question clearly asks whether the income proportions differ by gender, so a proportions-based test is essential. The Adult Income dataset supplies large cell counts, satisfying the expected frequency assumption and justifying a non-parametric test that does not impose distributional constraints on categorical data.</w:t>
      </w:r>
    </w:p>
    <w:p w14:paraId="70C773C6" w14:textId="77777777" w:rsidR="00C768A2" w:rsidRPr="00C768A2" w:rsidRDefault="00C768A2" w:rsidP="00C768A2">
      <w:pPr>
        <w:pStyle w:val="ListParagraph"/>
        <w:ind w:left="1080"/>
        <w:rPr>
          <w:rFonts w:ascii="Times New Roman" w:eastAsia="Times New Roman" w:hAnsi="Times New Roman" w:cs="Times New Roman"/>
          <w:i/>
          <w:iCs/>
          <w:sz w:val="32"/>
          <w:szCs w:val="32"/>
          <w:highlight w:val="yellow"/>
        </w:rPr>
      </w:pPr>
    </w:p>
    <w:p w14:paraId="2EB164E6" w14:textId="77777777" w:rsidR="00C768A2" w:rsidRPr="00C768A2" w:rsidRDefault="00C768A2" w:rsidP="00C768A2">
      <w:pPr>
        <w:pStyle w:val="ListParagraph"/>
        <w:numPr>
          <w:ilvl w:val="1"/>
          <w:numId w:val="2"/>
        </w:numPr>
        <w:ind w:hanging="720"/>
        <w:rPr>
          <w:rFonts w:ascii="Times New Roman" w:eastAsia="Times New Roman" w:hAnsi="Times New Roman" w:cs="Times New Roman"/>
          <w:i/>
          <w:iCs/>
          <w:sz w:val="32"/>
          <w:szCs w:val="32"/>
        </w:rPr>
      </w:pPr>
      <w:r w:rsidRPr="00C768A2">
        <w:rPr>
          <w:rFonts w:ascii="Times New Roman" w:eastAsia="Times New Roman" w:hAnsi="Times New Roman" w:cs="Times New Roman"/>
          <w:sz w:val="32"/>
          <w:szCs w:val="32"/>
        </w:rPr>
        <w:t>The null hypothesis is rejected /not rejected based on the p-value (</w:t>
      </w:r>
      <w:r w:rsidRPr="00C768A2">
        <w:rPr>
          <w:rFonts w:ascii="Times New Roman" w:eastAsia="Times New Roman" w:hAnsi="Times New Roman" w:cs="Times New Roman"/>
          <w:b/>
          <w:bCs/>
          <w:sz w:val="32"/>
          <w:szCs w:val="32"/>
        </w:rPr>
        <w:t>100 words)</w:t>
      </w:r>
      <w:r w:rsidRPr="00C768A2">
        <w:rPr>
          <w:rFonts w:ascii="Times New Roman" w:eastAsia="Times New Roman" w:hAnsi="Times New Roman" w:cs="Times New Roman"/>
          <w:sz w:val="32"/>
          <w:szCs w:val="32"/>
        </w:rPr>
        <w:t xml:space="preserve"> </w:t>
      </w:r>
    </w:p>
    <w:p w14:paraId="667889AB" w14:textId="77777777" w:rsidR="00C768A2" w:rsidRPr="00C768A2" w:rsidRDefault="00C768A2" w:rsidP="00C768A2">
      <w:pPr>
        <w:rPr>
          <w:rFonts w:eastAsia="Times New Roman"/>
          <w:i/>
          <w:iCs/>
          <w:sz w:val="32"/>
          <w:szCs w:val="32"/>
        </w:rPr>
      </w:pPr>
    </w:p>
    <w:p w14:paraId="39465537" w14:textId="77777777" w:rsidR="00C768A2" w:rsidRPr="00C768A2" w:rsidRDefault="00C768A2" w:rsidP="00C768A2">
      <w:pPr>
        <w:pStyle w:val="ListParagraph"/>
        <w:ind w:left="1440"/>
        <w:rPr>
          <w:rFonts w:ascii="Times New Roman" w:eastAsia="Times New Roman" w:hAnsi="Times New Roman" w:cs="Times New Roman"/>
          <w:i/>
          <w:iCs/>
          <w:sz w:val="32"/>
          <w:szCs w:val="32"/>
        </w:rPr>
      </w:pPr>
      <w:r w:rsidRPr="00C768A2">
        <w:rPr>
          <w:rFonts w:ascii="Times New Roman" w:eastAsia="Times New Roman" w:hAnsi="Times New Roman" w:cs="Times New Roman"/>
          <w:i/>
          <w:iCs/>
          <w:sz w:val="32"/>
          <w:szCs w:val="32"/>
        </w:rPr>
        <w:t xml:space="preserve">The test with USA produced x^² = 1424.4 with </w:t>
      </w:r>
      <w:proofErr w:type="spellStart"/>
      <w:r w:rsidRPr="00C768A2">
        <w:rPr>
          <w:rFonts w:ascii="Times New Roman" w:eastAsia="Times New Roman" w:hAnsi="Times New Roman" w:cs="Times New Roman"/>
          <w:i/>
          <w:iCs/>
          <w:sz w:val="32"/>
          <w:szCs w:val="32"/>
        </w:rPr>
        <w:t>df</w:t>
      </w:r>
      <w:proofErr w:type="spellEnd"/>
      <w:r w:rsidRPr="00C768A2">
        <w:rPr>
          <w:rFonts w:ascii="Times New Roman" w:eastAsia="Times New Roman" w:hAnsi="Times New Roman" w:cs="Times New Roman"/>
          <w:i/>
          <w:iCs/>
          <w:sz w:val="32"/>
          <w:szCs w:val="32"/>
        </w:rPr>
        <w:t xml:space="preserve"> = 1 and p &lt; 2.2×10^-16, far below alpha = 0.05. Therefore, we rejected the null hypothesis of equal income proportions across genders. Practically only about 11 % of females fall in the &gt;50K bracket, compared with roughly 31 % of males, indicating a strong gender income gap. Because the sample size is approximately about 32000 records, the result is statistically robust and most likely it is not a sampling fluke. This effect also has real world </w:t>
      </w:r>
      <w:proofErr w:type="gramStart"/>
      <w:r w:rsidRPr="00C768A2">
        <w:rPr>
          <w:rFonts w:ascii="Times New Roman" w:eastAsia="Times New Roman" w:hAnsi="Times New Roman" w:cs="Times New Roman"/>
          <w:i/>
          <w:iCs/>
          <w:sz w:val="32"/>
          <w:szCs w:val="32"/>
        </w:rPr>
        <w:t>meaning:</w:t>
      </w:r>
      <w:proofErr w:type="gramEnd"/>
      <w:r w:rsidRPr="00C768A2">
        <w:rPr>
          <w:rFonts w:ascii="Times New Roman" w:eastAsia="Times New Roman" w:hAnsi="Times New Roman" w:cs="Times New Roman"/>
          <w:i/>
          <w:iCs/>
          <w:sz w:val="32"/>
          <w:szCs w:val="32"/>
        </w:rPr>
        <w:t xml:space="preserve"> males dominate high income positions, while females are concentrated in the ≤50K category, implying the need to explore other causes.</w:t>
      </w:r>
    </w:p>
    <w:p w14:paraId="65F11812" w14:textId="77777777" w:rsidR="00C768A2" w:rsidRPr="00C768A2" w:rsidRDefault="00C768A2" w:rsidP="00C768A2">
      <w:pPr>
        <w:ind w:left="1440"/>
        <w:rPr>
          <w:rFonts w:eastAsia="Times New Roman"/>
          <w:sz w:val="32"/>
          <w:szCs w:val="32"/>
        </w:rPr>
      </w:pPr>
    </w:p>
    <w:p w14:paraId="3407FB4F" w14:textId="77777777" w:rsidR="00C768A2" w:rsidRPr="00C768A2" w:rsidRDefault="00C768A2" w:rsidP="00C768A2">
      <w:pPr>
        <w:ind w:left="1440"/>
        <w:rPr>
          <w:rFonts w:eastAsia="Times New Roman"/>
          <w:sz w:val="32"/>
          <w:szCs w:val="32"/>
        </w:rPr>
      </w:pPr>
    </w:p>
    <w:p w14:paraId="218A3A45" w14:textId="77777777" w:rsidR="00C768A2" w:rsidRPr="00C768A2" w:rsidRDefault="00C768A2" w:rsidP="00C768A2">
      <w:pPr>
        <w:ind w:left="1440"/>
        <w:rPr>
          <w:rFonts w:eastAsia="Times New Roman"/>
          <w:sz w:val="32"/>
          <w:szCs w:val="32"/>
        </w:rPr>
      </w:pPr>
    </w:p>
    <w:p w14:paraId="2248AEA7" w14:textId="77777777" w:rsidR="00C768A2" w:rsidRPr="00C768A2" w:rsidRDefault="00C768A2" w:rsidP="00C768A2">
      <w:pPr>
        <w:rPr>
          <w:rFonts w:eastAsia="Times New Roman"/>
          <w:sz w:val="32"/>
          <w:szCs w:val="32"/>
        </w:rPr>
      </w:pPr>
    </w:p>
    <w:p w14:paraId="2CB41C47" w14:textId="77777777" w:rsidR="00C768A2" w:rsidRPr="00C768A2" w:rsidRDefault="00C768A2" w:rsidP="00C768A2">
      <w:pPr>
        <w:rPr>
          <w:rFonts w:eastAsia="Times New Roman"/>
          <w:sz w:val="32"/>
          <w:szCs w:val="32"/>
        </w:rPr>
      </w:pPr>
    </w:p>
    <w:p w14:paraId="61550B6F" w14:textId="77777777" w:rsidR="00C768A2" w:rsidRPr="00C768A2" w:rsidRDefault="00C768A2" w:rsidP="00C768A2">
      <w:pPr>
        <w:rPr>
          <w:rFonts w:eastAsia="Times New Roman"/>
          <w:sz w:val="32"/>
          <w:szCs w:val="32"/>
        </w:rPr>
      </w:pPr>
    </w:p>
    <w:p w14:paraId="3FCAE3C8" w14:textId="77777777" w:rsidR="00C768A2" w:rsidRPr="00C768A2" w:rsidRDefault="00C768A2" w:rsidP="00C768A2">
      <w:pPr>
        <w:rPr>
          <w:rFonts w:eastAsia="Times New Roman"/>
          <w:sz w:val="32"/>
          <w:szCs w:val="32"/>
        </w:rPr>
      </w:pPr>
    </w:p>
    <w:p w14:paraId="5A3FEEA1" w14:textId="1F9BEAD9" w:rsidR="00C768A2" w:rsidRPr="00C768A2" w:rsidRDefault="00C768A2" w:rsidP="00C768A2">
      <w:pPr>
        <w:rPr>
          <w:rFonts w:eastAsia="Times New Roman"/>
          <w:sz w:val="32"/>
          <w:szCs w:val="32"/>
        </w:rPr>
      </w:pPr>
      <w:r w:rsidRPr="00C768A2">
        <w:rPr>
          <w:rFonts w:eastAsia="Times New Roman"/>
          <w:sz w:val="32"/>
          <w:szCs w:val="32"/>
        </w:rPr>
        <w:lastRenderedPageBreak/>
        <w:t xml:space="preserve"> </w:t>
      </w:r>
    </w:p>
    <w:p w14:paraId="61B2738C" w14:textId="77777777" w:rsidR="00C768A2" w:rsidRPr="00C768A2" w:rsidRDefault="00C768A2" w:rsidP="00C768A2">
      <w:pPr>
        <w:pStyle w:val="ListParagraph"/>
        <w:numPr>
          <w:ilvl w:val="0"/>
          <w:numId w:val="2"/>
        </w:numPr>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Evaluation – group’s experience at 7COM1079</w:t>
      </w:r>
    </w:p>
    <w:p w14:paraId="1607B2A1"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What went well </w:t>
      </w:r>
      <w:r w:rsidRPr="00C768A2">
        <w:rPr>
          <w:rFonts w:ascii="Times New Roman" w:eastAsia="Times New Roman" w:hAnsi="Times New Roman" w:cs="Times New Roman"/>
          <w:b/>
          <w:bCs/>
          <w:sz w:val="32"/>
          <w:szCs w:val="32"/>
        </w:rPr>
        <w:t>(75 words)</w:t>
      </w:r>
    </w:p>
    <w:p w14:paraId="405C8C20" w14:textId="77777777" w:rsidR="00C768A2" w:rsidRPr="00C768A2" w:rsidRDefault="00C768A2" w:rsidP="00C768A2">
      <w:pPr>
        <w:rPr>
          <w:rFonts w:eastAsia="Times New Roman"/>
          <w:sz w:val="32"/>
          <w:szCs w:val="32"/>
        </w:rPr>
      </w:pPr>
    </w:p>
    <w:p w14:paraId="397885F6"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Our group coordinated well together, and everyone communicated clearly during the project. We split the tasks for each member fairly, and each member contributed in a useful way. Choosing the USA as our only country simplified our workflow and let us deepen the narrative. The feedback we received in tutorial sessions also helped us correct our approach early and simplified the rest of the work.</w:t>
      </w:r>
    </w:p>
    <w:p w14:paraId="5FB7FC24"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3050DFC0"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Points for improvement </w:t>
      </w:r>
      <w:r w:rsidRPr="00C768A2">
        <w:rPr>
          <w:rFonts w:ascii="Times New Roman" w:eastAsia="Times New Roman" w:hAnsi="Times New Roman" w:cs="Times New Roman"/>
          <w:b/>
          <w:bCs/>
          <w:sz w:val="32"/>
          <w:szCs w:val="32"/>
        </w:rPr>
        <w:t>(75 words)</w:t>
      </w:r>
    </w:p>
    <w:p w14:paraId="29A48718" w14:textId="77777777" w:rsidR="00C768A2" w:rsidRPr="00C768A2" w:rsidRDefault="00C768A2" w:rsidP="00C768A2">
      <w:pPr>
        <w:rPr>
          <w:rFonts w:eastAsia="Times New Roman"/>
          <w:sz w:val="32"/>
          <w:szCs w:val="32"/>
        </w:rPr>
      </w:pPr>
    </w:p>
    <w:p w14:paraId="27DF5BFE"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Initially, we ended up unnecessarily working with many countries from the dataset and later decided to remove them from the scope. At times, we also found it difficult to sync up due to our different schedules, which caused some tasks to be delayed beyond the planned </w:t>
      </w:r>
      <w:proofErr w:type="gramStart"/>
      <w:r w:rsidRPr="00C768A2">
        <w:rPr>
          <w:rFonts w:ascii="Times New Roman" w:eastAsia="Times New Roman" w:hAnsi="Times New Roman" w:cs="Times New Roman"/>
          <w:sz w:val="32"/>
          <w:szCs w:val="32"/>
        </w:rPr>
        <w:t>time period</w:t>
      </w:r>
      <w:proofErr w:type="gramEnd"/>
      <w:r w:rsidRPr="00C768A2">
        <w:rPr>
          <w:rFonts w:ascii="Times New Roman" w:eastAsia="Times New Roman" w:hAnsi="Times New Roman" w:cs="Times New Roman"/>
          <w:sz w:val="32"/>
          <w:szCs w:val="32"/>
        </w:rPr>
        <w:t>. To address this, we started connecting via Google Meet three times a week to keep track of progress. This improved our coordination and ensured timely delivery.</w:t>
      </w:r>
    </w:p>
    <w:p w14:paraId="3ED8E28F"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21786623"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Group’s time management (</w:t>
      </w:r>
      <w:r w:rsidRPr="00C768A2">
        <w:rPr>
          <w:rFonts w:ascii="Times New Roman" w:eastAsia="Times New Roman" w:hAnsi="Times New Roman" w:cs="Times New Roman"/>
          <w:b/>
          <w:sz w:val="32"/>
          <w:szCs w:val="32"/>
        </w:rPr>
        <w:t>50 words)</w:t>
      </w:r>
    </w:p>
    <w:p w14:paraId="22F30C8E" w14:textId="77777777" w:rsidR="00C768A2" w:rsidRPr="00C768A2" w:rsidRDefault="00C768A2" w:rsidP="00C768A2">
      <w:pPr>
        <w:rPr>
          <w:rFonts w:eastAsia="Times New Roman"/>
          <w:bCs/>
          <w:sz w:val="32"/>
          <w:szCs w:val="32"/>
        </w:rPr>
      </w:pPr>
    </w:p>
    <w:p w14:paraId="61357422" w14:textId="77777777" w:rsidR="00C768A2" w:rsidRPr="00C768A2" w:rsidRDefault="00C768A2" w:rsidP="00C768A2">
      <w:pPr>
        <w:ind w:left="1440"/>
        <w:rPr>
          <w:rFonts w:eastAsia="Times New Roman"/>
          <w:bCs/>
          <w:sz w:val="32"/>
          <w:szCs w:val="32"/>
        </w:rPr>
      </w:pPr>
      <w:r w:rsidRPr="00C768A2">
        <w:rPr>
          <w:rFonts w:eastAsia="Times New Roman"/>
          <w:bCs/>
          <w:sz w:val="32"/>
          <w:szCs w:val="32"/>
        </w:rPr>
        <w:t>Overall, our time management was good since we completed the important tasks on time. However, in some cases, making sense of the results and finalising slides took longer, costing us roughly 2–3 working days more. Setting up weekly goals or using a shared checklist might help us stay more organised and finish tasks earlier.</w:t>
      </w:r>
    </w:p>
    <w:p w14:paraId="5AB5204E" w14:textId="77777777" w:rsidR="00C768A2" w:rsidRDefault="00C768A2" w:rsidP="00C768A2">
      <w:pPr>
        <w:pStyle w:val="ListParagraph"/>
        <w:ind w:left="1440"/>
        <w:rPr>
          <w:rFonts w:ascii="Times New Roman" w:eastAsia="Times New Roman" w:hAnsi="Times New Roman" w:cs="Times New Roman"/>
          <w:sz w:val="32"/>
          <w:szCs w:val="32"/>
        </w:rPr>
      </w:pPr>
    </w:p>
    <w:p w14:paraId="5AD683EC" w14:textId="77777777" w:rsidR="00C768A2" w:rsidRDefault="00C768A2" w:rsidP="00C768A2">
      <w:pPr>
        <w:pStyle w:val="ListParagraph"/>
        <w:ind w:left="1440"/>
        <w:rPr>
          <w:rFonts w:ascii="Times New Roman" w:eastAsia="Times New Roman" w:hAnsi="Times New Roman" w:cs="Times New Roman"/>
          <w:sz w:val="32"/>
          <w:szCs w:val="32"/>
        </w:rPr>
      </w:pPr>
    </w:p>
    <w:p w14:paraId="115F35CD" w14:textId="77777777" w:rsidR="00C768A2" w:rsidRDefault="00C768A2" w:rsidP="00C768A2">
      <w:pPr>
        <w:pStyle w:val="ListParagraph"/>
        <w:ind w:left="1440"/>
        <w:rPr>
          <w:rFonts w:ascii="Times New Roman" w:eastAsia="Times New Roman" w:hAnsi="Times New Roman" w:cs="Times New Roman"/>
          <w:sz w:val="32"/>
          <w:szCs w:val="32"/>
        </w:rPr>
      </w:pPr>
    </w:p>
    <w:p w14:paraId="680D91AB"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71A53603"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lastRenderedPageBreak/>
        <w:t>Project’s overall judgement (</w:t>
      </w:r>
      <w:r w:rsidRPr="00C768A2">
        <w:rPr>
          <w:rFonts w:ascii="Times New Roman" w:eastAsia="Times New Roman" w:hAnsi="Times New Roman" w:cs="Times New Roman"/>
          <w:b/>
          <w:sz w:val="32"/>
          <w:szCs w:val="32"/>
        </w:rPr>
        <w:t>50 words)</w:t>
      </w:r>
    </w:p>
    <w:p w14:paraId="6A15FD95" w14:textId="77777777" w:rsidR="00C768A2" w:rsidRPr="00C768A2" w:rsidRDefault="00C768A2" w:rsidP="00C768A2">
      <w:pPr>
        <w:pStyle w:val="ListParagraph"/>
        <w:ind w:left="1440"/>
        <w:rPr>
          <w:rFonts w:ascii="Times New Roman" w:eastAsia="Times New Roman" w:hAnsi="Times New Roman" w:cs="Times New Roman"/>
          <w:bCs/>
          <w:sz w:val="32"/>
          <w:szCs w:val="32"/>
        </w:rPr>
      </w:pPr>
    </w:p>
    <w:p w14:paraId="68AE3DEE" w14:textId="77777777" w:rsidR="00C768A2" w:rsidRPr="00C768A2" w:rsidRDefault="00C768A2" w:rsidP="00C768A2">
      <w:pPr>
        <w:pStyle w:val="ListParagraph"/>
        <w:ind w:left="1440"/>
        <w:rPr>
          <w:rFonts w:ascii="Times New Roman" w:eastAsia="Times New Roman" w:hAnsi="Times New Roman" w:cs="Times New Roman"/>
          <w:bCs/>
          <w:sz w:val="32"/>
          <w:szCs w:val="32"/>
        </w:rPr>
      </w:pPr>
      <w:r w:rsidRPr="00C768A2">
        <w:rPr>
          <w:rFonts w:ascii="Times New Roman" w:eastAsia="Times New Roman" w:hAnsi="Times New Roman" w:cs="Times New Roman"/>
          <w:bCs/>
          <w:sz w:val="32"/>
          <w:szCs w:val="32"/>
        </w:rPr>
        <w:t>Our USA only project was executed well by us. The cleaned data, chi-square test, bar charts, and statistics all obviously point toward</w:t>
      </w:r>
      <w:r w:rsidRPr="00C768A2">
        <w:rPr>
          <w:rFonts w:ascii="Times New Roman" w:eastAsia="Times New Roman" w:hAnsi="Times New Roman" w:cs="Times New Roman"/>
          <w:bCs/>
          <w:sz w:val="32"/>
          <w:szCs w:val="32"/>
          <w:u w:val="single"/>
        </w:rPr>
        <w:t xml:space="preserve"> </w:t>
      </w:r>
      <w:r w:rsidRPr="00C768A2">
        <w:rPr>
          <w:rFonts w:ascii="Times New Roman" w:eastAsia="Times New Roman" w:hAnsi="Times New Roman" w:cs="Times New Roman"/>
          <w:bCs/>
          <w:sz w:val="32"/>
          <w:szCs w:val="32"/>
        </w:rPr>
        <w:t>the same gender pay gap. Even though we initially had some issues, our final execution was strong, and we learned and honed many new skills.</w:t>
      </w:r>
    </w:p>
    <w:p w14:paraId="7F8AB683"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0788C4BE" w14:textId="77777777" w:rsidR="00C768A2" w:rsidRPr="00C768A2" w:rsidRDefault="00C768A2" w:rsidP="00C768A2">
      <w:pPr>
        <w:pStyle w:val="ListParagraph"/>
        <w:numPr>
          <w:ilvl w:val="1"/>
          <w:numId w:val="2"/>
        </w:numPr>
        <w:ind w:hanging="720"/>
        <w:rPr>
          <w:rFonts w:ascii="Times New Roman" w:eastAsia="Times New Roman" w:hAnsi="Times New Roman" w:cs="Times New Roman"/>
          <w:b/>
          <w:bCs/>
          <w:sz w:val="32"/>
          <w:szCs w:val="32"/>
        </w:rPr>
      </w:pPr>
      <w:r w:rsidRPr="00C768A2">
        <w:rPr>
          <w:rFonts w:ascii="Times New Roman" w:eastAsia="Times New Roman" w:hAnsi="Times New Roman" w:cs="Times New Roman"/>
          <w:i/>
          <w:iCs/>
          <w:sz w:val="32"/>
          <w:szCs w:val="32"/>
        </w:rPr>
        <w:t>Note any changes to group since original allocation if applicable. Add new or amended GitHub Ids for new members</w:t>
      </w:r>
      <w:r w:rsidRPr="00C768A2">
        <w:rPr>
          <w:rFonts w:ascii="Times New Roman" w:eastAsia="Times New Roman" w:hAnsi="Times New Roman" w:cs="Times New Roman"/>
          <w:sz w:val="32"/>
          <w:szCs w:val="32"/>
        </w:rPr>
        <w:t xml:space="preserve"> </w:t>
      </w:r>
      <w:r w:rsidRPr="00C768A2">
        <w:rPr>
          <w:rFonts w:ascii="Times New Roman" w:eastAsia="Times New Roman" w:hAnsi="Times New Roman" w:cs="Times New Roman"/>
          <w:b/>
          <w:bCs/>
          <w:sz w:val="32"/>
          <w:szCs w:val="32"/>
        </w:rPr>
        <w:t>(75 words, write only if applies to your group arrangements)</w:t>
      </w:r>
    </w:p>
    <w:p w14:paraId="24F057F6" w14:textId="77777777" w:rsidR="00C768A2" w:rsidRPr="00C768A2" w:rsidRDefault="00C768A2" w:rsidP="00C768A2">
      <w:pPr>
        <w:rPr>
          <w:rFonts w:eastAsia="Times New Roman"/>
          <w:i/>
          <w:iCs/>
          <w:sz w:val="32"/>
          <w:szCs w:val="32"/>
        </w:rPr>
      </w:pPr>
    </w:p>
    <w:p w14:paraId="336B2EEB"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The project's repository log clearly shows that all group members participated and made necessary changes to the files. This indicates that the workload was divided among the members. Most commits were made to rectify issues therefore, making minor and more frequent commits with clear messages in the future will help in tracking progress.</w:t>
      </w:r>
    </w:p>
    <w:p w14:paraId="31F3A9D7" w14:textId="77777777" w:rsidR="00C768A2" w:rsidRPr="00C768A2" w:rsidRDefault="00C768A2" w:rsidP="00C768A2">
      <w:pPr>
        <w:pStyle w:val="ListParagraph"/>
        <w:ind w:left="1440"/>
        <w:rPr>
          <w:rFonts w:ascii="Times New Roman" w:eastAsia="Times New Roman" w:hAnsi="Times New Roman" w:cs="Times New Roman"/>
          <w:b/>
          <w:bCs/>
          <w:sz w:val="32"/>
          <w:szCs w:val="32"/>
        </w:rPr>
      </w:pPr>
    </w:p>
    <w:p w14:paraId="6BC766FB" w14:textId="77777777" w:rsidR="00C768A2" w:rsidRPr="00C768A2" w:rsidRDefault="00C768A2" w:rsidP="00C768A2">
      <w:pPr>
        <w:pStyle w:val="ListParagraph"/>
        <w:numPr>
          <w:ilvl w:val="1"/>
          <w:numId w:val="2"/>
        </w:numPr>
        <w:ind w:hanging="720"/>
        <w:rPr>
          <w:rFonts w:ascii="Times New Roman" w:eastAsia="Times New Roman" w:hAnsi="Times New Roman" w:cs="Times New Roman"/>
          <w:b/>
          <w:bCs/>
          <w:sz w:val="32"/>
          <w:szCs w:val="32"/>
        </w:rPr>
      </w:pPr>
      <w:r w:rsidRPr="00C768A2">
        <w:rPr>
          <w:rFonts w:ascii="Times New Roman" w:eastAsia="Times New Roman" w:hAnsi="Times New Roman" w:cs="Times New Roman"/>
          <w:sz w:val="32"/>
          <w:szCs w:val="32"/>
        </w:rPr>
        <w:t xml:space="preserve">Comment on the GitHub log output </w:t>
      </w:r>
      <w:r w:rsidRPr="00C768A2">
        <w:rPr>
          <w:rFonts w:ascii="Times New Roman" w:eastAsia="Times New Roman" w:hAnsi="Times New Roman" w:cs="Times New Roman"/>
          <w:b/>
          <w:bCs/>
          <w:sz w:val="32"/>
          <w:szCs w:val="32"/>
        </w:rPr>
        <w:t xml:space="preserve">(50 words) </w:t>
      </w:r>
    </w:p>
    <w:p w14:paraId="5BC6AF22" w14:textId="77777777" w:rsidR="00C768A2" w:rsidRPr="00C768A2" w:rsidRDefault="00C768A2" w:rsidP="00C768A2">
      <w:pPr>
        <w:pStyle w:val="ListParagraph"/>
        <w:ind w:left="1440"/>
        <w:rPr>
          <w:rFonts w:ascii="Times New Roman" w:eastAsia="Times New Roman" w:hAnsi="Times New Roman" w:cs="Times New Roman"/>
          <w:b/>
          <w:bCs/>
          <w:sz w:val="32"/>
          <w:szCs w:val="32"/>
        </w:rPr>
      </w:pPr>
    </w:p>
    <w:p w14:paraId="7039803E"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Appendix B contains the relevant Git log snippet. The history shows disciplined, incremental commits aligned with our USA focus. Key entries include: </w:t>
      </w:r>
    </w:p>
    <w:p w14:paraId="68F9C302" w14:textId="77777777" w:rsidR="00C768A2" w:rsidRPr="00C768A2" w:rsidRDefault="00C768A2" w:rsidP="00C768A2">
      <w:pPr>
        <w:pStyle w:val="ListParagraph"/>
        <w:ind w:left="216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1. Commit Message: “Clean DS096 and publish contingency tables” –     provided the canonical USA dataset inputs. </w:t>
      </w:r>
    </w:p>
    <w:p w14:paraId="50BB0090" w14:textId="77777777" w:rsidR="00C768A2" w:rsidRPr="00C768A2" w:rsidRDefault="00C768A2" w:rsidP="00C768A2">
      <w:pPr>
        <w:pStyle w:val="ListParagraph"/>
        <w:ind w:left="216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 xml:space="preserve">2. Commit Message: “USA stacked-bar visuals” – delivered the final storytelling graphics. </w:t>
      </w:r>
    </w:p>
    <w:p w14:paraId="3111702D" w14:textId="77777777" w:rsidR="00C768A2" w:rsidRPr="00C768A2" w:rsidRDefault="00C768A2" w:rsidP="00C768A2">
      <w:pPr>
        <w:pStyle w:val="ListParagraph"/>
        <w:ind w:left="216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3. Commit Message: “Chi-square automation + USA report wording” – synchronized statistical output with the report narrative.</w:t>
      </w:r>
    </w:p>
    <w:p w14:paraId="0974D055" w14:textId="77777777" w:rsidR="00C768A2" w:rsidRPr="00C768A2" w:rsidRDefault="00C768A2" w:rsidP="00C768A2">
      <w:pPr>
        <w:ind w:left="1440"/>
        <w:rPr>
          <w:rFonts w:eastAsia="Times New Roman"/>
          <w:sz w:val="32"/>
          <w:szCs w:val="32"/>
        </w:rPr>
      </w:pPr>
    </w:p>
    <w:p w14:paraId="68F2BF3E" w14:textId="77777777" w:rsidR="00C768A2" w:rsidRPr="00C768A2" w:rsidRDefault="00C768A2" w:rsidP="00C768A2">
      <w:pPr>
        <w:rPr>
          <w:rFonts w:eastAsia="Times New Roman"/>
          <w:sz w:val="32"/>
          <w:szCs w:val="32"/>
        </w:rPr>
      </w:pPr>
    </w:p>
    <w:p w14:paraId="4E5CFF8B" w14:textId="32EEE99B" w:rsidR="00C768A2" w:rsidRPr="00C768A2" w:rsidRDefault="00C768A2" w:rsidP="00C768A2">
      <w:pPr>
        <w:pStyle w:val="ListParagraph"/>
        <w:numPr>
          <w:ilvl w:val="0"/>
          <w:numId w:val="2"/>
        </w:numPr>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lastRenderedPageBreak/>
        <w:t>Conclusions</w:t>
      </w:r>
    </w:p>
    <w:p w14:paraId="60C44FD6"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Results explained (</w:t>
      </w:r>
      <w:r w:rsidRPr="00C768A2">
        <w:rPr>
          <w:rFonts w:ascii="Times New Roman" w:eastAsia="Times New Roman" w:hAnsi="Times New Roman" w:cs="Times New Roman"/>
          <w:b/>
          <w:bCs/>
          <w:sz w:val="32"/>
          <w:szCs w:val="32"/>
        </w:rPr>
        <w:t>75 words)</w:t>
      </w:r>
    </w:p>
    <w:p w14:paraId="6637A480" w14:textId="77777777" w:rsidR="00C768A2" w:rsidRPr="00C768A2" w:rsidRDefault="00C768A2" w:rsidP="00C768A2">
      <w:pPr>
        <w:pStyle w:val="ListParagraph"/>
        <w:ind w:left="1440"/>
        <w:rPr>
          <w:rFonts w:ascii="Times New Roman" w:eastAsia="Times New Roman" w:hAnsi="Times New Roman" w:cs="Times New Roman"/>
          <w:b/>
          <w:bCs/>
          <w:sz w:val="32"/>
          <w:szCs w:val="32"/>
        </w:rPr>
      </w:pPr>
    </w:p>
    <w:p w14:paraId="07864B1F" w14:textId="5DBE26D9"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The USA contingency table shows starkly different distributions: 93% of women versus 69% of men earn ≤50K, while 31% of men but only 11% of women surpass 50K. Pearson’s Chi-square statistic of 1424.4 (</w:t>
      </w:r>
      <w:proofErr w:type="spellStart"/>
      <w:r w:rsidRPr="00C768A2">
        <w:rPr>
          <w:rFonts w:ascii="Times New Roman" w:eastAsia="Times New Roman" w:hAnsi="Times New Roman" w:cs="Times New Roman"/>
          <w:sz w:val="32"/>
          <w:szCs w:val="32"/>
        </w:rPr>
        <w:t>df</w:t>
      </w:r>
      <w:proofErr w:type="spellEnd"/>
      <w:r w:rsidRPr="00C768A2">
        <w:rPr>
          <w:rFonts w:ascii="Times New Roman" w:eastAsia="Times New Roman" w:hAnsi="Times New Roman" w:cs="Times New Roman"/>
          <w:sz w:val="32"/>
          <w:szCs w:val="32"/>
        </w:rPr>
        <w:t xml:space="preserve"> = 1, p &lt; 2.2×10^-16) confirms the gap is not due to sampling noise. Because the contingency counts, visualization, and statistical output were derived from the same cleaned DS096 subset, every strand of evidence narrates the same message.</w:t>
      </w:r>
    </w:p>
    <w:p w14:paraId="05828ADB"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7E837C86" w14:textId="77777777" w:rsidR="00C768A2" w:rsidRPr="00C768A2" w:rsidRDefault="00C768A2" w:rsidP="00C768A2">
      <w:pPr>
        <w:pStyle w:val="ListParagraph"/>
        <w:numPr>
          <w:ilvl w:val="1"/>
          <w:numId w:val="2"/>
        </w:numPr>
        <w:ind w:hanging="720"/>
        <w:rPr>
          <w:rFonts w:ascii="Times New Roman" w:eastAsia="Times New Roman" w:hAnsi="Times New Roman" w:cs="Times New Roman"/>
          <w:b/>
          <w:bCs/>
          <w:sz w:val="32"/>
          <w:szCs w:val="32"/>
        </w:rPr>
      </w:pPr>
      <w:r w:rsidRPr="00C768A2">
        <w:rPr>
          <w:rFonts w:ascii="Times New Roman" w:eastAsia="Times New Roman" w:hAnsi="Times New Roman" w:cs="Times New Roman"/>
          <w:sz w:val="32"/>
          <w:szCs w:val="32"/>
        </w:rPr>
        <w:t>Interpretation of the results (</w:t>
      </w:r>
      <w:r w:rsidRPr="00C768A2">
        <w:rPr>
          <w:rFonts w:ascii="Times New Roman" w:eastAsia="Times New Roman" w:hAnsi="Times New Roman" w:cs="Times New Roman"/>
          <w:b/>
          <w:bCs/>
          <w:sz w:val="32"/>
          <w:szCs w:val="32"/>
        </w:rPr>
        <w:t>75 words)</w:t>
      </w:r>
    </w:p>
    <w:p w14:paraId="154D2F7F" w14:textId="77777777" w:rsidR="00C768A2" w:rsidRPr="00C768A2" w:rsidRDefault="00C768A2" w:rsidP="00C768A2">
      <w:pPr>
        <w:rPr>
          <w:rFonts w:eastAsia="Times New Roman"/>
          <w:sz w:val="32"/>
          <w:szCs w:val="32"/>
        </w:rPr>
      </w:pPr>
    </w:p>
    <w:p w14:paraId="4D23D6B4"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Rejecting the null hypothesis confirms that there is a link between gender and income. Specifically, men are three times more likely to earn over $50k, demonstrating a gender pay disparity. Furthermore, visual evidence from bar charts and chi square test results validates this significant disparity.</w:t>
      </w:r>
    </w:p>
    <w:p w14:paraId="72F0A0BD"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14535B57" w14:textId="77777777" w:rsidR="00C768A2" w:rsidRPr="00C768A2" w:rsidRDefault="00C768A2" w:rsidP="00C768A2">
      <w:pPr>
        <w:pStyle w:val="ListParagraph"/>
        <w:numPr>
          <w:ilvl w:val="1"/>
          <w:numId w:val="2"/>
        </w:numPr>
        <w:ind w:hanging="72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Reasons and/or implications for future work, limitations of your study (</w:t>
      </w:r>
      <w:r w:rsidRPr="00C768A2">
        <w:rPr>
          <w:rFonts w:ascii="Times New Roman" w:eastAsia="Times New Roman" w:hAnsi="Times New Roman" w:cs="Times New Roman"/>
          <w:b/>
          <w:bCs/>
          <w:sz w:val="32"/>
          <w:szCs w:val="32"/>
        </w:rPr>
        <w:t>50 words)</w:t>
      </w:r>
    </w:p>
    <w:p w14:paraId="5CE3C2A4" w14:textId="77777777" w:rsidR="00C768A2" w:rsidRPr="00C768A2" w:rsidRDefault="00C768A2" w:rsidP="00C768A2">
      <w:pPr>
        <w:pStyle w:val="ListParagraph"/>
        <w:ind w:left="1440"/>
        <w:rPr>
          <w:rFonts w:ascii="Times New Roman" w:eastAsia="Times New Roman" w:hAnsi="Times New Roman" w:cs="Times New Roman"/>
          <w:sz w:val="32"/>
          <w:szCs w:val="32"/>
        </w:rPr>
      </w:pPr>
    </w:p>
    <w:p w14:paraId="28AEE399" w14:textId="77777777" w:rsidR="00C768A2" w:rsidRPr="00C768A2" w:rsidRDefault="00C768A2" w:rsidP="00C768A2">
      <w:pPr>
        <w:pStyle w:val="ListParagraph"/>
        <w:ind w:left="1440"/>
        <w:rPr>
          <w:rFonts w:ascii="Times New Roman" w:eastAsia="Times New Roman" w:hAnsi="Times New Roman" w:cs="Times New Roman"/>
          <w:sz w:val="32"/>
          <w:szCs w:val="32"/>
        </w:rPr>
      </w:pPr>
      <w:r w:rsidRPr="00C768A2">
        <w:rPr>
          <w:rFonts w:ascii="Times New Roman" w:eastAsia="Times New Roman" w:hAnsi="Times New Roman" w:cs="Times New Roman"/>
          <w:sz w:val="32"/>
          <w:szCs w:val="32"/>
        </w:rPr>
        <w:t>We only used one segment of the data and a basic two variables to test, so we couldn’t control for other variables like education, marital status or occupation. Next time we’d would include with those factors, check trends over time, and maybe gather qualitative notes to see why the gap persists.</w:t>
      </w:r>
    </w:p>
    <w:p w14:paraId="01D4E0EC" w14:textId="77777777" w:rsidR="00FB04D8" w:rsidRPr="00C768A2" w:rsidRDefault="00FB04D8">
      <w:pPr>
        <w:rPr>
          <w:sz w:val="32"/>
          <w:szCs w:val="32"/>
        </w:rPr>
        <w:sectPr w:rsidR="00FB04D8" w:rsidRPr="00C768A2">
          <w:pgSz w:w="12240" w:h="15840"/>
          <w:pgMar w:top="1439" w:right="1440" w:bottom="1440" w:left="1440" w:header="0" w:footer="0" w:gutter="0"/>
          <w:cols w:space="720" w:equalWidth="0">
            <w:col w:w="9360"/>
          </w:cols>
        </w:sectPr>
      </w:pPr>
    </w:p>
    <w:p w14:paraId="5EC56080" w14:textId="77777777" w:rsidR="00900314" w:rsidRDefault="00900314">
      <w:bookmarkStart w:id="0" w:name="page3"/>
      <w:bookmarkEnd w:id="0"/>
    </w:p>
    <w:sectPr w:rsidR="00900314">
      <w:pgSz w:w="12240" w:h="15840"/>
      <w:pgMar w:top="1440" w:right="1440" w:bottom="875" w:left="1440" w:header="0" w:footer="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B23C6"/>
    <w:multiLevelType w:val="hybridMultilevel"/>
    <w:tmpl w:val="D8E0881E"/>
    <w:lvl w:ilvl="0" w:tplc="7AE651D2">
      <w:start w:val="1"/>
      <w:numFmt w:val="bullet"/>
      <w:lvlText w:val=" "/>
      <w:lvlJc w:val="left"/>
    </w:lvl>
    <w:lvl w:ilvl="1" w:tplc="6A2810A2">
      <w:numFmt w:val="decimal"/>
      <w:lvlText w:val=""/>
      <w:lvlJc w:val="left"/>
    </w:lvl>
    <w:lvl w:ilvl="2" w:tplc="8E6C4BD0">
      <w:numFmt w:val="decimal"/>
      <w:lvlText w:val=""/>
      <w:lvlJc w:val="left"/>
    </w:lvl>
    <w:lvl w:ilvl="3" w:tplc="C414D9A0">
      <w:numFmt w:val="decimal"/>
      <w:lvlText w:val=""/>
      <w:lvlJc w:val="left"/>
    </w:lvl>
    <w:lvl w:ilvl="4" w:tplc="70AE58BC">
      <w:numFmt w:val="decimal"/>
      <w:lvlText w:val=""/>
      <w:lvlJc w:val="left"/>
    </w:lvl>
    <w:lvl w:ilvl="5" w:tplc="B0DA135E">
      <w:numFmt w:val="decimal"/>
      <w:lvlText w:val=""/>
      <w:lvlJc w:val="left"/>
    </w:lvl>
    <w:lvl w:ilvl="6" w:tplc="50F892DC">
      <w:numFmt w:val="decimal"/>
      <w:lvlText w:val=""/>
      <w:lvlJc w:val="left"/>
    </w:lvl>
    <w:lvl w:ilvl="7" w:tplc="866AF542">
      <w:numFmt w:val="decimal"/>
      <w:lvlText w:val=""/>
      <w:lvlJc w:val="left"/>
    </w:lvl>
    <w:lvl w:ilvl="8" w:tplc="921813B2">
      <w:numFmt w:val="decimal"/>
      <w:lvlText w:val=""/>
      <w:lvlJc w:val="left"/>
    </w:lvl>
  </w:abstractNum>
  <w:abstractNum w:abstractNumId="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66057450">
    <w:abstractNumId w:val="0"/>
  </w:num>
  <w:num w:numId="2" w16cid:durableId="186406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04D8"/>
    <w:rsid w:val="00432AA3"/>
    <w:rsid w:val="00900314"/>
    <w:rsid w:val="00C768A2"/>
    <w:rsid w:val="00FB0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6BCA"/>
  <w15:docId w15:val="{341D0CCA-563A-4490-825B-B5E2DA92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8A2"/>
    <w:pPr>
      <w:ind w:left="720"/>
      <w:contextualSpacing/>
    </w:pPr>
    <w:rPr>
      <w:rFonts w:asciiTheme="minorHAnsi" w:eastAsiaTheme="minorHAnsi" w:hAnsiTheme="minorHAnsi" w:cstheme="minorBidi"/>
      <w:kern w:val="2"/>
      <w:sz w:val="24"/>
      <w:szCs w:val="24"/>
      <w:lang w:val="en-GB"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816</Words>
  <Characters>4388</Characters>
  <Application>Microsoft Office Word</Application>
  <DocSecurity>0</DocSecurity>
  <Lines>146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Phani Dattatreya Muppalla [Student-PECS]</cp:lastModifiedBy>
  <cp:revision>2</cp:revision>
  <dcterms:created xsi:type="dcterms:W3CDTF">2025-12-10T03:04:00Z</dcterms:created>
  <dcterms:modified xsi:type="dcterms:W3CDTF">2025-12-10T03:04:00Z</dcterms:modified>
</cp:coreProperties>
</file>