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5F55766E"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649532D9" w:rsidR="7FBAA7B2" w:rsidRPr="00276867" w:rsidRDefault="4ABDCFE3" w:rsidP="000F23B3">
      <w:pPr>
        <w:ind w:left="45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1. </w:t>
      </w:r>
      <w:r w:rsidR="35724B15" w:rsidRPr="00276867">
        <w:rPr>
          <w:rFonts w:ascii="Times New Roman" w:eastAsia="Times New Roman" w:hAnsi="Times New Roman" w:cs="Times New Roman"/>
          <w:iCs/>
        </w:rPr>
        <w:t>Introduction</w:t>
      </w: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74A78D4A"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111E2E91"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p>
    <w:p w14:paraId="22A89F3A" w14:textId="77777777" w:rsidR="000F23B3" w:rsidRPr="00276867" w:rsidRDefault="000F23B3" w:rsidP="000F23B3">
      <w:pPr>
        <w:pStyle w:val="ListParagraph"/>
        <w:ind w:left="1440"/>
        <w:rPr>
          <w:rFonts w:ascii="Times New Roman" w:eastAsia="Times New Roman" w:hAnsi="Times New Roman" w:cs="Times New Roman"/>
          <w:iCs/>
        </w:rPr>
      </w:pPr>
    </w:p>
    <w:p w14:paraId="368F645C" w14:textId="2D9C7254" w:rsidR="7FBAA7B2" w:rsidRPr="00276867" w:rsidRDefault="7FBAA7B2" w:rsidP="7FBAA7B2">
      <w:pPr>
        <w:pStyle w:val="ListParagraph"/>
        <w:rPr>
          <w:rFonts w:ascii="Times New Roman" w:eastAsia="Times New Roman" w:hAnsi="Times New Roman" w:cs="Times New Roman"/>
          <w:iCs/>
        </w:rPr>
      </w:pPr>
    </w:p>
    <w:p w14:paraId="742FEBE5" w14:textId="50107F9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703968D" w14:textId="568E06E1"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Background research</w:t>
      </w: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Default="00934732" w:rsidP="00934732">
      <w:pPr>
        <w:pStyle w:val="ListParagraph"/>
        <w:ind w:left="1440"/>
        <w:rPr>
          <w:rStyle w:val="Strong"/>
        </w:rPr>
      </w:pPr>
      <w:r>
        <w:rPr>
          <w:rStyle w:val="Strong"/>
          <w:b w:val="0"/>
          <w:bCs w:val="0"/>
          <w:color w:val="000000" w:themeColor="text1"/>
        </w:rPr>
        <w:t>1</w:t>
      </w:r>
      <w:r w:rsidRPr="00934732">
        <w:rPr>
          <w:rStyle w:val="Strong"/>
          <w:b w:val="0"/>
          <w:color w:val="000000" w:themeColor="text1"/>
        </w:rPr>
        <w:t xml:space="preserve">)” </w:t>
      </w:r>
      <w:hyperlink w:anchor="r1" w:history="1">
        <w:r w:rsidRPr="00934732">
          <w:rPr>
            <w:rStyle w:val="Hyperlink"/>
          </w:rPr>
          <w:t>The Gender Wage Gap: Extent, Trends, and Explanations</w:t>
        </w:r>
      </w:hyperlink>
      <w:r w:rsidRPr="00934732">
        <w:rPr>
          <w:rStyle w:val="Strong"/>
          <w:b w:val="0"/>
          <w:color w:val="000000" w:themeColor="text1"/>
        </w:rPr>
        <w:t>.</w:t>
      </w:r>
      <w:r w:rsidRPr="00965F02">
        <w:rPr>
          <w:rStyle w:val="Strong"/>
          <w:b w:val="0"/>
          <w:color w:val="000000" w:themeColor="text1"/>
        </w:rPr>
        <w:t>”</w:t>
      </w:r>
      <w:r w:rsidRPr="00F624B9">
        <w:rPr>
          <w:rStyle w:val="Strong"/>
          <w:color w:val="000000" w:themeColor="text1"/>
        </w:rPr>
        <w:t xml:space="preserve"> </w:t>
      </w:r>
      <w:sdt>
        <w:sdtPr>
          <w:rPr>
            <w:rStyle w:val="Strong"/>
          </w:rPr>
          <w:id w:val="-163707221"/>
          <w:citation/>
        </w:sdtPr>
        <w:sdtContent>
          <w:r>
            <w:rPr>
              <w:rStyle w:val="Strong"/>
            </w:rPr>
            <w:fldChar w:fldCharType="begin"/>
          </w:r>
          <w:r>
            <w:rPr>
              <w:rStyle w:val="Strong"/>
              <w:lang w:val="en-US"/>
            </w:rPr>
            <w:instrText xml:space="preserve"> CITATION Bla17 \l 1033 </w:instrText>
          </w:r>
          <w:r>
            <w:rPr>
              <w:rStyle w:val="Strong"/>
            </w:rPr>
            <w:fldChar w:fldCharType="separate"/>
          </w:r>
          <w:r w:rsidRPr="007A1527">
            <w:rPr>
              <w:noProof/>
              <w:lang w:val="en-US"/>
            </w:rPr>
            <w:t>(Blau, 2017)</w:t>
          </w:r>
          <w:r>
            <w:rPr>
              <w:rStyle w:val="Strong"/>
            </w:rPr>
            <w:fldChar w:fldCharType="end"/>
          </w:r>
        </w:sdtContent>
      </w:sdt>
    </w:p>
    <w:p w14:paraId="500AE108" w14:textId="77777777" w:rsidR="00934732" w:rsidRDefault="00934732" w:rsidP="00934732">
      <w:pPr>
        <w:pStyle w:val="ListParagraph"/>
        <w:ind w:left="1440"/>
        <w:rPr>
          <w:rStyle w:val="Strong"/>
        </w:rPr>
      </w:pPr>
    </w:p>
    <w:p w14:paraId="4C67E265" w14:textId="77777777" w:rsidR="00934732" w:rsidRPr="00F624B9" w:rsidRDefault="00934732" w:rsidP="00934732">
      <w:pPr>
        <w:pStyle w:val="ListParagraph"/>
        <w:ind w:left="1440"/>
        <w:rPr>
          <w:rStyle w:val="Strong"/>
          <w:b w:val="0"/>
          <w:bCs w:val="0"/>
          <w:color w:val="000000" w:themeColor="text1"/>
        </w:rPr>
      </w:pPr>
      <w:r w:rsidRPr="00F624B9">
        <w:rPr>
          <w:rStyle w:val="Strong"/>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48652B83" w14:textId="77777777" w:rsidR="00934732" w:rsidRDefault="00934732" w:rsidP="00934732">
      <w:pPr>
        <w:pStyle w:val="ListParagraph"/>
        <w:ind w:left="1440"/>
        <w:rPr>
          <w:rFonts w:ascii="Arial" w:hAnsi="Arial" w:cs="Arial"/>
        </w:rPr>
      </w:pPr>
    </w:p>
    <w:p w14:paraId="6C430CDD" w14:textId="77777777" w:rsidR="00934732" w:rsidRDefault="00934732" w:rsidP="00934732">
      <w:pPr>
        <w:pStyle w:val="ListParagraph"/>
        <w:ind w:left="1440"/>
        <w:rPr>
          <w:rFonts w:ascii="Arial" w:hAnsi="Arial" w:cs="Arial"/>
        </w:rPr>
      </w:pPr>
    </w:p>
    <w:p w14:paraId="6351770A" w14:textId="4536FEB4" w:rsidR="00934732" w:rsidRPr="00965F02" w:rsidRDefault="00934732" w:rsidP="00934732">
      <w:pPr>
        <w:pStyle w:val="ListParagraph"/>
        <w:ind w:left="1440"/>
        <w:rPr>
          <w:rStyle w:val="Hyperlink"/>
          <w:rFonts w:ascii="Arial" w:hAnsi="Arial" w:cs="Arial"/>
        </w:rPr>
      </w:pPr>
      <w:r>
        <w:rPr>
          <w:rFonts w:ascii="Arial" w:hAnsi="Arial" w:cs="Arial"/>
        </w:rPr>
        <w:t>2)”</w:t>
      </w:r>
      <w:r w:rsidRPr="001E1795">
        <w:t xml:space="preserve"> </w:t>
      </w:r>
      <w:r>
        <w:rPr>
          <w:rFonts w:ascii="Arial" w:hAnsi="Arial" w:cs="Arial"/>
        </w:rPr>
        <w:fldChar w:fldCharType="begin"/>
      </w:r>
      <w:r>
        <w:rPr>
          <w:rFonts w:ascii="Arial" w:hAnsi="Arial" w:cs="Arial"/>
        </w:rPr>
        <w:instrText>HYPERLINK  \l "r3"</w:instrText>
      </w:r>
      <w:r>
        <w:rPr>
          <w:rFonts w:ascii="Arial" w:hAnsi="Arial" w:cs="Arial"/>
        </w:rPr>
      </w:r>
      <w:r>
        <w:rPr>
          <w:rFonts w:ascii="Arial" w:hAnsi="Arial" w:cs="Arial"/>
        </w:rPr>
        <w:fldChar w:fldCharType="separate"/>
      </w:r>
      <w:r w:rsidRPr="00965F02">
        <w:rPr>
          <w:rStyle w:val="Hyperlink"/>
          <w:rFonts w:ascii="Arial" w:hAnsi="Arial" w:cs="Arial"/>
        </w:rPr>
        <w:t>Unequal depression for equal work? How the wage gap explains</w:t>
      </w:r>
    </w:p>
    <w:p w14:paraId="4750A51B" w14:textId="77777777" w:rsidR="00934732" w:rsidRDefault="00934732" w:rsidP="00934732">
      <w:pPr>
        <w:pStyle w:val="ListParagraph"/>
        <w:ind w:left="1440"/>
        <w:rPr>
          <w:rFonts w:ascii="Arial" w:hAnsi="Arial" w:cs="Arial"/>
        </w:rPr>
      </w:pPr>
      <w:r w:rsidRPr="00965F02">
        <w:rPr>
          <w:rStyle w:val="Hyperlink"/>
          <w:rFonts w:ascii="Arial" w:hAnsi="Arial" w:cs="Arial"/>
        </w:rPr>
        <w:t>gendered disparities in mood disorders</w:t>
      </w:r>
      <w:r>
        <w:rPr>
          <w:rFonts w:ascii="Arial" w:hAnsi="Arial" w:cs="Arial"/>
        </w:rPr>
        <w:fldChar w:fldCharType="end"/>
      </w:r>
      <w:r>
        <w:rPr>
          <w:rFonts w:ascii="Arial" w:hAnsi="Arial" w:cs="Arial"/>
        </w:rPr>
        <w:t>”</w:t>
      </w:r>
      <w:sdt>
        <w:sdtPr>
          <w:rPr>
            <w:rFonts w:ascii="Arial" w:hAnsi="Arial" w:cs="Arial"/>
          </w:rPr>
          <w:id w:val="1849669627"/>
          <w:citation/>
        </w:sdtPr>
        <w:sdtContent>
          <w:r>
            <w:rPr>
              <w:rFonts w:ascii="Arial" w:hAnsi="Arial" w:cs="Arial"/>
            </w:rPr>
            <w:fldChar w:fldCharType="begin"/>
          </w:r>
          <w:r>
            <w:rPr>
              <w:rFonts w:ascii="Arial" w:hAnsi="Arial" w:cs="Arial"/>
              <w:lang w:val="en-US"/>
            </w:rPr>
            <w:instrText xml:space="preserve"> CITATION Pla16 \l 1033 </w:instrText>
          </w:r>
          <w:r>
            <w:rPr>
              <w:rFonts w:ascii="Arial" w:hAnsi="Arial" w:cs="Arial"/>
            </w:rPr>
            <w:fldChar w:fldCharType="separate"/>
          </w:r>
          <w:r>
            <w:rPr>
              <w:rFonts w:ascii="Arial" w:hAnsi="Arial" w:cs="Arial"/>
              <w:noProof/>
              <w:lang w:val="en-US"/>
            </w:rPr>
            <w:t xml:space="preserve"> </w:t>
          </w:r>
          <w:r w:rsidRPr="007A1527">
            <w:rPr>
              <w:rFonts w:ascii="Arial" w:hAnsi="Arial" w:cs="Arial"/>
              <w:noProof/>
              <w:lang w:val="en-US"/>
            </w:rPr>
            <w:t>(Platt, et al., 2016)</w:t>
          </w:r>
          <w:r>
            <w:rPr>
              <w:rFonts w:ascii="Arial" w:hAnsi="Arial" w:cs="Arial"/>
            </w:rPr>
            <w:fldChar w:fldCharType="end"/>
          </w:r>
        </w:sdtContent>
      </w:sdt>
      <w:r>
        <w:rPr>
          <w:rFonts w:ascii="Arial" w:hAnsi="Arial" w:cs="Arial"/>
        </w:rPr>
        <w:t>.</w:t>
      </w:r>
    </w:p>
    <w:p w14:paraId="7BDADAEA" w14:textId="77777777" w:rsidR="00934732" w:rsidRDefault="00934732" w:rsidP="00934732">
      <w:pPr>
        <w:pStyle w:val="ListParagraph"/>
        <w:ind w:left="1440"/>
        <w:rPr>
          <w:rFonts w:ascii="Arial" w:hAnsi="Arial" w:cs="Arial"/>
        </w:rPr>
      </w:pPr>
    </w:p>
    <w:p w14:paraId="160D489C" w14:textId="77777777" w:rsidR="00934732" w:rsidRDefault="00934732" w:rsidP="00934732">
      <w:pPr>
        <w:pStyle w:val="ListParagraph"/>
        <w:ind w:left="1440"/>
        <w:rPr>
          <w:rFonts w:ascii="Arial" w:hAnsi="Arial" w:cs="Arial"/>
        </w:rPr>
      </w:pPr>
      <w:r w:rsidRPr="003B2DE2">
        <w:rPr>
          <w:rFonts w:ascii="Arial" w:hAnsi="Arial" w:cs="Arial"/>
        </w:rPr>
        <w:t xml:space="preserve">In this journal, the authors group workers by income and compare </w:t>
      </w:r>
      <w:proofErr w:type="spellStart"/>
      <w:r w:rsidRPr="003B2DE2">
        <w:rPr>
          <w:rFonts w:ascii="Arial" w:hAnsi="Arial" w:cs="Arial"/>
        </w:rPr>
        <w:t>th</w:t>
      </w:r>
      <w:proofErr w:type="spellEnd"/>
      <w:r>
        <w:rPr>
          <w:rFonts w:ascii="Arial" w:hAnsi="Arial" w:cs="Arial"/>
        </w:rPr>
        <w:t xml:space="preserve"> </w:t>
      </w:r>
      <w:r w:rsidRPr="003B2DE2">
        <w:rPr>
          <w:rFonts w:ascii="Arial" w:hAnsi="Arial" w:cs="Arial"/>
        </w:rPr>
        <w:t>proportions between men and women in the lower and higher pay categories. Then, they relate these proportional differences in earnings to find differences in depression and anxiety rates between genders.</w:t>
      </w:r>
    </w:p>
    <w:p w14:paraId="16A7370E" w14:textId="77777777" w:rsidR="00934732" w:rsidRDefault="00934732" w:rsidP="00934732">
      <w:pPr>
        <w:pStyle w:val="ListParagraph"/>
        <w:ind w:left="1440"/>
        <w:rPr>
          <w:rFonts w:ascii="Arial" w:hAnsi="Arial" w:cs="Arial"/>
        </w:rPr>
      </w:pPr>
    </w:p>
    <w:p w14:paraId="27F7D846" w14:textId="1DA337D6" w:rsidR="00934732" w:rsidRDefault="00934732" w:rsidP="00934732">
      <w:pPr>
        <w:pStyle w:val="ListParagraph"/>
        <w:ind w:left="1440"/>
        <w:rPr>
          <w:rFonts w:ascii="Arial" w:hAnsi="Arial" w:cs="Arial"/>
        </w:rPr>
      </w:pPr>
      <w:r>
        <w:rPr>
          <w:rFonts w:ascii="Arial" w:hAnsi="Arial" w:cs="Arial"/>
        </w:rPr>
        <w:t>3) “</w:t>
      </w:r>
      <w:hyperlink w:anchor="r2" w:history="1">
        <w:r w:rsidRPr="00965F02">
          <w:rPr>
            <w:rStyle w:val="Hyperlink"/>
            <w:rFonts w:ascii="Arial" w:hAnsi="Arial" w:cs="Arial"/>
          </w:rPr>
          <w:t>Gender wage gap and its associated factors: An examination of traditional gender ideology, education, and occupation</w:t>
        </w:r>
      </w:hyperlink>
      <w:r>
        <w:rPr>
          <w:rFonts w:ascii="Arial" w:hAnsi="Arial" w:cs="Arial"/>
        </w:rPr>
        <w:t>”</w:t>
      </w:r>
      <w:sdt>
        <w:sdtPr>
          <w:rPr>
            <w:rFonts w:ascii="Arial" w:hAnsi="Arial" w:cs="Arial"/>
          </w:rPr>
          <w:id w:val="927700609"/>
          <w:citation/>
        </w:sdtPr>
        <w:sdtContent>
          <w:r>
            <w:rPr>
              <w:rFonts w:ascii="Arial" w:hAnsi="Arial" w:cs="Arial"/>
            </w:rPr>
            <w:fldChar w:fldCharType="begin"/>
          </w:r>
          <w:r>
            <w:rPr>
              <w:rFonts w:ascii="Arial" w:hAnsi="Arial" w:cs="Arial"/>
              <w:lang w:val="en-US"/>
            </w:rPr>
            <w:instrText xml:space="preserve"> CITATION Lan13 \l 1033 </w:instrText>
          </w:r>
          <w:r>
            <w:rPr>
              <w:rFonts w:ascii="Arial" w:hAnsi="Arial" w:cs="Arial"/>
            </w:rPr>
            <w:fldChar w:fldCharType="separate"/>
          </w:r>
          <w:r>
            <w:rPr>
              <w:rFonts w:ascii="Arial" w:hAnsi="Arial" w:cs="Arial"/>
              <w:noProof/>
              <w:lang w:val="en-US"/>
            </w:rPr>
            <w:t xml:space="preserve"> </w:t>
          </w:r>
          <w:r w:rsidRPr="00656F89">
            <w:rPr>
              <w:rFonts w:ascii="Arial" w:hAnsi="Arial" w:cs="Arial"/>
              <w:noProof/>
              <w:lang w:val="en-US"/>
            </w:rPr>
            <w:t>(Langdon &amp; Klomegah, 2013)</w:t>
          </w:r>
          <w:r>
            <w:rPr>
              <w:rFonts w:ascii="Arial" w:hAnsi="Arial" w:cs="Arial"/>
            </w:rPr>
            <w:fldChar w:fldCharType="end"/>
          </w:r>
        </w:sdtContent>
      </w:sdt>
      <w:r>
        <w:rPr>
          <w:rFonts w:ascii="Arial" w:hAnsi="Arial" w:cs="Arial"/>
        </w:rPr>
        <w:t>.</w:t>
      </w:r>
    </w:p>
    <w:p w14:paraId="6A30B424" w14:textId="77777777" w:rsidR="00934732" w:rsidRDefault="00934732" w:rsidP="00934732">
      <w:pPr>
        <w:pStyle w:val="ListParagraph"/>
        <w:ind w:left="1440"/>
        <w:rPr>
          <w:rFonts w:ascii="Arial" w:hAnsi="Arial" w:cs="Arial"/>
        </w:rPr>
      </w:pPr>
    </w:p>
    <w:p w14:paraId="697BCA8D" w14:textId="77777777" w:rsidR="00934732" w:rsidRDefault="00934732" w:rsidP="00934732">
      <w:pPr>
        <w:pStyle w:val="ListParagraph"/>
        <w:ind w:left="1440"/>
        <w:rPr>
          <w:rFonts w:ascii="Arial" w:hAnsi="Arial" w:cs="Arial"/>
        </w:rPr>
      </w:pPr>
      <w:r>
        <w:rPr>
          <w:rFonts w:ascii="Arial" w:hAnsi="Arial" w:cs="Arial"/>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400C30BC" w14:textId="77777777" w:rsidR="00B679EF" w:rsidRDefault="00B679EF" w:rsidP="7FBAA7B2">
      <w:pPr>
        <w:ind w:left="1440"/>
        <w:rPr>
          <w:rFonts w:ascii="Times New Roman" w:eastAsia="Times New Roman" w:hAnsi="Times New Roman" w:cs="Times New Roman"/>
          <w:iCs/>
        </w:rPr>
      </w:pPr>
    </w:p>
    <w:p w14:paraId="27F618DD" w14:textId="77777777" w:rsidR="00B679EF" w:rsidRDefault="00B679EF" w:rsidP="7FBAA7B2">
      <w:pPr>
        <w:ind w:left="1440"/>
        <w:rPr>
          <w:rFonts w:ascii="Times New Roman" w:eastAsia="Times New Roman" w:hAnsi="Times New Roman" w:cs="Times New Roman"/>
          <w:iCs/>
        </w:rPr>
      </w:pPr>
    </w:p>
    <w:p w14:paraId="2ED17DF3" w14:textId="2EB67011"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9A40EC2" w14:textId="0F5235D9"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Visualisation</w:t>
      </w: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743FF4AA" w:rsidR="009171DC" w:rsidRPr="00276867" w:rsidRDefault="009171DC" w:rsidP="00B679EF">
      <w:pPr>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sidR="00B679EF">
        <w:rPr>
          <w:rFonts w:ascii="Times New Roman" w:eastAsia="Times New Roman" w:hAnsi="Times New Roman" w:cs="Times New Roman"/>
          <w:iCs/>
        </w:rPr>
        <w:t>nited States</w:t>
      </w:r>
      <w:r w:rsidRPr="00276867">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4484509E" w14:textId="0A56B397" w:rsidR="009171DC" w:rsidRPr="00276867" w:rsidRDefault="009171DC" w:rsidP="009171DC">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75C11A52" w14:textId="198470FC" w:rsidR="009171DC" w:rsidRPr="00276867" w:rsidRDefault="009171DC" w:rsidP="009171DC">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cr/>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7A7E04E1" w:rsidR="009171DC" w:rsidRPr="00276867" w:rsidRDefault="00B679EF" w:rsidP="00B679EF">
      <w:pPr>
        <w:pStyle w:val="ListParagraph"/>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Pr>
          <w:rFonts w:ascii="Times New Roman" w:eastAsia="Times New Roman" w:hAnsi="Times New Roman" w:cs="Times New Roman"/>
          <w:iCs/>
        </w:rPr>
        <w:t>nited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718CA972" w14:textId="1A99D428"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Contingency table</w:t>
      </w:r>
      <w:r w:rsidR="0096456C">
        <w:rPr>
          <w:rFonts w:ascii="Times New Roman" w:eastAsia="Times New Roman" w:hAnsi="Times New Roman" w:cs="Times New Roman"/>
          <w:iCs/>
        </w:rPr>
        <w:t xml:space="preserve"> :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Default="00353253" w:rsidP="00353253">
      <w:pPr>
        <w:pStyle w:val="ListParagraph"/>
        <w:tabs>
          <w:tab w:val="left" w:pos="1440"/>
        </w:tabs>
        <w:spacing w:line="276" w:lineRule="auto"/>
        <w:ind w:left="1440" w:right="121"/>
      </w:pPr>
      <w:r>
        <w:t>Sample size: n = 29,120</w:t>
      </w:r>
    </w:p>
    <w:p w14:paraId="1AB8DEE1" w14:textId="77777777" w:rsidR="00353253" w:rsidRDefault="00353253" w:rsidP="00353253">
      <w:pPr>
        <w:pStyle w:val="ListParagraph"/>
        <w:tabs>
          <w:tab w:val="left" w:pos="1440"/>
        </w:tabs>
        <w:spacing w:line="276" w:lineRule="auto"/>
        <w:ind w:left="1440" w:right="121"/>
        <w:jc w:val="both"/>
      </w:pPr>
      <w:r>
        <w:t>Female: 9,662 total (93.3% earn &lt;=50K)</w:t>
      </w:r>
    </w:p>
    <w:p w14:paraId="414B1569" w14:textId="77777777" w:rsidR="00353253" w:rsidRDefault="00353253" w:rsidP="00353253">
      <w:pPr>
        <w:pStyle w:val="ListParagraph"/>
        <w:tabs>
          <w:tab w:val="left" w:pos="1440"/>
        </w:tabs>
        <w:spacing w:line="276" w:lineRule="auto"/>
        <w:ind w:left="1440" w:right="121"/>
        <w:jc w:val="both"/>
      </w:pPr>
      <w: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Default="00353253" w:rsidP="00B679EF">
      <w:pPr>
        <w:pStyle w:val="BodyText"/>
        <w:spacing w:line="278" w:lineRule="auto"/>
        <w:ind w:left="1440"/>
        <w:jc w:val="both"/>
      </w:pPr>
      <w:r w:rsidRPr="00F15029">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4B3F8142" w14:textId="4322598F" w:rsidR="00054C9F" w:rsidRDefault="00054C9F" w:rsidP="00054C9F">
      <w:pPr>
        <w:pStyle w:val="BodyText"/>
        <w:spacing w:line="278" w:lineRule="auto"/>
        <w:ind w:left="1440"/>
        <w:jc w:val="both"/>
      </w:pPr>
      <w:r w:rsidRPr="00F15029">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A37AFFC" w14:textId="5E4EADD9" w:rsidR="75C3D8EA" w:rsidRPr="00276867" w:rsidRDefault="75C3D8EA" w:rsidP="00996684">
      <w:pPr>
        <w:ind w:left="1440"/>
        <w:rPr>
          <w:rFonts w:ascii="Times New Roman" w:eastAsia="Times New Roman" w:hAnsi="Times New Roman" w:cs="Times New Roman"/>
          <w:iCs/>
        </w:rPr>
      </w:pPr>
    </w:p>
    <w:p w14:paraId="282572A6" w14:textId="3D762A7E" w:rsidR="5D5E0517" w:rsidRDefault="5D5E0517" w:rsidP="00054C9F">
      <w:pPr>
        <w:rPr>
          <w:rFonts w:ascii="Times New Roman" w:eastAsia="Times New Roman" w:hAnsi="Times New Roman" w:cs="Times New Roman"/>
          <w:iCs/>
        </w:rPr>
      </w:pPr>
    </w:p>
    <w:p w14:paraId="001A4623" w14:textId="77777777" w:rsidR="00B679EF" w:rsidRDefault="00B679EF" w:rsidP="00054C9F">
      <w:pPr>
        <w:rPr>
          <w:rFonts w:ascii="Times New Roman" w:eastAsia="Times New Roman" w:hAnsi="Times New Roman" w:cs="Times New Roman"/>
          <w:iCs/>
        </w:rPr>
      </w:pPr>
    </w:p>
    <w:p w14:paraId="1BDBB281" w14:textId="77777777" w:rsidR="00B679EF" w:rsidRDefault="00B679EF" w:rsidP="00054C9F">
      <w:pPr>
        <w:rPr>
          <w:rFonts w:ascii="Times New Roman" w:eastAsia="Times New Roman" w:hAnsi="Times New Roman" w:cs="Times New Roman"/>
          <w:iCs/>
        </w:rPr>
      </w:pPr>
    </w:p>
    <w:p w14:paraId="1781FD85" w14:textId="77777777" w:rsidR="00B679EF" w:rsidRDefault="00B679EF" w:rsidP="00054C9F">
      <w:pPr>
        <w:rPr>
          <w:rFonts w:ascii="Times New Roman" w:eastAsia="Times New Roman" w:hAnsi="Times New Roman" w:cs="Times New Roman"/>
          <w:iCs/>
        </w:rPr>
      </w:pPr>
    </w:p>
    <w:p w14:paraId="00E37B78" w14:textId="77777777" w:rsidR="00B679EF" w:rsidRDefault="00B679EF" w:rsidP="00054C9F">
      <w:pPr>
        <w:rPr>
          <w:rFonts w:ascii="Times New Roman" w:eastAsia="Times New Roman" w:hAnsi="Times New Roman" w:cs="Times New Roman"/>
          <w:iCs/>
        </w:rPr>
      </w:pPr>
    </w:p>
    <w:p w14:paraId="6D51A1EF" w14:textId="77777777" w:rsidR="00B679EF" w:rsidRDefault="00B679EF" w:rsidP="00054C9F">
      <w:pPr>
        <w:rPr>
          <w:rFonts w:ascii="Times New Roman" w:eastAsia="Times New Roman" w:hAnsi="Times New Roman" w:cs="Times New Roman"/>
          <w:iCs/>
        </w:rPr>
      </w:pPr>
    </w:p>
    <w:p w14:paraId="6F646B30" w14:textId="77777777" w:rsidR="00B679EF" w:rsidRDefault="00B679EF" w:rsidP="00054C9F">
      <w:pPr>
        <w:rPr>
          <w:rFonts w:ascii="Times New Roman" w:eastAsia="Times New Roman" w:hAnsi="Times New Roman" w:cs="Times New Roman"/>
          <w:iCs/>
        </w:rPr>
      </w:pPr>
    </w:p>
    <w:p w14:paraId="5BF79396" w14:textId="77777777" w:rsidR="00B679EF" w:rsidRDefault="00B679EF" w:rsidP="00054C9F">
      <w:pPr>
        <w:rPr>
          <w:rFonts w:ascii="Times New Roman" w:eastAsia="Times New Roman" w:hAnsi="Times New Roman" w:cs="Times New Roman"/>
          <w:iCs/>
        </w:rPr>
      </w:pPr>
    </w:p>
    <w:p w14:paraId="6116A91E" w14:textId="77777777" w:rsidR="00B679EF" w:rsidRDefault="00B679EF" w:rsidP="00054C9F">
      <w:pPr>
        <w:rPr>
          <w:rFonts w:ascii="Times New Roman" w:eastAsia="Times New Roman" w:hAnsi="Times New Roman" w:cs="Times New Roman"/>
          <w:iCs/>
        </w:rPr>
      </w:pPr>
    </w:p>
    <w:p w14:paraId="102CCC4D" w14:textId="77777777" w:rsidR="00B679EF" w:rsidRDefault="00B679EF" w:rsidP="00054C9F">
      <w:pPr>
        <w:rPr>
          <w:rFonts w:ascii="Times New Roman" w:eastAsia="Times New Roman" w:hAnsi="Times New Roman" w:cs="Times New Roman"/>
          <w:iCs/>
        </w:rPr>
      </w:pPr>
    </w:p>
    <w:p w14:paraId="068019EB" w14:textId="77777777" w:rsidR="00B679EF" w:rsidRDefault="00B679EF" w:rsidP="00054C9F">
      <w:pPr>
        <w:rPr>
          <w:rFonts w:ascii="Times New Roman" w:eastAsia="Times New Roman" w:hAnsi="Times New Roman" w:cs="Times New Roman"/>
          <w:iCs/>
        </w:rPr>
      </w:pPr>
    </w:p>
    <w:p w14:paraId="6BC4803A" w14:textId="77777777" w:rsidR="00B679EF" w:rsidRDefault="00B679EF" w:rsidP="00054C9F">
      <w:pPr>
        <w:rPr>
          <w:rFonts w:ascii="Times New Roman" w:eastAsia="Times New Roman" w:hAnsi="Times New Roman" w:cs="Times New Roman"/>
          <w:iCs/>
        </w:rPr>
      </w:pPr>
    </w:p>
    <w:p w14:paraId="2A5A639E" w14:textId="77777777" w:rsidR="00F645F1" w:rsidRDefault="00F645F1" w:rsidP="00054C9F">
      <w:pPr>
        <w:rPr>
          <w:rFonts w:ascii="Times New Roman" w:eastAsia="Times New Roman" w:hAnsi="Times New Roman" w:cs="Times New Roman"/>
          <w:iCs/>
        </w:rPr>
      </w:pPr>
    </w:p>
    <w:p w14:paraId="4E866CF7" w14:textId="77777777" w:rsidR="00B679EF" w:rsidRPr="00276867" w:rsidRDefault="00B679EF" w:rsidP="00054C9F">
      <w:pPr>
        <w:rPr>
          <w:rFonts w:ascii="Times New Roman" w:eastAsia="Times New Roman" w:hAnsi="Times New Roman" w:cs="Times New Roman"/>
          <w:iCs/>
        </w:rPr>
      </w:pPr>
    </w:p>
    <w:p w14:paraId="5A8AC898" w14:textId="148C03C2"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Analysis</w:t>
      </w:r>
      <w:r w:rsidR="0096456C">
        <w:rPr>
          <w:rFonts w:ascii="Times New Roman" w:eastAsia="Times New Roman" w:hAnsi="Times New Roman" w:cs="Times New Roman"/>
          <w:iCs/>
        </w:rPr>
        <w:t xml:space="preserve"> : </w:t>
      </w: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Pr="00276867" w:rsidRDefault="003742D3" w:rsidP="003742D3">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781921C3" w14:textId="12F51C89"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meaning: males dominate high income positions, while females are concentrated in the ≤50K category, implying the need to explore other causes.</w:t>
      </w:r>
    </w:p>
    <w:p w14:paraId="5F73C9FF" w14:textId="77777777" w:rsidR="003742D3" w:rsidRDefault="003742D3" w:rsidP="00996684">
      <w:pPr>
        <w:pStyle w:val="ListParagraph"/>
        <w:ind w:left="1440"/>
        <w:rPr>
          <w:rFonts w:ascii="Times New Roman" w:eastAsia="Times New Roman" w:hAnsi="Times New Roman" w:cs="Times New Roman"/>
          <w:iCs/>
        </w:rPr>
      </w:pPr>
    </w:p>
    <w:p w14:paraId="3C2EBEF0" w14:textId="77777777" w:rsidR="00F645F1" w:rsidRPr="00276867" w:rsidRDefault="00F645F1" w:rsidP="00996684">
      <w:pPr>
        <w:pStyle w:val="ListParagraph"/>
        <w:ind w:left="1440"/>
        <w:rPr>
          <w:rFonts w:ascii="Times New Roman" w:eastAsia="Times New Roman" w:hAnsi="Times New Roman" w:cs="Times New Roman"/>
          <w:iCs/>
        </w:rPr>
      </w:pPr>
    </w:p>
    <w:p w14:paraId="3D4AD5ED" w14:textId="77777777" w:rsidR="00F645F1" w:rsidRDefault="00F645F1" w:rsidP="7FBAA7B2">
      <w:pPr>
        <w:ind w:left="1440"/>
        <w:rPr>
          <w:rFonts w:ascii="Times New Roman" w:eastAsia="Times New Roman" w:hAnsi="Times New Roman" w:cs="Times New Roman"/>
          <w:iCs/>
        </w:rPr>
      </w:pPr>
    </w:p>
    <w:p w14:paraId="57CAE15B" w14:textId="685FC664" w:rsidR="5D5E051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CF15C58" w14:textId="77777777" w:rsidR="00F645F1" w:rsidRDefault="00F645F1" w:rsidP="7FBAA7B2">
      <w:pPr>
        <w:ind w:left="1440"/>
        <w:rPr>
          <w:rFonts w:ascii="Times New Roman" w:eastAsia="Times New Roman" w:hAnsi="Times New Roman" w:cs="Times New Roman"/>
          <w:iCs/>
        </w:rPr>
      </w:pP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Pr="0027686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72A159B8" w14:textId="2C24BC73" w:rsidR="00F645F1" w:rsidRDefault="003742D3" w:rsidP="00B679EF">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0518E513" w14:textId="77777777" w:rsidR="00F645F1" w:rsidRDefault="00F645F1" w:rsidP="00B679EF">
      <w:pPr>
        <w:pStyle w:val="ListParagraph"/>
        <w:ind w:left="1440"/>
        <w:rPr>
          <w:rFonts w:ascii="Times New Roman" w:eastAsia="Times New Roman" w:hAnsi="Times New Roman" w:cs="Times New Roman"/>
          <w:iCs/>
        </w:rPr>
      </w:pPr>
    </w:p>
    <w:p w14:paraId="7CEF0F58" w14:textId="77777777" w:rsidR="00F645F1" w:rsidRDefault="00F645F1" w:rsidP="00B679EF">
      <w:pPr>
        <w:pStyle w:val="ListParagraph"/>
        <w:ind w:left="1440"/>
        <w:rPr>
          <w:rFonts w:ascii="Times New Roman" w:eastAsia="Times New Roman" w:hAnsi="Times New Roman" w:cs="Times New Roman"/>
          <w:iCs/>
        </w:rPr>
      </w:pPr>
    </w:p>
    <w:p w14:paraId="1CF586BD" w14:textId="77777777" w:rsidR="00F645F1" w:rsidRDefault="00F645F1" w:rsidP="00B679EF">
      <w:pPr>
        <w:pStyle w:val="ListParagraph"/>
        <w:ind w:left="1440"/>
        <w:rPr>
          <w:rFonts w:ascii="Times New Roman" w:eastAsia="Times New Roman" w:hAnsi="Times New Roman" w:cs="Times New Roman"/>
          <w:iCs/>
        </w:rPr>
      </w:pP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lastRenderedPageBreak/>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1999B026"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 ( irrelevant response, check it once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Pr="00943D71"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7F789AC7" w14:textId="6D1D6521" w:rsidR="004C4060" w:rsidRPr="00276867" w:rsidRDefault="0744701F" w:rsidP="004C4060">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Comment on the Git</w:t>
      </w:r>
      <w:r w:rsidR="0DB9E080"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r w:rsidRPr="00276867">
        <w:rPr>
          <w:rFonts w:ascii="Times New Roman" w:eastAsia="Times New Roman" w:hAnsi="Times New Roman" w:cs="Times New Roman"/>
          <w:b/>
          <w:bCs/>
          <w:iCs/>
        </w:rPr>
        <w:t xml:space="preserve">(50 words) </w:t>
      </w:r>
      <w:r w:rsidR="00754D30">
        <w:rPr>
          <w:rFonts w:ascii="Times New Roman" w:eastAsia="Times New Roman" w:hAnsi="Times New Roman" w:cs="Times New Roman"/>
          <w:b/>
          <w:bCs/>
          <w:iCs/>
        </w:rPr>
        <w:t>– need to change based on git</w:t>
      </w:r>
    </w:p>
    <w:p w14:paraId="5CB8BE39" w14:textId="77777777" w:rsidR="004C4060" w:rsidRPr="00276867" w:rsidRDefault="004C4060" w:rsidP="004C4060">
      <w:pPr>
        <w:pStyle w:val="ListParagraph"/>
        <w:ind w:left="1440"/>
        <w:rPr>
          <w:rFonts w:ascii="Times New Roman" w:eastAsia="Times New Roman" w:hAnsi="Times New Roman" w:cs="Times New Roman"/>
          <w:b/>
          <w:bCs/>
          <w:iCs/>
        </w:rPr>
      </w:pPr>
    </w:p>
    <w:p w14:paraId="6F11951C" w14:textId="24EF6322"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contains the relevant Git log snippet. The history shows disciplined, incremental commits aligned with our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focus. Key entries include: </w:t>
      </w:r>
    </w:p>
    <w:p w14:paraId="0BDDD3CF" w14:textId="021F09A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 of the team member</w:t>
      </w:r>
      <w:r>
        <w:rPr>
          <w:rFonts w:ascii="Times New Roman" w:eastAsia="Times New Roman" w:hAnsi="Times New Roman" w:cs="Times New Roman"/>
          <w:iCs/>
        </w:rPr>
        <w:t>s</w:t>
      </w:r>
      <w:r w:rsidRPr="00B679EF">
        <w:rPr>
          <w:rFonts w:ascii="Times New Roman" w:eastAsia="Times New Roman" w:hAnsi="Times New Roman" w:cs="Times New Roman"/>
          <w:iCs/>
        </w:rPr>
        <w:t xml:space="preserve"> did the coding part and the statistical analysis.</w:t>
      </w:r>
    </w:p>
    <w:p w14:paraId="158AA282" w14:textId="324DB814" w:rsidR="00B679EF"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The other worked on the Visualization and analysis part.</w:t>
      </w:r>
    </w:p>
    <w:p w14:paraId="70C6B769" w14:textId="37858A95" w:rsidR="00B679EF"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Other 3 members equally divided preparation of the report.</w:t>
      </w:r>
    </w:p>
    <w:p w14:paraId="5306DE6A" w14:textId="6ADA48C4" w:rsidR="00B679EF" w:rsidRPr="00276867"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Each</w:t>
      </w:r>
      <w:r w:rsidRPr="00B679EF">
        <w:rPr>
          <w:rFonts w:ascii="Times New Roman" w:eastAsia="Times New Roman" w:hAnsi="Times New Roman" w:cs="Times New Roman"/>
          <w:iCs/>
        </w:rPr>
        <w:t xml:space="preserve"> person ha</w:t>
      </w:r>
      <w:r>
        <w:rPr>
          <w:rFonts w:ascii="Times New Roman" w:eastAsia="Times New Roman" w:hAnsi="Times New Roman" w:cs="Times New Roman"/>
          <w:iCs/>
        </w:rPr>
        <w:t>s</w:t>
      </w:r>
      <w:r w:rsidRPr="00B679EF">
        <w:rPr>
          <w:rFonts w:ascii="Times New Roman" w:eastAsia="Times New Roman" w:hAnsi="Times New Roman" w:cs="Times New Roman"/>
          <w:iCs/>
        </w:rPr>
        <w:t xml:space="preserve"> helped each other in the project and added </w:t>
      </w:r>
      <w:r>
        <w:rPr>
          <w:rFonts w:ascii="Times New Roman" w:eastAsia="Times New Roman" w:hAnsi="Times New Roman" w:cs="Times New Roman"/>
          <w:iCs/>
        </w:rPr>
        <w:t>all</w:t>
      </w:r>
      <w:r w:rsidRPr="00B679EF">
        <w:rPr>
          <w:rFonts w:ascii="Times New Roman" w:eastAsia="Times New Roman" w:hAnsi="Times New Roman" w:cs="Times New Roman"/>
          <w:iCs/>
        </w:rPr>
        <w:t xml:space="preserve"> details to the Git and have contributed equally.</w:t>
      </w:r>
    </w:p>
    <w:p w14:paraId="7B86734A" w14:textId="77777777" w:rsidR="00730651" w:rsidRPr="00276867" w:rsidRDefault="00730651" w:rsidP="004C4060">
      <w:pPr>
        <w:pStyle w:val="ListParagraph"/>
        <w:ind w:left="2160"/>
        <w:rPr>
          <w:rFonts w:ascii="Times New Roman" w:eastAsia="Times New Roman" w:hAnsi="Times New Roman" w:cs="Times New Roman"/>
          <w:iCs/>
        </w:rPr>
      </w:pPr>
    </w:p>
    <w:p w14:paraId="13AEB85C" w14:textId="77777777" w:rsidR="00730651" w:rsidRPr="00276867" w:rsidRDefault="00730651" w:rsidP="004C4060">
      <w:pPr>
        <w:pStyle w:val="ListParagraph"/>
        <w:ind w:left="2160"/>
        <w:rPr>
          <w:rFonts w:ascii="Times New Roman" w:eastAsia="Times New Roman" w:hAnsi="Times New Roman" w:cs="Times New Roman"/>
          <w:iCs/>
        </w:rPr>
      </w:pPr>
    </w:p>
    <w:p w14:paraId="205E9DA3" w14:textId="77777777" w:rsidR="00730651" w:rsidRPr="00276867" w:rsidRDefault="00730651" w:rsidP="004C4060">
      <w:pPr>
        <w:pStyle w:val="ListParagraph"/>
        <w:ind w:left="2160"/>
        <w:rPr>
          <w:rFonts w:ascii="Times New Roman" w:eastAsia="Times New Roman" w:hAnsi="Times New Roman" w:cs="Times New Roman"/>
          <w:iCs/>
        </w:rPr>
      </w:pPr>
    </w:p>
    <w:p w14:paraId="6436DEB5" w14:textId="77777777" w:rsidR="00730651" w:rsidRPr="00276867" w:rsidRDefault="00730651" w:rsidP="004C4060">
      <w:pPr>
        <w:pStyle w:val="ListParagraph"/>
        <w:ind w:left="2160"/>
        <w:rPr>
          <w:rFonts w:ascii="Times New Roman" w:eastAsia="Times New Roman" w:hAnsi="Times New Roman" w:cs="Times New Roman"/>
          <w:iCs/>
        </w:rPr>
      </w:pPr>
    </w:p>
    <w:p w14:paraId="3F7EA381" w14:textId="77777777" w:rsidR="00730651" w:rsidRPr="00276867" w:rsidRDefault="00730651" w:rsidP="004C4060">
      <w:pPr>
        <w:pStyle w:val="ListParagraph"/>
        <w:ind w:left="2160"/>
        <w:rPr>
          <w:rFonts w:ascii="Times New Roman" w:eastAsia="Times New Roman" w:hAnsi="Times New Roman" w:cs="Times New Roman"/>
          <w:iCs/>
        </w:rPr>
      </w:pPr>
    </w:p>
    <w:p w14:paraId="3351B1FA" w14:textId="77777777" w:rsidR="00730651" w:rsidRPr="00276867" w:rsidRDefault="00730651" w:rsidP="004C4060">
      <w:pPr>
        <w:pStyle w:val="ListParagraph"/>
        <w:ind w:left="2160"/>
        <w:rPr>
          <w:rFonts w:ascii="Times New Roman" w:eastAsia="Times New Roman" w:hAnsi="Times New Roman" w:cs="Times New Roman"/>
          <w:iCs/>
        </w:rPr>
      </w:pPr>
    </w:p>
    <w:p w14:paraId="1BDF47EF" w14:textId="77777777" w:rsidR="00730651" w:rsidRDefault="00730651" w:rsidP="004C4060">
      <w:pPr>
        <w:pStyle w:val="ListParagraph"/>
        <w:ind w:left="2160"/>
        <w:rPr>
          <w:rFonts w:ascii="Times New Roman" w:eastAsia="Times New Roman" w:hAnsi="Times New Roman" w:cs="Times New Roman"/>
          <w:iCs/>
        </w:rPr>
      </w:pPr>
    </w:p>
    <w:p w14:paraId="55164160" w14:textId="77777777" w:rsidR="00754D30" w:rsidRDefault="00754D30" w:rsidP="004C4060">
      <w:pPr>
        <w:pStyle w:val="ListParagraph"/>
        <w:ind w:left="2160"/>
        <w:rPr>
          <w:rFonts w:ascii="Times New Roman" w:eastAsia="Times New Roman" w:hAnsi="Times New Roman" w:cs="Times New Roman"/>
          <w:iCs/>
        </w:rPr>
      </w:pPr>
    </w:p>
    <w:p w14:paraId="0551131F" w14:textId="77777777" w:rsidR="00B679EF" w:rsidRDefault="00B679EF" w:rsidP="004C4060">
      <w:pPr>
        <w:pStyle w:val="ListParagraph"/>
        <w:ind w:left="2160"/>
        <w:rPr>
          <w:rFonts w:ascii="Times New Roman" w:eastAsia="Times New Roman" w:hAnsi="Times New Roman" w:cs="Times New Roman"/>
          <w:iCs/>
        </w:rPr>
      </w:pPr>
    </w:p>
    <w:p w14:paraId="3996976D" w14:textId="77777777" w:rsidR="00B679EF" w:rsidRDefault="00B679EF" w:rsidP="004C4060">
      <w:pPr>
        <w:pStyle w:val="ListParagraph"/>
        <w:ind w:left="2160"/>
        <w:rPr>
          <w:rFonts w:ascii="Times New Roman" w:eastAsia="Times New Roman" w:hAnsi="Times New Roman" w:cs="Times New Roman"/>
          <w:iCs/>
        </w:rPr>
      </w:pPr>
    </w:p>
    <w:p w14:paraId="561EAB3B" w14:textId="77777777" w:rsidR="00B679EF" w:rsidRDefault="00B679EF" w:rsidP="004C4060">
      <w:pPr>
        <w:pStyle w:val="ListParagraph"/>
        <w:ind w:left="2160"/>
        <w:rPr>
          <w:rFonts w:ascii="Times New Roman" w:eastAsia="Times New Roman" w:hAnsi="Times New Roman" w:cs="Times New Roman"/>
          <w:iCs/>
        </w:rPr>
      </w:pPr>
    </w:p>
    <w:p w14:paraId="0388E879" w14:textId="77777777" w:rsidR="00B679EF" w:rsidRDefault="00B679EF" w:rsidP="004C4060">
      <w:pPr>
        <w:pStyle w:val="ListParagraph"/>
        <w:ind w:left="2160"/>
        <w:rPr>
          <w:rFonts w:ascii="Times New Roman" w:eastAsia="Times New Roman" w:hAnsi="Times New Roman" w:cs="Times New Roman"/>
          <w:iCs/>
        </w:rPr>
      </w:pPr>
    </w:p>
    <w:p w14:paraId="7BCEB052" w14:textId="77777777" w:rsidR="00B679EF" w:rsidRDefault="00B679EF" w:rsidP="004C4060">
      <w:pPr>
        <w:pStyle w:val="ListParagraph"/>
        <w:ind w:left="2160"/>
        <w:rPr>
          <w:rFonts w:ascii="Times New Roman" w:eastAsia="Times New Roman" w:hAnsi="Times New Roman" w:cs="Times New Roman"/>
          <w:iCs/>
        </w:rPr>
      </w:pPr>
    </w:p>
    <w:p w14:paraId="4E573AB7" w14:textId="77777777" w:rsidR="00B679EF" w:rsidRDefault="00B679EF" w:rsidP="004C4060">
      <w:pPr>
        <w:pStyle w:val="ListParagraph"/>
        <w:ind w:left="2160"/>
        <w:rPr>
          <w:rFonts w:ascii="Times New Roman" w:eastAsia="Times New Roman" w:hAnsi="Times New Roman" w:cs="Times New Roman"/>
          <w:iCs/>
        </w:rPr>
      </w:pPr>
    </w:p>
    <w:p w14:paraId="2061BF7E" w14:textId="77777777" w:rsidR="00B679EF" w:rsidRDefault="00B679EF" w:rsidP="004C4060">
      <w:pPr>
        <w:pStyle w:val="ListParagraph"/>
        <w:ind w:left="2160"/>
        <w:rPr>
          <w:rFonts w:ascii="Times New Roman" w:eastAsia="Times New Roman" w:hAnsi="Times New Roman" w:cs="Times New Roman"/>
          <w:iCs/>
        </w:rPr>
      </w:pPr>
    </w:p>
    <w:p w14:paraId="3D4FE258" w14:textId="77777777" w:rsidR="00B679EF" w:rsidRDefault="00B679EF" w:rsidP="004C4060">
      <w:pPr>
        <w:pStyle w:val="ListParagraph"/>
        <w:ind w:left="2160"/>
        <w:rPr>
          <w:rFonts w:ascii="Times New Roman" w:eastAsia="Times New Roman" w:hAnsi="Times New Roman" w:cs="Times New Roman"/>
          <w:iCs/>
        </w:rPr>
      </w:pPr>
    </w:p>
    <w:p w14:paraId="0F344A85" w14:textId="77777777" w:rsidR="00754D30" w:rsidRPr="00F645F1" w:rsidRDefault="00754D30" w:rsidP="00F645F1">
      <w:pPr>
        <w:rPr>
          <w:rFonts w:ascii="Times New Roman" w:eastAsia="Times New Roman" w:hAnsi="Times New Roman" w:cs="Times New Roman"/>
          <w:iCs/>
        </w:rPr>
      </w:pPr>
    </w:p>
    <w:p w14:paraId="55716F88" w14:textId="11BFD773"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Conclusions</w:t>
      </w: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Default="004C4060" w:rsidP="004C4060">
      <w:pPr>
        <w:pStyle w:val="ListParagraph"/>
        <w:ind w:left="1440"/>
        <w:rPr>
          <w:rFonts w:ascii="Times New Roman" w:eastAsia="Times New Roman" w:hAnsi="Times New Roman" w:cs="Times New Roman"/>
          <w:iCs/>
        </w:rPr>
      </w:pPr>
    </w:p>
    <w:p w14:paraId="4717F40B" w14:textId="77777777" w:rsidR="00B679EF" w:rsidRDefault="00B679EF"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52AB284A" w14:textId="77777777" w:rsidR="00B679EF" w:rsidRDefault="00B679EF" w:rsidP="004C4060">
      <w:pPr>
        <w:pStyle w:val="ListParagraph"/>
        <w:ind w:left="1440"/>
        <w:rPr>
          <w:rFonts w:ascii="Times New Roman" w:eastAsia="Times New Roman" w:hAnsi="Times New Roman" w:cs="Times New Roman"/>
          <w:iCs/>
        </w:rPr>
      </w:pPr>
    </w:p>
    <w:p w14:paraId="1F50ACC4" w14:textId="77777777" w:rsidR="00B679EF" w:rsidRDefault="00B679EF" w:rsidP="004C4060">
      <w:pPr>
        <w:pStyle w:val="ListParagraph"/>
        <w:ind w:left="1440"/>
        <w:rPr>
          <w:rFonts w:ascii="Times New Roman" w:eastAsia="Times New Roman" w:hAnsi="Times New Roman" w:cs="Times New Roman"/>
          <w:iCs/>
        </w:rPr>
      </w:pPr>
    </w:p>
    <w:p w14:paraId="34FDB1E3" w14:textId="77777777" w:rsidR="00B679EF" w:rsidRDefault="00B679EF" w:rsidP="004C4060">
      <w:pPr>
        <w:pStyle w:val="ListParagraph"/>
        <w:ind w:left="1440"/>
        <w:rPr>
          <w:rFonts w:ascii="Times New Roman" w:eastAsia="Times New Roman" w:hAnsi="Times New Roman" w:cs="Times New Roman"/>
          <w:iCs/>
        </w:rPr>
      </w:pPr>
    </w:p>
    <w:p w14:paraId="65942525" w14:textId="77777777" w:rsidR="00B679EF" w:rsidRDefault="00B679EF" w:rsidP="004C4060">
      <w:pPr>
        <w:pStyle w:val="ListParagraph"/>
        <w:ind w:left="1440"/>
        <w:rPr>
          <w:rFonts w:ascii="Times New Roman" w:eastAsia="Times New Roman" w:hAnsi="Times New Roman" w:cs="Times New Roman"/>
          <w:iCs/>
        </w:rPr>
      </w:pPr>
    </w:p>
    <w:p w14:paraId="69D8FDA2" w14:textId="77777777" w:rsidR="00B679EF" w:rsidRDefault="00B679EF" w:rsidP="004C4060">
      <w:pPr>
        <w:pStyle w:val="ListParagraph"/>
        <w:ind w:left="1440"/>
        <w:rPr>
          <w:rFonts w:ascii="Times New Roman" w:eastAsia="Times New Roman" w:hAnsi="Times New Roman" w:cs="Times New Roman"/>
          <w:iCs/>
        </w:rPr>
      </w:pPr>
    </w:p>
    <w:p w14:paraId="0ED2F736" w14:textId="77777777" w:rsidR="00B679EF" w:rsidRDefault="00B679EF" w:rsidP="004C4060">
      <w:pPr>
        <w:pStyle w:val="ListParagraph"/>
        <w:ind w:left="1440"/>
        <w:rPr>
          <w:rFonts w:ascii="Times New Roman" w:eastAsia="Times New Roman" w:hAnsi="Times New Roman" w:cs="Times New Roman"/>
          <w:iCs/>
        </w:rPr>
      </w:pPr>
    </w:p>
    <w:p w14:paraId="38512F44" w14:textId="77777777" w:rsidR="00B679EF" w:rsidRDefault="00B679EF" w:rsidP="004C4060">
      <w:pPr>
        <w:pStyle w:val="ListParagraph"/>
        <w:ind w:left="1440"/>
        <w:rPr>
          <w:rFonts w:ascii="Times New Roman" w:eastAsia="Times New Roman" w:hAnsi="Times New Roman" w:cs="Times New Roman"/>
          <w:iCs/>
        </w:rPr>
      </w:pPr>
    </w:p>
    <w:p w14:paraId="15703A8D" w14:textId="77777777" w:rsidR="00B679EF" w:rsidRDefault="00B679EF" w:rsidP="004C4060">
      <w:pPr>
        <w:pStyle w:val="ListParagraph"/>
        <w:ind w:left="1440"/>
        <w:rPr>
          <w:rFonts w:ascii="Times New Roman" w:eastAsia="Times New Roman" w:hAnsi="Times New Roman" w:cs="Times New Roman"/>
          <w:iCs/>
        </w:rPr>
      </w:pPr>
    </w:p>
    <w:p w14:paraId="7462D578" w14:textId="77777777" w:rsidR="00B679EF" w:rsidRDefault="00B679EF" w:rsidP="004C4060">
      <w:pPr>
        <w:pStyle w:val="ListParagraph"/>
        <w:ind w:left="1440"/>
        <w:rPr>
          <w:rFonts w:ascii="Times New Roman" w:eastAsia="Times New Roman" w:hAnsi="Times New Roman" w:cs="Times New Roman"/>
          <w:iCs/>
        </w:rPr>
      </w:pPr>
    </w:p>
    <w:p w14:paraId="50DF62FF" w14:textId="77777777" w:rsidR="00B679EF" w:rsidRDefault="00B679EF" w:rsidP="004C4060">
      <w:pPr>
        <w:pStyle w:val="ListParagraph"/>
        <w:ind w:left="1440"/>
        <w:rPr>
          <w:rFonts w:ascii="Times New Roman" w:eastAsia="Times New Roman" w:hAnsi="Times New Roman" w:cs="Times New Roman"/>
          <w:iCs/>
        </w:rPr>
      </w:pPr>
    </w:p>
    <w:p w14:paraId="1A2E7778" w14:textId="77777777" w:rsidR="00B679EF" w:rsidRDefault="00B679EF" w:rsidP="004C4060">
      <w:pPr>
        <w:pStyle w:val="ListParagraph"/>
        <w:ind w:left="1440"/>
        <w:rPr>
          <w:rFonts w:ascii="Times New Roman" w:eastAsia="Times New Roman" w:hAnsi="Times New Roman" w:cs="Times New Roman"/>
          <w:iCs/>
        </w:rPr>
      </w:pPr>
    </w:p>
    <w:p w14:paraId="29D5D715" w14:textId="77777777" w:rsidR="00B679EF" w:rsidRDefault="00B679EF" w:rsidP="004C4060">
      <w:pPr>
        <w:pStyle w:val="ListParagraph"/>
        <w:ind w:left="1440"/>
        <w:rPr>
          <w:rFonts w:ascii="Times New Roman" w:eastAsia="Times New Roman" w:hAnsi="Times New Roman" w:cs="Times New Roman"/>
          <w:iCs/>
        </w:rPr>
      </w:pPr>
    </w:p>
    <w:p w14:paraId="6E1385AC" w14:textId="77777777" w:rsidR="00B679EF" w:rsidRDefault="00B679EF" w:rsidP="004C4060">
      <w:pPr>
        <w:pStyle w:val="ListParagraph"/>
        <w:ind w:left="1440"/>
        <w:rPr>
          <w:rFonts w:ascii="Times New Roman" w:eastAsia="Times New Roman" w:hAnsi="Times New Roman" w:cs="Times New Roman"/>
          <w:iCs/>
        </w:rPr>
      </w:pPr>
    </w:p>
    <w:p w14:paraId="4A8773B9" w14:textId="77777777" w:rsidR="00B679EF" w:rsidRDefault="00B679EF" w:rsidP="004C4060">
      <w:pPr>
        <w:pStyle w:val="ListParagraph"/>
        <w:ind w:left="1440"/>
        <w:rPr>
          <w:rFonts w:ascii="Times New Roman" w:eastAsia="Times New Roman" w:hAnsi="Times New Roman" w:cs="Times New Roman"/>
          <w:iCs/>
        </w:rPr>
      </w:pPr>
    </w:p>
    <w:p w14:paraId="4F48D6C1" w14:textId="77777777" w:rsidR="00B679EF" w:rsidRDefault="00B679EF" w:rsidP="004C4060">
      <w:pPr>
        <w:pStyle w:val="ListParagraph"/>
        <w:ind w:left="1440"/>
        <w:rPr>
          <w:rFonts w:ascii="Times New Roman" w:eastAsia="Times New Roman" w:hAnsi="Times New Roman" w:cs="Times New Roman"/>
          <w:iCs/>
        </w:rPr>
      </w:pPr>
    </w:p>
    <w:p w14:paraId="6017134A" w14:textId="77777777" w:rsidR="00B679EF" w:rsidRDefault="00B679EF" w:rsidP="004C4060">
      <w:pPr>
        <w:pStyle w:val="ListParagraph"/>
        <w:ind w:left="1440"/>
        <w:rPr>
          <w:rFonts w:ascii="Times New Roman" w:eastAsia="Times New Roman" w:hAnsi="Times New Roman" w:cs="Times New Roman"/>
          <w:iCs/>
        </w:rPr>
      </w:pPr>
    </w:p>
    <w:p w14:paraId="2AF58AFB" w14:textId="77777777" w:rsidR="00B679EF" w:rsidRDefault="00B679EF" w:rsidP="004C4060">
      <w:pPr>
        <w:pStyle w:val="ListParagraph"/>
        <w:ind w:left="1440"/>
        <w:rPr>
          <w:rFonts w:ascii="Times New Roman" w:eastAsia="Times New Roman" w:hAnsi="Times New Roman" w:cs="Times New Roman"/>
          <w:iCs/>
        </w:rPr>
      </w:pPr>
    </w:p>
    <w:p w14:paraId="6FB2E421" w14:textId="77777777" w:rsidR="00B679EF" w:rsidRDefault="00B679EF" w:rsidP="004C4060">
      <w:pPr>
        <w:pStyle w:val="ListParagraph"/>
        <w:ind w:left="1440"/>
        <w:rPr>
          <w:rFonts w:ascii="Times New Roman" w:eastAsia="Times New Roman" w:hAnsi="Times New Roman" w:cs="Times New Roman"/>
          <w:iCs/>
        </w:rPr>
      </w:pPr>
    </w:p>
    <w:p w14:paraId="786B844B" w14:textId="77777777" w:rsidR="00B679EF" w:rsidRPr="00276867" w:rsidRDefault="00B679EF" w:rsidP="004C4060">
      <w:pPr>
        <w:pStyle w:val="ListParagraph"/>
        <w:ind w:left="1440"/>
        <w:rPr>
          <w:rFonts w:ascii="Times New Roman" w:eastAsia="Times New Roman" w:hAnsi="Times New Roman" w:cs="Times New Roman"/>
          <w:iCs/>
        </w:rPr>
      </w:pPr>
    </w:p>
    <w:p w14:paraId="672F126E" w14:textId="2FF470DA"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15C9EF37" w:rsidR="00934732" w:rsidRPr="00934732" w:rsidRDefault="6019D57F" w:rsidP="0093473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Reference list</w:t>
      </w:r>
      <w:r w:rsidR="00934732">
        <w:rPr>
          <w:rFonts w:ascii="Times New Roman" w:eastAsia="Times New Roman" w:hAnsi="Times New Roman" w:cs="Times New Roman"/>
          <w:b/>
          <w:bCs/>
          <w:iCs/>
        </w:rPr>
        <w:t>:</w:t>
      </w:r>
    </w:p>
    <w:p w14:paraId="05020871" w14:textId="77777777" w:rsidR="00934732" w:rsidRPr="00276867" w:rsidRDefault="00934732" w:rsidP="00934732">
      <w:pPr>
        <w:rPr>
          <w:rFonts w:ascii="Times New Roman" w:eastAsia="Times New Roman" w:hAnsi="Times New Roman" w:cs="Times New Roman"/>
          <w:iCs/>
        </w:rPr>
      </w:pPr>
      <w:r>
        <w:rPr>
          <w:rFonts w:ascii="Times New Roman" w:eastAsia="Times New Roman" w:hAnsi="Times New Roman" w:cs="Times New Roman"/>
          <w:iCs/>
        </w:rPr>
        <w:t xml:space="preserve">        </w:t>
      </w:r>
    </w:p>
    <w:sdt>
      <w:sdtPr>
        <w:rPr>
          <w:rFonts w:asciiTheme="minorHAnsi" w:eastAsiaTheme="minorHAnsi" w:hAnsiTheme="minorHAnsi" w:cstheme="minorBidi"/>
          <w:color w:val="auto"/>
          <w:sz w:val="24"/>
          <w:szCs w:val="24"/>
        </w:rPr>
        <w:id w:val="1850591231"/>
        <w:docPartObj>
          <w:docPartGallery w:val="Bibliographies"/>
          <w:docPartUnique/>
        </w:docPartObj>
      </w:sdtPr>
      <w:sdtEndPr>
        <w:rPr>
          <w:b/>
          <w:bCs/>
        </w:rPr>
      </w:sdtEndPr>
      <w:sdtContent>
        <w:p w14:paraId="3A0A7A7E" w14:textId="01E10C9E" w:rsidR="00934732" w:rsidRDefault="00934732">
          <w:pPr>
            <w:pStyle w:val="Heading1"/>
          </w:pPr>
        </w:p>
        <w:p w14:paraId="6CC2521A" w14:textId="35146FAC" w:rsidR="00934732" w:rsidRDefault="00934732" w:rsidP="00934732">
          <w:pPr>
            <w:pStyle w:val="Bibliography"/>
            <w:rPr>
              <w:noProof/>
            </w:rPr>
          </w:pPr>
          <w:r>
            <w:t xml:space="preserve">1. </w:t>
          </w:r>
          <w:r>
            <w:fldChar w:fldCharType="begin"/>
          </w:r>
          <w:r>
            <w:instrText xml:space="preserve"> BIBLIOGRAPHY </w:instrText>
          </w:r>
          <w:r>
            <w:fldChar w:fldCharType="separate"/>
          </w:r>
          <w:bookmarkStart w:id="0" w:name="r1"/>
          <w:r>
            <w:rPr>
              <w:noProof/>
            </w:rPr>
            <w:t xml:space="preserve">Blau, F. D. K. L. M., 2017. The gender wage gap: Extent, trends, and explanations. </w:t>
          </w:r>
          <w:r>
            <w:rPr>
              <w:i/>
              <w:iCs/>
              <w:noProof/>
            </w:rPr>
            <w:t xml:space="preserve">Journal of economic literature, </w:t>
          </w:r>
          <w:r>
            <w:rPr>
              <w:noProof/>
            </w:rPr>
            <w:t>55(3), pp. 789-865.</w:t>
          </w:r>
          <w:bookmarkEnd w:id="0"/>
        </w:p>
        <w:p w14:paraId="46553EF3" w14:textId="77777777" w:rsidR="00934732" w:rsidRDefault="00934732" w:rsidP="00934732">
          <w:pPr>
            <w:pStyle w:val="Bibliography"/>
            <w:rPr>
              <w:noProof/>
              <w:kern w:val="0"/>
              <w14:ligatures w14:val="none"/>
            </w:rPr>
          </w:pPr>
          <w:r>
            <w:rPr>
              <w:noProof/>
            </w:rPr>
            <w:t xml:space="preserve">Available at: </w:t>
          </w:r>
          <w:r w:rsidRPr="006C67B5">
            <w:rPr>
              <w:noProof/>
            </w:rPr>
            <w:t>https://www.aeaweb.org/articles?id=10.1257%2Fjel.20160995&amp;trk=article-ssr-frontend-pulse_x-social-details_comments-action_comment-text</w:t>
          </w:r>
          <w:r>
            <w:rPr>
              <w:noProof/>
            </w:rPr>
            <w:t xml:space="preserve"> [Accessed: 09/12/25]</w:t>
          </w:r>
        </w:p>
        <w:p w14:paraId="16FFE4FF" w14:textId="77777777" w:rsidR="00934732" w:rsidRPr="00934732" w:rsidRDefault="00934732" w:rsidP="00934732"/>
        <w:p w14:paraId="75D4901A" w14:textId="68F9DDFB" w:rsidR="00934732" w:rsidRDefault="00934732" w:rsidP="00934732">
          <w:pPr>
            <w:pStyle w:val="Bibliography"/>
            <w:rPr>
              <w:noProof/>
            </w:rPr>
          </w:pPr>
          <w:r>
            <w:rPr>
              <w:noProof/>
            </w:rPr>
            <w:t>2.</w:t>
          </w:r>
          <w:bookmarkStart w:id="1" w:name="r2"/>
          <w:r>
            <w:rPr>
              <w:noProof/>
            </w:rPr>
            <w:t xml:space="preserve"> Langdon, D. L. &amp; Klomegah, R., 2013. Gender wage gap and its associated factors: An examination of traditional gender ideology, education, and occupation. </w:t>
          </w:r>
          <w:r>
            <w:rPr>
              <w:i/>
              <w:iCs/>
              <w:noProof/>
            </w:rPr>
            <w:t xml:space="preserve">International Review of Modern Sociology, </w:t>
          </w:r>
          <w:r>
            <w:rPr>
              <w:noProof/>
            </w:rPr>
            <w:t>pp. 173-200</w:t>
          </w:r>
          <w:bookmarkEnd w:id="1"/>
          <w:r>
            <w:rPr>
              <w:noProof/>
            </w:rPr>
            <w:t>.</w:t>
          </w:r>
        </w:p>
        <w:p w14:paraId="47333316" w14:textId="77777777" w:rsidR="00934732" w:rsidRPr="006C67B5" w:rsidRDefault="00934732" w:rsidP="00934732">
          <w:r>
            <w:t xml:space="preserve">Available at: </w:t>
          </w:r>
          <w:r w:rsidRPr="006C67B5">
            <w:t>https://www.jstor.org/stable/43496468?seq=1</w:t>
          </w:r>
          <w:r>
            <w:t xml:space="preserve"> [Accessed: 09/12/25]</w:t>
          </w:r>
        </w:p>
        <w:p w14:paraId="219C770C" w14:textId="77777777" w:rsidR="00934732" w:rsidRPr="00934732" w:rsidRDefault="00934732" w:rsidP="00934732"/>
        <w:p w14:paraId="259AC165" w14:textId="77777777" w:rsidR="00934732" w:rsidRPr="00934732" w:rsidRDefault="00934732" w:rsidP="00934732"/>
        <w:p w14:paraId="76A91B92" w14:textId="68FDBAF3" w:rsidR="00934732" w:rsidRDefault="00934732" w:rsidP="00934732">
          <w:pPr>
            <w:pStyle w:val="Bibliography"/>
            <w:rPr>
              <w:noProof/>
            </w:rPr>
          </w:pPr>
          <w:r>
            <w:rPr>
              <w:noProof/>
            </w:rPr>
            <w:t xml:space="preserve">3. </w:t>
          </w:r>
          <w:bookmarkStart w:id="2" w:name="r3"/>
          <w:r>
            <w:rPr>
              <w:noProof/>
            </w:rPr>
            <w:t xml:space="preserve">Platt, J., Prins, S., Bates, L. &amp; Keyes, K., 2016. Unequal depression for equal work? How the wage gap explains gendered disparities in mood disorders. </w:t>
          </w:r>
          <w:r>
            <w:rPr>
              <w:i/>
              <w:iCs/>
              <w:noProof/>
            </w:rPr>
            <w:t xml:space="preserve">Social Science &amp; Medicine, </w:t>
          </w:r>
          <w:r>
            <w:rPr>
              <w:noProof/>
            </w:rPr>
            <w:t>Volume 149, pp. 1-8.</w:t>
          </w:r>
          <w:bookmarkEnd w:id="2"/>
        </w:p>
        <w:p w14:paraId="56329C9E" w14:textId="77777777" w:rsidR="00934732" w:rsidRDefault="00934732" w:rsidP="00934732">
          <w:r>
            <w:t xml:space="preserve">Available at: </w:t>
          </w:r>
          <w:r w:rsidRPr="006C67B5">
            <w:t>https://www.sciencedirect.com/science/article/pii/S0277953615302616</w:t>
          </w:r>
          <w:r>
            <w:t xml:space="preserve"> </w:t>
          </w:r>
        </w:p>
        <w:p w14:paraId="6EAF35EF" w14:textId="77777777" w:rsidR="00934732" w:rsidRPr="006C67B5" w:rsidRDefault="00934732" w:rsidP="00934732">
          <w:r>
            <w:t>[Accessed: 09/12/25]</w:t>
          </w:r>
        </w:p>
        <w:p w14:paraId="54F1AACF" w14:textId="77777777" w:rsidR="00934732" w:rsidRPr="00934732" w:rsidRDefault="00934732" w:rsidP="00934732"/>
        <w:p w14:paraId="3F0A0A64" w14:textId="4BC33B0A" w:rsidR="00934732" w:rsidRDefault="00934732" w:rsidP="00934732">
          <w:r>
            <w:rPr>
              <w:b/>
              <w:bCs/>
            </w:rPr>
            <w:fldChar w:fldCharType="end"/>
          </w:r>
        </w:p>
      </w:sdtContent>
    </w:sdt>
    <w:p w14:paraId="71F5945B" w14:textId="3424DB69" w:rsidR="5D5E0517" w:rsidRDefault="5D5E0517" w:rsidP="00934732">
      <w:pPr>
        <w:rPr>
          <w:rFonts w:ascii="Times New Roman" w:eastAsia="Times New Roman" w:hAnsi="Times New Roman" w:cs="Times New Roman"/>
          <w:iCs/>
        </w:rPr>
      </w:pPr>
    </w:p>
    <w:p w14:paraId="710A664A" w14:textId="77777777" w:rsidR="00B679EF" w:rsidRDefault="00B679EF" w:rsidP="00934732">
      <w:pPr>
        <w:rPr>
          <w:rFonts w:ascii="Times New Roman" w:eastAsia="Times New Roman" w:hAnsi="Times New Roman" w:cs="Times New Roman"/>
          <w:iCs/>
        </w:rPr>
      </w:pPr>
    </w:p>
    <w:p w14:paraId="0B45D643" w14:textId="77777777" w:rsidR="00B679EF" w:rsidRDefault="00B679EF" w:rsidP="00934732">
      <w:pPr>
        <w:rPr>
          <w:rFonts w:ascii="Times New Roman" w:eastAsia="Times New Roman" w:hAnsi="Times New Roman" w:cs="Times New Roman"/>
          <w:iCs/>
        </w:rPr>
      </w:pPr>
    </w:p>
    <w:p w14:paraId="65F96AF7" w14:textId="77777777" w:rsidR="00B679EF" w:rsidRDefault="00B679EF" w:rsidP="00934732">
      <w:pPr>
        <w:rPr>
          <w:rFonts w:ascii="Times New Roman" w:eastAsia="Times New Roman" w:hAnsi="Times New Roman" w:cs="Times New Roman"/>
          <w:iCs/>
        </w:rPr>
      </w:pPr>
    </w:p>
    <w:p w14:paraId="30E16AA6" w14:textId="77777777" w:rsidR="00B679EF" w:rsidRDefault="00B679EF" w:rsidP="00934732">
      <w:pPr>
        <w:rPr>
          <w:rFonts w:ascii="Times New Roman" w:eastAsia="Times New Roman" w:hAnsi="Times New Roman" w:cs="Times New Roman"/>
          <w:iCs/>
        </w:rPr>
      </w:pPr>
    </w:p>
    <w:p w14:paraId="6F207CF8" w14:textId="77777777" w:rsidR="00B679EF" w:rsidRDefault="00B679EF" w:rsidP="00934732">
      <w:pPr>
        <w:rPr>
          <w:rFonts w:ascii="Times New Roman" w:eastAsia="Times New Roman" w:hAnsi="Times New Roman" w:cs="Times New Roman"/>
          <w:iCs/>
        </w:rPr>
      </w:pPr>
    </w:p>
    <w:p w14:paraId="2EF9AF04" w14:textId="77777777" w:rsidR="00B679EF" w:rsidRDefault="00B679EF" w:rsidP="00934732">
      <w:pPr>
        <w:rPr>
          <w:rFonts w:ascii="Times New Roman" w:eastAsia="Times New Roman" w:hAnsi="Times New Roman" w:cs="Times New Roman"/>
          <w:iCs/>
        </w:rPr>
      </w:pPr>
    </w:p>
    <w:p w14:paraId="341701C7" w14:textId="77777777" w:rsidR="00B679EF" w:rsidRDefault="00B679EF" w:rsidP="00934732">
      <w:pPr>
        <w:rPr>
          <w:rFonts w:ascii="Times New Roman" w:eastAsia="Times New Roman" w:hAnsi="Times New Roman" w:cs="Times New Roman"/>
          <w:iCs/>
        </w:rPr>
      </w:pPr>
    </w:p>
    <w:p w14:paraId="6D9FA946" w14:textId="77777777" w:rsidR="00B679EF" w:rsidRDefault="00B679EF" w:rsidP="00934732">
      <w:pPr>
        <w:rPr>
          <w:rFonts w:ascii="Times New Roman" w:eastAsia="Times New Roman" w:hAnsi="Times New Roman" w:cs="Times New Roman"/>
          <w:iCs/>
        </w:rPr>
      </w:pPr>
    </w:p>
    <w:p w14:paraId="7731400C" w14:textId="77777777" w:rsidR="00B679EF" w:rsidRDefault="00B679EF" w:rsidP="00934732">
      <w:pPr>
        <w:rPr>
          <w:rFonts w:ascii="Times New Roman" w:eastAsia="Times New Roman" w:hAnsi="Times New Roman" w:cs="Times New Roman"/>
          <w:iCs/>
        </w:rPr>
      </w:pPr>
    </w:p>
    <w:p w14:paraId="4FED0DB7" w14:textId="77777777" w:rsidR="00B679EF" w:rsidRDefault="00B679EF" w:rsidP="00934732">
      <w:pPr>
        <w:rPr>
          <w:rFonts w:ascii="Times New Roman" w:eastAsia="Times New Roman" w:hAnsi="Times New Roman" w:cs="Times New Roman"/>
          <w:iCs/>
        </w:rPr>
      </w:pPr>
    </w:p>
    <w:p w14:paraId="6D0439DC" w14:textId="77777777" w:rsidR="00B679EF" w:rsidRDefault="00B679EF" w:rsidP="00934732">
      <w:pPr>
        <w:rPr>
          <w:rFonts w:ascii="Times New Roman" w:eastAsia="Times New Roman" w:hAnsi="Times New Roman" w:cs="Times New Roman"/>
          <w:iCs/>
        </w:rPr>
      </w:pPr>
    </w:p>
    <w:p w14:paraId="089BF197" w14:textId="77777777" w:rsidR="00B679EF" w:rsidRDefault="00B679EF" w:rsidP="00934732">
      <w:pPr>
        <w:rPr>
          <w:rFonts w:ascii="Times New Roman" w:eastAsia="Times New Roman" w:hAnsi="Times New Roman" w:cs="Times New Roman"/>
          <w:iCs/>
        </w:rPr>
      </w:pPr>
    </w:p>
    <w:p w14:paraId="65C78270" w14:textId="77777777" w:rsidR="00B679EF" w:rsidRDefault="00B679EF" w:rsidP="00934732">
      <w:pPr>
        <w:rPr>
          <w:rFonts w:ascii="Times New Roman" w:eastAsia="Times New Roman" w:hAnsi="Times New Roman" w:cs="Times New Roman"/>
          <w:iCs/>
        </w:rPr>
      </w:pPr>
    </w:p>
    <w:p w14:paraId="13529660" w14:textId="77777777" w:rsidR="00B679EF" w:rsidRDefault="00B679EF" w:rsidP="00934732">
      <w:pPr>
        <w:rPr>
          <w:rFonts w:ascii="Times New Roman" w:eastAsia="Times New Roman" w:hAnsi="Times New Roman" w:cs="Times New Roman"/>
          <w:iCs/>
        </w:rPr>
      </w:pPr>
    </w:p>
    <w:p w14:paraId="071BBA43" w14:textId="77777777" w:rsidR="00B679EF" w:rsidRDefault="00B679EF" w:rsidP="00934732">
      <w:pPr>
        <w:rPr>
          <w:rFonts w:ascii="Times New Roman" w:eastAsia="Times New Roman" w:hAnsi="Times New Roman" w:cs="Times New Roman"/>
          <w:iCs/>
        </w:rPr>
      </w:pPr>
    </w:p>
    <w:p w14:paraId="22F054FE" w14:textId="77777777" w:rsidR="00B679EF" w:rsidRDefault="00B679EF" w:rsidP="00934732">
      <w:pPr>
        <w:rPr>
          <w:rFonts w:ascii="Times New Roman" w:eastAsia="Times New Roman" w:hAnsi="Times New Roman" w:cs="Times New Roman"/>
          <w:iCs/>
        </w:rPr>
      </w:pPr>
    </w:p>
    <w:p w14:paraId="0F987309" w14:textId="77777777" w:rsidR="00B679EF" w:rsidRDefault="00B679EF" w:rsidP="00934732">
      <w:pPr>
        <w:rPr>
          <w:rFonts w:ascii="Times New Roman" w:eastAsia="Times New Roman" w:hAnsi="Times New Roman" w:cs="Times New Roman"/>
          <w:iCs/>
        </w:rPr>
      </w:pPr>
    </w:p>
    <w:p w14:paraId="1ED5CA5A" w14:textId="77777777" w:rsidR="00B679EF" w:rsidRDefault="00B679EF" w:rsidP="00934732">
      <w:pPr>
        <w:rPr>
          <w:rFonts w:ascii="Times New Roman" w:eastAsia="Times New Roman" w:hAnsi="Times New Roman" w:cs="Times New Roman"/>
          <w:iCs/>
        </w:rPr>
      </w:pPr>
    </w:p>
    <w:p w14:paraId="1C29CBD4" w14:textId="77777777" w:rsidR="00B679EF" w:rsidRDefault="00B679EF" w:rsidP="00934732">
      <w:pPr>
        <w:rPr>
          <w:rFonts w:ascii="Times New Roman" w:eastAsia="Times New Roman" w:hAnsi="Times New Roman" w:cs="Times New Roman"/>
          <w:iCs/>
        </w:rPr>
      </w:pPr>
    </w:p>
    <w:p w14:paraId="0036F4EA" w14:textId="77777777" w:rsidR="00B679EF" w:rsidRDefault="00B679EF" w:rsidP="00934732">
      <w:pPr>
        <w:rPr>
          <w:rFonts w:ascii="Times New Roman" w:eastAsia="Times New Roman" w:hAnsi="Times New Roman" w:cs="Times New Roman"/>
          <w:iCs/>
        </w:rPr>
      </w:pPr>
    </w:p>
    <w:p w14:paraId="5DEC16EC" w14:textId="77777777" w:rsidR="00B679EF" w:rsidRPr="00276867" w:rsidRDefault="00B679EF" w:rsidP="00934732">
      <w:pPr>
        <w:rPr>
          <w:rFonts w:ascii="Times New Roman" w:eastAsia="Times New Roman" w:hAnsi="Times New Roman" w:cs="Times New Roman"/>
          <w:iCs/>
        </w:rPr>
      </w:pPr>
    </w:p>
    <w:p w14:paraId="020CF7BE" w14:textId="536C179F" w:rsidR="185412CB" w:rsidRPr="00276867" w:rsidRDefault="185412CB" w:rsidP="185412CB">
      <w:pPr>
        <w:ind w:left="720"/>
        <w:rPr>
          <w:rFonts w:ascii="Times New Roman" w:eastAsia="Times New Roman" w:hAnsi="Times New Roman" w:cs="Times New Roman"/>
          <w:iCs/>
        </w:rPr>
      </w:pPr>
    </w:p>
    <w:p w14:paraId="2EBE4B04" w14:textId="3F08A791" w:rsidR="6EA90DD8" w:rsidRPr="00276867"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lastRenderedPageBreak/>
        <w:t xml:space="preserve">Appendices </w:t>
      </w:r>
    </w:p>
    <w:p w14:paraId="3E2A57B2" w14:textId="4FAEA744"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R code used for analysis and visualisation</w:t>
      </w:r>
      <w:r w:rsidR="070FC178" w:rsidRPr="00276867">
        <w:rPr>
          <w:rFonts w:ascii="Times New Roman" w:eastAsia="Times New Roman" w:hAnsi="Times New Roman" w:cs="Times New Roman"/>
          <w:iCs/>
          <w:color w:val="333333"/>
        </w:rPr>
        <w:t xml:space="preserve"> </w:t>
      </w:r>
      <w:r w:rsidR="00730651" w:rsidRPr="00276867">
        <w:rPr>
          <w:rFonts w:ascii="Times New Roman" w:eastAsia="Times New Roman" w:hAnsi="Times New Roman" w:cs="Times New Roman"/>
          <w:iCs/>
          <w:color w:val="333333"/>
        </w:rPr>
        <w:t>:</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Pr="00276867" w:rsidRDefault="00730651" w:rsidP="00730651">
      <w:pPr>
        <w:ind w:left="1440"/>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        legend.text = colnames(usa), args.legend = list(x = "topright"),sub = "Within UnitedStates")</w:t>
      </w: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63B5E" w14:textId="77777777" w:rsidR="00B90180" w:rsidRDefault="00B90180" w:rsidP="000F7A9B">
      <w:r>
        <w:separator/>
      </w:r>
    </w:p>
  </w:endnote>
  <w:endnote w:type="continuationSeparator" w:id="0">
    <w:p w14:paraId="54AEFCAB" w14:textId="77777777" w:rsidR="00B90180" w:rsidRDefault="00B90180" w:rsidP="000F7A9B">
      <w:r>
        <w:continuationSeparator/>
      </w:r>
    </w:p>
  </w:endnote>
  <w:endnote w:type="continuationNotice" w:id="1">
    <w:p w14:paraId="6223C26C" w14:textId="77777777" w:rsidR="00B90180" w:rsidRDefault="00B901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6CBB4" w14:textId="77777777" w:rsidR="00B90180" w:rsidRDefault="00B90180" w:rsidP="000F7A9B">
      <w:r>
        <w:separator/>
      </w:r>
    </w:p>
  </w:footnote>
  <w:footnote w:type="continuationSeparator" w:id="0">
    <w:p w14:paraId="70B88596" w14:textId="77777777" w:rsidR="00B90180" w:rsidRDefault="00B90180" w:rsidP="000F7A9B">
      <w:r>
        <w:continuationSeparator/>
      </w:r>
    </w:p>
  </w:footnote>
  <w:footnote w:type="continuationNotice" w:id="1">
    <w:p w14:paraId="3232523C" w14:textId="77777777" w:rsidR="00B90180" w:rsidRDefault="00B901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C767B"/>
    <w:rsid w:val="000F23B3"/>
    <w:rsid w:val="000F7A9B"/>
    <w:rsid w:val="00125225"/>
    <w:rsid w:val="00132622"/>
    <w:rsid w:val="00161399"/>
    <w:rsid w:val="00164848"/>
    <w:rsid w:val="00186000"/>
    <w:rsid w:val="001971F1"/>
    <w:rsid w:val="001C17A7"/>
    <w:rsid w:val="0021180A"/>
    <w:rsid w:val="00230C42"/>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818CC"/>
    <w:rsid w:val="006911B0"/>
    <w:rsid w:val="00695C53"/>
    <w:rsid w:val="006D6165"/>
    <w:rsid w:val="006E14BD"/>
    <w:rsid w:val="00702B37"/>
    <w:rsid w:val="00730651"/>
    <w:rsid w:val="00754D30"/>
    <w:rsid w:val="0077020F"/>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34732"/>
    <w:rsid w:val="00943D71"/>
    <w:rsid w:val="00953C8E"/>
    <w:rsid w:val="009614ED"/>
    <w:rsid w:val="0096456C"/>
    <w:rsid w:val="00996684"/>
    <w:rsid w:val="009A4C41"/>
    <w:rsid w:val="009B6998"/>
    <w:rsid w:val="009C2821"/>
    <w:rsid w:val="009E00FF"/>
    <w:rsid w:val="009E4512"/>
    <w:rsid w:val="009E452C"/>
    <w:rsid w:val="009F48D4"/>
    <w:rsid w:val="009F760B"/>
    <w:rsid w:val="00A16AAE"/>
    <w:rsid w:val="00A315D2"/>
    <w:rsid w:val="00A508EB"/>
    <w:rsid w:val="00A57645"/>
    <w:rsid w:val="00A766EC"/>
    <w:rsid w:val="00B3092F"/>
    <w:rsid w:val="00B34F0E"/>
    <w:rsid w:val="00B679EF"/>
    <w:rsid w:val="00B70B58"/>
    <w:rsid w:val="00B90180"/>
    <w:rsid w:val="00B932A6"/>
    <w:rsid w:val="00B97D7C"/>
    <w:rsid w:val="00BA17B8"/>
    <w:rsid w:val="00BA6E1E"/>
    <w:rsid w:val="00BC04A2"/>
    <w:rsid w:val="00BC4CBB"/>
    <w:rsid w:val="00BC4DE6"/>
    <w:rsid w:val="00BE2659"/>
    <w:rsid w:val="00C3563B"/>
    <w:rsid w:val="00C46A88"/>
    <w:rsid w:val="00C60572"/>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E327E"/>
    <w:rsid w:val="00DF4FF0"/>
    <w:rsid w:val="00DF7999"/>
    <w:rsid w:val="00E04064"/>
    <w:rsid w:val="00E04520"/>
    <w:rsid w:val="00E7239C"/>
    <w:rsid w:val="00E82355"/>
    <w:rsid w:val="00EB4177"/>
    <w:rsid w:val="00ED30FE"/>
    <w:rsid w:val="00EE47A2"/>
    <w:rsid w:val="00F0288F"/>
    <w:rsid w:val="00F06F16"/>
    <w:rsid w:val="00F231D5"/>
    <w:rsid w:val="00F26F26"/>
    <w:rsid w:val="00F270E1"/>
    <w:rsid w:val="00F347C7"/>
    <w:rsid w:val="00F3547D"/>
    <w:rsid w:val="00F645F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11</Pages>
  <Words>2353</Words>
  <Characters>13250</Characters>
  <Application>Microsoft Office Word</Application>
  <DocSecurity>0</DocSecurity>
  <Lines>427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20</cp:revision>
  <dcterms:created xsi:type="dcterms:W3CDTF">2025-12-08T21:11:00Z</dcterms:created>
  <dcterms:modified xsi:type="dcterms:W3CDTF">2025-12-11T04:38:00Z</dcterms:modified>
</cp:coreProperties>
</file>