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3E9486" w14:textId="6C9DC5C4" w:rsidR="00775F0D" w:rsidRPr="00775F0D" w:rsidRDefault="00775F0D" w:rsidP="00775F0D">
      <w:pPr>
        <w:jc w:val="center"/>
        <w:rPr>
          <w:b/>
          <w:bCs/>
          <w:u w:val="single"/>
        </w:rPr>
      </w:pPr>
      <w:r w:rsidRPr="00775F0D">
        <w:rPr>
          <w:b/>
          <w:bCs/>
          <w:u w:val="single"/>
        </w:rPr>
        <w:t>Lesson 8: Performing Advanced Analytics using Trends, Clustering, and Forecasting</w:t>
      </w:r>
    </w:p>
    <w:p w14:paraId="13AFCE96" w14:textId="77777777" w:rsidR="00775F0D" w:rsidRDefault="00775F0D">
      <w:r w:rsidRPr="00775F0D">
        <w:t xml:space="preserve">a) Add and interpret trend lines (linear, exponential) </w:t>
      </w:r>
    </w:p>
    <w:p w14:paraId="23B47C86" w14:textId="28C0B152" w:rsidR="00775F0D" w:rsidRDefault="00775F0D">
      <w:r w:rsidRPr="00775F0D">
        <w:t xml:space="preserve">b) Customize and analyse trend models </w:t>
      </w:r>
    </w:p>
    <w:p w14:paraId="22DDF252" w14:textId="77777777" w:rsidR="00775F0D" w:rsidRDefault="00775F0D">
      <w:r w:rsidRPr="00775F0D">
        <w:t xml:space="preserve">c) Perform clustering on datasets </w:t>
      </w:r>
    </w:p>
    <w:p w14:paraId="777FB581" w14:textId="574B1856" w:rsidR="00775F0D" w:rsidRDefault="00775F0D">
      <w:r w:rsidRPr="00775F0D">
        <w:t xml:space="preserve">d) Analyse distributions using built-in tools </w:t>
      </w:r>
    </w:p>
    <w:p w14:paraId="66EB3799" w14:textId="77777777" w:rsidR="00775F0D" w:rsidRDefault="00775F0D">
      <w:r w:rsidRPr="00775F0D">
        <w:t xml:space="preserve">e) Apply forecasting techniques </w:t>
      </w:r>
    </w:p>
    <w:p w14:paraId="46DB304D" w14:textId="77777777" w:rsidR="00775F0D" w:rsidRDefault="00775F0D">
      <w:r w:rsidRPr="00775F0D">
        <w:t xml:space="preserve">f) Compare different statistical models </w:t>
      </w:r>
    </w:p>
    <w:p w14:paraId="0D0547B2" w14:textId="68C0C890" w:rsidR="00D87B46" w:rsidRDefault="00775F0D">
      <w:r w:rsidRPr="00775F0D">
        <w:t>g) Export and interpret statistical results</w:t>
      </w:r>
    </w:p>
    <w:p w14:paraId="4B2A31C1" w14:textId="5CEDF562" w:rsidR="00775F0D" w:rsidRDefault="00775F0D" w:rsidP="008F3801">
      <w:pPr>
        <w:jc w:val="center"/>
        <w:rPr>
          <w:b/>
          <w:bCs/>
          <w:u w:val="single"/>
        </w:rPr>
      </w:pPr>
      <w:r w:rsidRPr="00775F0D">
        <w:rPr>
          <w:b/>
          <w:bCs/>
          <w:u w:val="single"/>
        </w:rPr>
        <w:t>A: Add and Interpret Trend Lines (Linear, Exponential)</w:t>
      </w:r>
    </w:p>
    <w:p w14:paraId="67812BF0" w14:textId="59367BD3" w:rsidR="00775F0D" w:rsidRDefault="00775F0D" w:rsidP="00775F0D">
      <w:pPr>
        <w:rPr>
          <w:b/>
          <w:bCs/>
        </w:rPr>
      </w:pPr>
      <w:r w:rsidRPr="00775F0D">
        <w:rPr>
          <w:b/>
          <w:bCs/>
        </w:rPr>
        <w:t>1. Connect Dataset &amp; Build a Scatter Plot / Line Chart</w:t>
      </w:r>
    </w:p>
    <w:p w14:paraId="3EA65208" w14:textId="77777777" w:rsidR="00775F0D" w:rsidRDefault="00775F0D" w:rsidP="00775F0D">
      <w:r w:rsidRPr="00775F0D">
        <w:t xml:space="preserve">1. Open Tableau Desktop and load Indian_Climate_Dataset_2024_2025.csv. </w:t>
      </w:r>
    </w:p>
    <w:p w14:paraId="2E06D0BE" w14:textId="77777777" w:rsidR="00775F0D" w:rsidRDefault="00775F0D" w:rsidP="00775F0D">
      <w:r w:rsidRPr="00775F0D">
        <w:t xml:space="preserve">2. Open a new worksheet and rename it to Temperature vs Humidity Trends. </w:t>
      </w:r>
    </w:p>
    <w:p w14:paraId="72BC92B1" w14:textId="77777777" w:rsidR="00775F0D" w:rsidRDefault="00775F0D" w:rsidP="00775F0D">
      <w:r w:rsidRPr="00775F0D">
        <w:t xml:space="preserve">3. Drag Humidity (%) to the Columns shelf. </w:t>
      </w:r>
    </w:p>
    <w:p w14:paraId="1138A233" w14:textId="77777777" w:rsidR="00775F0D" w:rsidRDefault="00775F0D" w:rsidP="00775F0D">
      <w:r w:rsidRPr="00775F0D">
        <w:t xml:space="preserve">4. Drag Temperature_Avg (°C) to the Rows shelf. </w:t>
      </w:r>
    </w:p>
    <w:p w14:paraId="6CF93521" w14:textId="475489D6" w:rsidR="00775F0D" w:rsidRDefault="00775F0D" w:rsidP="00775F0D">
      <w:r w:rsidRPr="00775F0D">
        <w:t>5. In the top menu, go to Analysis and uncheck Aggregate Measures (so each data point is plotted individually rather than summed up).</w:t>
      </w:r>
    </w:p>
    <w:p w14:paraId="2910C7DB" w14:textId="41A19B92" w:rsidR="00775F0D" w:rsidRDefault="007D0293" w:rsidP="00775F0D">
      <w:r>
        <w:rPr>
          <w:noProof/>
          <w:lang w:eastAsia="en-IN"/>
        </w:rPr>
        <w:drawing>
          <wp:inline distT="0" distB="0" distL="0" distR="0" wp14:anchorId="6FDA0920" wp14:editId="2DA77CB3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EBAF" w14:textId="77777777" w:rsidR="00775F0D" w:rsidRPr="00775F0D" w:rsidRDefault="00775F0D" w:rsidP="00775F0D"/>
    <w:p w14:paraId="7AC4D7F5" w14:textId="55CFC3D7" w:rsidR="00775F0D" w:rsidRDefault="007D0293">
      <w:r>
        <w:rPr>
          <w:noProof/>
          <w:lang w:eastAsia="en-IN"/>
        </w:rPr>
        <w:lastRenderedPageBreak/>
        <w:drawing>
          <wp:inline distT="0" distB="0" distL="0" distR="0" wp14:anchorId="1E98E520" wp14:editId="1618F274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9D5F" w14:textId="3EF2B7A6" w:rsidR="00775F0D" w:rsidRPr="00775F0D" w:rsidRDefault="00775F0D" w:rsidP="00146854">
      <w:pPr>
        <w:jc w:val="center"/>
        <w:rPr>
          <w:b/>
          <w:bCs/>
        </w:rPr>
      </w:pPr>
      <w:r w:rsidRPr="00775F0D">
        <w:rPr>
          <w:b/>
          <w:bCs/>
        </w:rPr>
        <w:t>2. Add a Linear Trend Line</w:t>
      </w:r>
    </w:p>
    <w:p w14:paraId="5CE358C8" w14:textId="1CF3B467" w:rsidR="00775F0D" w:rsidRDefault="00775F0D">
      <w:r w:rsidRPr="00775F0D">
        <w:t>1. Switch to the Analytics pane on the left sidebar (tab next to Data).</w:t>
      </w:r>
    </w:p>
    <w:p w14:paraId="72709EDF" w14:textId="0A356A27" w:rsidR="00775F0D" w:rsidRDefault="00775F0D">
      <w:r w:rsidRPr="00775F0D">
        <w:t>2. Under Model, drag Trend Line onto the canvas and drop it onto Linear</w:t>
      </w:r>
    </w:p>
    <w:p w14:paraId="698A7C94" w14:textId="77777777" w:rsidR="001C3F23" w:rsidRDefault="001C3F23">
      <w:r w:rsidRPr="001C3F23">
        <w:t>3. Hover over the trend line to observe the statistical popup:</w:t>
      </w:r>
    </w:p>
    <w:p w14:paraId="4B7398DB" w14:textId="46FF27A6" w:rsidR="001C3F23" w:rsidRDefault="001C3F23" w:rsidP="001C3F23">
      <w:pPr>
        <w:pStyle w:val="ListParagraph"/>
        <w:numPr>
          <w:ilvl w:val="0"/>
          <w:numId w:val="2"/>
        </w:numPr>
      </w:pPr>
      <w:r w:rsidRPr="001C3F23">
        <w:t xml:space="preserve">It displays the linear equation: Temperature_Avg = a x Humidity + b </w:t>
      </w:r>
    </w:p>
    <w:p w14:paraId="4AEA90C9" w14:textId="7C68E627" w:rsidR="00775F0D" w:rsidRDefault="001C3F23" w:rsidP="001C3F23">
      <w:pPr>
        <w:pStyle w:val="ListParagraph"/>
        <w:numPr>
          <w:ilvl w:val="0"/>
          <w:numId w:val="2"/>
        </w:numPr>
      </w:pPr>
      <w:r w:rsidRPr="001C3F23">
        <w:t>It displays R2 (coefficient of determination) and P-value (statistical significance).</w:t>
      </w:r>
    </w:p>
    <w:p w14:paraId="35FABA4C" w14:textId="73F23D07" w:rsidR="001C3F23" w:rsidRDefault="001C3F23" w:rsidP="001C3F23">
      <w:pPr>
        <w:ind w:left="48"/>
      </w:pPr>
      <w:r w:rsidRPr="001C3F23">
        <w:rPr>
          <w:noProof/>
          <w:lang w:eastAsia="en-IN"/>
        </w:rPr>
        <w:drawing>
          <wp:inline distT="0" distB="0" distL="0" distR="0" wp14:anchorId="2F1C275C" wp14:editId="71D1B615">
            <wp:extent cx="5731128" cy="2969768"/>
            <wp:effectExtent l="0" t="0" r="3175" b="2540"/>
            <wp:docPr id="96326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9998" name=""/>
                    <pic:cNvPicPr/>
                  </pic:nvPicPr>
                  <pic:blipFill rotWithShape="1">
                    <a:blip r:embed="rId9"/>
                    <a:srcRect t="2269" b="5608"/>
                    <a:stretch/>
                  </pic:blipFill>
                  <pic:spPr bwMode="auto">
                    <a:xfrm>
                      <a:off x="0" y="0"/>
                      <a:ext cx="5731510" cy="2969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5B4DD" w14:textId="007C2FD4" w:rsidR="001C3F23" w:rsidRPr="00146854" w:rsidRDefault="001C3F23" w:rsidP="008F3801">
      <w:pPr>
        <w:rPr>
          <w:b/>
          <w:bCs/>
        </w:rPr>
      </w:pPr>
      <w:r w:rsidRPr="00146854">
        <w:rPr>
          <w:b/>
          <w:bCs/>
        </w:rPr>
        <w:t>3. Add an Exponential Trend Line for Non-Linear Measures (Rainfall vs. Humidity)</w:t>
      </w:r>
    </w:p>
    <w:p w14:paraId="36852653" w14:textId="77777777" w:rsidR="001C3F23" w:rsidRDefault="001C3F23" w:rsidP="001C3F23">
      <w:pPr>
        <w:ind w:left="48"/>
      </w:pPr>
      <w:r w:rsidRPr="001C3F23">
        <w:lastRenderedPageBreak/>
        <w:t xml:space="preserve">1. Open a new worksheet named Humidity vs Rainfall. </w:t>
      </w:r>
    </w:p>
    <w:p w14:paraId="270B3CE4" w14:textId="77777777" w:rsidR="001C3F23" w:rsidRDefault="001C3F23" w:rsidP="001C3F23">
      <w:pPr>
        <w:ind w:left="48"/>
      </w:pPr>
      <w:r w:rsidRPr="001C3F23">
        <w:t xml:space="preserve">2. Drag Humidity (%) to Columns and Rainfall (mm) to Rows. </w:t>
      </w:r>
    </w:p>
    <w:p w14:paraId="2A30C17B" w14:textId="77777777" w:rsidR="001C3F23" w:rsidRDefault="001C3F23" w:rsidP="001C3F23">
      <w:pPr>
        <w:ind w:left="48"/>
      </w:pPr>
      <w:r w:rsidRPr="001C3F23">
        <w:t xml:space="preserve">3. Uncheck Analysis </w:t>
      </w:r>
      <w:r w:rsidRPr="001C3F23">
        <w:sym w:font="Symbol" w:char="F0E0"/>
      </w:r>
      <w:r w:rsidRPr="001C3F23">
        <w:t xml:space="preserve"> Aggregate Measures. </w:t>
      </w:r>
    </w:p>
    <w:p w14:paraId="35417EC7" w14:textId="752BBE4F" w:rsidR="001C3F23" w:rsidRDefault="001C3F23" w:rsidP="001C3F23">
      <w:pPr>
        <w:ind w:left="48"/>
      </w:pPr>
      <w:r w:rsidRPr="001C3F23">
        <w:t xml:space="preserve">4. From the Analytics pane, drag Trend Line onto Exponential (or right-click the canvas </w:t>
      </w:r>
      <w:r w:rsidRPr="001C3F23">
        <w:sym w:font="Symbol" w:char="F0E0"/>
      </w:r>
      <w:r w:rsidRPr="001C3F23">
        <w:t xml:space="preserve"> Trend Lines </w:t>
      </w:r>
      <w:r w:rsidRPr="001C3F23">
        <w:sym w:font="Symbol" w:char="F0E0"/>
      </w:r>
      <w:r w:rsidRPr="001C3F23">
        <w:t xml:space="preserve"> Show Trend Lines </w:t>
      </w:r>
      <w:r w:rsidRPr="001C3F23">
        <w:sym w:font="Symbol" w:char="F0E0"/>
      </w:r>
      <w:r w:rsidRPr="001C3F23">
        <w:t>Edit Trend Lines and change the model to Exponential).</w:t>
      </w:r>
    </w:p>
    <w:p w14:paraId="5622C9BD" w14:textId="77777777" w:rsidR="008F3801" w:rsidRDefault="00146854" w:rsidP="008F3801">
      <w:pPr>
        <w:ind w:left="48"/>
        <w:jc w:val="center"/>
        <w:rPr>
          <w:b/>
          <w:bCs/>
        </w:rPr>
      </w:pPr>
      <w:r>
        <w:rPr>
          <w:noProof/>
          <w:lang w:eastAsia="en-IN"/>
        </w:rPr>
        <w:drawing>
          <wp:inline distT="0" distB="0" distL="0" distR="0" wp14:anchorId="25C8B92B" wp14:editId="3513B525">
            <wp:extent cx="5730551" cy="2954833"/>
            <wp:effectExtent l="0" t="0" r="3810" b="0"/>
            <wp:docPr id="57124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48150" name=""/>
                    <pic:cNvPicPr/>
                  </pic:nvPicPr>
                  <pic:blipFill rotWithShape="1">
                    <a:blip r:embed="rId10"/>
                    <a:srcRect t="2496" b="5834"/>
                    <a:stretch/>
                  </pic:blipFill>
                  <pic:spPr bwMode="auto">
                    <a:xfrm>
                      <a:off x="0" y="0"/>
                      <a:ext cx="5731510" cy="295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A9C8B" w14:textId="77777777" w:rsidR="008F3801" w:rsidRDefault="008F3801" w:rsidP="008F3801">
      <w:pPr>
        <w:ind w:left="48"/>
        <w:jc w:val="center"/>
        <w:rPr>
          <w:b/>
          <w:bCs/>
        </w:rPr>
      </w:pPr>
    </w:p>
    <w:p w14:paraId="741BE5AD" w14:textId="0FA24DAD" w:rsidR="00146854" w:rsidRPr="008F3801" w:rsidRDefault="00146854" w:rsidP="008F3801">
      <w:pPr>
        <w:ind w:left="48"/>
        <w:jc w:val="center"/>
      </w:pPr>
      <w:r w:rsidRPr="00146854">
        <w:rPr>
          <w:b/>
          <w:bCs/>
        </w:rPr>
        <w:t>4. Interpret the Results</w:t>
      </w:r>
    </w:p>
    <w:p w14:paraId="5A789FFE" w14:textId="60413881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>Linear Model: Describes direct proportional/inverse relationships (e.g., checking if higher humidity steadily decreases or increases average temperature).</w:t>
      </w:r>
    </w:p>
    <w:p w14:paraId="7FBE2C18" w14:textId="54A186DD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>Exponential Model: Captures accelerating relationships (e.g., how rainfall spikes exponentially once humidity crosses higher thresholds).</w:t>
      </w:r>
    </w:p>
    <w:p w14:paraId="1DB793A6" w14:textId="77777777" w:rsidR="00146854" w:rsidRDefault="00146854" w:rsidP="00146854"/>
    <w:p w14:paraId="1B0DC08B" w14:textId="77777777" w:rsidR="00146854" w:rsidRDefault="00146854" w:rsidP="00146854"/>
    <w:p w14:paraId="18AA8274" w14:textId="77777777" w:rsidR="00146854" w:rsidRDefault="00146854" w:rsidP="00146854"/>
    <w:p w14:paraId="2D238E61" w14:textId="77777777" w:rsidR="00146854" w:rsidRDefault="00146854" w:rsidP="00146854"/>
    <w:p w14:paraId="23A9B1A7" w14:textId="77777777" w:rsidR="00146854" w:rsidRDefault="00146854" w:rsidP="00146854"/>
    <w:p w14:paraId="1E67E4C5" w14:textId="3EEFEB55" w:rsidR="00146854" w:rsidRPr="00146854" w:rsidRDefault="00146854" w:rsidP="008F3801">
      <w:pPr>
        <w:jc w:val="center"/>
        <w:rPr>
          <w:b/>
          <w:bCs/>
          <w:u w:val="single"/>
        </w:rPr>
      </w:pPr>
      <w:r w:rsidRPr="00146854">
        <w:rPr>
          <w:b/>
          <w:bCs/>
          <w:u w:val="single"/>
        </w:rPr>
        <w:t>B: Customize and Analyse Trend Models</w:t>
      </w:r>
    </w:p>
    <w:p w14:paraId="705BE727" w14:textId="77777777" w:rsidR="00146854" w:rsidRPr="00146854" w:rsidRDefault="00146854" w:rsidP="00146854">
      <w:pPr>
        <w:rPr>
          <w:b/>
          <w:bCs/>
        </w:rPr>
      </w:pPr>
      <w:r w:rsidRPr="00146854">
        <w:rPr>
          <w:b/>
          <w:bCs/>
        </w:rPr>
        <w:t xml:space="preserve">1. Disaggregate Trend Lines by City </w:t>
      </w:r>
    </w:p>
    <w:p w14:paraId="24DFA60E" w14:textId="0EE32996" w:rsidR="00146854" w:rsidRDefault="00146854" w:rsidP="00146854">
      <w:r w:rsidRPr="00146854">
        <w:lastRenderedPageBreak/>
        <w:t xml:space="preserve">1. Open your Temperature vs Humidity Trends sheet from Part A (or create a duplicate). 2. Drag City from the Data pane onto Colour on the Marks card. </w:t>
      </w:r>
    </w:p>
    <w:p w14:paraId="0FFCD4F1" w14:textId="5CF61E74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 xml:space="preserve">Notice what happens: Instead of one global trend line, Tableau automatically computes 10 distinct trend lines, one for each city! </w:t>
      </w:r>
    </w:p>
    <w:p w14:paraId="6B3C781C" w14:textId="32F22EDE" w:rsidR="00146854" w:rsidRDefault="00146854" w:rsidP="00146854">
      <w:r w:rsidRPr="00146854">
        <w:t>3. Observe how coastal cities (like Mumbai or Chennai) show different slopes compared to inland cities (like Delhi or Jaipur).</w:t>
      </w:r>
    </w:p>
    <w:p w14:paraId="692D26C2" w14:textId="21327B95" w:rsidR="00146854" w:rsidRDefault="00146854" w:rsidP="00146854">
      <w:r w:rsidRPr="00146854">
        <w:rPr>
          <w:noProof/>
          <w:lang w:eastAsia="en-IN"/>
        </w:rPr>
        <w:drawing>
          <wp:inline distT="0" distB="0" distL="0" distR="0" wp14:anchorId="28BBBE06" wp14:editId="2DBE960E">
            <wp:extent cx="5731142" cy="2977286"/>
            <wp:effectExtent l="0" t="0" r="3175" b="0"/>
            <wp:docPr id="111643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36764" name=""/>
                    <pic:cNvPicPr/>
                  </pic:nvPicPr>
                  <pic:blipFill rotWithShape="1">
                    <a:blip r:embed="rId11"/>
                    <a:srcRect t="2042" b="5601"/>
                    <a:stretch/>
                  </pic:blipFill>
                  <pic:spPr bwMode="auto">
                    <a:xfrm>
                      <a:off x="0" y="0"/>
                      <a:ext cx="5731510" cy="2977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198B7" w14:textId="77777777" w:rsidR="00146854" w:rsidRPr="00146854" w:rsidRDefault="00146854" w:rsidP="00146854">
      <w:pPr>
        <w:rPr>
          <w:b/>
          <w:bCs/>
        </w:rPr>
      </w:pPr>
      <w:r w:rsidRPr="00146854">
        <w:rPr>
          <w:b/>
          <w:bCs/>
        </w:rPr>
        <w:t xml:space="preserve">2 Compare Different Model Types (Polynomial &amp; Logarithmic) </w:t>
      </w:r>
    </w:p>
    <w:p w14:paraId="463FDC82" w14:textId="760C65FD" w:rsidR="00146854" w:rsidRDefault="00146854" w:rsidP="00146854">
      <w:r w:rsidRPr="00146854">
        <w:t>1. Right-click on any trend line in the view and select Edit Trend Lines...</w:t>
      </w:r>
    </w:p>
    <w:p w14:paraId="5E146322" w14:textId="77777777" w:rsidR="00146854" w:rsidRDefault="00146854" w:rsidP="00146854">
      <w:r w:rsidRPr="00146854">
        <w:t xml:space="preserve">2. In the options dialog, experiment with switching the Model Type: </w:t>
      </w:r>
    </w:p>
    <w:p w14:paraId="6324E864" w14:textId="61329D3F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 xml:space="preserve">Linear: Assumes a constant rate of change. </w:t>
      </w:r>
    </w:p>
    <w:p w14:paraId="4A9CCB16" w14:textId="1C7C98F5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>Logarithmic: Useful when values rise rapidly at first and then level off.</w:t>
      </w:r>
    </w:p>
    <w:p w14:paraId="23571BF9" w14:textId="388D2934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 xml:space="preserve">Polynomial (Degree 2 or 3): Great for U-shaped or S-shaped seasonal curves (e.g., temperatures dipping mid-year and rising again). </w:t>
      </w:r>
    </w:p>
    <w:p w14:paraId="140E00D9" w14:textId="7C27F10B" w:rsidR="00146854" w:rsidRDefault="00146854" w:rsidP="00146854">
      <w:r w:rsidRPr="00146854">
        <w:t>3. Select Polynomial (Degree 2) and click OK to observe how well a curved line fits seasonal fluctuations.</w:t>
      </w:r>
    </w:p>
    <w:p w14:paraId="77A46302" w14:textId="717C63DE" w:rsidR="00146854" w:rsidRDefault="00146854" w:rsidP="00146854">
      <w:r w:rsidRPr="00146854">
        <w:rPr>
          <w:noProof/>
          <w:lang w:eastAsia="en-IN"/>
        </w:rPr>
        <w:lastRenderedPageBreak/>
        <w:drawing>
          <wp:inline distT="0" distB="0" distL="0" distR="0" wp14:anchorId="4C104285" wp14:editId="33CE5F91">
            <wp:extent cx="5731185" cy="2948025"/>
            <wp:effectExtent l="0" t="0" r="3175" b="5080"/>
            <wp:docPr id="18437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95532" name=""/>
                    <pic:cNvPicPr/>
                  </pic:nvPicPr>
                  <pic:blipFill rotWithShape="1">
                    <a:blip r:embed="rId12"/>
                    <a:srcRect t="2497" b="6056"/>
                    <a:stretch/>
                  </pic:blipFill>
                  <pic:spPr bwMode="auto">
                    <a:xfrm>
                      <a:off x="0" y="0"/>
                      <a:ext cx="5731510" cy="294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9EE97" w14:textId="77777777" w:rsidR="00146854" w:rsidRPr="00146854" w:rsidRDefault="00146854" w:rsidP="00146854">
      <w:pPr>
        <w:rPr>
          <w:b/>
          <w:bCs/>
        </w:rPr>
      </w:pPr>
      <w:r w:rsidRPr="00146854">
        <w:rPr>
          <w:b/>
          <w:bCs/>
        </w:rPr>
        <w:t xml:space="preserve">3. Access Full Statistical Summaries (Describe Model) </w:t>
      </w:r>
    </w:p>
    <w:p w14:paraId="6AFD7111" w14:textId="77777777" w:rsidR="00146854" w:rsidRDefault="00146854" w:rsidP="00146854">
      <w:r w:rsidRPr="00146854">
        <w:t xml:space="preserve">1. Right-click anywhere on the chart background or trend line and select Describe Trend Line... </w:t>
      </w:r>
    </w:p>
    <w:p w14:paraId="09307A73" w14:textId="483321D6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>This shows a quick overview of formula equations, R 2 and P-value per city.</w:t>
      </w:r>
    </w:p>
    <w:p w14:paraId="279B5687" w14:textId="6BE67744" w:rsidR="00146854" w:rsidRDefault="00146854" w:rsidP="00146854">
      <w:r w:rsidRPr="00146854">
        <w:rPr>
          <w:noProof/>
          <w:lang w:eastAsia="en-IN"/>
        </w:rPr>
        <w:drawing>
          <wp:inline distT="0" distB="0" distL="0" distR="0" wp14:anchorId="037A51D6" wp14:editId="01989D6D">
            <wp:extent cx="5730586" cy="2977286"/>
            <wp:effectExtent l="0" t="0" r="3810" b="0"/>
            <wp:docPr id="1967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294" name=""/>
                    <pic:cNvPicPr/>
                  </pic:nvPicPr>
                  <pic:blipFill rotWithShape="1">
                    <a:blip r:embed="rId13"/>
                    <a:srcRect t="2269" b="5365"/>
                    <a:stretch/>
                  </pic:blipFill>
                  <pic:spPr bwMode="auto">
                    <a:xfrm>
                      <a:off x="0" y="0"/>
                      <a:ext cx="5731510" cy="2977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5AEBD" w14:textId="77777777" w:rsidR="00146854" w:rsidRDefault="00146854" w:rsidP="00146854">
      <w:r w:rsidRPr="00146854">
        <w:t xml:space="preserve">2. Next, right-click and select Describe Trend Model... </w:t>
      </w:r>
    </w:p>
    <w:p w14:paraId="254D7AE8" w14:textId="7A2685A5" w:rsidR="00146854" w:rsidRDefault="00146854" w:rsidP="00146854">
      <w:pPr>
        <w:pStyle w:val="ListParagraph"/>
        <w:numPr>
          <w:ilvl w:val="0"/>
          <w:numId w:val="2"/>
        </w:numPr>
      </w:pPr>
      <w:r w:rsidRPr="00146854">
        <w:t>A detailed window will pop up showing the ANOVA table, Degrees of Freedom, Sum of Squared Errors (SSE), and F-statistic.</w:t>
      </w:r>
    </w:p>
    <w:p w14:paraId="0224C4B3" w14:textId="18C3FD3C" w:rsidR="00146854" w:rsidRDefault="00146854" w:rsidP="00146854">
      <w:pPr>
        <w:ind w:left="48"/>
      </w:pPr>
      <w:r w:rsidRPr="00146854">
        <w:rPr>
          <w:noProof/>
          <w:lang w:eastAsia="en-IN"/>
        </w:rPr>
        <w:lastRenderedPageBreak/>
        <w:drawing>
          <wp:inline distT="0" distB="0" distL="0" distR="0" wp14:anchorId="31D6B3C0" wp14:editId="4E0870E9">
            <wp:extent cx="5731185" cy="2955341"/>
            <wp:effectExtent l="0" t="0" r="3175" b="0"/>
            <wp:docPr id="35042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29884" name=""/>
                    <pic:cNvPicPr/>
                  </pic:nvPicPr>
                  <pic:blipFill rotWithShape="1">
                    <a:blip r:embed="rId14"/>
                    <a:srcRect t="2496" b="5829"/>
                    <a:stretch/>
                  </pic:blipFill>
                  <pic:spPr bwMode="auto">
                    <a:xfrm>
                      <a:off x="0" y="0"/>
                      <a:ext cx="5731510" cy="295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DD8BF" w14:textId="211ED2A5" w:rsidR="00146854" w:rsidRDefault="00146854" w:rsidP="00146854">
      <w:pPr>
        <w:ind w:left="48"/>
      </w:pPr>
      <w:r w:rsidRPr="00146854">
        <w:t>3. Review these metrics to see which city's model explains the highest variance (R2)</w:t>
      </w:r>
    </w:p>
    <w:p w14:paraId="20DFEAFE" w14:textId="061B3A24" w:rsidR="00146854" w:rsidRPr="00146854" w:rsidRDefault="00146854" w:rsidP="00146854">
      <w:pPr>
        <w:ind w:left="48"/>
        <w:jc w:val="center"/>
        <w:rPr>
          <w:b/>
          <w:bCs/>
          <w:u w:val="single"/>
        </w:rPr>
      </w:pPr>
      <w:r w:rsidRPr="00146854">
        <w:rPr>
          <w:b/>
          <w:bCs/>
          <w:u w:val="single"/>
        </w:rPr>
        <w:t>C: Perform Clustering on Datasets</w:t>
      </w:r>
    </w:p>
    <w:p w14:paraId="3C98975A" w14:textId="77777777" w:rsidR="00146854" w:rsidRPr="00146854" w:rsidRDefault="00146854" w:rsidP="00146854">
      <w:pPr>
        <w:ind w:left="48"/>
        <w:rPr>
          <w:b/>
          <w:bCs/>
        </w:rPr>
      </w:pPr>
      <w:r w:rsidRPr="00146854">
        <w:rPr>
          <w:b/>
          <w:bCs/>
        </w:rPr>
        <w:t xml:space="preserve">1. Build a Multi-Metric Scatter Plot Matrix </w:t>
      </w:r>
    </w:p>
    <w:p w14:paraId="3FA6731E" w14:textId="60C54FE7" w:rsidR="00146854" w:rsidRDefault="00146854" w:rsidP="00146854">
      <w:pPr>
        <w:ind w:left="48"/>
      </w:pPr>
      <w:r w:rsidRPr="00146854">
        <w:t xml:space="preserve">1. Open a new worksheet and name its Climate &amp; AQI Clusters. </w:t>
      </w:r>
    </w:p>
    <w:p w14:paraId="2A548768" w14:textId="77777777" w:rsidR="00146854" w:rsidRDefault="00146854" w:rsidP="00146854">
      <w:pPr>
        <w:ind w:left="48"/>
      </w:pPr>
      <w:r w:rsidRPr="00146854">
        <w:t xml:space="preserve">2. Drag AQI to Columns. </w:t>
      </w:r>
    </w:p>
    <w:p w14:paraId="07DF8FC0" w14:textId="77777777" w:rsidR="00146854" w:rsidRDefault="00146854" w:rsidP="00146854">
      <w:pPr>
        <w:ind w:left="48"/>
      </w:pPr>
      <w:r w:rsidRPr="00146854">
        <w:t xml:space="preserve">3. Drag Temperature_Avg (°C) to Rows. </w:t>
      </w:r>
    </w:p>
    <w:p w14:paraId="0E44F297" w14:textId="50363D5E" w:rsidR="00146854" w:rsidRDefault="00146854" w:rsidP="00146854">
      <w:pPr>
        <w:ind w:left="48"/>
      </w:pPr>
      <w:r w:rsidRPr="00146854">
        <w:t xml:space="preserve">4. In the top menu, go to Analysis and uncheck "Aggregate Measures". </w:t>
      </w:r>
    </w:p>
    <w:p w14:paraId="7185E4E1" w14:textId="0AA754DA" w:rsidR="00146854" w:rsidRDefault="00146854" w:rsidP="00146854">
      <w:pPr>
        <w:ind w:left="48"/>
      </w:pPr>
      <w:r w:rsidRPr="00146854">
        <w:t>5. Drag City to Detail on the Marks card (so points represent individual city-day observations).</w:t>
      </w:r>
    </w:p>
    <w:p w14:paraId="22C272F0" w14:textId="203ACBC0" w:rsidR="00146854" w:rsidRDefault="00B9033F" w:rsidP="00146854">
      <w:pPr>
        <w:ind w:left="48"/>
      </w:pPr>
      <w:r w:rsidRPr="00B9033F">
        <w:rPr>
          <w:noProof/>
          <w:lang w:eastAsia="en-IN"/>
        </w:rPr>
        <w:lastRenderedPageBreak/>
        <w:drawing>
          <wp:inline distT="0" distB="0" distL="0" distR="0" wp14:anchorId="27105627" wp14:editId="67211A0A">
            <wp:extent cx="5730535" cy="3043123"/>
            <wp:effectExtent l="0" t="0" r="3810" b="5080"/>
            <wp:docPr id="150293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36697" name=""/>
                    <pic:cNvPicPr/>
                  </pic:nvPicPr>
                  <pic:blipFill rotWithShape="1">
                    <a:blip r:embed="rId15"/>
                    <a:srcRect l="128" r="-128" b="5593"/>
                    <a:stretch/>
                  </pic:blipFill>
                  <pic:spPr bwMode="auto">
                    <a:xfrm>
                      <a:off x="0" y="0"/>
                      <a:ext cx="5731510" cy="3043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54BAE" w14:textId="173BF00C" w:rsidR="00B9033F" w:rsidRPr="00B9033F" w:rsidRDefault="00B9033F" w:rsidP="00146854">
      <w:pPr>
        <w:ind w:left="48"/>
        <w:rPr>
          <w:b/>
          <w:bCs/>
        </w:rPr>
      </w:pPr>
      <w:r w:rsidRPr="00B9033F">
        <w:rPr>
          <w:b/>
          <w:bCs/>
        </w:rPr>
        <w:t xml:space="preserve">2.Apply Built-in Tableau Clustering </w:t>
      </w:r>
    </w:p>
    <w:p w14:paraId="76E07E36" w14:textId="77777777" w:rsidR="00B9033F" w:rsidRDefault="00B9033F" w:rsidP="00146854">
      <w:pPr>
        <w:ind w:left="48"/>
      </w:pPr>
      <w:r w:rsidRPr="00B9033F">
        <w:t xml:space="preserve">1. Switch to the Analytics pane on the left sidebar. </w:t>
      </w:r>
    </w:p>
    <w:p w14:paraId="256F032D" w14:textId="1D56CCE3" w:rsidR="00B9033F" w:rsidRDefault="00B9033F" w:rsidP="00146854">
      <w:pPr>
        <w:ind w:left="48"/>
      </w:pPr>
      <w:r w:rsidRPr="00B9033F">
        <w:t>2. Under Model, drag Cluster directly onto the canvas</w:t>
      </w:r>
      <w:r>
        <w:t>.</w:t>
      </w:r>
    </w:p>
    <w:p w14:paraId="40542556" w14:textId="23719AFC" w:rsidR="00B9033F" w:rsidRDefault="00B9033F" w:rsidP="00146854">
      <w:pPr>
        <w:ind w:left="48"/>
      </w:pPr>
      <w:r w:rsidRPr="00B9033F">
        <w:t>3. A Clusters dialog box will appear on the right side of the view.</w:t>
      </w:r>
    </w:p>
    <w:p w14:paraId="2D75A1D6" w14:textId="29A06FDE" w:rsidR="00B9033F" w:rsidRDefault="00B9033F" w:rsidP="00146854">
      <w:pPr>
        <w:ind w:left="48"/>
      </w:pPr>
      <w:r w:rsidRPr="00B9033F">
        <w:rPr>
          <w:noProof/>
          <w:lang w:eastAsia="en-IN"/>
        </w:rPr>
        <w:drawing>
          <wp:inline distT="0" distB="0" distL="0" distR="0" wp14:anchorId="0AF0607B" wp14:editId="06817726">
            <wp:extent cx="5731185" cy="2962656"/>
            <wp:effectExtent l="0" t="0" r="3175" b="9525"/>
            <wp:docPr id="202742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26038" name=""/>
                    <pic:cNvPicPr/>
                  </pic:nvPicPr>
                  <pic:blipFill rotWithShape="1">
                    <a:blip r:embed="rId16"/>
                    <a:srcRect t="2496" b="5602"/>
                    <a:stretch/>
                  </pic:blipFill>
                  <pic:spPr bwMode="auto">
                    <a:xfrm>
                      <a:off x="0" y="0"/>
                      <a:ext cx="5731510" cy="2962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065D78" w14:textId="2085B297" w:rsidR="00B9033F" w:rsidRDefault="00B9033F" w:rsidP="00146854">
      <w:pPr>
        <w:ind w:left="48"/>
      </w:pPr>
      <w:r w:rsidRPr="00B9033F">
        <w:t xml:space="preserve">4. Drag additional variables into the Variables box to create a multi-variable cluster model (If you can’t find Variable box Right Click Clusters in Marks Card, click on Edit Clusters and drag and drop the variables on the box): </w:t>
      </w:r>
    </w:p>
    <w:p w14:paraId="3DF29A7E" w14:textId="49106063" w:rsidR="00B9033F" w:rsidRDefault="00B9033F" w:rsidP="00B9033F">
      <w:pPr>
        <w:pStyle w:val="ListParagraph"/>
        <w:numPr>
          <w:ilvl w:val="0"/>
          <w:numId w:val="2"/>
        </w:numPr>
      </w:pPr>
      <w:r w:rsidRPr="00B9033F">
        <w:t xml:space="preserve">AQI </w:t>
      </w:r>
    </w:p>
    <w:p w14:paraId="18157032" w14:textId="3D104DC0" w:rsidR="00B9033F" w:rsidRDefault="00B9033F" w:rsidP="00B9033F">
      <w:pPr>
        <w:pStyle w:val="ListParagraph"/>
        <w:numPr>
          <w:ilvl w:val="0"/>
          <w:numId w:val="2"/>
        </w:numPr>
      </w:pPr>
      <w:r w:rsidRPr="00B9033F">
        <w:t xml:space="preserve">Temperature_Avg (°C) </w:t>
      </w:r>
    </w:p>
    <w:p w14:paraId="2B0FEB96" w14:textId="30F3BE56" w:rsidR="00B9033F" w:rsidRDefault="00B9033F" w:rsidP="00B9033F">
      <w:pPr>
        <w:pStyle w:val="ListParagraph"/>
        <w:numPr>
          <w:ilvl w:val="0"/>
          <w:numId w:val="2"/>
        </w:numPr>
      </w:pPr>
      <w:r w:rsidRPr="00B9033F">
        <w:lastRenderedPageBreak/>
        <w:t xml:space="preserve">Humidity (%) </w:t>
      </w:r>
    </w:p>
    <w:p w14:paraId="2748BA1E" w14:textId="14AED4F8" w:rsidR="00B9033F" w:rsidRDefault="00B9033F" w:rsidP="00B9033F">
      <w:pPr>
        <w:pStyle w:val="ListParagraph"/>
        <w:numPr>
          <w:ilvl w:val="0"/>
          <w:numId w:val="2"/>
        </w:numPr>
      </w:pPr>
      <w:r w:rsidRPr="00B9033F">
        <w:t>Wind_Speed (km/h)</w:t>
      </w:r>
    </w:p>
    <w:p w14:paraId="2D9F34AB" w14:textId="5715C0ED" w:rsidR="00B9033F" w:rsidRDefault="00B9033F" w:rsidP="00B9033F">
      <w:r w:rsidRPr="00B9033F">
        <w:rPr>
          <w:noProof/>
          <w:lang w:eastAsia="en-IN"/>
        </w:rPr>
        <w:drawing>
          <wp:inline distT="0" distB="0" distL="0" distR="0" wp14:anchorId="78972DAB" wp14:editId="2B682578">
            <wp:extent cx="5730586" cy="2977287"/>
            <wp:effectExtent l="0" t="0" r="3810" b="0"/>
            <wp:docPr id="202522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24055" name=""/>
                    <pic:cNvPicPr/>
                  </pic:nvPicPr>
                  <pic:blipFill rotWithShape="1">
                    <a:blip r:embed="rId17"/>
                    <a:srcRect t="2269" b="5365"/>
                    <a:stretch/>
                  </pic:blipFill>
                  <pic:spPr bwMode="auto">
                    <a:xfrm>
                      <a:off x="0" y="0"/>
                      <a:ext cx="5731510" cy="2977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9DCD9" w14:textId="77777777" w:rsidR="00B9033F" w:rsidRDefault="00B9033F" w:rsidP="00B9033F">
      <w:r w:rsidRPr="00B9033F">
        <w:t xml:space="preserve">5. Under Number of Clusters, leave it as Automatic (Tableau will calculate the optimal number using K-means), or type 3 or 4 to explicitly create 3 or 4 distinct climate groups. </w:t>
      </w:r>
    </w:p>
    <w:p w14:paraId="5B6E8BF2" w14:textId="3B32C148" w:rsidR="00B9033F" w:rsidRDefault="00B9033F" w:rsidP="00B9033F">
      <w:r w:rsidRPr="00B9033F">
        <w:t xml:space="preserve">6. Close the cluster popup window. Tableau will color-codes every data point by its assigned cluster (e.g., Cluster 1, Cluster 2, </w:t>
      </w:r>
      <w:proofErr w:type="gramStart"/>
      <w:r w:rsidRPr="00B9033F">
        <w:t>Cluster</w:t>
      </w:r>
      <w:proofErr w:type="gramEnd"/>
      <w:r w:rsidRPr="00B9033F">
        <w:t xml:space="preserve"> 3).</w:t>
      </w:r>
    </w:p>
    <w:p w14:paraId="74B1DD85" w14:textId="011834B4" w:rsidR="00B9033F" w:rsidRPr="00B9033F" w:rsidRDefault="00B9033F" w:rsidP="00B9033F">
      <w:pPr>
        <w:rPr>
          <w:b/>
          <w:bCs/>
        </w:rPr>
      </w:pPr>
      <w:r w:rsidRPr="00B9033F">
        <w:rPr>
          <w:b/>
          <w:bCs/>
        </w:rPr>
        <w:t xml:space="preserve">3. Analyse Cluster Profiles &amp; Save as Dimension </w:t>
      </w:r>
    </w:p>
    <w:p w14:paraId="0ED0402E" w14:textId="77777777" w:rsidR="00B9033F" w:rsidRDefault="00B9033F" w:rsidP="00B9033F">
      <w:r w:rsidRPr="00B9033F">
        <w:t xml:space="preserve">1. Right-click on the Clusters field in the Marks card (or legend) and select Describe Clusters... </w:t>
      </w:r>
    </w:p>
    <w:p w14:paraId="288625BE" w14:textId="3D62B540" w:rsidR="00B9033F" w:rsidRDefault="00B9033F" w:rsidP="00B9033F">
      <w:r w:rsidRPr="00B9033F">
        <w:t xml:space="preserve">2. In the popup window, review two key tabs: </w:t>
      </w:r>
    </w:p>
    <w:p w14:paraId="5BDD3D66" w14:textId="05A69D9C" w:rsidR="00B9033F" w:rsidRDefault="00B9033F" w:rsidP="00B9033F">
      <w:pPr>
        <w:pStyle w:val="ListParagraph"/>
        <w:numPr>
          <w:ilvl w:val="0"/>
          <w:numId w:val="2"/>
        </w:numPr>
      </w:pPr>
      <w:r w:rsidRPr="00B9033F">
        <w:t>Summary: Shows the mean value of each metric (AQI, Temperature, Humidity, Wind Speed) for each cluster.</w:t>
      </w:r>
    </w:p>
    <w:p w14:paraId="684BDD0E" w14:textId="0D85CB15" w:rsidR="00B9033F" w:rsidRDefault="00B9033F" w:rsidP="00B9033F">
      <w:pPr>
        <w:pStyle w:val="ListParagraph"/>
        <w:numPr>
          <w:ilvl w:val="0"/>
          <w:numId w:val="2"/>
        </w:numPr>
      </w:pPr>
      <w:r w:rsidRPr="00B9033F">
        <w:t>Models: Shows ANOVA statistics (F-statistics and p-value) indicating which variables contributed most heavily to separating the clusters.</w:t>
      </w:r>
    </w:p>
    <w:p w14:paraId="1A07E5CE" w14:textId="12FECD2A" w:rsidR="00B9033F" w:rsidRDefault="00B9033F" w:rsidP="00B9033F">
      <w:pPr>
        <w:ind w:left="48"/>
      </w:pPr>
    </w:p>
    <w:p w14:paraId="67E03BFB" w14:textId="77777777" w:rsidR="00B9033F" w:rsidRDefault="00B9033F" w:rsidP="00B9033F">
      <w:pPr>
        <w:ind w:left="48"/>
      </w:pPr>
    </w:p>
    <w:p w14:paraId="1CCF21A5" w14:textId="77777777" w:rsidR="00B9033F" w:rsidRDefault="00B9033F" w:rsidP="00B9033F">
      <w:pPr>
        <w:ind w:left="48"/>
      </w:pPr>
    </w:p>
    <w:p w14:paraId="2E5D227E" w14:textId="77777777" w:rsidR="00B9033F" w:rsidRDefault="00B9033F" w:rsidP="00B9033F">
      <w:pPr>
        <w:ind w:left="48"/>
      </w:pPr>
    </w:p>
    <w:p w14:paraId="323F7E5D" w14:textId="0A63434E" w:rsidR="00B9033F" w:rsidRDefault="00B9033F" w:rsidP="00B9033F">
      <w:pPr>
        <w:ind w:left="48"/>
      </w:pPr>
      <w:r w:rsidRPr="00B9033F">
        <w:rPr>
          <w:noProof/>
          <w:lang w:eastAsia="en-IN"/>
        </w:rPr>
        <w:lastRenderedPageBreak/>
        <w:drawing>
          <wp:inline distT="0" distB="0" distL="0" distR="0" wp14:anchorId="1D19B0D9" wp14:editId="38132ACD">
            <wp:extent cx="5730586" cy="2962656"/>
            <wp:effectExtent l="0" t="0" r="3810" b="9525"/>
            <wp:docPr id="190641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15195" name=""/>
                    <pic:cNvPicPr/>
                  </pic:nvPicPr>
                  <pic:blipFill rotWithShape="1">
                    <a:blip r:embed="rId18"/>
                    <a:srcRect t="2269" b="5819"/>
                    <a:stretch/>
                  </pic:blipFill>
                  <pic:spPr bwMode="auto">
                    <a:xfrm>
                      <a:off x="0" y="0"/>
                      <a:ext cx="5731510" cy="296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A6D2F" w14:textId="53EA40F8" w:rsidR="00EC607D" w:rsidRPr="00EC607D" w:rsidRDefault="00EC607D" w:rsidP="00EC607D">
      <w:pPr>
        <w:ind w:left="48"/>
        <w:jc w:val="center"/>
        <w:rPr>
          <w:b/>
          <w:bCs/>
          <w:u w:val="single"/>
        </w:rPr>
      </w:pPr>
      <w:r w:rsidRPr="00EC607D">
        <w:rPr>
          <w:b/>
          <w:bCs/>
          <w:u w:val="single"/>
        </w:rPr>
        <w:t>D: Analyse Distributions using Built-in Tools</w:t>
      </w:r>
    </w:p>
    <w:p w14:paraId="09B3C4D8" w14:textId="77777777" w:rsidR="00EC607D" w:rsidRPr="00EC607D" w:rsidRDefault="00EC607D" w:rsidP="00B9033F">
      <w:pPr>
        <w:ind w:left="48"/>
        <w:rPr>
          <w:b/>
          <w:bCs/>
        </w:rPr>
      </w:pPr>
      <w:r w:rsidRPr="00EC607D">
        <w:rPr>
          <w:b/>
          <w:bCs/>
        </w:rPr>
        <w:t xml:space="preserve">1. Create a Box Plot for Temperature Distributions by City </w:t>
      </w:r>
    </w:p>
    <w:p w14:paraId="3FA1078C" w14:textId="77777777" w:rsidR="00EC607D" w:rsidRDefault="00EC607D" w:rsidP="00B9033F">
      <w:pPr>
        <w:ind w:left="48"/>
      </w:pPr>
      <w:r w:rsidRPr="00EC607D">
        <w:t xml:space="preserve">1. Open a new worksheet and name it Temperature Distributions. </w:t>
      </w:r>
    </w:p>
    <w:p w14:paraId="0DB3D9FE" w14:textId="77777777" w:rsidR="00EC607D" w:rsidRDefault="00EC607D" w:rsidP="00B9033F">
      <w:pPr>
        <w:ind w:left="48"/>
      </w:pPr>
      <w:r w:rsidRPr="00EC607D">
        <w:t xml:space="preserve">2. Drag City to Columns. </w:t>
      </w:r>
    </w:p>
    <w:p w14:paraId="51E58AF0" w14:textId="77777777" w:rsidR="008F3801" w:rsidRDefault="00EC607D" w:rsidP="008F3801">
      <w:pPr>
        <w:ind w:left="48"/>
      </w:pPr>
      <w:r w:rsidRPr="00EC607D">
        <w:t xml:space="preserve">3. Drag Temperature_Max (°C) to Rows. </w:t>
      </w:r>
    </w:p>
    <w:p w14:paraId="375189C4" w14:textId="4E1EFF77" w:rsidR="008F3801" w:rsidRDefault="008F3801" w:rsidP="008F3801">
      <w:pPr>
        <w:ind w:left="48"/>
      </w:pPr>
      <w:r w:rsidRPr="00EC607D">
        <w:t xml:space="preserve">4. Tableau will default to SUM(Temperature_Max). Right-click the Temperature_Maxpill on Rows </w:t>
      </w:r>
      <w:r w:rsidRPr="00EC607D">
        <w:sym w:font="Symbol" w:char="F0E0"/>
      </w:r>
      <w:r w:rsidRPr="00EC607D">
        <w:t xml:space="preserve"> Measure (Sum) </w:t>
      </w:r>
      <w:r w:rsidRPr="00EC607D">
        <w:sym w:font="Symbol" w:char="F0E0"/>
      </w:r>
      <w:r w:rsidRPr="00EC607D">
        <w:t>change it to Dimension (or go to Analysis menu and uncheck "Aggregate Measures").</w:t>
      </w:r>
    </w:p>
    <w:p w14:paraId="54D622A2" w14:textId="77777777" w:rsidR="008F3801" w:rsidRDefault="008F3801" w:rsidP="008F3801">
      <w:pPr>
        <w:ind w:left="48"/>
      </w:pPr>
      <w:r w:rsidRPr="00EC607D">
        <w:t>5. Switch to the Analytics pane on the left sidebar.</w:t>
      </w:r>
    </w:p>
    <w:p w14:paraId="37EB317C" w14:textId="77777777" w:rsidR="008F3801" w:rsidRDefault="008F3801" w:rsidP="008F3801">
      <w:pPr>
        <w:ind w:left="48"/>
      </w:pPr>
    </w:p>
    <w:p w14:paraId="668DD9B2" w14:textId="1142FFAD" w:rsidR="00B9033F" w:rsidRDefault="00B9033F" w:rsidP="008F3801">
      <w:pPr>
        <w:ind w:left="48"/>
      </w:pPr>
    </w:p>
    <w:p w14:paraId="7D8F89C5" w14:textId="5A603449" w:rsidR="00EC607D" w:rsidRDefault="00EC607D" w:rsidP="00B9033F">
      <w:pPr>
        <w:ind w:left="48"/>
      </w:pPr>
      <w:r w:rsidRPr="00EC607D">
        <w:t>6. Under Custom, drag Box Plot onto the canvas and drop it on the chart.</w:t>
      </w:r>
    </w:p>
    <w:p w14:paraId="0CC117EC" w14:textId="37C2C13E" w:rsidR="00EC607D" w:rsidRDefault="007D0293" w:rsidP="00B9033F">
      <w:pPr>
        <w:ind w:left="48"/>
      </w:pPr>
      <w:r w:rsidRPr="00EC607D">
        <w:rPr>
          <w:noProof/>
          <w:lang w:eastAsia="en-IN"/>
        </w:rPr>
        <w:lastRenderedPageBreak/>
        <w:drawing>
          <wp:anchor distT="0" distB="0" distL="114300" distR="114300" simplePos="0" relativeHeight="251658240" behindDoc="1" locked="0" layoutInCell="1" allowOverlap="1" wp14:anchorId="713DF91B" wp14:editId="1A3FACCC">
            <wp:simplePos x="0" y="0"/>
            <wp:positionH relativeFrom="column">
              <wp:posOffset>-73660</wp:posOffset>
            </wp:positionH>
            <wp:positionV relativeFrom="paragraph">
              <wp:posOffset>767080</wp:posOffset>
            </wp:positionV>
            <wp:extent cx="5731510" cy="2969895"/>
            <wp:effectExtent l="0" t="0" r="2540" b="1905"/>
            <wp:wrapTight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ight>
            <wp:docPr id="10686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1944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1" b="5580"/>
                    <a:stretch/>
                  </pic:blipFill>
                  <pic:spPr bwMode="auto"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C607D" w:rsidRPr="00EC607D">
        <w:t xml:space="preserve">7. Hover over any box plot to inspect key statistical metrics: </w:t>
      </w:r>
    </w:p>
    <w:p w14:paraId="58EF020E" w14:textId="460B2A55" w:rsidR="00EC607D" w:rsidRDefault="00EC607D" w:rsidP="00EC607D">
      <w:pPr>
        <w:pStyle w:val="ListParagraph"/>
        <w:numPr>
          <w:ilvl w:val="0"/>
          <w:numId w:val="2"/>
        </w:numPr>
      </w:pPr>
      <w:r w:rsidRPr="00EC607D">
        <w:t xml:space="preserve">Upper Whisker / Maximum: Upper fence boundary. </w:t>
      </w:r>
    </w:p>
    <w:p w14:paraId="6F6A5DB9" w14:textId="2CD15236" w:rsidR="00EC607D" w:rsidRDefault="00EC607D" w:rsidP="00EC607D">
      <w:pPr>
        <w:pStyle w:val="ListParagraph"/>
        <w:numPr>
          <w:ilvl w:val="0"/>
          <w:numId w:val="2"/>
        </w:numPr>
      </w:pPr>
      <w:r w:rsidRPr="00EC607D">
        <w:t xml:space="preserve">Upper Hinge (Q3): 75th percentile. </w:t>
      </w:r>
    </w:p>
    <w:p w14:paraId="64BB53A8" w14:textId="696F2C2B" w:rsidR="00EC607D" w:rsidRDefault="00EC607D" w:rsidP="00EC607D">
      <w:pPr>
        <w:pStyle w:val="ListParagraph"/>
        <w:numPr>
          <w:ilvl w:val="0"/>
          <w:numId w:val="2"/>
        </w:numPr>
      </w:pPr>
      <w:r w:rsidRPr="00EC607D">
        <w:t xml:space="preserve">Median (Q2): 50th percentile. </w:t>
      </w:r>
    </w:p>
    <w:p w14:paraId="6F909AE9" w14:textId="4D5C99CA" w:rsidR="00EC607D" w:rsidRDefault="00EC607D" w:rsidP="00EC607D">
      <w:pPr>
        <w:pStyle w:val="ListParagraph"/>
        <w:numPr>
          <w:ilvl w:val="0"/>
          <w:numId w:val="2"/>
        </w:numPr>
      </w:pPr>
      <w:r w:rsidRPr="00EC607D">
        <w:t xml:space="preserve">Lower Hinge (Q1): 25th percentile. </w:t>
      </w:r>
    </w:p>
    <w:p w14:paraId="2710DB40" w14:textId="3DC5EF69" w:rsidR="00EC607D" w:rsidRDefault="00EC607D" w:rsidP="00EC607D">
      <w:pPr>
        <w:pStyle w:val="ListParagraph"/>
        <w:numPr>
          <w:ilvl w:val="0"/>
          <w:numId w:val="2"/>
        </w:numPr>
      </w:pPr>
      <w:r w:rsidRPr="00EC607D">
        <w:t>Outliers: Individual points plotted beyond the whiskers.</w:t>
      </w:r>
    </w:p>
    <w:p w14:paraId="5687F5AD" w14:textId="77777777" w:rsidR="00EC607D" w:rsidRPr="00EC607D" w:rsidRDefault="00EC607D" w:rsidP="00B9033F">
      <w:pPr>
        <w:ind w:left="48"/>
        <w:rPr>
          <w:b/>
          <w:bCs/>
        </w:rPr>
      </w:pPr>
      <w:r w:rsidRPr="00EC607D">
        <w:rPr>
          <w:b/>
          <w:bCs/>
        </w:rPr>
        <w:t xml:space="preserve">2. Build an AQI Histogram &amp; Quantile/Percentile View </w:t>
      </w:r>
    </w:p>
    <w:p w14:paraId="584F596E" w14:textId="77777777" w:rsidR="00EC607D" w:rsidRDefault="00EC607D" w:rsidP="00B9033F">
      <w:pPr>
        <w:ind w:left="48"/>
      </w:pPr>
      <w:r w:rsidRPr="00EC607D">
        <w:t xml:space="preserve">1. Open a new worksheet named AQI Histogram. </w:t>
      </w:r>
    </w:p>
    <w:p w14:paraId="25DFD931" w14:textId="77777777" w:rsidR="00EC607D" w:rsidRDefault="00EC607D" w:rsidP="00B9033F">
      <w:pPr>
        <w:ind w:left="48"/>
      </w:pPr>
      <w:r w:rsidRPr="00EC607D">
        <w:t xml:space="preserve">2. From the Data Pane, click on AQI. </w:t>
      </w:r>
    </w:p>
    <w:p w14:paraId="72C2B634" w14:textId="7726C852" w:rsidR="00EC607D" w:rsidRDefault="00EC607D" w:rsidP="00B9033F">
      <w:pPr>
        <w:ind w:left="48"/>
      </w:pPr>
      <w:r w:rsidRPr="00EC607D">
        <w:t>3. Open the Show Me panel in the top-right corner of Tableau</w:t>
      </w:r>
    </w:p>
    <w:p w14:paraId="11FE1CA5" w14:textId="77777777" w:rsidR="00EC607D" w:rsidRDefault="00EC607D" w:rsidP="00B9033F">
      <w:pPr>
        <w:ind w:left="48"/>
      </w:pPr>
      <w:r w:rsidRPr="00EC607D">
        <w:t xml:space="preserve">4. Select the Histogram icon. (Tableau will automatically create an AQI (bin) dimension and place AQI (bin) on Columns and CNT(AQI) on Rows). </w:t>
      </w:r>
    </w:p>
    <w:p w14:paraId="55C9297E" w14:textId="0E9C01CF" w:rsidR="00EC607D" w:rsidRDefault="00EC607D" w:rsidP="00B9033F">
      <w:pPr>
        <w:ind w:left="48"/>
      </w:pPr>
      <w:r w:rsidRPr="00EC607D">
        <w:t xml:space="preserve">5. Drag City to </w:t>
      </w:r>
      <w:proofErr w:type="spellStart"/>
      <w:r w:rsidRPr="00EC607D">
        <w:t>Color</w:t>
      </w:r>
      <w:proofErr w:type="spellEnd"/>
      <w:r w:rsidRPr="00EC607D">
        <w:t xml:space="preserve"> on the Marks card to see how air quality distributions stack across cities.</w:t>
      </w:r>
    </w:p>
    <w:p w14:paraId="28FBC28A" w14:textId="503FA6BB" w:rsidR="00EC607D" w:rsidRDefault="00EC607D" w:rsidP="00B9033F">
      <w:pPr>
        <w:ind w:left="48"/>
      </w:pPr>
      <w:r w:rsidRPr="00EC607D">
        <w:rPr>
          <w:noProof/>
          <w:lang w:eastAsia="en-IN"/>
        </w:rPr>
        <w:lastRenderedPageBreak/>
        <w:drawing>
          <wp:inline distT="0" distB="0" distL="0" distR="0" wp14:anchorId="34EC351E" wp14:editId="6829C01E">
            <wp:extent cx="5730627" cy="2955341"/>
            <wp:effectExtent l="0" t="0" r="3810" b="0"/>
            <wp:docPr id="192787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76678" name=""/>
                    <pic:cNvPicPr/>
                  </pic:nvPicPr>
                  <pic:blipFill rotWithShape="1">
                    <a:blip r:embed="rId20"/>
                    <a:srcRect t="2723" b="5593"/>
                    <a:stretch/>
                  </pic:blipFill>
                  <pic:spPr bwMode="auto">
                    <a:xfrm>
                      <a:off x="0" y="0"/>
                      <a:ext cx="5731510" cy="295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925F6" w14:textId="50502223" w:rsidR="00EC607D" w:rsidRPr="00EC607D" w:rsidRDefault="00EC607D" w:rsidP="008F3801">
      <w:pPr>
        <w:jc w:val="center"/>
        <w:rPr>
          <w:b/>
          <w:bCs/>
          <w:u w:val="single"/>
        </w:rPr>
      </w:pPr>
      <w:r w:rsidRPr="00EC607D">
        <w:rPr>
          <w:b/>
          <w:bCs/>
          <w:u w:val="single"/>
        </w:rPr>
        <w:t>E: Apply Forecasting Techniques</w:t>
      </w:r>
    </w:p>
    <w:p w14:paraId="6A1AC213" w14:textId="77777777" w:rsidR="00EC607D" w:rsidRPr="00EC607D" w:rsidRDefault="00EC607D" w:rsidP="00B9033F">
      <w:pPr>
        <w:ind w:left="48"/>
        <w:rPr>
          <w:b/>
          <w:bCs/>
        </w:rPr>
      </w:pPr>
      <w:r w:rsidRPr="00EC607D">
        <w:rPr>
          <w:b/>
          <w:bCs/>
        </w:rPr>
        <w:t xml:space="preserve">1. Set Up a Time Series Line Chart </w:t>
      </w:r>
    </w:p>
    <w:p w14:paraId="13C73837" w14:textId="77777777" w:rsidR="00EC607D" w:rsidRDefault="00EC607D" w:rsidP="00B9033F">
      <w:pPr>
        <w:ind w:left="48"/>
      </w:pPr>
      <w:r w:rsidRPr="00EC607D">
        <w:t xml:space="preserve">1. Open a new worksheet and name it Temperature Forecast. </w:t>
      </w:r>
    </w:p>
    <w:p w14:paraId="7103A205" w14:textId="77777777" w:rsidR="00EC607D" w:rsidRDefault="00EC607D" w:rsidP="00B9033F">
      <w:pPr>
        <w:ind w:left="48"/>
      </w:pPr>
      <w:r w:rsidRPr="00EC607D">
        <w:t xml:space="preserve">2. Drag Date to Columns. </w:t>
      </w:r>
    </w:p>
    <w:p w14:paraId="7368CAE2" w14:textId="6559DF97" w:rsidR="00EC607D" w:rsidRDefault="00EC607D" w:rsidP="00EC607D">
      <w:pPr>
        <w:pStyle w:val="ListParagraph"/>
        <w:numPr>
          <w:ilvl w:val="0"/>
          <w:numId w:val="2"/>
        </w:numPr>
      </w:pPr>
      <w:r w:rsidRPr="00EC607D">
        <w:t xml:space="preserve">Note: Tableau will default to YEAR(Date). Click the dropdown arrow on the </w:t>
      </w:r>
      <w:proofErr w:type="spellStart"/>
      <w:r w:rsidRPr="00EC607D">
        <w:t>Datepill</w:t>
      </w:r>
      <w:proofErr w:type="spellEnd"/>
      <w:r w:rsidRPr="00EC607D">
        <w:t xml:space="preserve"> and change it to continuous Month (the second Month option in the menu, which displays as Month Year, e.g., May 2024).</w:t>
      </w:r>
    </w:p>
    <w:p w14:paraId="35D3A890" w14:textId="253F7526" w:rsidR="00EC607D" w:rsidRDefault="006F6A56" w:rsidP="00EC607D">
      <w:pPr>
        <w:ind w:left="48"/>
      </w:pPr>
      <w:r w:rsidRPr="006F6A56">
        <w:rPr>
          <w:noProof/>
          <w:lang w:eastAsia="en-IN"/>
        </w:rPr>
        <w:drawing>
          <wp:inline distT="0" distB="0" distL="0" distR="0" wp14:anchorId="0E7DE84F" wp14:editId="1B626E37">
            <wp:extent cx="5730586" cy="2969971"/>
            <wp:effectExtent l="0" t="0" r="3810" b="1905"/>
            <wp:docPr id="60382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1526" name=""/>
                    <pic:cNvPicPr/>
                  </pic:nvPicPr>
                  <pic:blipFill rotWithShape="1">
                    <a:blip r:embed="rId21"/>
                    <a:srcRect t="2269" b="5592"/>
                    <a:stretch/>
                  </pic:blipFill>
                  <pic:spPr bwMode="auto">
                    <a:xfrm>
                      <a:off x="0" y="0"/>
                      <a:ext cx="5731510" cy="297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791BD" w14:textId="5D1082C0" w:rsidR="006F6A56" w:rsidRPr="006F6A56" w:rsidRDefault="006F6A56" w:rsidP="006F6A56">
      <w:pPr>
        <w:ind w:left="48"/>
        <w:jc w:val="center"/>
        <w:rPr>
          <w:b/>
          <w:bCs/>
          <w:u w:val="single"/>
        </w:rPr>
      </w:pPr>
      <w:r w:rsidRPr="006F6A56">
        <w:rPr>
          <w:b/>
          <w:bCs/>
          <w:u w:val="single"/>
        </w:rPr>
        <w:t>E: Apply Forecasting Techniques</w:t>
      </w:r>
    </w:p>
    <w:p w14:paraId="7B6226E8" w14:textId="77777777" w:rsidR="006F6A56" w:rsidRPr="006F6A56" w:rsidRDefault="006F6A56" w:rsidP="00EC607D">
      <w:pPr>
        <w:ind w:left="48"/>
        <w:rPr>
          <w:b/>
          <w:bCs/>
        </w:rPr>
      </w:pPr>
      <w:r w:rsidRPr="006F6A56">
        <w:rPr>
          <w:b/>
          <w:bCs/>
        </w:rPr>
        <w:t xml:space="preserve">1. Set Up a Time Series Line Chart </w:t>
      </w:r>
    </w:p>
    <w:p w14:paraId="3FAF9763" w14:textId="77777777" w:rsidR="006F6A56" w:rsidRDefault="006F6A56" w:rsidP="00EC607D">
      <w:pPr>
        <w:ind w:left="48"/>
      </w:pPr>
      <w:r w:rsidRPr="006F6A56">
        <w:lastRenderedPageBreak/>
        <w:t xml:space="preserve">1. Open a new worksheet and name it Temperature Forecast. </w:t>
      </w:r>
    </w:p>
    <w:p w14:paraId="5C7013CD" w14:textId="77777777" w:rsidR="006F6A56" w:rsidRDefault="006F6A56" w:rsidP="00EC607D">
      <w:pPr>
        <w:ind w:left="48"/>
      </w:pPr>
      <w:r w:rsidRPr="006F6A56">
        <w:t xml:space="preserve">2. Drag Date to Columns. </w:t>
      </w:r>
    </w:p>
    <w:p w14:paraId="22B4846A" w14:textId="4171136B" w:rsidR="006F6A56" w:rsidRDefault="006F6A56" w:rsidP="006F6A56">
      <w:pPr>
        <w:pStyle w:val="ListParagraph"/>
        <w:numPr>
          <w:ilvl w:val="0"/>
          <w:numId w:val="2"/>
        </w:numPr>
      </w:pPr>
      <w:r w:rsidRPr="006F6A56">
        <w:t xml:space="preserve">Note: Tableau will default to YEAR(Date). Click the dropdown arrow on the </w:t>
      </w:r>
      <w:proofErr w:type="spellStart"/>
      <w:r w:rsidRPr="006F6A56">
        <w:t>Datepill</w:t>
      </w:r>
      <w:proofErr w:type="spellEnd"/>
      <w:r w:rsidRPr="006F6A56">
        <w:t xml:space="preserve"> and change it to continuous Month (the second Month option in the menu, which displays as Month Year, e.g., May 2024).</w:t>
      </w:r>
    </w:p>
    <w:p w14:paraId="680E390A" w14:textId="4058136B" w:rsidR="006F6A56" w:rsidRDefault="006F6A56" w:rsidP="006F6A56">
      <w:pPr>
        <w:ind w:left="48"/>
      </w:pPr>
      <w:r w:rsidRPr="006F6A56">
        <w:t>3. Drag Temperature_Max (°C) to Rows (ensure it is set to AVG(Temperature_Max)).</w:t>
      </w:r>
    </w:p>
    <w:p w14:paraId="51000A15" w14:textId="37B4340E" w:rsidR="006F6A56" w:rsidRDefault="006F6A56" w:rsidP="006F6A56">
      <w:pPr>
        <w:ind w:left="48"/>
      </w:pPr>
      <w:r w:rsidRPr="006F6A56">
        <w:t>4. Drag City to Filters and select 2 or 3 cities (e.g., Mumbai, Delhi, Bengaluru) to keep the view clean.</w:t>
      </w:r>
    </w:p>
    <w:p w14:paraId="7F1C428C" w14:textId="6313AF92" w:rsidR="006F6A56" w:rsidRDefault="006F6A56" w:rsidP="006F6A56">
      <w:pPr>
        <w:ind w:left="48"/>
      </w:pPr>
      <w:r w:rsidRPr="006F6A56">
        <w:rPr>
          <w:noProof/>
          <w:lang w:eastAsia="en-IN"/>
        </w:rPr>
        <w:drawing>
          <wp:inline distT="0" distB="0" distL="0" distR="0" wp14:anchorId="05435F31" wp14:editId="44C02472">
            <wp:extent cx="5730586" cy="2962656"/>
            <wp:effectExtent l="0" t="0" r="3810" b="9525"/>
            <wp:docPr id="207216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8515" name=""/>
                    <pic:cNvPicPr/>
                  </pic:nvPicPr>
                  <pic:blipFill rotWithShape="1">
                    <a:blip r:embed="rId22"/>
                    <a:srcRect t="2269" b="5819"/>
                    <a:stretch/>
                  </pic:blipFill>
                  <pic:spPr bwMode="auto">
                    <a:xfrm>
                      <a:off x="0" y="0"/>
                      <a:ext cx="5731510" cy="296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02E46" w14:textId="77777777" w:rsidR="006F6A56" w:rsidRPr="006F6A56" w:rsidRDefault="006F6A56" w:rsidP="006F6A56">
      <w:pPr>
        <w:ind w:left="48"/>
        <w:rPr>
          <w:b/>
          <w:bCs/>
        </w:rPr>
      </w:pPr>
      <w:r w:rsidRPr="006F6A56">
        <w:rPr>
          <w:b/>
          <w:bCs/>
        </w:rPr>
        <w:t xml:space="preserve">2. Enable Tableau Forecasting </w:t>
      </w:r>
    </w:p>
    <w:p w14:paraId="1E6D7E31" w14:textId="77777777" w:rsidR="006F6A56" w:rsidRDefault="006F6A56" w:rsidP="006F6A56">
      <w:pPr>
        <w:ind w:left="48"/>
      </w:pPr>
      <w:r w:rsidRPr="006F6A56">
        <w:t xml:space="preserve">1. Switch to the Analytics Pane on the left sidebar. </w:t>
      </w:r>
    </w:p>
    <w:p w14:paraId="4A4BE269" w14:textId="1D8BFCC9" w:rsidR="006F6A56" w:rsidRDefault="006F6A56" w:rsidP="006F6A56">
      <w:pPr>
        <w:ind w:left="48"/>
      </w:pPr>
      <w:r w:rsidRPr="006F6A56">
        <w:t>2. Under Model, drag Forecast onto the canvas and drop it</w:t>
      </w:r>
    </w:p>
    <w:p w14:paraId="2A917957" w14:textId="533EE8C1" w:rsidR="006F6A56" w:rsidRDefault="007D4CDF" w:rsidP="006F6A56">
      <w:pPr>
        <w:ind w:left="48"/>
      </w:pPr>
      <w:r w:rsidRPr="007D4CDF">
        <w:rPr>
          <w:noProof/>
          <w:lang w:eastAsia="en-IN"/>
        </w:rPr>
        <w:lastRenderedPageBreak/>
        <w:drawing>
          <wp:inline distT="0" distB="0" distL="0" distR="0" wp14:anchorId="2F74033D" wp14:editId="1CC77305">
            <wp:extent cx="5730586" cy="2962656"/>
            <wp:effectExtent l="0" t="0" r="3810" b="9525"/>
            <wp:docPr id="158496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62922" name=""/>
                    <pic:cNvPicPr/>
                  </pic:nvPicPr>
                  <pic:blipFill rotWithShape="1">
                    <a:blip r:embed="rId23"/>
                    <a:srcRect t="2269" b="5819"/>
                    <a:stretch/>
                  </pic:blipFill>
                  <pic:spPr bwMode="auto">
                    <a:xfrm>
                      <a:off x="0" y="0"/>
                      <a:ext cx="5731510" cy="296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31D0A" w14:textId="37DAC661" w:rsidR="007D4CDF" w:rsidRDefault="00BB2C13" w:rsidP="006F6A56">
      <w:pPr>
        <w:ind w:left="48"/>
      </w:pPr>
      <w:r w:rsidRPr="00BB2C13">
        <w:t>3. Tableau will instantly extend the line chart into the future with a shaded prediction interval band!</w:t>
      </w:r>
    </w:p>
    <w:p w14:paraId="3A6A2FD8" w14:textId="77777777" w:rsidR="00BB2C13" w:rsidRPr="00BB2C13" w:rsidRDefault="00BB2C13" w:rsidP="00BB2C13">
      <w:pPr>
        <w:rPr>
          <w:b/>
          <w:bCs/>
        </w:rPr>
      </w:pPr>
      <w:r w:rsidRPr="00BB2C13">
        <w:rPr>
          <w:b/>
          <w:bCs/>
        </w:rPr>
        <w:t xml:space="preserve">3. Customize &amp; </w:t>
      </w:r>
      <w:proofErr w:type="spellStart"/>
      <w:r w:rsidRPr="00BB2C13">
        <w:rPr>
          <w:b/>
          <w:bCs/>
        </w:rPr>
        <w:t>Analyze</w:t>
      </w:r>
      <w:proofErr w:type="spellEnd"/>
      <w:r w:rsidRPr="00BB2C13">
        <w:rPr>
          <w:b/>
          <w:bCs/>
        </w:rPr>
        <w:t xml:space="preserve"> the Forecast </w:t>
      </w:r>
    </w:p>
    <w:p w14:paraId="6FA2494B" w14:textId="3E03FF69" w:rsidR="00BB2C13" w:rsidRDefault="00BB2C13" w:rsidP="00BB2C13">
      <w:r w:rsidRPr="00BB2C13">
        <w:t xml:space="preserve">1. Right-click anywhere on the chart canvas </w:t>
      </w:r>
      <w:r w:rsidRPr="00BB2C13">
        <w:sym w:font="Symbol" w:char="F0E0"/>
      </w:r>
      <w:r w:rsidRPr="00BB2C13">
        <w:t xml:space="preserve"> select Forecast </w:t>
      </w:r>
      <w:r w:rsidRPr="00BB2C13">
        <w:sym w:font="Symbol" w:char="F0E0"/>
      </w:r>
      <w:r w:rsidRPr="00BB2C13">
        <w:t>Forecast Options....</w:t>
      </w:r>
    </w:p>
    <w:p w14:paraId="7F412011" w14:textId="77777777" w:rsidR="00BB2C13" w:rsidRDefault="00BB2C13" w:rsidP="00BB2C13">
      <w:r>
        <w:t xml:space="preserve"> </w:t>
      </w:r>
      <w:r w:rsidRPr="00BB2C13">
        <w:t xml:space="preserve">2. Under Forecast Length, set it to Exactly 6 Months into the future. </w:t>
      </w:r>
    </w:p>
    <w:p w14:paraId="01C2E014" w14:textId="7BFEF670" w:rsidR="00BB2C13" w:rsidRDefault="00BB2C13" w:rsidP="00BB2C13">
      <w:r w:rsidRPr="00BB2C13">
        <w:t>3. Under Prediction Interval, verify it is set to 95%</w:t>
      </w:r>
    </w:p>
    <w:p w14:paraId="1EC6C5EB" w14:textId="2A6BD2AF" w:rsidR="00BB2C13" w:rsidRDefault="00BB2C13" w:rsidP="00BB2C13">
      <w:r w:rsidRPr="00BB2C13">
        <w:rPr>
          <w:noProof/>
          <w:lang w:eastAsia="en-IN"/>
        </w:rPr>
        <w:drawing>
          <wp:inline distT="0" distB="0" distL="0" distR="0" wp14:anchorId="057E47B0" wp14:editId="6C980671">
            <wp:extent cx="5730629" cy="2948026"/>
            <wp:effectExtent l="0" t="0" r="3810" b="5080"/>
            <wp:docPr id="168999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3922" name=""/>
                    <pic:cNvPicPr/>
                  </pic:nvPicPr>
                  <pic:blipFill rotWithShape="1">
                    <a:blip r:embed="rId24"/>
                    <a:srcRect t="2723" b="5820"/>
                    <a:stretch/>
                  </pic:blipFill>
                  <pic:spPr bwMode="auto">
                    <a:xfrm>
                      <a:off x="0" y="0"/>
                      <a:ext cx="5731510" cy="2948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5A990" w14:textId="77777777" w:rsidR="00BB2C13" w:rsidRDefault="00BB2C13" w:rsidP="00BB2C13">
      <w:r w:rsidRPr="00BB2C13">
        <w:t xml:space="preserve">4. To evaluate the mathematical quality of the forecast: </w:t>
      </w:r>
    </w:p>
    <w:p w14:paraId="75DF7C59" w14:textId="753C2293" w:rsidR="00BB2C13" w:rsidRDefault="00BB2C13" w:rsidP="00BB2C13">
      <w:pPr>
        <w:pStyle w:val="ListParagraph"/>
        <w:numPr>
          <w:ilvl w:val="0"/>
          <w:numId w:val="2"/>
        </w:numPr>
      </w:pPr>
      <w:r w:rsidRPr="00BB2C13">
        <w:t>Right-click the chart -</w:t>
      </w:r>
      <w:r w:rsidRPr="00BB2C13">
        <w:sym w:font="Symbol" w:char="F0E0"/>
      </w:r>
      <w:r w:rsidRPr="00BB2C13">
        <w:t xml:space="preserve"> Forecast </w:t>
      </w:r>
      <w:r w:rsidRPr="00BB2C13">
        <w:sym w:font="Symbol" w:char="F0E0"/>
      </w:r>
      <w:r w:rsidRPr="00BB2C13">
        <w:t xml:space="preserve">Describe Forecast.... </w:t>
      </w:r>
    </w:p>
    <w:p w14:paraId="7BE60352" w14:textId="77777777" w:rsidR="00BB2C13" w:rsidRDefault="00BB2C13" w:rsidP="00BB2C13">
      <w:pPr>
        <w:pStyle w:val="ListParagraph"/>
        <w:numPr>
          <w:ilvl w:val="0"/>
          <w:numId w:val="2"/>
        </w:numPr>
      </w:pPr>
      <w:r w:rsidRPr="00BB2C13">
        <w:lastRenderedPageBreak/>
        <w:t xml:space="preserve">Review the Models tab to check metrics like the Root Mean Squared Error (RMSE) and whether Tableau selected an Additive or Multiplicative model for trend and </w:t>
      </w:r>
      <w:r w:rsidRPr="00BB2C13">
        <w:rPr>
          <w:noProof/>
          <w:lang w:eastAsia="en-IN"/>
        </w:rPr>
        <w:drawing>
          <wp:inline distT="0" distB="0" distL="0" distR="0" wp14:anchorId="57A4E215" wp14:editId="1A460D40">
            <wp:extent cx="5730586" cy="2962656"/>
            <wp:effectExtent l="0" t="0" r="3810" b="9525"/>
            <wp:docPr id="97451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8534" name=""/>
                    <pic:cNvPicPr/>
                  </pic:nvPicPr>
                  <pic:blipFill rotWithShape="1">
                    <a:blip r:embed="rId25"/>
                    <a:srcRect t="2269" b="5819"/>
                    <a:stretch/>
                  </pic:blipFill>
                  <pic:spPr bwMode="auto">
                    <a:xfrm>
                      <a:off x="0" y="0"/>
                      <a:ext cx="5731510" cy="296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7265E" w14:textId="6EED5D5F" w:rsidR="00BB2C13" w:rsidRPr="00BB2C13" w:rsidRDefault="00BB2C13" w:rsidP="00BB2C13">
      <w:pPr>
        <w:ind w:left="48"/>
        <w:jc w:val="center"/>
        <w:rPr>
          <w:b/>
          <w:bCs/>
          <w:u w:val="single"/>
        </w:rPr>
      </w:pPr>
      <w:r w:rsidRPr="00BB2C13">
        <w:rPr>
          <w:b/>
          <w:bCs/>
          <w:u w:val="single"/>
        </w:rPr>
        <w:t>F: Compare different Statistical Models</w:t>
      </w:r>
    </w:p>
    <w:p w14:paraId="02416DE6" w14:textId="77777777" w:rsidR="00BB2C13" w:rsidRPr="00BB2C13" w:rsidRDefault="00BB2C13" w:rsidP="00BB2C13">
      <w:pPr>
        <w:ind w:left="48"/>
        <w:rPr>
          <w:b/>
          <w:bCs/>
        </w:rPr>
      </w:pPr>
      <w:r w:rsidRPr="00BB2C13">
        <w:rPr>
          <w:b/>
          <w:bCs/>
        </w:rPr>
        <w:t xml:space="preserve">1. Set Up the Comparison View </w:t>
      </w:r>
    </w:p>
    <w:p w14:paraId="5FD20AF1" w14:textId="77777777" w:rsidR="00BB2C13" w:rsidRDefault="00BB2C13" w:rsidP="00BB2C13">
      <w:pPr>
        <w:ind w:left="48"/>
      </w:pPr>
      <w:r w:rsidRPr="00BB2C13">
        <w:t xml:space="preserve">1. Open a new worksheet named Model Comparison. </w:t>
      </w:r>
    </w:p>
    <w:p w14:paraId="08B24B44" w14:textId="77777777" w:rsidR="00BB2C13" w:rsidRDefault="00BB2C13" w:rsidP="00BB2C13">
      <w:pPr>
        <w:ind w:left="48"/>
      </w:pPr>
      <w:r w:rsidRPr="00BB2C13">
        <w:t xml:space="preserve">2. Drag Temperature_Max (°C) to Columns (set to Continuous Dimension or AVG). </w:t>
      </w:r>
    </w:p>
    <w:p w14:paraId="40CF61F2" w14:textId="77777777" w:rsidR="00BB2C13" w:rsidRDefault="00BB2C13" w:rsidP="00BB2C13">
      <w:pPr>
        <w:ind w:left="48"/>
      </w:pPr>
      <w:r w:rsidRPr="00BB2C13">
        <w:t xml:space="preserve">3. Drag AQI to Rows (set to Continuous Dimension or AVG). </w:t>
      </w:r>
    </w:p>
    <w:p w14:paraId="735FA966" w14:textId="3AFE1744" w:rsidR="00BB2C13" w:rsidRDefault="00BB2C13" w:rsidP="00BB2C13">
      <w:pPr>
        <w:ind w:left="48"/>
      </w:pPr>
      <w:r w:rsidRPr="00BB2C13">
        <w:t xml:space="preserve">4. Drag City to Detail on the Marks card to scatter plot individual city readings.  </w:t>
      </w:r>
    </w:p>
    <w:p w14:paraId="38D0C5A8" w14:textId="2CD2B632" w:rsidR="00BB2C13" w:rsidRDefault="00BB2C13" w:rsidP="00BB2C13">
      <w:pPr>
        <w:ind w:left="48"/>
      </w:pPr>
      <w:r w:rsidRPr="00BB2C13">
        <w:rPr>
          <w:noProof/>
          <w:lang w:eastAsia="en-IN"/>
        </w:rPr>
        <w:drawing>
          <wp:inline distT="0" distB="0" distL="0" distR="0" wp14:anchorId="2AA46944" wp14:editId="2104DA8C">
            <wp:extent cx="5730586" cy="2955341"/>
            <wp:effectExtent l="0" t="0" r="3810" b="0"/>
            <wp:docPr id="154939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93904" name=""/>
                    <pic:cNvPicPr/>
                  </pic:nvPicPr>
                  <pic:blipFill rotWithShape="1">
                    <a:blip r:embed="rId26"/>
                    <a:srcRect t="2269" b="6047"/>
                    <a:stretch/>
                  </pic:blipFill>
                  <pic:spPr bwMode="auto">
                    <a:xfrm>
                      <a:off x="0" y="0"/>
                      <a:ext cx="5731510" cy="295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20DA9" w14:textId="77777777" w:rsidR="00BB2C13" w:rsidRPr="00BB2C13" w:rsidRDefault="00BB2C13" w:rsidP="00BB2C13">
      <w:pPr>
        <w:ind w:left="48"/>
        <w:rPr>
          <w:b/>
          <w:bCs/>
        </w:rPr>
      </w:pPr>
      <w:r w:rsidRPr="00BB2C13">
        <w:rPr>
          <w:b/>
          <w:bCs/>
        </w:rPr>
        <w:lastRenderedPageBreak/>
        <w:t xml:space="preserve">2. Add and Swap Statistical Models </w:t>
      </w:r>
    </w:p>
    <w:p w14:paraId="0E4AB392" w14:textId="77777777" w:rsidR="00BB2C13" w:rsidRDefault="00BB2C13" w:rsidP="00BB2C13">
      <w:pPr>
        <w:ind w:left="48"/>
      </w:pPr>
      <w:r w:rsidRPr="00BB2C13">
        <w:t xml:space="preserve">1. Open the Analytics Pane on the left. </w:t>
      </w:r>
    </w:p>
    <w:p w14:paraId="5EEA02EA" w14:textId="3BE2FE83" w:rsidR="00BB2C13" w:rsidRDefault="00BB2C13" w:rsidP="00BB2C13">
      <w:pPr>
        <w:ind w:left="48"/>
      </w:pPr>
      <w:r w:rsidRPr="00BB2C13">
        <w:t>2. Drag Trend Line onto the canvas and drop it on Linear.</w:t>
      </w:r>
    </w:p>
    <w:p w14:paraId="68EB8C8D" w14:textId="77777777" w:rsidR="00BB2C13" w:rsidRDefault="00BB2C13" w:rsidP="00BB2C13">
      <w:pPr>
        <w:ind w:left="48"/>
      </w:pPr>
      <w:r w:rsidRPr="00BB2C13">
        <w:t xml:space="preserve">3. Hover over the trend line and note the R 2 and p-value. </w:t>
      </w:r>
    </w:p>
    <w:p w14:paraId="3EDC1CA1" w14:textId="77777777" w:rsidR="00BB2C13" w:rsidRDefault="00BB2C13" w:rsidP="00BB2C13">
      <w:pPr>
        <w:ind w:left="48"/>
      </w:pPr>
      <w:r w:rsidRPr="00BB2C13">
        <w:t xml:space="preserve">4. Right-click the trend line </w:t>
      </w:r>
      <w:r w:rsidRPr="00BB2C13">
        <w:sym w:font="Symbol" w:char="F0E0"/>
      </w:r>
      <w:r w:rsidRPr="00BB2C13">
        <w:t xml:space="preserve"> Edit Trend Lines.... </w:t>
      </w:r>
    </w:p>
    <w:p w14:paraId="332DE12E" w14:textId="77777777" w:rsidR="00BB2C13" w:rsidRDefault="00BB2C13" w:rsidP="00BB2C13">
      <w:pPr>
        <w:ind w:left="48"/>
      </w:pPr>
      <w:r w:rsidRPr="00BB2C13">
        <w:t xml:space="preserve">5. Switch the Model Type through the options: </w:t>
      </w:r>
    </w:p>
    <w:p w14:paraId="4D53FA01" w14:textId="0D5E8C39" w:rsidR="00BB2C13" w:rsidRDefault="00BB2C13" w:rsidP="00BB2C13">
      <w:pPr>
        <w:pStyle w:val="ListParagraph"/>
        <w:numPr>
          <w:ilvl w:val="0"/>
          <w:numId w:val="2"/>
        </w:numPr>
      </w:pPr>
      <w:r w:rsidRPr="00BB2C13">
        <w:t xml:space="preserve">Linear </w:t>
      </w:r>
    </w:p>
    <w:p w14:paraId="1BD000BA" w14:textId="1D146FF3" w:rsidR="00BB2C13" w:rsidRDefault="00BB2C13" w:rsidP="00BB2C13">
      <w:pPr>
        <w:pStyle w:val="ListParagraph"/>
        <w:numPr>
          <w:ilvl w:val="0"/>
          <w:numId w:val="2"/>
        </w:numPr>
      </w:pPr>
      <w:r w:rsidRPr="00BB2C13">
        <w:t xml:space="preserve">Logarithmic </w:t>
      </w:r>
    </w:p>
    <w:p w14:paraId="6982D044" w14:textId="73619E6E" w:rsidR="00BB2C13" w:rsidRDefault="00BB2C13" w:rsidP="00BB2C13">
      <w:pPr>
        <w:pStyle w:val="ListParagraph"/>
        <w:numPr>
          <w:ilvl w:val="0"/>
          <w:numId w:val="2"/>
        </w:numPr>
      </w:pPr>
      <w:r w:rsidRPr="00BB2C13">
        <w:t xml:space="preserve">Exponential </w:t>
      </w:r>
    </w:p>
    <w:p w14:paraId="7A2D4D8F" w14:textId="11BD4BA4" w:rsidR="00BB2C13" w:rsidRDefault="00BB2C13" w:rsidP="00BB2C13">
      <w:pPr>
        <w:pStyle w:val="ListParagraph"/>
        <w:numPr>
          <w:ilvl w:val="0"/>
          <w:numId w:val="2"/>
        </w:numPr>
      </w:pPr>
      <w:r w:rsidRPr="00BB2C13">
        <w:t xml:space="preserve">Polynomial (Degree 2 or 3): Fits curved relationships. </w:t>
      </w:r>
    </w:p>
    <w:p w14:paraId="05841C79" w14:textId="5A7CA0AF" w:rsidR="00BB2C13" w:rsidRDefault="00BB2C13" w:rsidP="00BB2C13">
      <w:pPr>
        <w:ind w:left="48"/>
      </w:pPr>
      <w:r w:rsidRPr="00BB2C13">
        <w:t>6. Compare the R 2 value for each model type. The model with the higher R2 and a p-value &lt; 0.05 provides the best fit.</w:t>
      </w:r>
    </w:p>
    <w:p w14:paraId="166C35F9" w14:textId="7A3C7DC4" w:rsidR="00BB2C13" w:rsidRDefault="00BB2C13" w:rsidP="00BB2C13">
      <w:pPr>
        <w:ind w:left="48"/>
      </w:pPr>
      <w:r w:rsidRPr="00BB2C13">
        <w:rPr>
          <w:noProof/>
          <w:lang w:eastAsia="en-IN"/>
        </w:rPr>
        <w:drawing>
          <wp:inline distT="0" distB="0" distL="0" distR="0" wp14:anchorId="7DB1B0A6" wp14:editId="17AF85CD">
            <wp:extent cx="5731185" cy="2955341"/>
            <wp:effectExtent l="0" t="0" r="3175" b="0"/>
            <wp:docPr id="105740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08681" name=""/>
                    <pic:cNvPicPr/>
                  </pic:nvPicPr>
                  <pic:blipFill rotWithShape="1">
                    <a:blip r:embed="rId27"/>
                    <a:srcRect t="2496" b="5829"/>
                    <a:stretch/>
                  </pic:blipFill>
                  <pic:spPr bwMode="auto">
                    <a:xfrm>
                      <a:off x="0" y="0"/>
                      <a:ext cx="5731510" cy="2955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45888" w14:textId="2D590FA9" w:rsidR="00BB2C13" w:rsidRPr="00BB2C13" w:rsidRDefault="00BB2C13" w:rsidP="00BB2C13">
      <w:pPr>
        <w:ind w:left="48"/>
        <w:jc w:val="center"/>
        <w:rPr>
          <w:b/>
          <w:bCs/>
          <w:u w:val="single"/>
        </w:rPr>
      </w:pPr>
      <w:r w:rsidRPr="00BB2C13">
        <w:rPr>
          <w:b/>
          <w:bCs/>
          <w:noProof/>
          <w:u w:val="single"/>
          <w:lang w:eastAsia="en-IN"/>
        </w:rPr>
        <w:lastRenderedPageBreak/>
        <w:drawing>
          <wp:inline distT="0" distB="0" distL="0" distR="0" wp14:anchorId="4CBA80FD" wp14:editId="5DD98053">
            <wp:extent cx="5729605" cy="2955341"/>
            <wp:effectExtent l="0" t="0" r="4445" b="0"/>
            <wp:docPr id="5660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7846" name=""/>
                    <pic:cNvPicPr/>
                  </pic:nvPicPr>
                  <pic:blipFill rotWithShape="1">
                    <a:blip r:embed="rId28"/>
                    <a:srcRect l="-383" t="2497" r="383" b="6040"/>
                    <a:stretch/>
                  </pic:blipFill>
                  <pic:spPr bwMode="auto">
                    <a:xfrm>
                      <a:off x="0" y="0"/>
                      <a:ext cx="5731710" cy="2956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45FD6" w14:textId="47EEABA2" w:rsidR="00BB2C13" w:rsidRPr="00BB2C13" w:rsidRDefault="00BB2C13" w:rsidP="00BB2C13">
      <w:pPr>
        <w:ind w:left="48"/>
        <w:jc w:val="center"/>
        <w:rPr>
          <w:b/>
          <w:bCs/>
          <w:u w:val="single"/>
        </w:rPr>
      </w:pPr>
      <w:r w:rsidRPr="00BB2C13">
        <w:rPr>
          <w:b/>
          <w:bCs/>
          <w:u w:val="single"/>
        </w:rPr>
        <w:t>G: Export and Interpret Statistical Results</w:t>
      </w:r>
    </w:p>
    <w:p w14:paraId="37393F3B" w14:textId="77777777" w:rsidR="00BB2C13" w:rsidRPr="00BB2C13" w:rsidRDefault="00BB2C13" w:rsidP="00BB2C13">
      <w:pPr>
        <w:ind w:left="48"/>
        <w:rPr>
          <w:b/>
          <w:bCs/>
        </w:rPr>
      </w:pPr>
      <w:r w:rsidRPr="00BB2C13">
        <w:rPr>
          <w:b/>
          <w:bCs/>
        </w:rPr>
        <w:t xml:space="preserve">1. Export the Statistical Model Description </w:t>
      </w:r>
    </w:p>
    <w:p w14:paraId="4B8BA967" w14:textId="77777777" w:rsidR="00BB2C13" w:rsidRDefault="00BB2C13" w:rsidP="00BB2C13">
      <w:pPr>
        <w:ind w:left="48"/>
      </w:pPr>
      <w:r w:rsidRPr="00BB2C13">
        <w:t xml:space="preserve">1. On your Model Comparison worksheet (or any trend/forecast sheet), right-click the trend line or canvas. </w:t>
      </w:r>
    </w:p>
    <w:p w14:paraId="666A2F03" w14:textId="2A3B99E5" w:rsidR="00BB2C13" w:rsidRDefault="00BB2C13" w:rsidP="00BB2C13">
      <w:pPr>
        <w:ind w:left="48"/>
      </w:pPr>
      <w:r w:rsidRPr="00BB2C13">
        <w:t>2. Select Describe Trend Model... (or Describe Forecast... if on a forecast sheet).</w:t>
      </w:r>
    </w:p>
    <w:p w14:paraId="5B63EB15" w14:textId="77777777" w:rsidR="00BB2C13" w:rsidRDefault="00BB2C13" w:rsidP="00BB2C13">
      <w:pPr>
        <w:ind w:left="48"/>
      </w:pPr>
      <w:r w:rsidRPr="00BB2C13">
        <w:t>3. In the pop-up window, click Copy at the bottom (or click Export to save as a text file).</w:t>
      </w:r>
    </w:p>
    <w:p w14:paraId="407F9E85" w14:textId="47BDE76C" w:rsidR="00BB2C13" w:rsidRDefault="00BB2C13" w:rsidP="00BB2C13">
      <w:pPr>
        <w:ind w:left="48"/>
      </w:pPr>
      <w:r w:rsidRPr="00BB2C13">
        <w:t>4. You now have the full ANOVA summary table and parameter estimates copied to your clipboard!</w:t>
      </w:r>
    </w:p>
    <w:p w14:paraId="51D36A69" w14:textId="77777777" w:rsidR="00BB2C13" w:rsidRPr="00BB2C13" w:rsidRDefault="00BB2C13" w:rsidP="00BB2C13">
      <w:pPr>
        <w:ind w:left="48"/>
        <w:rPr>
          <w:b/>
          <w:bCs/>
        </w:rPr>
      </w:pPr>
      <w:r w:rsidRPr="00BB2C13">
        <w:rPr>
          <w:b/>
          <w:bCs/>
        </w:rPr>
        <w:t>2. Interpret the Key Output Metrics</w:t>
      </w:r>
    </w:p>
    <w:p w14:paraId="2AA7DA99" w14:textId="0479DB01" w:rsidR="00BB2C13" w:rsidRDefault="00BB2C13" w:rsidP="00BB2C13">
      <w:pPr>
        <w:ind w:left="48"/>
      </w:pPr>
      <w:r w:rsidRPr="00BB2C13">
        <w:t xml:space="preserve"> When reviewing or documenting your exported statistics, highlight these 3 core findings: </w:t>
      </w:r>
    </w:p>
    <w:p w14:paraId="2AAC93EA" w14:textId="03D8AE6A" w:rsidR="00BB2C13" w:rsidRDefault="00BB2C13" w:rsidP="00BB2C13">
      <w:pPr>
        <w:ind w:left="48"/>
      </w:pPr>
      <w:r w:rsidRPr="00BB2C13">
        <w:t>1. Equation Parameters: Look at the formula coefficients (intercept and slope). 2. R 2 Value:</w:t>
      </w:r>
    </w:p>
    <w:p w14:paraId="563034EC" w14:textId="346D5ABC" w:rsidR="00BB2C13" w:rsidRDefault="00BB2C13" w:rsidP="00BB2C13">
      <w:pPr>
        <w:pStyle w:val="ListParagraph"/>
        <w:numPr>
          <w:ilvl w:val="0"/>
          <w:numId w:val="2"/>
        </w:numPr>
      </w:pPr>
      <w:r w:rsidRPr="00BB2C13">
        <w:t xml:space="preserve">Example: An $R^2 = 0.74$ means $74\%$ of the variance in AQI is explained by Temperature changes. </w:t>
      </w:r>
    </w:p>
    <w:p w14:paraId="20684863" w14:textId="39ED0D9E" w:rsidR="00BB2C13" w:rsidRDefault="00BB2C13" w:rsidP="00BB2C13">
      <w:pPr>
        <w:ind w:left="48"/>
      </w:pPr>
      <w:r w:rsidRPr="00BB2C13">
        <w:t>3. p-Value: o A p-value &lt; 0.0001 indicates the relationship is statistically significant (unlikely to occur by random chance).</w:t>
      </w:r>
    </w:p>
    <w:p w14:paraId="5C307231" w14:textId="325D366C" w:rsidR="00BB2C13" w:rsidRDefault="008F3801" w:rsidP="00BB2C13">
      <w:pPr>
        <w:ind w:left="48"/>
      </w:pPr>
      <w:r w:rsidRPr="008F3801">
        <w:rPr>
          <w:noProof/>
          <w:lang w:eastAsia="en-IN"/>
        </w:rPr>
        <w:lastRenderedPageBreak/>
        <w:drawing>
          <wp:inline distT="0" distB="0" distL="0" distR="0" wp14:anchorId="3CFD905F" wp14:editId="363DBD0A">
            <wp:extent cx="5730586" cy="2962656"/>
            <wp:effectExtent l="0" t="0" r="3810" b="9525"/>
            <wp:docPr id="89521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12454" name=""/>
                    <pic:cNvPicPr/>
                  </pic:nvPicPr>
                  <pic:blipFill rotWithShape="1">
                    <a:blip r:embed="rId29"/>
                    <a:srcRect t="2269" b="5819"/>
                    <a:stretch/>
                  </pic:blipFill>
                  <pic:spPr bwMode="auto">
                    <a:xfrm>
                      <a:off x="0" y="0"/>
                      <a:ext cx="5731510" cy="29631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83537" w14:textId="34964A76" w:rsidR="00BB2C13" w:rsidRDefault="00BB2C13" w:rsidP="00BB2C13">
      <w:pPr>
        <w:ind w:left="48"/>
      </w:pPr>
    </w:p>
    <w:p w14:paraId="68F77CDD" w14:textId="77777777" w:rsidR="00B9033F" w:rsidRDefault="00B9033F" w:rsidP="00146854">
      <w:pPr>
        <w:ind w:left="48"/>
      </w:pPr>
      <w:bookmarkStart w:id="0" w:name="_GoBack"/>
      <w:bookmarkEnd w:id="0"/>
    </w:p>
    <w:sectPr w:rsidR="00B9033F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912123" w14:textId="77777777" w:rsidR="00B50E92" w:rsidRDefault="00B50E92" w:rsidP="008F3801">
      <w:pPr>
        <w:spacing w:after="0" w:line="240" w:lineRule="auto"/>
      </w:pPr>
      <w:r>
        <w:separator/>
      </w:r>
    </w:p>
  </w:endnote>
  <w:endnote w:type="continuationSeparator" w:id="0">
    <w:p w14:paraId="27BD7AFB" w14:textId="77777777" w:rsidR="00B50E92" w:rsidRDefault="00B50E92" w:rsidP="008F38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DFCF4B" w14:textId="77777777" w:rsidR="00FD56C9" w:rsidRDefault="00FD56C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6D56F7" w14:textId="7159E999" w:rsidR="008F3801" w:rsidRDefault="00FD56C9" w:rsidP="00FD56C9">
    <w:pPr>
      <w:pStyle w:val="Footer"/>
      <w:tabs>
        <w:tab w:val="clear" w:pos="4513"/>
        <w:tab w:val="clear" w:pos="9026"/>
        <w:tab w:val="left" w:pos="2918"/>
      </w:tabs>
      <w:rPr>
        <w:lang w:val="en-US"/>
      </w:rPr>
    </w:pPr>
    <w:proofErr w:type="spellStart"/>
    <w:r>
      <w:rPr>
        <w:lang w:val="en-US"/>
      </w:rPr>
      <w:t>Hariprasad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Vishwakarma</w:t>
    </w:r>
    <w:proofErr w:type="spellEnd"/>
  </w:p>
  <w:p w14:paraId="689D307C" w14:textId="73CC9AE6" w:rsidR="00FD56C9" w:rsidRDefault="00FD56C9" w:rsidP="00FD56C9">
    <w:pPr>
      <w:pStyle w:val="Footer"/>
      <w:tabs>
        <w:tab w:val="clear" w:pos="4513"/>
        <w:tab w:val="clear" w:pos="9026"/>
        <w:tab w:val="left" w:pos="2918"/>
      </w:tabs>
      <w:rPr>
        <w:lang w:val="en-US"/>
      </w:rPr>
    </w:pPr>
    <w:r>
      <w:rPr>
        <w:lang w:val="en-US"/>
      </w:rPr>
      <w:t>T127</w:t>
    </w:r>
  </w:p>
  <w:p w14:paraId="62F3C7FB" w14:textId="3D4BE22B" w:rsidR="00FD56C9" w:rsidRPr="008F3801" w:rsidRDefault="00FD56C9" w:rsidP="00FD56C9">
    <w:pPr>
      <w:pStyle w:val="Footer"/>
      <w:tabs>
        <w:tab w:val="clear" w:pos="4513"/>
        <w:tab w:val="clear" w:pos="9026"/>
        <w:tab w:val="left" w:pos="2918"/>
      </w:tabs>
      <w:rPr>
        <w:lang w:val="en-US"/>
      </w:rPr>
    </w:pPr>
    <w:r>
      <w:rPr>
        <w:lang w:val="en-US"/>
      </w:rPr>
      <w:t>TYCS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59A7A7" w14:textId="77777777" w:rsidR="00FD56C9" w:rsidRDefault="00FD56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6746A8" w14:textId="77777777" w:rsidR="00B50E92" w:rsidRDefault="00B50E92" w:rsidP="008F3801">
      <w:pPr>
        <w:spacing w:after="0" w:line="240" w:lineRule="auto"/>
      </w:pPr>
      <w:r>
        <w:separator/>
      </w:r>
    </w:p>
  </w:footnote>
  <w:footnote w:type="continuationSeparator" w:id="0">
    <w:p w14:paraId="6D81B067" w14:textId="77777777" w:rsidR="00B50E92" w:rsidRDefault="00B50E92" w:rsidP="008F38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DB45D1" w14:textId="77777777" w:rsidR="00FD56C9" w:rsidRDefault="00FD56C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F2600" w14:textId="77777777" w:rsidR="008F3801" w:rsidRDefault="00B50E92" w:rsidP="008F3801">
    <w:pPr>
      <w:tabs>
        <w:tab w:val="center" w:pos="4513"/>
        <w:tab w:val="right" w:pos="9026"/>
      </w:tabs>
      <w:spacing w:line="240" w:lineRule="auto"/>
      <w:jc w:val="center"/>
      <w:rPr>
        <w:rFonts w:ascii="Aptos" w:eastAsia="Aptos" w:hAnsi="Aptos" w:cs="Aptos"/>
        <w:sz w:val="36"/>
        <w:szCs w:val="36"/>
      </w:rPr>
    </w:pPr>
    <w:sdt>
      <w:sdtPr>
        <w:rPr>
          <w:rFonts w:ascii="Aptos" w:eastAsia="Aptos" w:hAnsi="Aptos" w:cs="Aptos"/>
          <w:sz w:val="36"/>
          <w:szCs w:val="36"/>
        </w:rPr>
        <w:id w:val="196206782"/>
        <w:docPartObj>
          <w:docPartGallery w:val="Watermarks"/>
          <w:docPartUnique/>
        </w:docPartObj>
      </w:sdtPr>
      <w:sdtEndPr/>
      <w:sdtContent>
        <w:r>
          <w:rPr>
            <w:rFonts w:ascii="Aptos" w:eastAsia="Aptos" w:hAnsi="Aptos" w:cs="Aptos"/>
            <w:noProof/>
            <w:sz w:val="36"/>
            <w:szCs w:val="36"/>
          </w:rPr>
          <w:pict w14:anchorId="3827CAE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78426767" o:spid="_x0000_s2049" type="#_x0000_t136" style="position:absolute;left:0;text-align:left;margin-left:0;margin-top:0;width:516.9pt;height:119.25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Hariprasad T127"/>
              <w10:wrap anchorx="margin" anchory="margin"/>
            </v:shape>
          </w:pict>
        </w:r>
      </w:sdtContent>
    </w:sdt>
    <w:r w:rsidR="008F3801">
      <w:rPr>
        <w:rFonts w:ascii="Aptos" w:eastAsia="Aptos" w:hAnsi="Aptos" w:cs="Aptos"/>
        <w:sz w:val="36"/>
        <w:szCs w:val="36"/>
      </w:rPr>
      <w:t>SHETH L.U.J AND SIR M.V. COLLEGE</w:t>
    </w:r>
  </w:p>
  <w:p w14:paraId="4FFAA611" w14:textId="4DA270F9" w:rsidR="008F3801" w:rsidRDefault="008F3801" w:rsidP="008F3801">
    <w:pPr>
      <w:tabs>
        <w:tab w:val="center" w:pos="4513"/>
        <w:tab w:val="right" w:pos="9026"/>
      </w:tabs>
      <w:spacing w:line="240" w:lineRule="auto"/>
      <w:jc w:val="center"/>
    </w:pPr>
    <w:r>
      <w:rPr>
        <w:rFonts w:ascii="Aptos" w:eastAsia="Aptos" w:hAnsi="Aptos" w:cs="Aptos"/>
      </w:rPr>
      <w:t xml:space="preserve">SUBJECT NAME: </w:t>
    </w:r>
    <w:r>
      <w:t>Data Visualization with Tableau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DD5096" w14:textId="77777777" w:rsidR="00FD56C9" w:rsidRDefault="00FD56C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52F33"/>
    <w:multiLevelType w:val="hybridMultilevel"/>
    <w:tmpl w:val="03BC8D5A"/>
    <w:lvl w:ilvl="0" w:tplc="276845F6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36DE8"/>
    <w:multiLevelType w:val="hybridMultilevel"/>
    <w:tmpl w:val="4CA8506A"/>
    <w:lvl w:ilvl="0" w:tplc="276845F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>
    <w:nsid w:val="451E63AB"/>
    <w:multiLevelType w:val="hybridMultilevel"/>
    <w:tmpl w:val="B1D484EE"/>
    <w:lvl w:ilvl="0" w:tplc="276845F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465F7722"/>
    <w:multiLevelType w:val="hybridMultilevel"/>
    <w:tmpl w:val="4A08ACD4"/>
    <w:lvl w:ilvl="0" w:tplc="276845F6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4C28B1"/>
    <w:multiLevelType w:val="hybridMultilevel"/>
    <w:tmpl w:val="AB30F64C"/>
    <w:lvl w:ilvl="0" w:tplc="276845F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5">
    <w:nsid w:val="566B7F58"/>
    <w:multiLevelType w:val="hybridMultilevel"/>
    <w:tmpl w:val="5FEC394E"/>
    <w:lvl w:ilvl="0" w:tplc="276845F6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29B6759"/>
    <w:multiLevelType w:val="hybridMultilevel"/>
    <w:tmpl w:val="2A521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AE39E7"/>
    <w:multiLevelType w:val="hybridMultilevel"/>
    <w:tmpl w:val="3610584C"/>
    <w:lvl w:ilvl="0" w:tplc="276845F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>
    <w:nsid w:val="7E305B3E"/>
    <w:multiLevelType w:val="hybridMultilevel"/>
    <w:tmpl w:val="30BE42CE"/>
    <w:lvl w:ilvl="0" w:tplc="276845F6">
      <w:numFmt w:val="bullet"/>
      <w:lvlText w:val=""/>
      <w:lvlJc w:val="left"/>
      <w:pPr>
        <w:ind w:left="456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7FE13646"/>
    <w:multiLevelType w:val="hybridMultilevel"/>
    <w:tmpl w:val="AEF098CA"/>
    <w:lvl w:ilvl="0" w:tplc="276845F6"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7"/>
  </w:num>
  <w:num w:numId="8">
    <w:abstractNumId w:val="8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F0D"/>
    <w:rsid w:val="00146854"/>
    <w:rsid w:val="001C3F23"/>
    <w:rsid w:val="002E694D"/>
    <w:rsid w:val="004C209F"/>
    <w:rsid w:val="0056201F"/>
    <w:rsid w:val="006F6A56"/>
    <w:rsid w:val="00775F0D"/>
    <w:rsid w:val="007D0293"/>
    <w:rsid w:val="007D4CDF"/>
    <w:rsid w:val="008F3801"/>
    <w:rsid w:val="00B50E92"/>
    <w:rsid w:val="00B9033F"/>
    <w:rsid w:val="00BB2C13"/>
    <w:rsid w:val="00D87B46"/>
    <w:rsid w:val="00EC607D"/>
    <w:rsid w:val="00FD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BA5196D"/>
  <w15:chartTrackingRefBased/>
  <w15:docId w15:val="{E3C5E243-8A16-40AB-AD6F-C2989BCF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3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801"/>
  </w:style>
  <w:style w:type="paragraph" w:styleId="Footer">
    <w:name w:val="footer"/>
    <w:basedOn w:val="Normal"/>
    <w:link w:val="FooterChar"/>
    <w:uiPriority w:val="99"/>
    <w:unhideWhenUsed/>
    <w:rsid w:val="008F38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17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Dhairya singh</dc:creator>
  <cp:keywords/>
  <dc:description/>
  <cp:lastModifiedBy>Microsoft account</cp:lastModifiedBy>
  <cp:revision>2</cp:revision>
  <dcterms:created xsi:type="dcterms:W3CDTF">2026-08-13T04:21:00Z</dcterms:created>
  <dcterms:modified xsi:type="dcterms:W3CDTF">2026-09-23T11:34:00Z</dcterms:modified>
</cp:coreProperties>
</file>