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CB45" w14:textId="12C270FC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t xml:space="preserve">EXP. NO: </w:t>
      </w:r>
      <w:proofErr w:type="gramStart"/>
      <w:r w:rsidRPr="00DB47BF">
        <w:rPr>
          <w:rFonts w:ascii="Times New Roman" w:hAnsi="Times New Roman" w:cs="Times New Roman"/>
          <w:b/>
          <w:bCs/>
        </w:rPr>
        <w:t>16</w:t>
      </w:r>
      <w:r w:rsidRPr="00DB47BF">
        <w:rPr>
          <w:rFonts w:ascii="Times New Roman" w:hAnsi="Times New Roman" w:cs="Times New Roman"/>
          <w:b/>
          <w:bCs/>
        </w:rPr>
        <w:t xml:space="preserve"> </w:t>
      </w:r>
      <w:r w:rsidRPr="00DB47BF">
        <w:rPr>
          <w:rFonts w:ascii="Times New Roman" w:hAnsi="Times New Roman" w:cs="Times New Roman"/>
          <w:b/>
          <w:bCs/>
        </w:rPr>
        <w:t xml:space="preserve"> SIMULATION</w:t>
      </w:r>
      <w:proofErr w:type="gramEnd"/>
      <w:r w:rsidRPr="00DB47BF">
        <w:rPr>
          <w:rFonts w:ascii="Times New Roman" w:hAnsi="Times New Roman" w:cs="Times New Roman"/>
          <w:b/>
          <w:bCs/>
        </w:rPr>
        <w:t xml:space="preserve"> AND ANALYSIS OF UNIFORM AND NON-UNIFORM</w:t>
      </w:r>
    </w:p>
    <w:p w14:paraId="1FD24A8E" w14:textId="1D0CE539" w:rsidR="005E5043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t>QUANTIZATION USING MATLAB</w:t>
      </w:r>
    </w:p>
    <w:p w14:paraId="58245916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491CF427" w14:textId="1946A350" w:rsidR="00DB47BF" w:rsidRDefault="00DB47BF" w:rsidP="00DB47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35FC034C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proofErr w:type="spellStart"/>
      <w:r w:rsidRPr="00DB47BF">
        <w:rPr>
          <w:rFonts w:ascii="Times New Roman" w:hAnsi="Times New Roman" w:cs="Times New Roman"/>
          <w:b/>
          <w:bCs/>
        </w:rPr>
        <w:t>clc</w:t>
      </w:r>
      <w:proofErr w:type="spellEnd"/>
      <w:r w:rsidRPr="00DB47BF">
        <w:rPr>
          <w:rFonts w:ascii="Times New Roman" w:hAnsi="Times New Roman" w:cs="Times New Roman"/>
          <w:b/>
          <w:bCs/>
        </w:rPr>
        <w:t>; clear; close all;</w:t>
      </w:r>
    </w:p>
    <w:p w14:paraId="3774AF74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t>t = 0:0.001:1;</w:t>
      </w:r>
    </w:p>
    <w:p w14:paraId="127BCB89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t>x = sin(2*pi*5*t);</w:t>
      </w:r>
    </w:p>
    <w:p w14:paraId="323C0ACE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t>L = 8; mu = 255;</w:t>
      </w:r>
    </w:p>
    <w:p w14:paraId="3176F52D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t>xu = round((x+</w:t>
      </w:r>
      <w:proofErr w:type="gramStart"/>
      <w:r w:rsidRPr="00DB47BF">
        <w:rPr>
          <w:rFonts w:ascii="Times New Roman" w:hAnsi="Times New Roman" w:cs="Times New Roman"/>
          <w:b/>
          <w:bCs/>
        </w:rPr>
        <w:t>1)*</w:t>
      </w:r>
      <w:proofErr w:type="gramEnd"/>
      <w:r w:rsidRPr="00DB47BF">
        <w:rPr>
          <w:rFonts w:ascii="Times New Roman" w:hAnsi="Times New Roman" w:cs="Times New Roman"/>
          <w:b/>
          <w:bCs/>
        </w:rPr>
        <w:t>3.5)/3.5-1;</w:t>
      </w:r>
    </w:p>
    <w:p w14:paraId="3BA893A4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proofErr w:type="spellStart"/>
      <w:r w:rsidRPr="00DB47BF">
        <w:rPr>
          <w:rFonts w:ascii="Times New Roman" w:hAnsi="Times New Roman" w:cs="Times New Roman"/>
          <w:b/>
          <w:bCs/>
        </w:rPr>
        <w:t>xn</w:t>
      </w:r>
      <w:proofErr w:type="spellEnd"/>
      <w:r w:rsidRPr="00DB47BF">
        <w:rPr>
          <w:rFonts w:ascii="Times New Roman" w:hAnsi="Times New Roman" w:cs="Times New Roman"/>
          <w:b/>
          <w:bCs/>
        </w:rPr>
        <w:t xml:space="preserve"> = round((sign(x</w:t>
      </w:r>
      <w:proofErr w:type="gramStart"/>
      <w:r w:rsidRPr="00DB47BF">
        <w:rPr>
          <w:rFonts w:ascii="Times New Roman" w:hAnsi="Times New Roman" w:cs="Times New Roman"/>
          <w:b/>
          <w:bCs/>
        </w:rPr>
        <w:t>).*</w:t>
      </w:r>
      <w:proofErr w:type="gramEnd"/>
      <w:r w:rsidRPr="00DB47BF">
        <w:rPr>
          <w:rFonts w:ascii="Times New Roman" w:hAnsi="Times New Roman" w:cs="Times New Roman"/>
          <w:b/>
          <w:bCs/>
        </w:rPr>
        <w:t>log(1+mu*abs(x))/log(1+</w:t>
      </w:r>
      <w:proofErr w:type="gramStart"/>
      <w:r w:rsidRPr="00DB47BF">
        <w:rPr>
          <w:rFonts w:ascii="Times New Roman" w:hAnsi="Times New Roman" w:cs="Times New Roman"/>
          <w:b/>
          <w:bCs/>
        </w:rPr>
        <w:t>mu)+1)*</w:t>
      </w:r>
      <w:proofErr w:type="gramEnd"/>
      <w:r w:rsidRPr="00DB47BF">
        <w:rPr>
          <w:rFonts w:ascii="Times New Roman" w:hAnsi="Times New Roman" w:cs="Times New Roman"/>
          <w:b/>
          <w:bCs/>
        </w:rPr>
        <w:t>3.5)/3.5-1;</w:t>
      </w:r>
    </w:p>
    <w:p w14:paraId="00C2A7A8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proofErr w:type="gramStart"/>
      <w:r w:rsidRPr="00DB47BF">
        <w:rPr>
          <w:rFonts w:ascii="Times New Roman" w:hAnsi="Times New Roman" w:cs="Times New Roman"/>
          <w:b/>
          <w:bCs/>
        </w:rPr>
        <w:t>subplot(</w:t>
      </w:r>
      <w:proofErr w:type="gramEnd"/>
      <w:r w:rsidRPr="00DB47BF">
        <w:rPr>
          <w:rFonts w:ascii="Times New Roman" w:hAnsi="Times New Roman" w:cs="Times New Roman"/>
          <w:b/>
          <w:bCs/>
        </w:rPr>
        <w:t>3,1,1); plot(</w:t>
      </w:r>
      <w:proofErr w:type="spellStart"/>
      <w:proofErr w:type="gramStart"/>
      <w:r w:rsidRPr="00DB47BF">
        <w:rPr>
          <w:rFonts w:ascii="Times New Roman" w:hAnsi="Times New Roman" w:cs="Times New Roman"/>
          <w:b/>
          <w:bCs/>
        </w:rPr>
        <w:t>t,x</w:t>
      </w:r>
      <w:proofErr w:type="spellEnd"/>
      <w:proofErr w:type="gramEnd"/>
      <w:r w:rsidRPr="00DB47BF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DB47BF">
        <w:rPr>
          <w:rFonts w:ascii="Times New Roman" w:hAnsi="Times New Roman" w:cs="Times New Roman"/>
          <w:b/>
          <w:bCs/>
        </w:rPr>
        <w:t>title(</w:t>
      </w:r>
      <w:proofErr w:type="gramEnd"/>
      <w:r w:rsidRPr="00DB47BF">
        <w:rPr>
          <w:rFonts w:ascii="Times New Roman" w:hAnsi="Times New Roman" w:cs="Times New Roman"/>
          <w:b/>
          <w:bCs/>
        </w:rPr>
        <w:t>'Original Signal'); grid on;</w:t>
      </w:r>
    </w:p>
    <w:p w14:paraId="46A68A88" w14:textId="77777777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proofErr w:type="gramStart"/>
      <w:r w:rsidRPr="00DB47BF">
        <w:rPr>
          <w:rFonts w:ascii="Times New Roman" w:hAnsi="Times New Roman" w:cs="Times New Roman"/>
          <w:b/>
          <w:bCs/>
        </w:rPr>
        <w:t>subplot(</w:t>
      </w:r>
      <w:proofErr w:type="gramEnd"/>
      <w:r w:rsidRPr="00DB47BF">
        <w:rPr>
          <w:rFonts w:ascii="Times New Roman" w:hAnsi="Times New Roman" w:cs="Times New Roman"/>
          <w:b/>
          <w:bCs/>
        </w:rPr>
        <w:t>3,1,2); stairs(</w:t>
      </w:r>
      <w:proofErr w:type="spellStart"/>
      <w:proofErr w:type="gramStart"/>
      <w:r w:rsidRPr="00DB47BF">
        <w:rPr>
          <w:rFonts w:ascii="Times New Roman" w:hAnsi="Times New Roman" w:cs="Times New Roman"/>
          <w:b/>
          <w:bCs/>
        </w:rPr>
        <w:t>t,xu</w:t>
      </w:r>
      <w:proofErr w:type="spellEnd"/>
      <w:proofErr w:type="gramEnd"/>
      <w:r w:rsidRPr="00DB47BF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DB47BF">
        <w:rPr>
          <w:rFonts w:ascii="Times New Roman" w:hAnsi="Times New Roman" w:cs="Times New Roman"/>
          <w:b/>
          <w:bCs/>
        </w:rPr>
        <w:t>title(</w:t>
      </w:r>
      <w:proofErr w:type="gramEnd"/>
      <w:r w:rsidRPr="00DB47BF">
        <w:rPr>
          <w:rFonts w:ascii="Times New Roman" w:hAnsi="Times New Roman" w:cs="Times New Roman"/>
          <w:b/>
          <w:bCs/>
        </w:rPr>
        <w:t>'Uniform Quantization'); grid on;</w:t>
      </w:r>
    </w:p>
    <w:p w14:paraId="3B53B04B" w14:textId="7E1D6D94" w:rsidR="00DB47BF" w:rsidRDefault="00DB47BF" w:rsidP="00DB47BF">
      <w:pPr>
        <w:rPr>
          <w:rFonts w:ascii="Times New Roman" w:hAnsi="Times New Roman" w:cs="Times New Roman"/>
          <w:b/>
          <w:bCs/>
        </w:rPr>
      </w:pPr>
      <w:proofErr w:type="gramStart"/>
      <w:r w:rsidRPr="00DB47BF">
        <w:rPr>
          <w:rFonts w:ascii="Times New Roman" w:hAnsi="Times New Roman" w:cs="Times New Roman"/>
          <w:b/>
          <w:bCs/>
        </w:rPr>
        <w:t>subplot(</w:t>
      </w:r>
      <w:proofErr w:type="gramEnd"/>
      <w:r w:rsidRPr="00DB47BF">
        <w:rPr>
          <w:rFonts w:ascii="Times New Roman" w:hAnsi="Times New Roman" w:cs="Times New Roman"/>
          <w:b/>
          <w:bCs/>
        </w:rPr>
        <w:t>3,1,3); stairs(</w:t>
      </w:r>
      <w:proofErr w:type="spellStart"/>
      <w:proofErr w:type="gramStart"/>
      <w:r w:rsidRPr="00DB47BF">
        <w:rPr>
          <w:rFonts w:ascii="Times New Roman" w:hAnsi="Times New Roman" w:cs="Times New Roman"/>
          <w:b/>
          <w:bCs/>
        </w:rPr>
        <w:t>t,xn</w:t>
      </w:r>
      <w:proofErr w:type="spellEnd"/>
      <w:proofErr w:type="gramEnd"/>
      <w:r w:rsidRPr="00DB47BF">
        <w:rPr>
          <w:rFonts w:ascii="Times New Roman" w:hAnsi="Times New Roman" w:cs="Times New Roman"/>
          <w:b/>
          <w:bCs/>
        </w:rPr>
        <w:t xml:space="preserve">); </w:t>
      </w:r>
      <w:proofErr w:type="gramStart"/>
      <w:r w:rsidRPr="00DB47BF">
        <w:rPr>
          <w:rFonts w:ascii="Times New Roman" w:hAnsi="Times New Roman" w:cs="Times New Roman"/>
          <w:b/>
          <w:bCs/>
        </w:rPr>
        <w:t>title(</w:t>
      </w:r>
      <w:proofErr w:type="gramEnd"/>
      <w:r w:rsidRPr="00DB47BF">
        <w:rPr>
          <w:rFonts w:ascii="Times New Roman" w:hAnsi="Times New Roman" w:cs="Times New Roman"/>
          <w:b/>
          <w:bCs/>
        </w:rPr>
        <w:t>'Non-Uniform Quantization'); grid on;</w:t>
      </w:r>
    </w:p>
    <w:p w14:paraId="659BFA39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154C7913" w14:textId="66EC68EF" w:rsidR="00DB47BF" w:rsidRDefault="00DB47BF" w:rsidP="00DB47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WAVEFORM:</w:t>
      </w:r>
    </w:p>
    <w:p w14:paraId="288F11BD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38B2C0E2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28211691" w14:textId="731E41D7" w:rsidR="00DB47BF" w:rsidRDefault="00DB47BF" w:rsidP="00DB47BF">
      <w:pPr>
        <w:rPr>
          <w:rFonts w:ascii="Times New Roman" w:hAnsi="Times New Roman" w:cs="Times New Roman"/>
          <w:b/>
          <w:bCs/>
        </w:rPr>
      </w:pPr>
      <w:r w:rsidRPr="00DB47BF">
        <w:rPr>
          <w:rFonts w:ascii="Times New Roman" w:hAnsi="Times New Roman" w:cs="Times New Roman"/>
          <w:b/>
          <w:bCs/>
        </w:rPr>
        <w:drawing>
          <wp:inline distT="0" distB="0" distL="0" distR="0" wp14:anchorId="6AD0C426" wp14:editId="3F63DFA8">
            <wp:extent cx="5494019" cy="3474720"/>
            <wp:effectExtent l="0" t="0" r="0" b="0"/>
            <wp:docPr id="212683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5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9583" cy="34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7A20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0FABB4FA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4B087961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74F33CFB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27FF04B7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17D780CE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46F56E93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1EE33944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64C9DC91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672792E6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7A1FFDD9" w14:textId="77777777" w:rsidR="00DB47BF" w:rsidRDefault="00DB47BF" w:rsidP="00DB47BF">
      <w:pPr>
        <w:rPr>
          <w:rFonts w:ascii="Times New Roman" w:hAnsi="Times New Roman" w:cs="Times New Roman"/>
          <w:b/>
          <w:bCs/>
        </w:rPr>
      </w:pPr>
    </w:p>
    <w:p w14:paraId="7E537700" w14:textId="27E00386" w:rsidR="00DB47BF" w:rsidRDefault="00DB47BF" w:rsidP="00DB47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7ACCF2D" w14:textId="5A3B0BCA" w:rsidR="00DB47BF" w:rsidRPr="00DB47BF" w:rsidRDefault="00DB47BF" w:rsidP="00DB47B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5065D2" wp14:editId="758809A4">
            <wp:extent cx="5731510" cy="2897505"/>
            <wp:effectExtent l="0" t="0" r="2540" b="0"/>
            <wp:docPr id="138981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47BF" w:rsidRPr="00DB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BF"/>
    <w:rsid w:val="005E5043"/>
    <w:rsid w:val="00A76DC8"/>
    <w:rsid w:val="00B13027"/>
    <w:rsid w:val="00DB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40E4"/>
  <w15:chartTrackingRefBased/>
  <w15:docId w15:val="{3CE05E63-9591-4C17-A933-ADBA8618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1</cp:revision>
  <dcterms:created xsi:type="dcterms:W3CDTF">2026-10-21T17:01:00Z</dcterms:created>
  <dcterms:modified xsi:type="dcterms:W3CDTF">2026-10-21T17:05:00Z</dcterms:modified>
</cp:coreProperties>
</file>