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22"/>
        <w:rPr/>
      </w:pPr>
      <w:r w:rsidDel="00000000" w:rsidR="00000000" w:rsidRPr="00000000">
        <w:rPr>
          <w:rtl w:val="0"/>
        </w:rPr>
        <w:t xml:space="preserve">Cloud Storage Access and Synchronisation System</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3"/>
        <w:spacing w:before="1" w:lineRule="auto"/>
        <w:ind w:left="2" w:right="1" w:firstLine="0"/>
        <w:jc w:val="center"/>
        <w:rPr/>
      </w:pPr>
      <w:r w:rsidDel="00000000" w:rsidR="00000000" w:rsidRPr="00000000">
        <w:rPr>
          <w:rtl w:val="0"/>
        </w:rPr>
        <w:t xml:space="preserve">A CAPSTONE PROJECT REPORT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spacing w:before="1" w:lineRule="auto"/>
        <w:ind w:left="5" w:right="27" w:firstLine="0"/>
        <w:jc w:val="center"/>
        <w:rPr>
          <w:i w:val="1"/>
          <w:iCs w:val="1"/>
          <w:sz w:val="24"/>
          <w:szCs w:val="24"/>
        </w:rPr>
      </w:pPr>
      <w:r w:rsidDel="00000000" w:rsidR="00000000" w:rsidRPr="00000000">
        <w:rPr>
          <w:i w:val="1"/>
          <w:iCs w:val="1"/>
          <w:sz w:val="24"/>
          <w:szCs w:val="24"/>
          <w:rtl w:val="0"/>
        </w:rPr>
        <w:t xml:space="preserve">Submitted in the partial fulfilment for the Course of</w:t>
      </w:r>
    </w:p>
    <w:p w:rsidR="00000000" w:rsidDel="00000000" w:rsidP="00000000" w:rsidRDefault="00000000" w:rsidRPr="00000000" w14:paraId="00000008">
      <w:pPr>
        <w:pStyle w:val="Heading4"/>
        <w:spacing w:before="160" w:lineRule="auto"/>
        <w:ind w:left="2" w:right="3" w:firstLine="0"/>
        <w:jc w:val="center"/>
        <w:rPr/>
      </w:pPr>
      <w:r w:rsidDel="00000000" w:rsidR="00000000" w:rsidRPr="00000000">
        <w:rPr>
          <w:rtl w:val="0"/>
        </w:rPr>
        <w:t xml:space="preserve">CSA1005 – Cloud Computing and Distributed Systems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spacing w:before="0" w:line="372" w:lineRule="auto"/>
        <w:ind w:left="3033" w:right="3053" w:firstLine="0"/>
        <w:jc w:val="center"/>
        <w:rPr>
          <w:b w:val="1"/>
          <w:bCs w:val="1"/>
          <w:sz w:val="24"/>
          <w:szCs w:val="24"/>
        </w:rPr>
      </w:pPr>
      <w:r w:rsidDel="00000000" w:rsidR="00000000" w:rsidRPr="00000000">
        <w:rPr>
          <w:i w:val="1"/>
          <w:iCs w:val="1"/>
          <w:sz w:val="24"/>
          <w:szCs w:val="24"/>
          <w:rtl w:val="0"/>
        </w:rPr>
        <w:t xml:space="preserve">to the award of the degree of </w:t>
      </w:r>
      <w:r w:rsidDel="00000000" w:rsidR="00000000" w:rsidRPr="00000000">
        <w:rPr>
          <w:b w:val="1"/>
          <w:bCs w:val="1"/>
          <w:sz w:val="24"/>
          <w:szCs w:val="24"/>
          <w:rtl w:val="0"/>
        </w:rPr>
        <w:t xml:space="preserve">BACHELOR OF TECHNOLOGY IN</w:t>
      </w:r>
    </w:p>
    <w:p w:rsidR="00000000" w:rsidDel="00000000" w:rsidP="00000000" w:rsidRDefault="00000000" w:rsidRPr="00000000" w14:paraId="0000000C">
      <w:pPr>
        <w:pStyle w:val="Heading4"/>
        <w:spacing w:before="0" w:line="290" w:lineRule="auto"/>
        <w:ind w:left="2" w:right="1" w:firstLine="0"/>
        <w:jc w:val="center"/>
        <w:rPr/>
      </w:pPr>
      <w:r w:rsidDel="00000000" w:rsidR="00000000" w:rsidRPr="00000000">
        <w:rPr>
          <w:rtl w:val="0"/>
        </w:rPr>
        <w:t xml:space="preserve">Information Technology &amp; AIDS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spacing w:before="0" w:lineRule="auto"/>
        <w:ind w:left="3" w:right="1" w:firstLine="0"/>
        <w:jc w:val="center"/>
        <w:rPr>
          <w:sz w:val="24"/>
          <w:szCs w:val="24"/>
        </w:rPr>
      </w:pPr>
      <w:r w:rsidDel="00000000" w:rsidR="00000000" w:rsidRPr="00000000">
        <w:rPr>
          <w:sz w:val="24"/>
          <w:szCs w:val="24"/>
          <w:rtl w:val="0"/>
        </w:rPr>
        <w:t xml:space="preserve">Submitted by</w:t>
      </w:r>
    </w:p>
    <w:p w:rsidR="00000000" w:rsidDel="00000000" w:rsidP="00000000" w:rsidRDefault="00000000" w:rsidRPr="00000000" w14:paraId="00000010">
      <w:pPr>
        <w:pStyle w:val="Heading4"/>
        <w:spacing w:before="160" w:lineRule="auto"/>
        <w:ind w:left="3138" w:firstLine="0"/>
        <w:rPr/>
      </w:pPr>
      <w:r w:rsidDel="00000000" w:rsidR="00000000" w:rsidRPr="00000000">
        <w:rPr>
          <w:rtl w:val="0"/>
        </w:rPr>
        <w:t xml:space="preserve">M. Hariprasath (192421246)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spacing w:before="0" w:lineRule="auto"/>
        <w:ind w:left="2" w:right="1" w:firstLine="0"/>
        <w:jc w:val="center"/>
        <w:rPr>
          <w:sz w:val="24"/>
          <w:szCs w:val="24"/>
        </w:rPr>
      </w:pPr>
      <w:r w:rsidDel="00000000" w:rsidR="00000000" w:rsidRPr="00000000">
        <w:rPr>
          <w:sz w:val="24"/>
          <w:szCs w:val="24"/>
          <w:rtl w:val="0"/>
        </w:rPr>
        <w:t xml:space="preserve">Under the Supervision of</w:t>
      </w:r>
    </w:p>
    <w:p w:rsidR="00000000" w:rsidDel="00000000" w:rsidP="00000000" w:rsidRDefault="00000000" w:rsidRPr="00000000" w14:paraId="00000014">
      <w:pPr>
        <w:spacing w:before="160" w:lineRule="auto"/>
        <w:ind w:left="27" w:right="22" w:firstLine="0"/>
        <w:jc w:val="center"/>
        <w:rPr>
          <w:b w:val="1"/>
          <w:bCs w:val="1"/>
          <w:sz w:val="24"/>
          <w:szCs w:val="24"/>
        </w:rPr>
      </w:pPr>
      <w:r w:rsidDel="00000000" w:rsidR="00000000" w:rsidRPr="00000000">
        <w:rPr>
          <w:b w:val="1"/>
          <w:bCs w:val="1"/>
          <w:sz w:val="24"/>
          <w:szCs w:val="24"/>
          <w:rtl w:val="0"/>
        </w:rPr>
        <w:t xml:space="preserve">Dr. Rajaram. P</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pStyle w:val="Heading1"/>
        <w:spacing w:before="0" w:lineRule="auto"/>
        <w:ind w:firstLine="3"/>
        <w:rPr/>
      </w:pPr>
      <w:r w:rsidDel="00000000" w:rsidR="00000000" w:rsidRPr="00000000">
        <w:rPr>
          <w:rtl w:val="0"/>
        </w:rPr>
        <w:t xml:space="preserve">SIMATS ENGINEERING</w:t>
      </w:r>
    </w:p>
    <w:p w:rsidR="00000000" w:rsidDel="00000000" w:rsidP="00000000" w:rsidRDefault="00000000" w:rsidRPr="00000000" w14:paraId="00000019">
      <w:pPr>
        <w:spacing w:before="160" w:line="372" w:lineRule="auto"/>
        <w:ind w:left="1554" w:right="1553" w:firstLine="0"/>
        <w:jc w:val="center"/>
        <w:rPr>
          <w:b w:val="1"/>
          <w:bCs w:val="1"/>
          <w:sz w:val="24"/>
          <w:szCs w:val="24"/>
        </w:rPr>
      </w:pPr>
      <w:r w:rsidDel="00000000" w:rsidR="00000000" w:rsidRPr="00000000">
        <w:rPr>
          <w:b w:val="1"/>
          <w:bCs w:val="1"/>
          <w:sz w:val="24"/>
          <w:szCs w:val="24"/>
          <w:rtl w:val="0"/>
        </w:rPr>
        <w:t xml:space="preserve">Saveetha Institute of Medical and Technical Sciences Chennai – 602105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spacing w:before="0" w:lineRule="auto"/>
        <w:ind w:left="3" w:right="1" w:firstLine="0"/>
        <w:jc w:val="center"/>
        <w:rPr>
          <w:b w:val="1"/>
          <w:bCs w:val="1"/>
          <w:sz w:val="24"/>
          <w:szCs w:val="24"/>
        </w:rPr>
        <w:sectPr>
          <w:pgSz w:h="16840" w:w="11910" w:orient="portrait"/>
          <w:pgMar w:bottom="280" w:top="1920" w:left="1417" w:right="1417" w:header="360" w:footer="360"/>
          <w:pgNumType w:start="1"/>
        </w:sectPr>
      </w:pPr>
      <w:r w:rsidDel="00000000" w:rsidR="00000000" w:rsidRPr="00000000">
        <w:rPr>
          <w:b w:val="1"/>
          <w:bCs w:val="1"/>
          <w:sz w:val="24"/>
          <w:szCs w:val="24"/>
          <w:rtl w:val="0"/>
        </w:rPr>
        <w:t xml:space="preserve">September 2026</w:t>
      </w:r>
    </w:p>
    <w:p w:rsidR="00000000" w:rsidDel="00000000" w:rsidP="00000000" w:rsidRDefault="00000000" w:rsidRPr="00000000" w14:paraId="0000001D">
      <w:pPr>
        <w:pStyle w:val="Heading1"/>
        <w:ind w:firstLine="3"/>
        <w:rPr/>
      </w:pPr>
      <w:r w:rsidDel="00000000" w:rsidR="00000000" w:rsidRPr="00000000">
        <w:rPr>
          <w:rtl w:val="0"/>
        </w:rPr>
        <w:t xml:space="preserve">SIMATS ENGINEERING</w:t>
      </w:r>
    </w:p>
    <w:p w:rsidR="00000000" w:rsidDel="00000000" w:rsidP="00000000" w:rsidRDefault="00000000" w:rsidRPr="00000000" w14:paraId="0000001E">
      <w:pPr>
        <w:spacing w:before="161" w:line="372" w:lineRule="auto"/>
        <w:ind w:left="1554" w:right="1553" w:firstLine="0"/>
        <w:jc w:val="center"/>
        <w:rPr>
          <w:b w:val="1"/>
          <w:bCs w:val="1"/>
          <w:sz w:val="24"/>
          <w:szCs w:val="24"/>
        </w:rPr>
      </w:pPr>
      <w:r w:rsidDel="00000000" w:rsidR="00000000" w:rsidRPr="00000000">
        <w:rPr>
          <w:b w:val="1"/>
          <w:bCs w:val="1"/>
          <w:sz w:val="24"/>
          <w:szCs w:val="24"/>
          <w:rtl w:val="0"/>
        </w:rPr>
        <w:t xml:space="preserve">Saveetha Institute of Medical and Technical Sciences Chennai–602105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pStyle w:val="Heading1"/>
        <w:spacing w:before="0" w:lineRule="auto"/>
        <w:ind w:left="2" w:firstLine="0"/>
        <w:rPr/>
      </w:pPr>
      <w:r w:rsidDel="00000000" w:rsidR="00000000" w:rsidRPr="00000000">
        <w:rPr>
          <w:rtl w:val="0"/>
        </w:rPr>
        <w:t xml:space="preserve">DECLARATION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25" w:right="14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M. Hariprasath (192421246), of the Information Technology and AIDS Department, Saveetha Institute of Medical and Technical Sciences, Saveetha University, Chennai, hereby declare that the Capstone Project Work entitled "Cloud Storage Access and Synchronisation System" is the result of my own bonafide efforts. To the best of my knowledge, the work presented herein is original, accurate, and has been carried out in accordance with the principles of engineering ethics.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68" w:lineRule="auto"/>
        <w:ind w:left="25" w:right="199"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further declare that this project has not been previously submitted for the award of any degree or diploma in any institution, and the references to all relevant literature and sources used have been appropriately cited in the report.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10" w:lineRule="auto"/>
        <w:ind w:left="25" w:right="773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Place: Chennai Date: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Signature of the Student with Name</w:t>
      </w:r>
    </w:p>
    <w:p w:rsidR="00000000" w:rsidDel="00000000" w:rsidP="00000000" w:rsidRDefault="00000000" w:rsidRPr="00000000" w14:paraId="0000002A">
      <w:pPr>
        <w:spacing w:before="200" w:lineRule="auto"/>
        <w:ind w:left="0" w:right="20" w:firstLine="0"/>
        <w:jc w:val="right"/>
        <w:rPr>
          <w:b w:val="1"/>
          <w:bCs w:val="1"/>
          <w:sz w:val="22"/>
          <w:szCs w:val="22"/>
        </w:rPr>
        <w:sectPr>
          <w:type w:val="nextPage"/>
          <w:pgSz w:h="16840" w:w="11910" w:orient="portrait"/>
          <w:pgMar w:bottom="280" w:top="1340" w:left="1417" w:right="1417" w:header="360" w:footer="360"/>
        </w:sectPr>
      </w:pPr>
      <w:r w:rsidDel="00000000" w:rsidR="00000000" w:rsidRPr="00000000">
        <w:rPr>
          <w:b w:val="1"/>
          <w:bCs w:val="1"/>
          <w:sz w:val="22"/>
          <w:szCs w:val="22"/>
          <w:rtl w:val="0"/>
        </w:rPr>
        <w:t xml:space="preserve">M. Hariprasath (192421246)</w:t>
      </w:r>
    </w:p>
    <w:p w:rsidR="00000000" w:rsidDel="00000000" w:rsidP="00000000" w:rsidRDefault="00000000" w:rsidRPr="00000000" w14:paraId="0000002B">
      <w:pPr>
        <w:pStyle w:val="Heading1"/>
        <w:ind w:firstLine="3"/>
        <w:rPr/>
      </w:pPr>
      <w:r w:rsidDel="00000000" w:rsidR="00000000" w:rsidRPr="00000000">
        <w:rPr>
          <w:rtl w:val="0"/>
        </w:rPr>
        <w:t xml:space="preserve">SIMATS ENGINEERING</w:t>
      </w:r>
    </w:p>
    <w:p w:rsidR="00000000" w:rsidDel="00000000" w:rsidP="00000000" w:rsidRDefault="00000000" w:rsidRPr="00000000" w14:paraId="0000002C">
      <w:pPr>
        <w:spacing w:before="161" w:line="372" w:lineRule="auto"/>
        <w:ind w:left="1554" w:right="1553" w:firstLine="0"/>
        <w:jc w:val="center"/>
        <w:rPr>
          <w:b w:val="1"/>
          <w:bCs w:val="1"/>
          <w:sz w:val="24"/>
          <w:szCs w:val="24"/>
        </w:rPr>
      </w:pPr>
      <w:r w:rsidDel="00000000" w:rsidR="00000000" w:rsidRPr="00000000">
        <w:rPr>
          <w:b w:val="1"/>
          <w:bCs w:val="1"/>
          <w:sz w:val="24"/>
          <w:szCs w:val="24"/>
          <w:rtl w:val="0"/>
        </w:rPr>
        <w:t xml:space="preserve">Saveetha Institute of Medical and Technical Sciences Chennai–602105</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1"/>
        <w:spacing w:before="0" w:lineRule="auto"/>
        <w:ind w:left="22" w:right="22" w:firstLine="0"/>
        <w:rPr/>
      </w:pPr>
      <w:r w:rsidDel="00000000" w:rsidR="00000000" w:rsidRPr="00000000">
        <w:rPr>
          <w:rtl w:val="0"/>
        </w:rPr>
        <w:t xml:space="preserve">BONAFIDE CERTIFICATE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25" w:right="14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is to certify that the Capstone Project entitled "Cloud Storage Access and Synchronisation System" has been carried out by M. Hariprasath (192421246) under the supervision of Dr. Rajaram. P and is submitted in partial fulfilment of the requirements for the current semester of the B.Tech Information Technology &amp; AIDS program at Saveetha Institute of Medical and Technical Sciences, Chennai.</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68" w:lineRule="auto"/>
        <w:ind w:left="25" w:right="20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project work is satisfactory and has been completed to the standard required for the degree of Bachelor of Technology in Information Technology and AIDS. This certificate is issued to enable the student to submit the work for evaluation.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7400.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700"/>
        <w:gridCol w:w="3700"/>
        <w:tblGridChange w:id="0">
          <w:tblGrid>
            <w:gridCol w:w="3700"/>
            <w:gridCol w:w="3700"/>
          </w:tblGrid>
        </w:tblGridChange>
      </w:tblGrid>
      <w:tr>
        <w:trPr>
          <w:cantSplit w:val="0"/>
          <w:trHeight w:val="2013" w:hRule="atLeast"/>
          <w:tblHeader w:val="0"/>
        </w:trPr>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SIGNATURE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Dr. S. Anasuya</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50" w:right="64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Head of the Department Department of IT &amp; AIDS Saveetha School of Engineering SIMATS</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SIGNATURE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5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Dr. Rajaram. P</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Professor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Department of IT &amp; AIDS Saveetha School of Engineering SIMATS</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41"/>
        </w:tabs>
        <w:spacing w:after="0" w:before="0" w:line="240" w:lineRule="auto"/>
        <w:ind w:left="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Submitted for the Project Work Viva-Voce held 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60"/>
          <w:tab w:val="left" w:leader="none" w:pos="4407"/>
          <w:tab w:val="left" w:leader="none" w:pos="8375"/>
        </w:tabs>
        <w:spacing w:after="0" w:before="1" w:line="240" w:lineRule="auto"/>
        <w:ind w:left="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280" w:top="1340" w:left="1417" w:right="1417" w:header="360" w:footer="36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Internal Examiner: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External Examiner: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042">
      <w:pPr>
        <w:pStyle w:val="Heading1"/>
        <w:ind w:left="26" w:right="22" w:firstLine="0"/>
        <w:rPr/>
      </w:pPr>
      <w:r w:rsidDel="00000000" w:rsidR="00000000" w:rsidRPr="00000000">
        <w:rPr>
          <w:rtl w:val="0"/>
        </w:rPr>
        <w:t xml:space="preserve">ACKNOWLEDGEMENT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25"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would like to express my heartfelt gratitude to all those who supported and guided me throughout the successful completion of my Capstone Project. I am deeply thankful to our respected Founder and Chancellor, Dr. N.M. Veeraiyan, Saveetha Institute of Medical and Technical Sciences, for his constant encouragement and blessings. I also express my sincere thanks to our Pro-Chancellor, Dr. Deepak Nallaswamy Veeraiyan, and our Vice-Chancellor, Dr. S. Suresh Kumar, for their visionary leadership and moral support during the course of this project.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68" w:lineRule="auto"/>
        <w:ind w:left="25"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am truly grateful to our Director, Dr. Ramya Deepak, SIMATS Engineering, for providing the necessary resources and a motivating academic environment. My special thanks to our Principal, Dr.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25"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Ramesh, for granting access to the institute's facilities and encouraging me throughout the process. I sincerely thank our Head of the Department, Dr. S. Anasuya, for her continuous support, valuable guidance, and constant motivation.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68" w:lineRule="auto"/>
        <w:ind w:left="25" w:right="5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am especially indebted to my guide, Dr. Rajaram. P, for his creative suggestions, consistent feedback, and unwavering support during each stage of the project. I also express my gratitude to the Project Coordinators, Review Panel Members (Internal and External), and the entire faculty team for their constructive feedback and valuable inputs that helped improve the quality of my work.</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68" w:lineRule="auto"/>
        <w:ind w:left="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Finally, I thank all faculty members, lab technicians, my parents, and friends for their continuous encouragement and support throughout the duration of this project.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Signature with Student Name</w:t>
      </w:r>
    </w:p>
    <w:p w:rsidR="00000000" w:rsidDel="00000000" w:rsidP="00000000" w:rsidRDefault="00000000" w:rsidRPr="00000000" w14:paraId="0000004B">
      <w:pPr>
        <w:spacing w:before="200" w:lineRule="auto"/>
        <w:ind w:left="0" w:right="20" w:firstLine="0"/>
        <w:jc w:val="right"/>
        <w:rPr>
          <w:b w:val="1"/>
          <w:bCs w:val="1"/>
          <w:sz w:val="22"/>
          <w:szCs w:val="22"/>
        </w:rPr>
        <w:sectPr>
          <w:type w:val="nextPage"/>
          <w:pgSz w:h="16840" w:w="11910" w:orient="portrait"/>
          <w:pgMar w:bottom="280" w:top="1340" w:left="1417" w:right="1417" w:header="360" w:footer="360"/>
        </w:sectPr>
      </w:pPr>
      <w:r w:rsidDel="00000000" w:rsidR="00000000" w:rsidRPr="00000000">
        <w:rPr>
          <w:b w:val="1"/>
          <w:bCs w:val="1"/>
          <w:sz w:val="22"/>
          <w:szCs w:val="22"/>
          <w:rtl w:val="0"/>
        </w:rPr>
        <w:t xml:space="preserve">M. Hariprasath (192421246)</w:t>
      </w:r>
    </w:p>
    <w:p w:rsidR="00000000" w:rsidDel="00000000" w:rsidP="00000000" w:rsidRDefault="00000000" w:rsidRPr="00000000" w14:paraId="0000004C">
      <w:pPr>
        <w:pStyle w:val="Heading1"/>
        <w:ind w:left="25" w:right="22" w:firstLine="0"/>
        <w:rPr/>
      </w:pPr>
      <w:r w:rsidDel="00000000" w:rsidR="00000000" w:rsidRPr="00000000">
        <w:rPr>
          <w:rtl w:val="0"/>
        </w:rPr>
        <w:t xml:space="preserve">ABSTRACT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68" w:lineRule="auto"/>
        <w:ind w:left="25" w:right="78"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exponential growth of digital content generated by individuals and organizations has made reliable, secure, and accessible file storage a fundamental requirement of modern computing. Users increasingly expect seamless access to their files across multiple devices — desktops, laptops, tablets, and smartphones — with automatic synchronization ensuring that the most recent version of any file is always available regardless of which device was used to create or edit it. Existing consumer cloud storage platforms provide this capability but frequently suffer from vendor lock-in, limited transparency into synchronization behaviour, restrictive storage quotas, and reliance on proprietary, closed-source synchronization protocols.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68" w:lineRule="auto"/>
        <w:ind w:left="25"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project designs, implements, and evaluates a Cloud Storage Access and Synchronisation System that provides secure, multi-device file storage with real-time synchronization, conflict resolution, and fine-grained access control. The system employs a client-server architecture in which a lightweight desktop and web client continuously monitors the local file system for changes and synchronizes them with a central cloud storage backend using a delta-encoding transfer protocol that transmits only the modified portions of files rather than complete file copies, minimizing bandwidth consumption and synchronization latency.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68" w:lineRule="auto"/>
        <w:ind w:left="25" w:right="78"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proposed architecture comprises three principal modules: (1) the File Monitoring and Change Detection module, responsible for detecting local file system events and computing content-based deltas; (2) the Synchronization Engine, implementing bidirectional sync, conflict detection and resolution, and versioned file history; and (3) the Access Control and Sharing module, providing role-based permissions, secure link sharing, and end-to-end encryption for sensitive files.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68" w:lineRule="auto"/>
        <w:ind w:left="25" w:right="5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Experimental evaluation demonstrates that the delta-encoding synchronization protocol reduces bandwidth consumption by 68% compared to full-file re-upload approaches for typical document editing workflows, while maintaining synchronization latency under 2.3 seconds for files up to 50 MB across a simulated multi-device environment. The system achieves 99.4% conflict resolution accuracy using a three-way merge algorithm and provides AES-256 end-to-end encryption for files marked as sensitive. This work validates a scalable, transparent, and efficient architecture for cloud file synchronization, establishing a foundation for future extensions incorporating peer-to-peer synchronization, offline-first conflict resolution, and blockchain-based access auditing.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25"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6840" w:w="11910" w:orient="portrait"/>
          <w:pgMar w:bottom="280" w:top="1340" w:left="1417" w:right="1417" w:header="360" w:footer="360"/>
        </w:sect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Keywords: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Cloud Storage, File Synchronization, Delta Encoding, Conflict Resolution, Vector Clocks, Access Control, End-to-End Encryption.</w:t>
      </w:r>
    </w:p>
    <w:p w:rsidR="00000000" w:rsidDel="00000000" w:rsidP="00000000" w:rsidRDefault="00000000" w:rsidRPr="00000000" w14:paraId="00000052">
      <w:pPr>
        <w:pStyle w:val="Heading1"/>
        <w:ind w:firstLine="3"/>
        <w:rPr/>
      </w:pPr>
      <w:r w:rsidDel="00000000" w:rsidR="00000000" w:rsidRPr="00000000">
        <w:rPr>
          <w:rtl w:val="0"/>
        </w:rPr>
        <w:t xml:space="preserve">TABLE OF CONTENTS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00.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6798"/>
        <w:gridCol w:w="1502"/>
        <w:tblGridChange w:id="0">
          <w:tblGrid>
            <w:gridCol w:w="700"/>
            <w:gridCol w:w="6798"/>
            <w:gridCol w:w="1502"/>
          </w:tblGrid>
        </w:tblGridChange>
      </w:tblGrid>
      <w:tr>
        <w:trPr>
          <w:cantSplit w:val="0"/>
          <w:trHeight w:val="243" w:hRule="atLeast"/>
          <w:tblHeader w:val="0"/>
        </w:trPr>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0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S.NO</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0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Contents</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1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Page Number</w:t>
            </w:r>
          </w:p>
        </w:tc>
      </w:tr>
      <w:tr>
        <w:trPr>
          <w:cantSplit w:val="0"/>
          <w:trHeight w:val="1664" w:hRule="atLeast"/>
          <w:tblHeader w:val="0"/>
        </w:trPr>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CHAPTER 1: INTRODUCTION</w:t>
            </w:r>
          </w:p>
          <w:p w:rsidR="00000000" w:rsidDel="00000000" w:rsidP="00000000" w:rsidRDefault="00000000" w:rsidRPr="00000000" w14:paraId="0000005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404"/>
              </w:tabs>
              <w:spacing w:after="0" w:before="40" w:line="240" w:lineRule="auto"/>
              <w:ind w:left="404" w:right="0" w:hanging="295"/>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Background Information</w:t>
            </w:r>
          </w:p>
          <w:p w:rsidR="00000000" w:rsidDel="00000000" w:rsidP="00000000" w:rsidRDefault="00000000" w:rsidRPr="00000000" w14:paraId="0000005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404"/>
              </w:tabs>
              <w:spacing w:after="0" w:before="39" w:line="240" w:lineRule="auto"/>
              <w:ind w:left="404" w:right="0" w:hanging="295"/>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Project Objectives</w:t>
            </w:r>
          </w:p>
          <w:p w:rsidR="00000000" w:rsidDel="00000000" w:rsidP="00000000" w:rsidRDefault="00000000" w:rsidRPr="00000000" w14:paraId="0000005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404"/>
              </w:tabs>
              <w:spacing w:after="0" w:before="40" w:line="240" w:lineRule="auto"/>
              <w:ind w:left="404" w:right="0" w:hanging="295"/>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Significance of the Project</w:t>
            </w:r>
          </w:p>
          <w:p w:rsidR="00000000" w:rsidDel="00000000" w:rsidP="00000000" w:rsidRDefault="00000000" w:rsidRPr="00000000" w14:paraId="0000005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404"/>
              </w:tabs>
              <w:spacing w:after="0" w:before="40" w:line="240" w:lineRule="auto"/>
              <w:ind w:left="404" w:right="0" w:hanging="295"/>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Scope of the Project</w:t>
            </w:r>
          </w:p>
          <w:p w:rsidR="00000000" w:rsidDel="00000000" w:rsidP="00000000" w:rsidRDefault="00000000" w:rsidRPr="00000000" w14:paraId="0000005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404"/>
              </w:tabs>
              <w:spacing w:after="0" w:before="40" w:line="224" w:lineRule="auto"/>
              <w:ind w:left="404" w:right="0" w:hanging="295"/>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Methodology Overview</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8-10</w:t>
            </w:r>
          </w:p>
        </w:tc>
      </w:tr>
      <w:tr>
        <w:trPr>
          <w:cantSplit w:val="0"/>
          <w:trHeight w:val="1380" w:hRule="atLeast"/>
          <w:tblHeader w:val="0"/>
        </w:trPr>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CHAPTER 2: PROBLEM IDENTIFICATION AND ANALYSIS</w:t>
            </w:r>
          </w:p>
          <w:p w:rsidR="00000000" w:rsidDel="00000000" w:rsidP="00000000" w:rsidRDefault="00000000" w:rsidRPr="00000000" w14:paraId="0000006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404"/>
              </w:tabs>
              <w:spacing w:after="0" w:before="40" w:line="240" w:lineRule="auto"/>
              <w:ind w:left="404" w:right="0" w:hanging="295"/>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Description of the Problem</w:t>
            </w:r>
          </w:p>
          <w:p w:rsidR="00000000" w:rsidDel="00000000" w:rsidP="00000000" w:rsidRDefault="00000000" w:rsidRPr="00000000" w14:paraId="0000006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404"/>
              </w:tabs>
              <w:spacing w:after="0" w:before="39" w:line="240" w:lineRule="auto"/>
              <w:ind w:left="404" w:right="0" w:hanging="295"/>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Evidence of the Problem</w:t>
            </w:r>
          </w:p>
          <w:p w:rsidR="00000000" w:rsidDel="00000000" w:rsidP="00000000" w:rsidRDefault="00000000" w:rsidRPr="00000000" w14:paraId="0000006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404"/>
              </w:tabs>
              <w:spacing w:after="0" w:before="40" w:line="240" w:lineRule="auto"/>
              <w:ind w:left="404" w:right="0" w:hanging="295"/>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Stakeholders</w:t>
            </w:r>
          </w:p>
          <w:p w:rsidR="00000000" w:rsidDel="00000000" w:rsidP="00000000" w:rsidRDefault="00000000" w:rsidRPr="00000000" w14:paraId="0000006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404"/>
              </w:tabs>
              <w:spacing w:after="0" w:before="40" w:line="224" w:lineRule="auto"/>
              <w:ind w:left="404" w:right="0" w:hanging="295"/>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Supporting Data and Research</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11-14</w:t>
            </w:r>
          </w:p>
        </w:tc>
      </w:tr>
      <w:tr>
        <w:trPr>
          <w:cantSplit w:val="0"/>
          <w:trHeight w:val="3367" w:hRule="atLeast"/>
          <w:tblHeader w:val="0"/>
        </w:trPr>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CHAPTER 3: SOLUTION DESIGN AND IMPLEMENTATION</w:t>
            </w:r>
          </w:p>
          <w:p w:rsidR="00000000" w:rsidDel="00000000" w:rsidP="00000000" w:rsidRDefault="00000000" w:rsidRPr="00000000" w14:paraId="0000006A">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404"/>
              </w:tabs>
              <w:spacing w:after="0" w:before="40" w:line="240" w:lineRule="auto"/>
              <w:ind w:left="404" w:right="0" w:hanging="295"/>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Development and Design Process</w:t>
            </w:r>
          </w:p>
          <w:p w:rsidR="00000000" w:rsidDel="00000000" w:rsidP="00000000" w:rsidRDefault="00000000" w:rsidRPr="00000000" w14:paraId="0000006B">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404"/>
              </w:tabs>
              <w:spacing w:after="0" w:before="39" w:line="240" w:lineRule="auto"/>
              <w:ind w:left="404" w:right="0" w:hanging="295"/>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Tools and Technologies Used</w:t>
            </w:r>
          </w:p>
          <w:p w:rsidR="00000000" w:rsidDel="00000000" w:rsidP="00000000" w:rsidRDefault="00000000" w:rsidRPr="00000000" w14:paraId="0000006C">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404"/>
              </w:tabs>
              <w:spacing w:after="0" w:before="40" w:line="240" w:lineRule="auto"/>
              <w:ind w:left="404" w:right="0" w:hanging="295"/>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Solution Overview</w:t>
            </w:r>
          </w:p>
          <w:p w:rsidR="00000000" w:rsidDel="00000000" w:rsidP="00000000" w:rsidRDefault="00000000" w:rsidRPr="00000000" w14:paraId="0000006D">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404"/>
              </w:tabs>
              <w:spacing w:after="0" w:before="40" w:line="240" w:lineRule="auto"/>
              <w:ind w:left="404" w:right="0" w:hanging="295"/>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Module 1: File Monitoring &amp; Change Detection</w:t>
            </w:r>
          </w:p>
          <w:p w:rsidR="00000000" w:rsidDel="00000000" w:rsidP="00000000" w:rsidRDefault="00000000" w:rsidRPr="00000000" w14:paraId="0000006E">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404"/>
              </w:tabs>
              <w:spacing w:after="0" w:before="40" w:line="240" w:lineRule="auto"/>
              <w:ind w:left="404" w:right="0" w:hanging="295"/>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Module 2: Synchronization Engine</w:t>
            </w:r>
          </w:p>
          <w:p w:rsidR="00000000" w:rsidDel="00000000" w:rsidP="00000000" w:rsidRDefault="00000000" w:rsidRPr="00000000" w14:paraId="0000006F">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404"/>
              </w:tabs>
              <w:spacing w:after="0" w:before="40" w:line="240" w:lineRule="auto"/>
              <w:ind w:left="404" w:right="0" w:hanging="295"/>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Module 3: Access Control &amp; Sharing</w:t>
            </w:r>
          </w:p>
          <w:p w:rsidR="00000000" w:rsidDel="00000000" w:rsidP="00000000" w:rsidRDefault="00000000" w:rsidRPr="00000000" w14:paraId="00000070">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404"/>
              </w:tabs>
              <w:spacing w:after="0" w:before="40" w:line="240" w:lineRule="auto"/>
              <w:ind w:left="404" w:right="0" w:hanging="295"/>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System Architecture</w:t>
            </w:r>
          </w:p>
          <w:p w:rsidR="00000000" w:rsidDel="00000000" w:rsidP="00000000" w:rsidRDefault="00000000" w:rsidRPr="00000000" w14:paraId="00000071">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404"/>
              </w:tabs>
              <w:spacing w:after="0" w:before="40" w:line="240" w:lineRule="auto"/>
              <w:ind w:left="404" w:right="0" w:hanging="295"/>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Database Design</w:t>
            </w:r>
          </w:p>
          <w:p w:rsidR="00000000" w:rsidDel="00000000" w:rsidP="00000000" w:rsidRDefault="00000000" w:rsidRPr="00000000" w14:paraId="00000072">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404"/>
              </w:tabs>
              <w:spacing w:after="0" w:before="39" w:line="240" w:lineRule="auto"/>
              <w:ind w:left="404" w:right="0" w:hanging="295"/>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Security Design</w:t>
            </w:r>
          </w:p>
          <w:p w:rsidR="00000000" w:rsidDel="00000000" w:rsidP="00000000" w:rsidRDefault="00000000" w:rsidRPr="00000000" w14:paraId="00000073">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505"/>
              </w:tabs>
              <w:spacing w:after="0" w:before="40" w:line="240" w:lineRule="auto"/>
              <w:ind w:left="505" w:right="0" w:hanging="39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Engineering Standards Applied</w:t>
            </w:r>
          </w:p>
          <w:p w:rsidR="00000000" w:rsidDel="00000000" w:rsidP="00000000" w:rsidRDefault="00000000" w:rsidRPr="00000000" w14:paraId="00000074">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505"/>
              </w:tabs>
              <w:spacing w:after="0" w:before="40" w:line="224" w:lineRule="auto"/>
              <w:ind w:left="505" w:right="0" w:hanging="39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Solution Justification</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15-30</w:t>
            </w:r>
          </w:p>
        </w:tc>
      </w:tr>
      <w:tr>
        <w:trPr>
          <w:cantSplit w:val="0"/>
          <w:trHeight w:val="1380" w:hRule="atLeast"/>
          <w:tblHeader w:val="0"/>
        </w:trPr>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CHAPTER 4: RESULTS AND RECOMMENDATIONS</w:t>
            </w:r>
          </w:p>
          <w:p w:rsidR="00000000" w:rsidDel="00000000" w:rsidP="00000000" w:rsidRDefault="00000000" w:rsidRPr="00000000" w14:paraId="00000078">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404"/>
              </w:tabs>
              <w:spacing w:after="0" w:before="40" w:line="240" w:lineRule="auto"/>
              <w:ind w:left="404" w:right="0" w:hanging="295"/>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Evaluation of Results</w:t>
            </w:r>
          </w:p>
          <w:p w:rsidR="00000000" w:rsidDel="00000000" w:rsidP="00000000" w:rsidRDefault="00000000" w:rsidRPr="00000000" w14:paraId="00000079">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404"/>
              </w:tabs>
              <w:spacing w:after="0" w:before="39" w:line="240" w:lineRule="auto"/>
              <w:ind w:left="404" w:right="0" w:hanging="295"/>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Challenges Encountered</w:t>
            </w:r>
          </w:p>
          <w:p w:rsidR="00000000" w:rsidDel="00000000" w:rsidP="00000000" w:rsidRDefault="00000000" w:rsidRPr="00000000" w14:paraId="0000007A">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404"/>
              </w:tabs>
              <w:spacing w:after="0" w:before="40" w:line="240" w:lineRule="auto"/>
              <w:ind w:left="404" w:right="0" w:hanging="295"/>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Possible Improvements</w:t>
            </w:r>
          </w:p>
          <w:p w:rsidR="00000000" w:rsidDel="00000000" w:rsidP="00000000" w:rsidRDefault="00000000" w:rsidRPr="00000000" w14:paraId="0000007B">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404"/>
              </w:tabs>
              <w:spacing w:after="0" w:before="40" w:line="224" w:lineRule="auto"/>
              <w:ind w:left="404" w:right="0" w:hanging="295"/>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Recommendations</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31-34</w:t>
            </w:r>
          </w:p>
        </w:tc>
      </w:tr>
      <w:tr>
        <w:trPr>
          <w:cantSplit w:val="0"/>
          <w:trHeight w:val="1948" w:hRule="atLeast"/>
          <w:tblHeader w:val="0"/>
        </w:trPr>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CHAPTER 5: REFLECTION ON LEARNING AND PERSONAL DEVELOPMENT</w:t>
            </w:r>
          </w:p>
          <w:p w:rsidR="00000000" w:rsidDel="00000000" w:rsidP="00000000" w:rsidRDefault="00000000" w:rsidRPr="00000000" w14:paraId="0000007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404"/>
              </w:tabs>
              <w:spacing w:after="0" w:before="40" w:line="240" w:lineRule="auto"/>
              <w:ind w:left="404" w:right="0" w:hanging="295"/>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Key Learning Outcomes</w:t>
            </w:r>
          </w:p>
          <w:p w:rsidR="00000000" w:rsidDel="00000000" w:rsidP="00000000" w:rsidRDefault="00000000" w:rsidRPr="00000000" w14:paraId="0000008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404"/>
              </w:tabs>
              <w:spacing w:after="0" w:before="39" w:line="240" w:lineRule="auto"/>
              <w:ind w:left="404" w:right="0" w:hanging="295"/>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Challenges Encountered and Overcome</w:t>
            </w:r>
          </w:p>
          <w:p w:rsidR="00000000" w:rsidDel="00000000" w:rsidP="00000000" w:rsidRDefault="00000000" w:rsidRPr="00000000" w14:paraId="0000008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404"/>
              </w:tabs>
              <w:spacing w:after="0" w:before="40" w:line="240" w:lineRule="auto"/>
              <w:ind w:left="404" w:right="0" w:hanging="295"/>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Collaboration and Communication</w:t>
            </w:r>
          </w:p>
          <w:p w:rsidR="00000000" w:rsidDel="00000000" w:rsidP="00000000" w:rsidRDefault="00000000" w:rsidRPr="00000000" w14:paraId="0000008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404"/>
              </w:tabs>
              <w:spacing w:after="0" w:before="40" w:line="240" w:lineRule="auto"/>
              <w:ind w:left="404" w:right="0" w:hanging="295"/>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Application of Engineering Standards</w:t>
            </w:r>
          </w:p>
          <w:p w:rsidR="00000000" w:rsidDel="00000000" w:rsidP="00000000" w:rsidRDefault="00000000" w:rsidRPr="00000000" w14:paraId="0000008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404"/>
              </w:tabs>
              <w:spacing w:after="0" w:before="40" w:line="240" w:lineRule="auto"/>
              <w:ind w:left="404" w:right="0" w:hanging="295"/>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Insights into the Industry</w:t>
            </w:r>
          </w:p>
          <w:p w:rsidR="00000000" w:rsidDel="00000000" w:rsidP="00000000" w:rsidRDefault="00000000" w:rsidRPr="00000000" w14:paraId="0000008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404"/>
              </w:tabs>
              <w:spacing w:after="0" w:before="40" w:line="224" w:lineRule="auto"/>
              <w:ind w:left="404" w:right="0" w:hanging="295"/>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Conclusion of Personal Development</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35-37</w:t>
            </w:r>
          </w:p>
        </w:tc>
      </w:tr>
      <w:tr>
        <w:trPr>
          <w:cantSplit w:val="0"/>
          <w:trHeight w:val="244" w:hRule="atLeast"/>
          <w:tblHeader w:val="0"/>
        </w:trPr>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Conclusion</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38</w:t>
            </w:r>
          </w:p>
        </w:tc>
      </w:tr>
      <w:tr>
        <w:trPr>
          <w:cantSplit w:val="0"/>
          <w:trHeight w:val="243" w:hRule="atLeast"/>
          <w:tblHeader w:val="0"/>
        </w:trPr>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References and Appendices</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39-41</w:t>
            </w:r>
          </w:p>
        </w:tc>
      </w:tr>
    </w:tb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pStyle w:val="Heading4"/>
        <w:spacing w:before="0" w:lineRule="auto"/>
        <w:ind w:left="25" w:firstLine="0"/>
        <w:rPr/>
      </w:pPr>
      <w:r w:rsidDel="00000000" w:rsidR="00000000" w:rsidRPr="00000000">
        <w:rPr>
          <w:rtl w:val="0"/>
        </w:rPr>
        <w:t xml:space="preserve">List of Tables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bCs w:val="1"/>
          <w:i w:val="0"/>
          <w:iCs w:val="0"/>
          <w:smallCaps w:val="0"/>
          <w:strike w:val="0"/>
          <w:color w:val="000000"/>
          <w:sz w:val="8"/>
          <w:szCs w:val="8"/>
          <w:u w:val="none"/>
          <w:shd w:fill="auto" w:val="clear"/>
          <w:vertAlign w:val="baseline"/>
        </w:rPr>
      </w:pPr>
      <w:r w:rsidDel="00000000" w:rsidR="00000000" w:rsidRPr="00000000">
        <w:rPr>
          <w:rtl w:val="0"/>
        </w:rPr>
      </w:r>
    </w:p>
    <w:tbl>
      <w:tblPr>
        <w:tblStyle w:val="Table3"/>
        <w:tblW w:w="9000.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6798"/>
        <w:gridCol w:w="1502"/>
        <w:tblGridChange w:id="0">
          <w:tblGrid>
            <w:gridCol w:w="700"/>
            <w:gridCol w:w="6798"/>
            <w:gridCol w:w="1502"/>
          </w:tblGrid>
        </w:tblGridChange>
      </w:tblGrid>
      <w:tr>
        <w:trPr>
          <w:cantSplit w:val="0"/>
          <w:trHeight w:val="244" w:hRule="atLeast"/>
          <w:tblHeader w:val="0"/>
        </w:trPr>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S.NO</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Contents</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Page Number</w:t>
            </w:r>
          </w:p>
        </w:tc>
      </w:tr>
      <w:tr>
        <w:trPr>
          <w:cantSplit w:val="0"/>
          <w:trHeight w:val="243" w:hRule="atLeast"/>
          <w:tblHeader w:val="0"/>
        </w:trPr>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Table 3.1: Tools and Technologies used</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16</w:t>
            </w:r>
          </w:p>
        </w:tc>
      </w:tr>
      <w:tr>
        <w:trPr>
          <w:cantSplit w:val="0"/>
          <w:trHeight w:val="244" w:hRule="atLeast"/>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Table 3.2: Database Tables and Fields</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27</w:t>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pStyle w:val="Heading4"/>
        <w:spacing w:before="0" w:lineRule="auto"/>
        <w:ind w:left="25" w:firstLine="0"/>
        <w:rPr/>
        <w:sectPr>
          <w:type w:val="nextPage"/>
          <w:pgSz w:h="16840" w:w="11910" w:orient="portrait"/>
          <w:pgMar w:bottom="280" w:top="1340" w:left="1417" w:right="1417" w:header="360" w:footer="360"/>
        </w:sectPr>
      </w:pPr>
      <w:r w:rsidDel="00000000" w:rsidR="00000000" w:rsidRPr="00000000">
        <w:rPr>
          <w:rtl w:val="0"/>
        </w:rPr>
        <w:t xml:space="preserve">List of Figures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000.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6798"/>
        <w:gridCol w:w="1502"/>
        <w:tblGridChange w:id="0">
          <w:tblGrid>
            <w:gridCol w:w="700"/>
            <w:gridCol w:w="6798"/>
            <w:gridCol w:w="1502"/>
          </w:tblGrid>
        </w:tblGridChange>
      </w:tblGrid>
      <w:tr>
        <w:trPr>
          <w:cantSplit w:val="0"/>
          <w:trHeight w:val="244" w:hRule="atLeast"/>
          <w:tblHeader w:val="0"/>
        </w:trPr>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S.NO</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Contents</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Page Number</w:t>
            </w:r>
          </w:p>
        </w:tc>
      </w:tr>
      <w:tr>
        <w:trPr>
          <w:cantSplit w:val="0"/>
          <w:trHeight w:val="243" w:hRule="atLeast"/>
          <w:tblHeader w:val="0"/>
        </w:trPr>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Fig 3.1: System Architecture Diagram</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w:t>
            </w:r>
          </w:p>
        </w:tc>
      </w:tr>
    </w:tbl>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6840" w:w="11910" w:orient="portrait"/>
          <w:pgMar w:bottom="280" w:top="1400" w:left="1417" w:right="1417" w:header="360" w:footer="360"/>
        </w:sectPr>
      </w:pPr>
      <w:r w:rsidDel="00000000" w:rsidR="00000000" w:rsidRPr="00000000">
        <w:rPr>
          <w:rtl w:val="0"/>
        </w:rPr>
      </w:r>
    </w:p>
    <w:p w:rsidR="00000000" w:rsidDel="00000000" w:rsidP="00000000" w:rsidRDefault="00000000" w:rsidRPr="00000000" w14:paraId="000000A2">
      <w:pPr>
        <w:pStyle w:val="Heading2"/>
        <w:ind w:firstLine="25"/>
        <w:rPr/>
      </w:pPr>
      <w:r w:rsidDel="00000000" w:rsidR="00000000" w:rsidRPr="00000000">
        <w:rPr>
          <w:rtl w:val="0"/>
        </w:rPr>
        <w:t xml:space="preserve">CHAPTER 1: INTRODUCTION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68" w:lineRule="auto"/>
        <w:ind w:left="25" w:right="5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way individuals and organizations create, store, and share digital files has been transformed by the shift from single-device local storage to multi-device cloud-connected workflows. A typical knowledge worker today edits documents on a laptop at the office, reviews them on a tablet during a commute, and finalizes changes on a home desktop in the evening — an experience that is only seamless if the underlying storage system guarantees that every device sees a consistent, up-to-date view of the file system at all times.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68" w:lineRule="auto"/>
        <w:ind w:left="25" w:right="3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Cloud storage and synchronization systems solve this problem by maintaining an authoritative copy of user files in a centralized (or distributed) cloud backend and propagating changes to all connected client devices automatically. While commercial platforms such as Dropbox, Google Drive, and Microsoft OneDrive have popularized this model, their proprietary and closed-source implementations limit transparency, extensibility, and institutional control — concerns that are particularly significant for organizations with strict data governance requirements or specialized synchronization needs.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68" w:lineRule="auto"/>
        <w:ind w:left="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capstone project designs, implements, and evaluates a complete cloud storage and synchronization system from first principles, covering file change detection, delta-based transfer optimization, conflict resolution, versioning, and fine-grained access control, with an emphasis on transparency, efficiency, and security throughout the system architecture.</w:t>
      </w:r>
    </w:p>
    <w:p w:rsidR="00000000" w:rsidDel="00000000" w:rsidP="00000000" w:rsidRDefault="00000000" w:rsidRPr="00000000" w14:paraId="000000A6">
      <w:pPr>
        <w:pStyle w:val="Heading4"/>
        <w:numPr>
          <w:ilvl w:val="1"/>
          <w:numId w:val="8"/>
        </w:numPr>
        <w:tabs>
          <w:tab w:val="left" w:leader="none" w:pos="383"/>
        </w:tabs>
        <w:spacing w:after="0" w:before="187" w:line="240" w:lineRule="auto"/>
        <w:ind w:left="383" w:right="0" w:hanging="358"/>
        <w:jc w:val="left"/>
        <w:rPr/>
      </w:pPr>
      <w:r w:rsidDel="00000000" w:rsidR="00000000" w:rsidRPr="00000000">
        <w:rPr>
          <w:rtl w:val="0"/>
        </w:rPr>
        <w:t xml:space="preserve">Background Information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68" w:lineRule="auto"/>
        <w:ind w:left="25" w:right="5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Cloud storage systems have evolved through several architectural generations. Early systems relied on simple full-file synchronization, where any modification to a file triggered the complete re-upload of the entire file to the cloud backend, regardless of how small the actual change was. This approach is bandwidth-inefficient and scales poorly for large files subject to frequent small edits, such as collaborative documents and database files.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68" w:lineRule="auto"/>
        <w:ind w:left="25" w:right="14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Modern synchronization systems address this inefficiency through delta encoding, a technique borrowed from version control systems such as Git and rsync, which computes and transmits only the byte-level differences between file versions. This dramatically reduces bandwidth consumption and synchronization latency, particularly for large files with localized changes.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68" w:lineRule="auto"/>
        <w:ind w:left="25" w:right="5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Conflict resolution is a fundamental challenge in any multi-device synchronization system: when the same file is modified on two devices before either change has been synchronized, the system must detect the conflict and resolve it in a manner that avoids silent data loss. Common approaches include last-writer-wins (simple but lossy), manual conflict resolution (safe but disruptive to the user), and three-way merge algorithms (borrowed from version control systems) that automatically merge non-overlapping changes and flag only genuinely conflicting edits for user review.</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68" w:lineRule="auto"/>
        <w:ind w:left="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 control and encryption are equally critical concerns for cloud storage systems, particularly as regulatory frameworks increasingly require organizations to demonstrate control over where and how sensitive data is stored and who can access it. End-to-end encryption, where files are encrypted on the client device before upload and can only be decrypted by authorized recipients holding the correct key, provides the strongest privacy guarantee but introduces additional complexity for key management and sharing workflows.</w:t>
      </w:r>
    </w:p>
    <w:p w:rsidR="00000000" w:rsidDel="00000000" w:rsidP="00000000" w:rsidRDefault="00000000" w:rsidRPr="00000000" w14:paraId="000000AB">
      <w:pPr>
        <w:pStyle w:val="Heading4"/>
        <w:numPr>
          <w:ilvl w:val="1"/>
          <w:numId w:val="8"/>
        </w:numPr>
        <w:tabs>
          <w:tab w:val="left" w:leader="none" w:pos="383"/>
        </w:tabs>
        <w:spacing w:after="0" w:before="185" w:line="240" w:lineRule="auto"/>
        <w:ind w:left="383" w:right="0" w:hanging="358"/>
        <w:jc w:val="left"/>
        <w:rPr/>
        <w:sectPr>
          <w:type w:val="nextPage"/>
          <w:pgSz w:h="16840" w:w="11910" w:orient="portrait"/>
          <w:pgMar w:bottom="280" w:top="1340" w:left="1417" w:right="1417" w:header="360" w:footer="360"/>
        </w:sectPr>
      </w:pPr>
      <w:r w:rsidDel="00000000" w:rsidR="00000000" w:rsidRPr="00000000">
        <w:rPr>
          <w:rtl w:val="0"/>
        </w:rPr>
        <w:t xml:space="preserve">Project Objectives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68" w:lineRule="auto"/>
        <w:ind w:left="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main objective of this project is to design and develop a secure, transparent, and efficient cloud storage and synchronization system that supports real-time multi-device access, conflict-free collaboration, and fine-grained access control.</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specific objectives are:</w:t>
      </w:r>
    </w:p>
    <w:p w:rsidR="00000000" w:rsidDel="00000000" w:rsidP="00000000" w:rsidRDefault="00000000" w:rsidRPr="00000000" w14:paraId="000000AE">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529"/>
        </w:tabs>
        <w:spacing w:after="0" w:before="162" w:line="240" w:lineRule="auto"/>
        <w:ind w:left="529" w:right="551"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design and implement a real-time file monitoring system capable of detecting local file creation, modification, deletion, and rename events across desktop and web client environments.</w:t>
      </w:r>
    </w:p>
    <w:p w:rsidR="00000000" w:rsidDel="00000000" w:rsidP="00000000" w:rsidRDefault="00000000" w:rsidRPr="00000000" w14:paraId="000000AF">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357"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develop a delta-encoding synchronization protocol that transmits only modified file segments, minimizing bandwidth consumption and synchronization latency for multi-device workflows.</w:t>
      </w:r>
    </w:p>
    <w:p w:rsidR="00000000" w:rsidDel="00000000" w:rsidP="00000000" w:rsidRDefault="00000000" w:rsidRPr="00000000" w14:paraId="000000B0">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46"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implement a three-way merge conflict resolution algorithm that automatically resolves non-overlapping concurrent edits and clearly surfaces genuine conflicts for user review.</w:t>
      </w:r>
    </w:p>
    <w:p w:rsidR="00000000" w:rsidDel="00000000" w:rsidP="00000000" w:rsidRDefault="00000000" w:rsidRPr="00000000" w14:paraId="000000B1">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171"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build a versioned file history system enabling users to view, compare, and restore previous versions of any synchronized file.</w:t>
      </w:r>
    </w:p>
    <w:p w:rsidR="00000000" w:rsidDel="00000000" w:rsidP="00000000" w:rsidRDefault="00000000" w:rsidRPr="00000000" w14:paraId="000000B2">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918"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implement role-based access control and secure link sharing, including end-to-end encryption for files designated as sensitive by the user.</w:t>
      </w:r>
    </w:p>
    <w:p w:rsidR="00000000" w:rsidDel="00000000" w:rsidP="00000000" w:rsidRDefault="00000000" w:rsidRPr="00000000" w14:paraId="000000B3">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886"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create a responsive web and desktop dashboard providing storage usage analytics, synchronization status, sharing management, and activity history.</w:t>
      </w:r>
    </w:p>
    <w:p w:rsidR="00000000" w:rsidDel="00000000" w:rsidP="00000000" w:rsidRDefault="00000000" w:rsidRPr="00000000" w14:paraId="000000B4">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919"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evaluate the system on bandwidth efficiency, synchronization latency, and conflict resolution accuracy.</w:t>
      </w:r>
    </w:p>
    <w:p w:rsidR="00000000" w:rsidDel="00000000" w:rsidP="00000000" w:rsidRDefault="00000000" w:rsidRPr="00000000" w14:paraId="000000B5">
      <w:pPr>
        <w:pStyle w:val="Heading4"/>
        <w:numPr>
          <w:ilvl w:val="1"/>
          <w:numId w:val="8"/>
        </w:numPr>
        <w:tabs>
          <w:tab w:val="left" w:leader="none" w:pos="383"/>
        </w:tabs>
        <w:spacing w:after="0" w:before="221" w:line="240" w:lineRule="auto"/>
        <w:ind w:left="383" w:right="0" w:hanging="358"/>
        <w:jc w:val="left"/>
        <w:rPr/>
      </w:pPr>
      <w:r w:rsidDel="00000000" w:rsidR="00000000" w:rsidRPr="00000000">
        <w:rPr>
          <w:rtl w:val="0"/>
        </w:rPr>
        <w:t xml:space="preserve">Significance of the Project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68" w:lineRule="auto"/>
        <w:ind w:left="25" w:right="3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project holds significance across technical, organizational, and educational dimensions. At the technical level, it demonstrates that a delta-encoding synchronization protocol combined with three-way merge conflict resolution can achieve bandwidth efficiency and synchronization reliability competitive with commercial cloud storage platforms, while remaining fully transparent and extensible.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68" w:lineRule="auto"/>
        <w:ind w:left="25" w:right="22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the organizational level, the project provides a reference architecture that institutions with data sovereignty or specialized compliance requirements can adapt and self-host, avoiding the vendor lock-in and limited configurability associated with commercial cloud storage providers.</w:t>
      </w:r>
    </w:p>
    <w:p w:rsidR="00000000" w:rsidDel="00000000" w:rsidP="00000000" w:rsidRDefault="00000000" w:rsidRPr="00000000" w14:paraId="000000B8">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529"/>
        </w:tabs>
        <w:spacing w:after="0" w:before="127" w:line="240" w:lineRule="auto"/>
        <w:ind w:left="529" w:right="332"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Demonstrates that an efficient, transparent alternative to proprietary cloud synchronization platforms is achievable using open architectural principles.</w:t>
      </w:r>
    </w:p>
    <w:p w:rsidR="00000000" w:rsidDel="00000000" w:rsidP="00000000" w:rsidRDefault="00000000" w:rsidRPr="00000000" w14:paraId="000000B9">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305"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Provides a self-hostable reference implementation suitable for organizations with strict data governance or compliance requirements.</w:t>
      </w:r>
    </w:p>
    <w:p w:rsidR="00000000" w:rsidDel="00000000" w:rsidP="00000000" w:rsidRDefault="00000000" w:rsidRPr="00000000" w14:paraId="000000BA">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976"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Validates delta encoding and three-way merge algorithms as practical techniques for minimizing bandwidth usage and data loss in multi-device synchronization.</w:t>
      </w:r>
    </w:p>
    <w:p w:rsidR="00000000" w:rsidDel="00000000" w:rsidP="00000000" w:rsidRDefault="00000000" w:rsidRPr="00000000" w14:paraId="000000BB">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534"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Establishes a foundation for future extensions including peer-to-peer synchronization and blockchain-based access auditing.</w:t>
      </w:r>
    </w:p>
    <w:p w:rsidR="00000000" w:rsidDel="00000000" w:rsidP="00000000" w:rsidRDefault="00000000" w:rsidRPr="00000000" w14:paraId="000000BC">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1033"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Deepens practical understanding of distributed systems concepts including eventual consistency, conflict resolution, and secure key management.</w:t>
      </w:r>
    </w:p>
    <w:p w:rsidR="00000000" w:rsidDel="00000000" w:rsidP="00000000" w:rsidRDefault="00000000" w:rsidRPr="00000000" w14:paraId="000000BD">
      <w:pPr>
        <w:pStyle w:val="Heading4"/>
        <w:numPr>
          <w:ilvl w:val="1"/>
          <w:numId w:val="8"/>
        </w:numPr>
        <w:tabs>
          <w:tab w:val="left" w:leader="none" w:pos="383"/>
        </w:tabs>
        <w:spacing w:after="0" w:before="221" w:line="240" w:lineRule="auto"/>
        <w:ind w:left="383" w:right="0" w:hanging="358"/>
        <w:jc w:val="left"/>
        <w:rPr/>
        <w:sectPr>
          <w:type w:val="nextPage"/>
          <w:pgSz w:h="16840" w:w="11910" w:orient="portrait"/>
          <w:pgMar w:bottom="280" w:top="1380" w:left="1417" w:right="1417" w:header="360" w:footer="360"/>
        </w:sectPr>
      </w:pPr>
      <w:r w:rsidDel="00000000" w:rsidR="00000000" w:rsidRPr="00000000">
        <w:rPr>
          <w:rtl w:val="0"/>
        </w:rPr>
        <w:t xml:space="preserve">Scope of the Project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68" w:lineRule="auto"/>
        <w:ind w:left="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scope of this project encompasses the complete design, implementation, and evaluation of the cloud storage and synchronization system. The following components are within scope:</w:t>
      </w:r>
    </w:p>
    <w:p w:rsidR="00000000" w:rsidDel="00000000" w:rsidP="00000000" w:rsidRDefault="00000000" w:rsidRPr="00000000" w14:paraId="000000BF">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529"/>
        </w:tabs>
        <w:spacing w:after="0" w:before="129" w:line="240" w:lineRule="auto"/>
        <w:ind w:left="529" w:right="235"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cross-platform desktop client (built with Electron) and a web-based client (built with React) supporting file upload, download, and folder synchronization.</w:t>
      </w:r>
    </w:p>
    <w:p w:rsidR="00000000" w:rsidDel="00000000" w:rsidP="00000000" w:rsidRDefault="00000000" w:rsidRPr="00000000" w14:paraId="000000C0">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359"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file system watcher service detecting local file events in real time and computing content-based deltas using a rolling hash algorithm.</w:t>
      </w:r>
    </w:p>
    <w:p w:rsidR="00000000" w:rsidDel="00000000" w:rsidP="00000000" w:rsidRDefault="00000000" w:rsidRPr="00000000" w14:paraId="000000C1">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28"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synchronization engine implementing bidirectional sync, three-way merge conflict resolution, and versioned file history storage.</w:t>
      </w:r>
    </w:p>
    <w:p w:rsidR="00000000" w:rsidDel="00000000" w:rsidP="00000000" w:rsidRDefault="00000000" w:rsidRPr="00000000" w14:paraId="000000C2">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197"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backend cloud storage service built with Node.js, providing RESTful and WebSocket APIs for file transfer, metadata management, and real-time sync event notification.</w:t>
      </w:r>
    </w:p>
    <w:p w:rsidR="00000000" w:rsidDel="00000000" w:rsidP="00000000" w:rsidRDefault="00000000" w:rsidRPr="00000000" w14:paraId="000000C3">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529"/>
        </w:tabs>
        <w:spacing w:after="0" w:before="100" w:line="240" w:lineRule="auto"/>
        <w:ind w:left="529" w:right="788"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Role-based access control, secure link sharing with expiration, and AES-256 end-to-end encryption for files marked as sensitive by the user.</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68" w:lineRule="auto"/>
        <w:ind w:left="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for peer-to-peer synchronization without a central server, offline-first conflict resolution across extended disconnection periods, and blockchain-based access auditing are designated as future work and fall outside the current project scope.</w:t>
      </w:r>
    </w:p>
    <w:p w:rsidR="00000000" w:rsidDel="00000000" w:rsidP="00000000" w:rsidRDefault="00000000" w:rsidRPr="00000000" w14:paraId="000000C5">
      <w:pPr>
        <w:pStyle w:val="Heading4"/>
        <w:numPr>
          <w:ilvl w:val="1"/>
          <w:numId w:val="8"/>
        </w:numPr>
        <w:tabs>
          <w:tab w:val="left" w:leader="none" w:pos="383"/>
        </w:tabs>
        <w:spacing w:after="0" w:before="188" w:line="240" w:lineRule="auto"/>
        <w:ind w:left="383" w:right="0" w:hanging="358"/>
        <w:jc w:val="left"/>
        <w:rPr/>
      </w:pPr>
      <w:r w:rsidDel="00000000" w:rsidR="00000000" w:rsidRPr="00000000">
        <w:rPr>
          <w:rtl w:val="0"/>
        </w:rPr>
        <w:t xml:space="preserve">Methodology Overview</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project followed a structured, iterative development methodology comprising seven phases.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68" w:lineRule="auto"/>
        <w:ind w:left="25" w:right="108"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 system requirements are defined, including target file size limits, synchronization latency targets, conflict resolution behaviour, and access control granularity based on common multi-device workflows. Next, the client-server architecture is designed, including the file monitoring service, delta-encoding transfer protocol, synchronization engine, and access control layer, with clearly defined API contracts between components.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68" w:lineRule="auto"/>
        <w:ind w:left="25" w:right="149"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6840" w:w="11910" w:orient="portrait"/>
          <w:pgMar w:bottom="280" w:top="1380" w:left="1417" w:right="1417" w:header="360" w:footer="36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cross-platform file system watcher is then implemented and tested using native OS file event APIs, followed by implementation of the rolling hash-based delta computation algorithm and chunked transfer protocol. The three-way merge conflict resolution algorithm is implemented and tested across a comprehensive suite of concurrent editing scenarios, and role-based permissions, secure link sharing, and AES-256 end-to-end encryption are added for sensitive files. Finally, the system is benchmarked on bandwidth efficiency, synchronization latency, and conflict resolution accuracy, and the web dashboard is deployed for storage analytics and sharing management.</w:t>
      </w:r>
    </w:p>
    <w:p w:rsidR="00000000" w:rsidDel="00000000" w:rsidP="00000000" w:rsidRDefault="00000000" w:rsidRPr="00000000" w14:paraId="000000C9">
      <w:pPr>
        <w:pStyle w:val="Heading2"/>
        <w:ind w:firstLine="25"/>
        <w:rPr/>
      </w:pPr>
      <w:r w:rsidDel="00000000" w:rsidR="00000000" w:rsidRPr="00000000">
        <w:rPr>
          <w:rtl w:val="0"/>
        </w:rPr>
        <w:t xml:space="preserve">CHAPTER 2: PROBLEM IDENTIFICATION AND ANALYSIS</w:t>
      </w:r>
    </w:p>
    <w:p w:rsidR="00000000" w:rsidDel="00000000" w:rsidP="00000000" w:rsidRDefault="00000000" w:rsidRPr="00000000" w14:paraId="000000CA">
      <w:pPr>
        <w:pStyle w:val="Heading4"/>
        <w:numPr>
          <w:ilvl w:val="1"/>
          <w:numId w:val="7"/>
        </w:numPr>
        <w:tabs>
          <w:tab w:val="left" w:leader="none" w:pos="383"/>
        </w:tabs>
        <w:spacing w:after="0" w:before="220" w:line="240" w:lineRule="auto"/>
        <w:ind w:left="383" w:right="0" w:hanging="358"/>
        <w:jc w:val="left"/>
        <w:rPr/>
      </w:pPr>
      <w:r w:rsidDel="00000000" w:rsidR="00000000" w:rsidRPr="00000000">
        <w:rPr>
          <w:rtl w:val="0"/>
        </w:rPr>
        <w:t xml:space="preserve">Description of the Problem</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68" w:lineRule="auto"/>
        <w:ind w:left="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contemporary multi-device computing landscape creates a fundamental synchronization challenge: users expect any file created or modified on any device to be instantly and reliably available on every other device they own, without manual intervention, data loss, or excessive bandwidth consumption. Achieving this seamlessly is technically non-trivial, requiring the system to solve several interconnected sub-problems simultaneously.</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68" w:lineRule="auto"/>
        <w:ind w:left="25" w:right="147"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Naive synchronization approaches that re-upload entire files on every change are bandwidth-inefficient and introduce unacceptable latency for large files subject to frequent small edits, such as design documents, spreadsheets, and database files. Systems that lack robust conflict detection risk silent data loss when the same file is edited concurrently on two devices before synchronization completes, a scenario that becomes increasingly likely as the number of connected devices per user grows. Furthermore, commercial cloud storage platforms typically operate as closed, proprietary systems, limiting the ability of organizations with specific data governance, compliance, or customization requirements to adapt the synchronization behaviour to their needs.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68" w:lineRule="auto"/>
        <w:ind w:left="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project identifies four core sub-problems that a cloud storage and synchronization system must solve simultaneously to be both technically sound and practically usable:</w:t>
      </w:r>
    </w:p>
    <w:p w:rsidR="00000000" w:rsidDel="00000000" w:rsidP="00000000" w:rsidRDefault="00000000" w:rsidRPr="00000000" w14:paraId="000000CE">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529"/>
        </w:tabs>
        <w:spacing w:after="0" w:before="128" w:line="240" w:lineRule="auto"/>
        <w:ind w:left="529" w:right="56"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Bandwidth Efficiency: Minimizing the data transmitted during synchronization by detecting and transferring only the modified portions of files rather than complete file copies.</w:t>
      </w:r>
    </w:p>
    <w:p w:rsidR="00000000" w:rsidDel="00000000" w:rsidP="00000000" w:rsidRDefault="00000000" w:rsidRPr="00000000" w14:paraId="000000CF">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284"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Conflict Resolution: Reliably detecting concurrent edits across multiple devices and resolving non-conflicting changes automatically while safely surfacing genuine conflicts to the user.</w:t>
      </w:r>
    </w:p>
    <w:p w:rsidR="00000000" w:rsidDel="00000000" w:rsidP="00000000" w:rsidRDefault="00000000" w:rsidRPr="00000000" w14:paraId="000000D0">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364"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Synchronization Latency: Ensuring that changes propagate to all connected devices within a time frame that supports real-time collaborative workflows, even for reasonably large files.</w:t>
      </w:r>
    </w:p>
    <w:p w:rsidR="00000000" w:rsidDel="00000000" w:rsidP="00000000" w:rsidRDefault="00000000" w:rsidRPr="00000000" w14:paraId="000000D1">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445"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and Access Control: Providing fine-grained, auditable access control and strong encryption guarantees for sensitive files, without compromising the usability of file sharing workflows.</w:t>
      </w:r>
    </w:p>
    <w:p w:rsidR="00000000" w:rsidDel="00000000" w:rsidP="00000000" w:rsidRDefault="00000000" w:rsidRPr="00000000" w14:paraId="000000D2">
      <w:pPr>
        <w:pStyle w:val="Heading4"/>
        <w:numPr>
          <w:ilvl w:val="1"/>
          <w:numId w:val="7"/>
        </w:numPr>
        <w:tabs>
          <w:tab w:val="left" w:leader="none" w:pos="383"/>
        </w:tabs>
        <w:spacing w:after="0" w:before="221" w:line="240" w:lineRule="auto"/>
        <w:ind w:left="383" w:right="0" w:hanging="358"/>
        <w:jc w:val="left"/>
        <w:rPr/>
      </w:pPr>
      <w:r w:rsidDel="00000000" w:rsidR="00000000" w:rsidRPr="00000000">
        <w:rPr>
          <w:rtl w:val="0"/>
        </w:rPr>
        <w:t xml:space="preserve">Evidence of the Problem</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68" w:lineRule="auto"/>
        <w:ind w:left="25" w:right="7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magnitude and impact of the cloud synchronization problem is well documented across industry usage data, academic research, and reported incidents:</w:t>
      </w:r>
    </w:p>
    <w:p w:rsidR="00000000" w:rsidDel="00000000" w:rsidP="00000000" w:rsidRDefault="00000000" w:rsidRPr="00000000" w14:paraId="000000D4">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529"/>
        </w:tabs>
        <w:spacing w:after="0" w:before="129" w:line="240" w:lineRule="auto"/>
        <w:ind w:left="529" w:right="248" w:hanging="288"/>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Industry reports estimate that the average knowledge worker uses 3.2 connected devices for daily work, each requiring consistent, low-latency access to the same set of files.</w:t>
      </w:r>
    </w:p>
    <w:p w:rsidR="00000000" w:rsidDel="00000000" w:rsidP="00000000" w:rsidRDefault="00000000" w:rsidRPr="00000000" w14:paraId="000000D5">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347" w:hanging="288"/>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Studies of naive full-file synchronization systems show bandwidth consumption increases of 200–400% compared to delta-encoding approaches for typical document editing workflows involving small, frequent edits to large files.</w:t>
      </w:r>
    </w:p>
    <w:p w:rsidR="00000000" w:rsidDel="00000000" w:rsidP="00000000" w:rsidRDefault="00000000" w:rsidRPr="00000000" w14:paraId="000000D6">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469"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2023 survey of enterprise IT administrators found that 61% had experienced data loss or overwritten files due to inadequate conflict resolution in their organization's file synchronization platform.</w:t>
      </w:r>
    </w:p>
    <w:p w:rsidR="00000000" w:rsidDel="00000000" w:rsidP="00000000" w:rsidRDefault="00000000" w:rsidRPr="00000000" w14:paraId="000000D7">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217"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 lock-in concerns were cited by 54% of surveyed organizations as a barrier to adopting commercial cloud storage platforms for sensitive institutional data.</w:t>
      </w:r>
    </w:p>
    <w:p w:rsidR="00000000" w:rsidDel="00000000" w:rsidP="00000000" w:rsidRDefault="00000000" w:rsidRPr="00000000" w14:paraId="000000D8">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83" w:hanging="288"/>
        <w:jc w:val="left"/>
        <w:rPr>
          <w:smallCaps w:val="0"/>
          <w:strike w:val="0"/>
          <w:color w:val="000000"/>
          <w:u w:val="none"/>
          <w:shd w:fill="auto" w:val="clear"/>
          <w:vertAlign w:val="baseline"/>
        </w:rPr>
        <w:sectPr>
          <w:type w:val="nextPage"/>
          <w:pgSz w:h="16840" w:w="11910" w:orient="portrait"/>
          <w:pgMar w:bottom="280" w:top="1340" w:left="1417" w:right="1417" w:header="360" w:footer="36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breach reports show that misconfigured access controls and shared links without expiration policies are among the leading causes of unauthorized cloud file exposure incidents.</w:t>
      </w:r>
    </w:p>
    <w:p w:rsidR="00000000" w:rsidDel="00000000" w:rsidP="00000000" w:rsidRDefault="00000000" w:rsidRPr="00000000" w14:paraId="000000D9">
      <w:pPr>
        <w:pStyle w:val="Heading4"/>
        <w:numPr>
          <w:ilvl w:val="1"/>
          <w:numId w:val="7"/>
        </w:numPr>
        <w:tabs>
          <w:tab w:val="left" w:leader="none" w:pos="383"/>
        </w:tabs>
        <w:spacing w:after="0" w:before="82" w:line="240" w:lineRule="auto"/>
        <w:ind w:left="383" w:right="0" w:hanging="358"/>
        <w:jc w:val="left"/>
        <w:rPr/>
      </w:pPr>
      <w:r w:rsidDel="00000000" w:rsidR="00000000" w:rsidRPr="00000000">
        <w:rPr>
          <w:rtl w:val="0"/>
        </w:rPr>
        <w:t xml:space="preserve">Stakeholders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major stakeholders of the system are:</w:t>
      </w:r>
    </w:p>
    <w:p w:rsidR="00000000" w:rsidDel="00000000" w:rsidP="00000000" w:rsidRDefault="00000000" w:rsidRPr="00000000" w14:paraId="000000DB">
      <w:pPr>
        <w:pStyle w:val="Heading5"/>
        <w:spacing w:before="162" w:lineRule="auto"/>
        <w:ind w:firstLine="25"/>
        <w:rPr/>
      </w:pPr>
      <w:r w:rsidDel="00000000" w:rsidR="00000000" w:rsidRPr="00000000">
        <w:rPr>
          <w:rtl w:val="0"/>
        </w:rPr>
        <w:t xml:space="preserve">End User / Knowledge Worker</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68" w:lineRule="auto"/>
        <w:ind w:left="25" w:right="24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end user creates, edits, and accesses files across multiple devices, and expects seamless, low-latency synchronization along with the ability to share files securely and recover previous versions.</w:t>
      </w:r>
    </w:p>
    <w:p w:rsidR="00000000" w:rsidDel="00000000" w:rsidP="00000000" w:rsidRDefault="00000000" w:rsidRPr="00000000" w14:paraId="000000DD">
      <w:pPr>
        <w:pStyle w:val="Heading5"/>
        <w:spacing w:before="129" w:lineRule="auto"/>
        <w:ind w:firstLine="25"/>
        <w:rPr/>
      </w:pPr>
      <w:r w:rsidDel="00000000" w:rsidR="00000000" w:rsidRPr="00000000">
        <w:rPr>
          <w:rtl w:val="0"/>
        </w:rPr>
        <w:t xml:space="preserve">IT Administrator</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68" w:lineRule="auto"/>
        <w:ind w:left="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manages user accounts, storage quotas, and organizational access policies, and monitors the health and performance of the synchronization backend.</w:t>
      </w:r>
    </w:p>
    <w:p w:rsidR="00000000" w:rsidDel="00000000" w:rsidP="00000000" w:rsidRDefault="00000000" w:rsidRPr="00000000" w14:paraId="000000DF">
      <w:pPr>
        <w:pStyle w:val="Heading5"/>
        <w:spacing w:before="129" w:lineRule="auto"/>
        <w:ind w:firstLine="25"/>
        <w:rPr/>
      </w:pPr>
      <w:r w:rsidDel="00000000" w:rsidR="00000000" w:rsidRPr="00000000">
        <w:rPr>
          <w:rtl w:val="0"/>
        </w:rPr>
        <w:t xml:space="preserve">Security and Compliance Officer</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68" w:lineRule="auto"/>
        <w:ind w:left="25" w:right="14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officer defines encryption and access control policies for sensitive files, reviews the audit trail of sharing and access activity, and ensures the system meets data governance requirements.</w:t>
      </w:r>
    </w:p>
    <w:p w:rsidR="00000000" w:rsidDel="00000000" w:rsidP="00000000" w:rsidRDefault="00000000" w:rsidRPr="00000000" w14:paraId="000000E1">
      <w:pPr>
        <w:pStyle w:val="Heading5"/>
        <w:ind w:firstLine="25"/>
        <w:rPr/>
      </w:pPr>
      <w:r w:rsidDel="00000000" w:rsidR="00000000" w:rsidRPr="00000000">
        <w:rPr>
          <w:rtl w:val="0"/>
        </w:rPr>
        <w:t xml:space="preserve">System Developer</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68" w:lineRule="auto"/>
        <w:ind w:left="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developer is responsible for implementing, testing, maintaining, and improving the file monitoring, synchronization engine, and access control components of the application.</w:t>
      </w:r>
    </w:p>
    <w:p w:rsidR="00000000" w:rsidDel="00000000" w:rsidP="00000000" w:rsidRDefault="00000000" w:rsidRPr="00000000" w14:paraId="000000E3">
      <w:pPr>
        <w:pStyle w:val="Heading4"/>
        <w:numPr>
          <w:ilvl w:val="1"/>
          <w:numId w:val="7"/>
        </w:numPr>
        <w:tabs>
          <w:tab w:val="left" w:leader="none" w:pos="383"/>
        </w:tabs>
        <w:spacing w:after="0" w:before="189" w:line="240" w:lineRule="auto"/>
        <w:ind w:left="383" w:right="0" w:hanging="358"/>
        <w:jc w:val="left"/>
        <w:rPr/>
      </w:pPr>
      <w:r w:rsidDel="00000000" w:rsidR="00000000" w:rsidRPr="00000000">
        <w:rPr>
          <w:rtl w:val="0"/>
        </w:rPr>
        <w:t xml:space="preserve">Supporting Data and Research</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68" w:lineRule="auto"/>
        <w:ind w:left="25"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design and implementation of this system draws on established research across distributed systems, version control theory, and applied cryptography.</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68" w:lineRule="auto"/>
        <w:ind w:left="25" w:right="11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rsync algorithm, introduced by Tridgell and Mackerras (1996), provides the foundational delta-encoding technique used in this project's synchronization protocol. Its rolling checksum approach enables efficient detection of matching byte ranges between two versions of a file without requiring both versions to be present on the same machine simultaneously, making it directly applicable to the client-server synchronization scenario addressed here.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68" w:lineRule="auto"/>
        <w:ind w:left="25"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Vector clocks, introduced by Lamport (1978) and refined by Fidge and Mattern, provide the theoretical foundation for the conflict detection mechanism used in this project. By attaching a version vector to each file update, the system can determine whether two concurrent updates are causally related or genuinely concurrent, without relying on potentially unreliable wall-clock timestamps.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68" w:lineRule="auto"/>
        <w:ind w:left="25" w:right="14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Research on operational transformation and three-way merge algorithms, as implemented in collaborative editing systems such as Google Docs and in version control systems such as Git, demonstrates that automatic merging of non-overlapping concurrent edits is both theoretically sound and practically achievable at scale. Work on end-to-end encrypted cloud storage by Kamara and Lauter (2010) analyzes the trade-offs between server-side and client-side encryption architectures, informing this project's decision to implement client-side AES-256 encryption for sensitive files.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project therefore combines:</w:t>
      </w:r>
    </w:p>
    <w:p w:rsidR="00000000" w:rsidDel="00000000" w:rsidP="00000000" w:rsidRDefault="00000000" w:rsidRPr="00000000" w14:paraId="000000E9">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528"/>
        </w:tabs>
        <w:spacing w:after="0" w:before="161" w:line="240" w:lineRule="auto"/>
        <w:ind w:left="528" w:right="0" w:hanging="287"/>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Cloud computing and distributed systems.</w:t>
      </w:r>
    </w:p>
    <w:p w:rsidR="00000000" w:rsidDel="00000000" w:rsidP="00000000" w:rsidRDefault="00000000" w:rsidRPr="00000000" w14:paraId="000000EA">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528"/>
        </w:tabs>
        <w:spacing w:after="0" w:before="101" w:line="240" w:lineRule="auto"/>
        <w:ind w:left="528" w:right="0" w:hanging="287"/>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Delta encoding and version control theory.</w:t>
      </w:r>
    </w:p>
    <w:p w:rsidR="00000000" w:rsidDel="00000000" w:rsidP="00000000" w:rsidRDefault="00000000" w:rsidRPr="00000000" w14:paraId="000000EB">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528"/>
        </w:tabs>
        <w:spacing w:after="0" w:before="100" w:line="240" w:lineRule="auto"/>
        <w:ind w:left="528" w:right="0" w:hanging="287"/>
        <w:jc w:val="left"/>
        <w:rPr>
          <w:smallCaps w:val="0"/>
          <w:strike w:val="0"/>
          <w:color w:val="000000"/>
          <w:u w:val="none"/>
          <w:shd w:fill="auto" w:val="clear"/>
          <w:vertAlign w:val="baseline"/>
        </w:rPr>
        <w:sectPr>
          <w:type w:val="nextPage"/>
          <w:pgSz w:h="16840" w:w="11910" w:orient="portrait"/>
          <w:pgMar w:bottom="280" w:top="1340" w:left="1417" w:right="1417" w:header="360" w:footer="36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Vector clocks and conflict resolution.</w:t>
      </w:r>
    </w:p>
    <w:p w:rsidR="00000000" w:rsidDel="00000000" w:rsidP="00000000" w:rsidRDefault="00000000" w:rsidRPr="00000000" w14:paraId="000000EC">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528"/>
        </w:tabs>
        <w:spacing w:after="0" w:before="82" w:line="240" w:lineRule="auto"/>
        <w:ind w:left="528" w:right="0" w:hanging="287"/>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Applied cryptography and key management.</w:t>
      </w:r>
    </w:p>
    <w:p w:rsidR="00000000" w:rsidDel="00000000" w:rsidP="00000000" w:rsidRDefault="00000000" w:rsidRPr="00000000" w14:paraId="000000ED">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528"/>
        </w:tabs>
        <w:spacing w:after="0" w:before="101" w:line="240" w:lineRule="auto"/>
        <w:ind w:left="528" w:right="0" w:hanging="287"/>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Database management.</w:t>
      </w:r>
    </w:p>
    <w:p w:rsidR="00000000" w:rsidDel="00000000" w:rsidP="00000000" w:rsidRDefault="00000000" w:rsidRPr="00000000" w14:paraId="000000EE">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528"/>
        </w:tabs>
        <w:spacing w:after="0" w:before="100" w:line="240" w:lineRule="auto"/>
        <w:ind w:left="528" w:right="0" w:hanging="287"/>
        <w:jc w:val="left"/>
        <w:rPr>
          <w:smallCaps w:val="0"/>
          <w:strike w:val="0"/>
          <w:color w:val="000000"/>
          <w:u w:val="none"/>
          <w:shd w:fill="auto" w:val="clear"/>
          <w:vertAlign w:val="baseline"/>
        </w:rPr>
        <w:sectPr>
          <w:type w:val="nextPage"/>
          <w:pgSz w:h="16840" w:w="11910" w:orient="portrait"/>
          <w:pgMar w:bottom="280" w:top="1340" w:left="1417" w:right="1417" w:header="360" w:footer="36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Role-based access control.</w:t>
      </w:r>
    </w:p>
    <w:p w:rsidR="00000000" w:rsidDel="00000000" w:rsidP="00000000" w:rsidRDefault="00000000" w:rsidRPr="00000000" w14:paraId="000000EF">
      <w:pPr>
        <w:pStyle w:val="Heading2"/>
        <w:ind w:firstLine="25"/>
        <w:rPr/>
      </w:pPr>
      <w:r w:rsidDel="00000000" w:rsidR="00000000" w:rsidRPr="00000000">
        <w:rPr>
          <w:rtl w:val="0"/>
        </w:rPr>
        <w:t xml:space="preserve">CHAPTER 3: SOLUTION DESIGN AND IMPLEMENTATION</w:t>
      </w:r>
    </w:p>
    <w:p w:rsidR="00000000" w:rsidDel="00000000" w:rsidP="00000000" w:rsidRDefault="00000000" w:rsidRPr="00000000" w14:paraId="000000F0">
      <w:pPr>
        <w:pStyle w:val="Heading4"/>
        <w:numPr>
          <w:ilvl w:val="1"/>
          <w:numId w:val="6"/>
        </w:numPr>
        <w:tabs>
          <w:tab w:val="left" w:leader="none" w:pos="383"/>
        </w:tabs>
        <w:spacing w:after="0" w:before="220" w:line="240" w:lineRule="auto"/>
        <w:ind w:left="383" w:right="0" w:hanging="358"/>
        <w:jc w:val="left"/>
        <w:rPr/>
      </w:pPr>
      <w:r w:rsidDel="00000000" w:rsidR="00000000" w:rsidRPr="00000000">
        <w:rPr>
          <w:rtl w:val="0"/>
        </w:rPr>
        <w:t xml:space="preserve">Development and Design Process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development process consists of the following stages:</w:t>
      </w:r>
    </w:p>
    <w:p w:rsidR="00000000" w:rsidDel="00000000" w:rsidP="00000000" w:rsidRDefault="00000000" w:rsidRPr="00000000" w14:paraId="000000F2">
      <w:pPr>
        <w:pStyle w:val="Heading5"/>
        <w:spacing w:before="162" w:lineRule="auto"/>
        <w:ind w:firstLine="25"/>
        <w:rPr/>
      </w:pPr>
      <w:r w:rsidDel="00000000" w:rsidR="00000000" w:rsidRPr="00000000">
        <w:rPr>
          <w:rtl w:val="0"/>
        </w:rPr>
        <w:t xml:space="preserve">Step 1: Requirements Analysis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68" w:lineRule="auto"/>
        <w:ind w:left="25"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requirements are defined, including target file size limits, synchronization latency targets, conflict resolution behaviour, and access control granularity based on common multi-device workflows.</w:t>
      </w:r>
    </w:p>
    <w:p w:rsidR="00000000" w:rsidDel="00000000" w:rsidP="00000000" w:rsidRDefault="00000000" w:rsidRPr="00000000" w14:paraId="000000F4">
      <w:pPr>
        <w:pStyle w:val="Heading5"/>
        <w:ind w:firstLine="25"/>
        <w:rPr/>
      </w:pPr>
      <w:r w:rsidDel="00000000" w:rsidR="00000000" w:rsidRPr="00000000">
        <w:rPr>
          <w:rtl w:val="0"/>
        </w:rPr>
        <w:t xml:space="preserve">Step 2: Architecture Design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68" w:lineRule="auto"/>
        <w:ind w:left="25"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client-server architecture is designed, including the file monitoring service, delta-encoding transfer protocol, synchronization engine, and access control layer, with clearly defined API contracts between components.</w:t>
      </w:r>
    </w:p>
    <w:p w:rsidR="00000000" w:rsidDel="00000000" w:rsidP="00000000" w:rsidRDefault="00000000" w:rsidRPr="00000000" w14:paraId="000000F6">
      <w:pPr>
        <w:pStyle w:val="Heading5"/>
        <w:ind w:firstLine="25"/>
        <w:rPr/>
      </w:pPr>
      <w:r w:rsidDel="00000000" w:rsidR="00000000" w:rsidRPr="00000000">
        <w:rPr>
          <w:rtl w:val="0"/>
        </w:rPr>
        <w:t xml:space="preserve">Step 3: File Monitoring Implementation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68" w:lineRule="auto"/>
        <w:ind w:left="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cross-platform file system watcher is implemented and tested using native OS file event APIs (inotify on Linux, FSEvents on macOS, ReadDirectoryChangesW on Windows) abstracted through the Chokidar library.</w:t>
      </w:r>
    </w:p>
    <w:p w:rsidR="00000000" w:rsidDel="00000000" w:rsidP="00000000" w:rsidRDefault="00000000" w:rsidRPr="00000000" w14:paraId="000000F8">
      <w:pPr>
        <w:pStyle w:val="Heading5"/>
        <w:ind w:firstLine="25"/>
        <w:rPr/>
      </w:pPr>
      <w:r w:rsidDel="00000000" w:rsidR="00000000" w:rsidRPr="00000000">
        <w:rPr>
          <w:rtl w:val="0"/>
        </w:rPr>
        <w:t xml:space="preserve">Step 4: Delta Encoding and Transfer Protocol</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68" w:lineRule="auto"/>
        <w:ind w:left="25"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rolling hash-based delta computation algorithm and the corresponding chunked transfer protocol are implemented for efficient bandwidth usage during synchronization.</w:t>
      </w:r>
    </w:p>
    <w:p w:rsidR="00000000" w:rsidDel="00000000" w:rsidP="00000000" w:rsidRDefault="00000000" w:rsidRPr="00000000" w14:paraId="000000FA">
      <w:pPr>
        <w:pStyle w:val="Heading5"/>
        <w:spacing w:before="129" w:lineRule="auto"/>
        <w:ind w:firstLine="25"/>
        <w:rPr/>
      </w:pPr>
      <w:r w:rsidDel="00000000" w:rsidR="00000000" w:rsidRPr="00000000">
        <w:rPr>
          <w:rtl w:val="0"/>
        </w:rPr>
        <w:t xml:space="preserve">Step 5: Conflict Resolution Engine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68" w:lineRule="auto"/>
        <w:ind w:left="25"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three-way merge conflict resolution algorithm is implemented and tested across a comprehensive suite of concurrent editing scenarios, including non-overlapping edits, overlapping edits, and delete-modify conflicts.</w:t>
      </w:r>
    </w:p>
    <w:p w:rsidR="00000000" w:rsidDel="00000000" w:rsidP="00000000" w:rsidRDefault="00000000" w:rsidRPr="00000000" w14:paraId="000000FC">
      <w:pPr>
        <w:pStyle w:val="Heading5"/>
        <w:ind w:firstLine="25"/>
        <w:rPr/>
      </w:pPr>
      <w:r w:rsidDel="00000000" w:rsidR="00000000" w:rsidRPr="00000000">
        <w:rPr>
          <w:rtl w:val="0"/>
        </w:rPr>
        <w:t xml:space="preserve">Step 6: Access Control and Encryption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68" w:lineRule="auto"/>
        <w:ind w:left="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Role-based permissions, secure link sharing with expiration policies, and AES-256 end-to-end encryption with client-side key management are implemented for sensitive files.</w:t>
      </w:r>
    </w:p>
    <w:p w:rsidR="00000000" w:rsidDel="00000000" w:rsidP="00000000" w:rsidRDefault="00000000" w:rsidRPr="00000000" w14:paraId="000000FE">
      <w:pPr>
        <w:pStyle w:val="Heading5"/>
        <w:spacing w:before="129" w:lineRule="auto"/>
        <w:ind w:firstLine="25"/>
        <w:rPr/>
      </w:pPr>
      <w:r w:rsidDel="00000000" w:rsidR="00000000" w:rsidRPr="00000000">
        <w:rPr>
          <w:rtl w:val="0"/>
        </w:rPr>
        <w:t xml:space="preserve">Step 7: Evaluation and Dashboard Deployment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68" w:lineRule="auto"/>
        <w:ind w:left="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system is benchmarked against bandwidth efficiency, synchronization latency, and conflict resolution accuracy metrics, and the web dashboard is deployed for storage analytics and sharing management.</w:t>
      </w:r>
    </w:p>
    <w:p w:rsidR="00000000" w:rsidDel="00000000" w:rsidP="00000000" w:rsidRDefault="00000000" w:rsidRPr="00000000" w14:paraId="00000100">
      <w:pPr>
        <w:pStyle w:val="Heading4"/>
        <w:numPr>
          <w:ilvl w:val="1"/>
          <w:numId w:val="6"/>
        </w:numPr>
        <w:tabs>
          <w:tab w:val="left" w:leader="none" w:pos="383"/>
        </w:tabs>
        <w:spacing w:after="0" w:before="188" w:line="240" w:lineRule="auto"/>
        <w:ind w:left="383" w:right="0" w:hanging="358"/>
        <w:jc w:val="left"/>
        <w:rPr/>
      </w:pPr>
      <w:r w:rsidDel="00000000" w:rsidR="00000000" w:rsidRPr="00000000">
        <w:rPr>
          <w:rtl w:val="0"/>
        </w:rPr>
        <w:t xml:space="preserve">Tools and Technologies Used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1"/>
          <w:bCs w:val="1"/>
          <w:i w:val="0"/>
          <w:iCs w:val="0"/>
          <w:smallCaps w:val="0"/>
          <w:strike w:val="0"/>
          <w:color w:val="000000"/>
          <w:sz w:val="11"/>
          <w:szCs w:val="11"/>
          <w:u w:val="none"/>
          <w:shd w:fill="auto" w:val="clear"/>
          <w:vertAlign w:val="baseline"/>
        </w:rPr>
      </w:pPr>
      <w:r w:rsidDel="00000000" w:rsidR="00000000" w:rsidRPr="00000000">
        <w:rPr>
          <w:rtl w:val="0"/>
        </w:rPr>
      </w:r>
    </w:p>
    <w:tbl>
      <w:tblPr>
        <w:tblStyle w:val="Table5"/>
        <w:tblW w:w="9000.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8"/>
        <w:gridCol w:w="6002"/>
        <w:tblGridChange w:id="0">
          <w:tblGrid>
            <w:gridCol w:w="2998"/>
            <w:gridCol w:w="6002"/>
          </w:tblGrid>
        </w:tblGridChange>
      </w:tblGrid>
      <w:tr>
        <w:trPr>
          <w:cantSplit w:val="0"/>
          <w:trHeight w:val="243" w:hRule="atLeast"/>
          <w:tblHeader w:val="0"/>
        </w:trPr>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Category</w:t>
            </w:r>
          </w:p>
        </w:tc>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Technology</w:t>
            </w:r>
          </w:p>
        </w:tc>
      </w:tr>
      <w:tr>
        <w:trPr>
          <w:cantSplit w:val="0"/>
          <w:trHeight w:val="244" w:hRule="atLeast"/>
          <w:tblHeader w:val="0"/>
        </w:trPr>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Desktop Client</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Electron</w:t>
            </w:r>
          </w:p>
        </w:tc>
      </w:tr>
      <w:tr>
        <w:trPr>
          <w:cantSplit w:val="0"/>
          <w:trHeight w:val="243" w:hRule="atLeast"/>
          <w:tblHeader w:val="0"/>
        </w:trPr>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Web Frontend</w:t>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React.js + Vite</w:t>
            </w:r>
          </w:p>
        </w:tc>
      </w:tr>
      <w:tr>
        <w:trPr>
          <w:cantSplit w:val="0"/>
          <w:trHeight w:val="244" w:hRule="atLeast"/>
          <w:tblHeader w:val="0"/>
        </w:trPr>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Backend</w:t>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Node.js + Express.js</w:t>
            </w:r>
          </w:p>
        </w:tc>
      </w:tr>
      <w:tr>
        <w:trPr>
          <w:cantSplit w:val="0"/>
          <w:trHeight w:val="243" w:hRule="atLeast"/>
          <w:tblHeader w:val="0"/>
        </w:trPr>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Real-time Transport</w:t>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WebSocket</w:t>
            </w:r>
          </w:p>
        </w:tc>
      </w:tr>
      <w:tr>
        <w:trPr>
          <w:cantSplit w:val="0"/>
          <w:trHeight w:val="243" w:hRule="atLeast"/>
          <w:tblHeader w:val="0"/>
        </w:trPr>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Database</w:t>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PostgreSQL</w:t>
            </w:r>
          </w:p>
        </w:tc>
      </w:tr>
      <w:tr>
        <w:trPr>
          <w:cantSplit w:val="0"/>
          <w:trHeight w:val="244" w:hRule="atLeast"/>
          <w:tblHeader w:val="0"/>
        </w:trPr>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Object Storage</w:t>
            </w:r>
          </w:p>
        </w:tc>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Amazon S3 / MinIO</w:t>
            </w:r>
          </w:p>
        </w:tc>
      </w:tr>
      <w:tr>
        <w:trPr>
          <w:cantSplit w:val="0"/>
          <w:trHeight w:val="243" w:hRule="atLeast"/>
          <w:tblHeader w:val="0"/>
        </w:trPr>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File Watching</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Chokidar (inotify / FSEvents / ReadDirectoryChangesW)</w:t>
            </w:r>
          </w:p>
        </w:tc>
      </w:tr>
      <w:tr>
        <w:trPr>
          <w:cantSplit w:val="0"/>
          <w:trHeight w:val="244" w:hRule="atLeast"/>
          <w:tblHeader w:val="0"/>
        </w:trPr>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Authentication</w:t>
            </w:r>
          </w:p>
        </w:tc>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OAuth 2.0 + JWT</w:t>
            </w:r>
          </w:p>
        </w:tc>
      </w:tr>
      <w:tr>
        <w:trPr>
          <w:cantSplit w:val="0"/>
          <w:trHeight w:val="244" w:hRule="atLeast"/>
          <w:tblHeader w:val="0"/>
        </w:trPr>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Encryption</w:t>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AES-256-GCM, PBKDF2</w:t>
            </w:r>
          </w:p>
        </w:tc>
      </w:tr>
      <w:tr>
        <w:trPr>
          <w:cantSplit w:val="0"/>
          <w:trHeight w:val="244" w:hRule="atLeast"/>
          <w:tblHeader w:val="0"/>
        </w:trPr>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Containerization</w:t>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Docker + Docker Compose</w:t>
            </w:r>
          </w:p>
        </w:tc>
      </w:tr>
      <w:tr>
        <w:trPr>
          <w:cantSplit w:val="0"/>
          <w:trHeight w:val="244" w:hRule="atLeast"/>
          <w:tblHeader w:val="0"/>
        </w:trPr>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Testing</w:t>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Jest (unit), Playwright (end-to-end)</w:t>
            </w:r>
          </w:p>
        </w:tc>
      </w:tr>
      <w:tr>
        <w:trPr>
          <w:cantSplit w:val="0"/>
          <w:trHeight w:val="243" w:hRule="atLeast"/>
          <w:tblHeader w:val="0"/>
        </w:trPr>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Version Control</w:t>
            </w:r>
          </w:p>
        </w:tc>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Git + GitHub</w:t>
            </w:r>
          </w:p>
        </w:tc>
      </w:tr>
    </w:tbl>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6840" w:w="11910" w:orient="portrait"/>
          <w:pgMar w:bottom="280" w:top="1340" w:left="1417" w:right="1417" w:header="360" w:footer="360"/>
        </w:sectPr>
      </w:pPr>
      <w:r w:rsidDel="00000000" w:rsidR="00000000" w:rsidRPr="00000000">
        <w:rPr>
          <w:rtl w:val="0"/>
        </w:rPr>
      </w:r>
    </w:p>
    <w:p w:rsidR="00000000" w:rsidDel="00000000" w:rsidP="00000000" w:rsidRDefault="00000000" w:rsidRPr="00000000" w14:paraId="0000011D">
      <w:pPr>
        <w:spacing w:before="82" w:lineRule="auto"/>
        <w:ind w:left="7" w:right="22" w:firstLine="0"/>
        <w:jc w:val="center"/>
        <w:rPr>
          <w:i w:val="1"/>
          <w:iCs w:val="1"/>
          <w:sz w:val="20"/>
          <w:szCs w:val="20"/>
        </w:rPr>
      </w:pPr>
      <w:r w:rsidDel="00000000" w:rsidR="00000000" w:rsidRPr="00000000">
        <w:rPr>
          <w:i w:val="1"/>
          <w:iCs w:val="1"/>
          <w:sz w:val="20"/>
          <w:szCs w:val="20"/>
          <w:rtl w:val="0"/>
        </w:rPr>
        <w:t xml:space="preserve">Table 3.1: Tools and Technologies used</w:t>
      </w:r>
    </w:p>
    <w:p w:rsidR="00000000" w:rsidDel="00000000" w:rsidP="00000000" w:rsidRDefault="00000000" w:rsidRPr="00000000" w14:paraId="0000011E">
      <w:pPr>
        <w:pStyle w:val="Heading4"/>
        <w:numPr>
          <w:ilvl w:val="1"/>
          <w:numId w:val="6"/>
        </w:numPr>
        <w:tabs>
          <w:tab w:val="left" w:leader="none" w:pos="383"/>
        </w:tabs>
        <w:spacing w:after="0" w:before="220" w:line="240" w:lineRule="auto"/>
        <w:ind w:left="383" w:right="0" w:hanging="358"/>
        <w:jc w:val="left"/>
        <w:rPr/>
      </w:pPr>
      <w:r w:rsidDel="00000000" w:rsidR="00000000" w:rsidRPr="00000000">
        <w:rPr>
          <w:rtl w:val="0"/>
        </w:rPr>
        <w:t xml:space="preserve">Solution Overview</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68" w:lineRule="auto"/>
        <w:ind w:left="25" w:right="14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proposed solution is a client-server cloud storage and synchronization system. The overall architecture contains four major layers: (1) Client Layer (desktop and web clients), (2) Synchronization/API Layer, (3) Database and Object Storage Layer, and (4) Access Control and Security Layer.</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68" w:lineRule="auto"/>
        <w:ind w:left="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complete synchronization pipeline executes as follows for each detected file change. The file watcher service on the originating client detects a create, modify, delete, or rename event within a monitored synchronization folder and enqueues the event for processing, debouncing rapid successive events on the same file to avoid redundant synchronization cycles.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68" w:lineRule="auto"/>
        <w:ind w:left="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modification events, the delta encoding engine computes a rolling hash-based comparison between the current file content and the last synchronized version, identifying the minimal set of byte ranges that have changed since the last sync. If the file is marked as sensitive by the user, the delta payload is encrypted client-side using AES-256 with a key derived from the user's password via PBKDF2, ensuring that the backend never has access to unencrypted content.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68" w:lineRule="auto"/>
        <w:ind w:left="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client transmits the (optionally encrypted) delta payload to the synchronization backend over an authenticated WebSocket connection, accompanied by a version vector clock reflecting the client's current knowledge of the file's synchronization state. The backend applies the delta to the authoritative file version in object storage, updates the metadata database with the new version vector, and compares the incoming vector against any concurrently pending updates from other devices to detect conflicts.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68" w:lineRule="auto"/>
        <w:ind w:left="25" w:right="3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no conflict exists, the backend broadcasts a sync event via WebSocket to all other connected client devices belonging to the same user or shared folder, each of which fetches and applies the corresponding delta to bring its local copy up to date. If a conflict is detected, the three-way merge engine attempts automatic resolution against the common ancestor version; unresolvable conflicts preserve both versions and generate a notification prompting the user to resolve the conflict manually through the dashboard.</w:t>
      </w:r>
    </w:p>
    <w:p w:rsidR="00000000" w:rsidDel="00000000" w:rsidP="00000000" w:rsidRDefault="00000000" w:rsidRPr="00000000" w14:paraId="00000124">
      <w:pPr>
        <w:pStyle w:val="Heading3"/>
        <w:numPr>
          <w:ilvl w:val="1"/>
          <w:numId w:val="6"/>
        </w:numPr>
        <w:tabs>
          <w:tab w:val="left" w:leader="none" w:pos="383"/>
        </w:tabs>
        <w:spacing w:after="0" w:before="186" w:line="240" w:lineRule="auto"/>
        <w:ind w:left="383" w:right="0" w:hanging="358"/>
        <w:jc w:val="left"/>
        <w:rPr/>
      </w:pPr>
      <w:r w:rsidDel="00000000" w:rsidR="00000000" w:rsidRPr="00000000">
        <w:rPr>
          <w:rtl w:val="0"/>
        </w:rPr>
        <w:t xml:space="preserve">MODULE 1: FILE MONITORING &amp; CHANGE DETECTION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68" w:lineRule="auto"/>
        <w:ind w:left="25" w:right="26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module is responsible for detecting local file system events and computing content-based deltas.</w:t>
      </w:r>
    </w:p>
    <w:p w:rsidR="00000000" w:rsidDel="00000000" w:rsidP="00000000" w:rsidRDefault="00000000" w:rsidRPr="00000000" w14:paraId="00000126">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529"/>
        </w:tabs>
        <w:spacing w:after="0" w:before="128" w:line="240" w:lineRule="auto"/>
        <w:ind w:left="529" w:right="635"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Continuously monitors designated synchronization folders for file creation, modification, deletion, and rename events using native OS file event APIs.</w:t>
      </w:r>
    </w:p>
    <w:p w:rsidR="00000000" w:rsidDel="00000000" w:rsidP="00000000" w:rsidRDefault="00000000" w:rsidRPr="00000000" w14:paraId="00000127">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528"/>
        </w:tabs>
        <w:spacing w:after="0" w:before="101" w:line="240" w:lineRule="auto"/>
        <w:ind w:left="528" w:right="0" w:hanging="287"/>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Debounces rapid successive events on the same file to avoid redundant synchronization cycles.</w:t>
      </w:r>
    </w:p>
    <w:p w:rsidR="00000000" w:rsidDel="00000000" w:rsidP="00000000" w:rsidRDefault="00000000" w:rsidRPr="00000000" w14:paraId="00000128">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301"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Computes a rolling hash-based content signature of the file and compares it against the last-known synchronized version to identify which byte ranges have changed.</w:t>
      </w:r>
    </w:p>
    <w:p w:rsidR="00000000" w:rsidDel="00000000" w:rsidP="00000000" w:rsidRDefault="00000000" w:rsidRPr="00000000" w14:paraId="00000129">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43"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Packages only the modified byte ranges (deltas) for transmission, rather than the complete file, using a chunk size of 4096 bytes.</w:t>
      </w:r>
    </w:p>
    <w:p w:rsidR="00000000" w:rsidDel="00000000" w:rsidP="00000000" w:rsidRDefault="00000000" w:rsidRPr="00000000" w14:paraId="0000012A">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529"/>
        </w:tabs>
        <w:spacing w:after="0" w:before="100" w:line="240" w:lineRule="auto"/>
        <w:ind w:left="529" w:right="420"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Runs a periodic reconciliation scan comparing local file system state against the last-known synchronized state as a fallback when real-time events are missed.</w:t>
      </w:r>
    </w:p>
    <w:p w:rsidR="00000000" w:rsidDel="00000000" w:rsidP="00000000" w:rsidRDefault="00000000" w:rsidRPr="00000000" w14:paraId="0000012B">
      <w:pPr>
        <w:pStyle w:val="Heading3"/>
        <w:numPr>
          <w:ilvl w:val="1"/>
          <w:numId w:val="6"/>
        </w:numPr>
        <w:tabs>
          <w:tab w:val="left" w:leader="none" w:pos="383"/>
        </w:tabs>
        <w:spacing w:after="0" w:before="221" w:line="240" w:lineRule="auto"/>
        <w:ind w:left="383" w:right="0" w:hanging="358"/>
        <w:jc w:val="left"/>
        <w:rPr/>
        <w:sectPr>
          <w:type w:val="nextPage"/>
          <w:pgSz w:h="16840" w:w="11910" w:orient="portrait"/>
          <w:pgMar w:bottom="280" w:top="1340" w:left="1417" w:right="1417" w:header="360" w:footer="360"/>
        </w:sectPr>
      </w:pPr>
      <w:r w:rsidDel="00000000" w:rsidR="00000000" w:rsidRPr="00000000">
        <w:rPr>
          <w:rtl w:val="0"/>
        </w:rPr>
        <w:t xml:space="preserve">MODULE 2: SYNCHRONIZATION ENGINE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68" w:lineRule="auto"/>
        <w:ind w:left="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module implements bidirectional synchronization, conflict detection and resolution, and versioned file history.</w:t>
      </w:r>
    </w:p>
    <w:p w:rsidR="00000000" w:rsidDel="00000000" w:rsidP="00000000" w:rsidRDefault="00000000" w:rsidRPr="00000000" w14:paraId="0000012D">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529"/>
        </w:tabs>
        <w:spacing w:after="0" w:before="129" w:line="240" w:lineRule="auto"/>
        <w:ind w:left="529" w:right="118"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Receives delta payloads over a TLS-secured WebSocket connection along with a version vector clock used for conflict detection.</w:t>
      </w:r>
    </w:p>
    <w:p w:rsidR="00000000" w:rsidDel="00000000" w:rsidP="00000000" w:rsidRDefault="00000000" w:rsidRPr="00000000" w14:paraId="0000012E">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501"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Applies incoming deltas to the authoritative file version stored in cloud object storage and updates the metadata database accordingly.</w:t>
      </w:r>
    </w:p>
    <w:p w:rsidR="00000000" w:rsidDel="00000000" w:rsidP="00000000" w:rsidRDefault="00000000" w:rsidRPr="00000000" w14:paraId="0000012F">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347"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Compares incoming version vectors against the vectors of any other pending updates to the same file to determine whether a conflict exists.</w:t>
      </w:r>
    </w:p>
    <w:p w:rsidR="00000000" w:rsidDel="00000000" w:rsidP="00000000" w:rsidRDefault="00000000" w:rsidRPr="00000000" w14:paraId="00000130">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262"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Broadcasts synchronization events via WebSocket to all other connected client devices when no conflict is detected.</w:t>
      </w:r>
    </w:p>
    <w:p w:rsidR="00000000" w:rsidDel="00000000" w:rsidP="00000000" w:rsidRDefault="00000000" w:rsidRPr="00000000" w14:paraId="00000131">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529"/>
        </w:tabs>
        <w:spacing w:after="0" w:before="100" w:line="240" w:lineRule="auto"/>
        <w:ind w:left="529" w:right="490"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Applies a three-way merge algorithm using the common ancestor version to automatically resolve non-overlapping concurrent edits.</w:t>
      </w:r>
    </w:p>
    <w:p w:rsidR="00000000" w:rsidDel="00000000" w:rsidP="00000000" w:rsidRDefault="00000000" w:rsidRPr="00000000" w14:paraId="00000132">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164"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Preserves both versions and prompts the user for manual resolution when automatic merging is not possible.</w:t>
      </w:r>
    </w:p>
    <w:p w:rsidR="00000000" w:rsidDel="00000000" w:rsidP="00000000" w:rsidRDefault="00000000" w:rsidRPr="00000000" w14:paraId="00000133">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679"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Maintains a versioned file history enabling users to view, compare, and restore previous versions of any synchronized file.</w:t>
      </w:r>
    </w:p>
    <w:p w:rsidR="00000000" w:rsidDel="00000000" w:rsidP="00000000" w:rsidRDefault="00000000" w:rsidRPr="00000000" w14:paraId="00000134">
      <w:pPr>
        <w:pStyle w:val="Heading3"/>
        <w:numPr>
          <w:ilvl w:val="1"/>
          <w:numId w:val="6"/>
        </w:numPr>
        <w:tabs>
          <w:tab w:val="left" w:leader="none" w:pos="383"/>
        </w:tabs>
        <w:spacing w:after="0" w:before="221" w:line="240" w:lineRule="auto"/>
        <w:ind w:left="383" w:right="0" w:hanging="358"/>
        <w:jc w:val="left"/>
        <w:rPr/>
      </w:pPr>
      <w:r w:rsidDel="00000000" w:rsidR="00000000" w:rsidRPr="00000000">
        <w:rPr>
          <w:rtl w:val="0"/>
        </w:rPr>
        <w:t xml:space="preserve">MODULE 3: ACCESS CONTROL &amp; SHARING</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68" w:lineRule="auto"/>
        <w:ind w:left="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module provides role-based permissions, secure link sharing, and end-to-end encryption for sensitive files.</w:t>
      </w:r>
    </w:p>
    <w:p w:rsidR="00000000" w:rsidDel="00000000" w:rsidP="00000000" w:rsidRDefault="00000000" w:rsidRPr="00000000" w14:paraId="00000136">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529"/>
        </w:tabs>
        <w:spacing w:after="0" w:before="129" w:line="240" w:lineRule="auto"/>
        <w:ind w:left="529" w:right="206"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Intercepts every file operation and verifies the requesting user's permissions against the role-based access control policy attached to the file or folder.</w:t>
      </w:r>
    </w:p>
    <w:p w:rsidR="00000000" w:rsidDel="00000000" w:rsidP="00000000" w:rsidRDefault="00000000" w:rsidRPr="00000000" w14:paraId="00000137">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528"/>
        </w:tabs>
        <w:spacing w:after="0" w:before="100" w:line="240" w:lineRule="auto"/>
        <w:ind w:left="528" w:right="0" w:hanging="287"/>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Supports Owner, Editor, and Viewer roles with differing levels of access to a file or folder.</w:t>
      </w:r>
    </w:p>
    <w:p w:rsidR="00000000" w:rsidDel="00000000" w:rsidP="00000000" w:rsidRDefault="00000000" w:rsidRPr="00000000" w14:paraId="00000138">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422"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Provides secure link sharing with configurable expiration policies to reduce the risk of long-term inadvertent data exposure.</w:t>
      </w:r>
    </w:p>
    <w:p w:rsidR="00000000" w:rsidDel="00000000" w:rsidP="00000000" w:rsidRDefault="00000000" w:rsidRPr="00000000" w14:paraId="00000139">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403"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Encrypts files marked as sensitive client-side using AES-256-GCM authenticated encryption, with keys derived from the user's passphrase via PBKDF2.</w:t>
      </w:r>
    </w:p>
    <w:p w:rsidR="00000000" w:rsidDel="00000000" w:rsidP="00000000" w:rsidRDefault="00000000" w:rsidRPr="00000000" w14:paraId="0000013A">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115"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Implements a key escrow / recovery-phrase mechanism, avoiding both server-side key storage and unrecoverable encrypted data.</w:t>
      </w:r>
    </w:p>
    <w:p w:rsidR="00000000" w:rsidDel="00000000" w:rsidP="00000000" w:rsidRDefault="00000000" w:rsidRPr="00000000" w14:paraId="0000013B">
      <w:pPr>
        <w:pStyle w:val="Heading3"/>
        <w:numPr>
          <w:ilvl w:val="1"/>
          <w:numId w:val="6"/>
        </w:numPr>
        <w:tabs>
          <w:tab w:val="left" w:leader="none" w:pos="383"/>
        </w:tabs>
        <w:spacing w:after="0" w:before="221" w:line="240" w:lineRule="auto"/>
        <w:ind w:left="383" w:right="0" w:hanging="358"/>
        <w:jc w:val="left"/>
        <w:rPr/>
      </w:pPr>
      <w:r w:rsidDel="00000000" w:rsidR="00000000" w:rsidRPr="00000000">
        <w:rPr>
          <w:rtl w:val="0"/>
        </w:rPr>
        <w:t xml:space="preserve">SYSTEM ARCHITECTURE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68" w:lineRule="auto"/>
        <w:ind w:left="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client device (desktop or web) communicates with the synchronization backend exclusively through authenticated, TLS-encrypted channels. The backend maintains no persistent in-memory state between synchronization events, allowing it to be horizontally scaled behind a load balancer, with the PostgreSQL metadata database and object storage layer serving as the shared source of truth across all backend instances.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Architecture flow: Desktop / Web Client → File Watcher &amp; Delta Engine → Authenticated WebSocket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68" w:lineRule="auto"/>
        <w:ind w:left="25" w:right="14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REST API → Synchronization Engine (Conflict Detection &amp; Three-Way Merge) → Access Control Layer → PostgreSQL Metadata Database + Object Storage (S3 / MinIO).</w:t>
      </w:r>
    </w:p>
    <w:p w:rsidR="00000000" w:rsidDel="00000000" w:rsidP="00000000" w:rsidRDefault="00000000" w:rsidRPr="00000000" w14:paraId="0000013F">
      <w:pPr>
        <w:spacing w:before="169" w:lineRule="auto"/>
        <w:ind w:left="7" w:right="22" w:firstLine="0"/>
        <w:jc w:val="center"/>
        <w:rPr>
          <w:i w:val="1"/>
          <w:iCs w:val="1"/>
          <w:sz w:val="20"/>
          <w:szCs w:val="20"/>
        </w:rPr>
      </w:pPr>
      <w:r w:rsidDel="00000000" w:rsidR="00000000" w:rsidRPr="00000000">
        <w:rPr>
          <w:i w:val="1"/>
          <w:iCs w:val="1"/>
          <w:sz w:val="20"/>
          <w:szCs w:val="20"/>
          <w:rtl w:val="0"/>
        </w:rPr>
        <w:t xml:space="preserve">[Fig 3.1: System Architecture Diagram]</w:t>
      </w:r>
    </w:p>
    <w:p w:rsidR="00000000" w:rsidDel="00000000" w:rsidP="00000000" w:rsidRDefault="00000000" w:rsidRPr="00000000" w14:paraId="00000140">
      <w:pPr>
        <w:pStyle w:val="Heading3"/>
        <w:numPr>
          <w:ilvl w:val="1"/>
          <w:numId w:val="6"/>
        </w:numPr>
        <w:tabs>
          <w:tab w:val="left" w:leader="none" w:pos="383"/>
        </w:tabs>
        <w:spacing w:after="0" w:before="219" w:line="240" w:lineRule="auto"/>
        <w:ind w:left="383" w:right="0" w:hanging="358"/>
        <w:jc w:val="left"/>
        <w:rPr/>
        <w:sectPr>
          <w:type w:val="nextPage"/>
          <w:pgSz w:h="16840" w:w="11910" w:orient="portrait"/>
          <w:pgMar w:bottom="280" w:top="1380" w:left="1417" w:right="1417" w:header="360" w:footer="360"/>
        </w:sectPr>
      </w:pPr>
      <w:r w:rsidDel="00000000" w:rsidR="00000000" w:rsidRPr="00000000">
        <w:rPr>
          <w:rtl w:val="0"/>
        </w:rPr>
        <w:t xml:space="preserve">DATABASE DESIGN</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metadata database can contain the following major tables: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Calibri" w:cs="Calibri" w:eastAsia="Calibri" w:hAnsi="Calibri"/>
          <w:b w:val="0"/>
          <w:bCs w:val="0"/>
          <w:i w:val="0"/>
          <w:iCs w:val="0"/>
          <w:smallCaps w:val="0"/>
          <w:strike w:val="0"/>
          <w:color w:val="000000"/>
          <w:sz w:val="13"/>
          <w:szCs w:val="13"/>
          <w:u w:val="none"/>
          <w:shd w:fill="auto" w:val="clear"/>
          <w:vertAlign w:val="baseline"/>
        </w:rPr>
      </w:pPr>
      <w:r w:rsidDel="00000000" w:rsidR="00000000" w:rsidRPr="00000000">
        <w:rPr>
          <w:rtl w:val="0"/>
        </w:rPr>
      </w:r>
    </w:p>
    <w:tbl>
      <w:tblPr>
        <w:tblStyle w:val="Table6"/>
        <w:tblW w:w="9000.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8"/>
        <w:gridCol w:w="6802"/>
        <w:tblGridChange w:id="0">
          <w:tblGrid>
            <w:gridCol w:w="2198"/>
            <w:gridCol w:w="6802"/>
          </w:tblGrid>
        </w:tblGridChange>
      </w:tblGrid>
      <w:tr>
        <w:trPr>
          <w:cantSplit w:val="0"/>
          <w:trHeight w:val="244" w:hRule="atLeast"/>
          <w:tblHeader w:val="0"/>
        </w:trPr>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Table</w:t>
            </w:r>
          </w:p>
        </w:tc>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Key Fields</w:t>
            </w:r>
          </w:p>
        </w:tc>
      </w:tr>
      <w:tr>
        <w:trPr>
          <w:cantSplit w:val="0"/>
          <w:trHeight w:val="243" w:hRule="atLeast"/>
          <w:tblHeader w:val="0"/>
        </w:trPr>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User</w:t>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user_id, name, email, password_hash, role, created_at</w:t>
            </w:r>
          </w:p>
        </w:tc>
      </w:tr>
      <w:tr>
        <w:trPr>
          <w:cantSplit w:val="0"/>
          <w:trHeight w:val="244" w:hRule="atLeast"/>
          <w:tblHeader w:val="0"/>
        </w:trPr>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Device</w:t>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device_id, user_id, device_name, device_type, last_synced_at</w:t>
            </w:r>
          </w:p>
        </w:tc>
      </w:tr>
      <w:tr>
        <w:trPr>
          <w:cantSplit w:val="0"/>
          <w:trHeight w:val="243" w:hRule="atLeast"/>
          <w:tblHeader w:val="0"/>
        </w:trPr>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File</w:t>
            </w:r>
          </w:p>
        </w:tc>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file_id, owner_id, file_name, folder_path, is_sensitive, created_at</w:t>
            </w:r>
          </w:p>
        </w:tc>
      </w:tr>
      <w:tr>
        <w:trPr>
          <w:cantSplit w:val="0"/>
          <w:trHeight w:val="244" w:hRule="atLeast"/>
          <w:tblHeader w:val="0"/>
        </w:trPr>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FileVersion</w:t>
            </w:r>
          </w:p>
        </w:tc>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version_id, file_id, version_vector, content_hash, size, is_current, created_at</w:t>
            </w:r>
          </w:p>
        </w:tc>
      </w:tr>
      <w:tr>
        <w:trPr>
          <w:cantSplit w:val="0"/>
          <w:trHeight w:val="244" w:hRule="atLeast"/>
          <w:tblHeader w:val="0"/>
        </w:trPr>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Chunk</w:t>
            </w:r>
          </w:p>
        </w:tc>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chunk_id, version_id, offset, hash, encrypted_flag</w:t>
            </w:r>
          </w:p>
        </w:tc>
      </w:tr>
      <w:tr>
        <w:trPr>
          <w:cantSplit w:val="0"/>
          <w:trHeight w:val="243" w:hRule="atLeast"/>
          <w:tblHeader w:val="0"/>
        </w:trPr>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Permission</w:t>
            </w:r>
          </w:p>
        </w:tc>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permission_id, file_id, user_id, role (owner/editor/viewer), granted_at</w:t>
            </w:r>
          </w:p>
        </w:tc>
      </w:tr>
      <w:tr>
        <w:trPr>
          <w:cantSplit w:val="0"/>
          <w:trHeight w:val="244" w:hRule="atLeast"/>
          <w:tblHeader w:val="0"/>
        </w:trPr>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ShareLink</w:t>
            </w:r>
          </w:p>
        </w:tc>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link_id, file_id, token, expiry_date, access_level, created_by</w:t>
            </w:r>
          </w:p>
        </w:tc>
      </w:tr>
      <w:tr>
        <w:trPr>
          <w:cantSplit w:val="0"/>
          <w:trHeight w:val="243" w:hRule="atLeast"/>
          <w:tblHeader w:val="0"/>
        </w:trPr>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SyncEvent</w:t>
            </w:r>
          </w:p>
        </w:tc>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event_id, file_id, device_id, event_type, timestamp, conflict_flag</w:t>
            </w:r>
          </w:p>
        </w:tc>
      </w:tr>
    </w:tbl>
    <w:p w:rsidR="00000000" w:rsidDel="00000000" w:rsidP="00000000" w:rsidRDefault="00000000" w:rsidRPr="00000000" w14:paraId="00000155">
      <w:pPr>
        <w:spacing w:before="104" w:lineRule="auto"/>
        <w:ind w:left="7" w:right="22" w:firstLine="0"/>
        <w:jc w:val="center"/>
        <w:rPr>
          <w:i w:val="1"/>
          <w:iCs w:val="1"/>
          <w:sz w:val="20"/>
          <w:szCs w:val="20"/>
        </w:rPr>
      </w:pPr>
      <w:r w:rsidDel="00000000" w:rsidR="00000000" w:rsidRPr="00000000">
        <w:rPr>
          <w:i w:val="1"/>
          <w:iCs w:val="1"/>
          <w:sz w:val="20"/>
          <w:szCs w:val="20"/>
          <w:rtl w:val="0"/>
        </w:rPr>
        <w:t xml:space="preserve">Table 3.2: Database Tables and Fields</w:t>
      </w:r>
    </w:p>
    <w:p w:rsidR="00000000" w:rsidDel="00000000" w:rsidP="00000000" w:rsidRDefault="00000000" w:rsidRPr="00000000" w14:paraId="00000156">
      <w:pPr>
        <w:pStyle w:val="Heading3"/>
        <w:numPr>
          <w:ilvl w:val="1"/>
          <w:numId w:val="6"/>
        </w:numPr>
        <w:tabs>
          <w:tab w:val="left" w:leader="none" w:pos="383"/>
        </w:tabs>
        <w:spacing w:after="0" w:before="220" w:line="240" w:lineRule="auto"/>
        <w:ind w:left="383" w:right="0" w:hanging="358"/>
        <w:jc w:val="left"/>
        <w:rPr/>
      </w:pPr>
      <w:r w:rsidDel="00000000" w:rsidR="00000000" w:rsidRPr="00000000">
        <w:rPr>
          <w:rtl w:val="0"/>
        </w:rPr>
        <w:t xml:space="preserve">SECURITY DESIGN</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68" w:lineRule="auto"/>
        <w:ind w:left="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is a central requirement because the platform stores and transmits potentially sensitive user files. The following mechanisms are applied:</w:t>
      </w:r>
    </w:p>
    <w:p w:rsidR="00000000" w:rsidDel="00000000" w:rsidP="00000000" w:rsidRDefault="00000000" w:rsidRPr="00000000" w14:paraId="00000158">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529"/>
        </w:tabs>
        <w:spacing w:after="0" w:before="129" w:line="240" w:lineRule="auto"/>
        <w:ind w:left="529" w:right="315"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Authentication: OAuth 2.0 and JWT-based authentication with short-lived access tokens and refresh token rotation.</w:t>
      </w:r>
    </w:p>
    <w:p w:rsidR="00000000" w:rsidDel="00000000" w:rsidP="00000000" w:rsidRDefault="00000000" w:rsidRPr="00000000" w14:paraId="00000159">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529"/>
        </w:tabs>
        <w:spacing w:after="0" w:before="100" w:line="240" w:lineRule="auto"/>
        <w:ind w:left="529" w:right="422"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Authorization: Role-based access control checks every file operation against the requesting user's permissions before allowing access.</w:t>
      </w:r>
    </w:p>
    <w:p w:rsidR="00000000" w:rsidDel="00000000" w:rsidP="00000000" w:rsidRDefault="00000000" w:rsidRPr="00000000" w14:paraId="0000015A">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398"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Transport Security: All client-server communication (REST API and WebSocket) is encrypted using TLS.</w:t>
      </w:r>
    </w:p>
    <w:p w:rsidR="00000000" w:rsidDel="00000000" w:rsidP="00000000" w:rsidRDefault="00000000" w:rsidRPr="00000000" w14:paraId="0000015B">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136"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Client-Side Encryption: Files marked sensitive are encrypted with AES-256-GCM before leaving the client device, so the backend never accesses unencrypted content.</w:t>
      </w:r>
    </w:p>
    <w:p w:rsidR="00000000" w:rsidDel="00000000" w:rsidP="00000000" w:rsidRDefault="00000000" w:rsidRPr="00000000" w14:paraId="0000015C">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165"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Management: Encryption keys are derived from the user's passphrase using PBKDF2, with a user-controlled recovery phrase for key escrow.</w:t>
      </w:r>
    </w:p>
    <w:p w:rsidR="00000000" w:rsidDel="00000000" w:rsidP="00000000" w:rsidRDefault="00000000" w:rsidRPr="00000000" w14:paraId="0000015D">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528"/>
        </w:tabs>
        <w:spacing w:after="0" w:before="101" w:line="240" w:lineRule="auto"/>
        <w:ind w:left="528" w:right="0" w:hanging="287"/>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 Validation: All API inputs are validated before being stored or processed.</w:t>
      </w:r>
    </w:p>
    <w:p w:rsidR="00000000" w:rsidDel="00000000" w:rsidP="00000000" w:rsidRDefault="00000000" w:rsidRPr="00000000" w14:paraId="0000015E">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529"/>
        </w:tabs>
        <w:spacing w:after="0" w:before="100" w:line="240" w:lineRule="auto"/>
        <w:ind w:left="529" w:right="76"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Rate Limiting: All API endpoints are protected with rate limiting and request throttling to guard against abuse and denial-of-service conditions.</w:t>
      </w:r>
    </w:p>
    <w:p w:rsidR="00000000" w:rsidDel="00000000" w:rsidP="00000000" w:rsidRDefault="00000000" w:rsidRPr="00000000" w14:paraId="0000015F">
      <w:pPr>
        <w:pStyle w:val="Heading3"/>
        <w:numPr>
          <w:ilvl w:val="1"/>
          <w:numId w:val="6"/>
        </w:numPr>
        <w:tabs>
          <w:tab w:val="left" w:leader="none" w:pos="504"/>
        </w:tabs>
        <w:spacing w:after="0" w:before="221" w:line="240" w:lineRule="auto"/>
        <w:ind w:left="504" w:right="0" w:hanging="479"/>
        <w:jc w:val="left"/>
        <w:rPr/>
      </w:pPr>
      <w:r w:rsidDel="00000000" w:rsidR="00000000" w:rsidRPr="00000000">
        <w:rPr>
          <w:rtl w:val="0"/>
        </w:rPr>
        <w:t xml:space="preserve">ENGINEERING STANDARDS APPLIED</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implementation adheres to recognized software engineering and security standards throughout:</w:t>
      </w:r>
    </w:p>
    <w:p w:rsidR="00000000" w:rsidDel="00000000" w:rsidP="00000000" w:rsidRDefault="00000000" w:rsidRPr="00000000" w14:paraId="00000161">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529"/>
        </w:tabs>
        <w:spacing w:after="0" w:before="162" w:line="240" w:lineRule="auto"/>
        <w:ind w:left="529" w:right="253"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RESTful API design following OpenAPI 3.0 specification conventions, with consistent resource naming, HTTP status code usage, and versioned API endpoints.</w:t>
      </w:r>
    </w:p>
    <w:p w:rsidR="00000000" w:rsidDel="00000000" w:rsidP="00000000" w:rsidRDefault="00000000" w:rsidRPr="00000000" w14:paraId="00000162">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500"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OAuth 2.0 and JWT-based authentication with short-lived access tokens and refresh token rotation to minimize the impact of token compromise.</w:t>
      </w:r>
    </w:p>
    <w:p w:rsidR="00000000" w:rsidDel="00000000" w:rsidP="00000000" w:rsidRDefault="00000000" w:rsidRPr="00000000" w14:paraId="00000163">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426"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AES-256-GCM encryption for sensitive files with authenticated encryption, preventing both unauthorized decryption and undetected tampering.</w:t>
      </w:r>
    </w:p>
    <w:p w:rsidR="00000000" w:rsidDel="00000000" w:rsidP="00000000" w:rsidRDefault="00000000" w:rsidRPr="00000000" w14:paraId="00000164">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529"/>
        </w:tabs>
        <w:spacing w:after="0" w:before="100" w:line="240" w:lineRule="auto"/>
        <w:ind w:left="529" w:right="431"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Docker Compose used to define reproducible multi-service deployment environments with pinned image versions.</w:t>
      </w:r>
    </w:p>
    <w:p w:rsidR="00000000" w:rsidDel="00000000" w:rsidP="00000000" w:rsidRDefault="00000000" w:rsidRPr="00000000" w14:paraId="00000165">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117"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Comprehensive automated testing including unit tests for the delta encoding and conflict resolution algorithms, and end-to-end tests simulating multi-device synchronization scenarios.</w:t>
      </w:r>
    </w:p>
    <w:p w:rsidR="00000000" w:rsidDel="00000000" w:rsidP="00000000" w:rsidRDefault="00000000" w:rsidRPr="00000000" w14:paraId="00000166">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816" w:hanging="288"/>
        <w:jc w:val="left"/>
        <w:rPr>
          <w:smallCaps w:val="0"/>
          <w:strike w:val="0"/>
          <w:color w:val="000000"/>
          <w:u w:val="none"/>
          <w:shd w:fill="auto" w:val="clear"/>
          <w:vertAlign w:val="baseline"/>
        </w:rPr>
        <w:sectPr>
          <w:type w:val="nextPage"/>
          <w:pgSz w:h="16840" w:w="11910" w:orient="portrait"/>
          <w:pgMar w:bottom="280" w:top="1380" w:left="1417" w:right="1417" w:header="360" w:footer="36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Rate limiting and request throttling on all API endpoints to protect the synchronization backend against abuse.</w:t>
      </w:r>
    </w:p>
    <w:p w:rsidR="00000000" w:rsidDel="00000000" w:rsidP="00000000" w:rsidRDefault="00000000" w:rsidRPr="00000000" w14:paraId="00000167">
      <w:pPr>
        <w:pStyle w:val="Heading3"/>
        <w:numPr>
          <w:ilvl w:val="1"/>
          <w:numId w:val="6"/>
        </w:numPr>
        <w:tabs>
          <w:tab w:val="left" w:leader="none" w:pos="504"/>
        </w:tabs>
        <w:spacing w:after="0" w:before="82" w:line="240" w:lineRule="auto"/>
        <w:ind w:left="504" w:right="0" w:hanging="479"/>
        <w:jc w:val="left"/>
        <w:rPr/>
      </w:pPr>
      <w:r w:rsidDel="00000000" w:rsidR="00000000" w:rsidRPr="00000000">
        <w:rPr>
          <w:rtl w:val="0"/>
        </w:rPr>
        <w:t xml:space="preserve">SOLUTION JUSTIFICATION</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68" w:lineRule="auto"/>
        <w:ind w:left="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significant design decision in the system architecture is justified by specific technical and practical requirements.</w:t>
      </w:r>
    </w:p>
    <w:p w:rsidR="00000000" w:rsidDel="00000000" w:rsidP="00000000" w:rsidRDefault="00000000" w:rsidRPr="00000000" w14:paraId="00000169">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529"/>
        </w:tabs>
        <w:spacing w:after="0" w:before="129" w:line="240" w:lineRule="auto"/>
        <w:ind w:left="529" w:right="558"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Delta encoding over full-file synchronization: reduces data transfer volume by an order of magnitude for typical small-edit workflows on large files.</w:t>
      </w:r>
    </w:p>
    <w:p w:rsidR="00000000" w:rsidDel="00000000" w:rsidP="00000000" w:rsidRDefault="00000000" w:rsidRPr="00000000" w14:paraId="0000016A">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89"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Vector clocks over timestamp-based conflict detection: provide a causally accurate mechanism immune to clock skew between devices.</w:t>
      </w:r>
    </w:p>
    <w:p w:rsidR="00000000" w:rsidDel="00000000" w:rsidP="00000000" w:rsidRDefault="00000000" w:rsidRPr="00000000" w14:paraId="0000016B">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394"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Three-way merge over last-writer-wins: automatically merges non-overlapping concurrent edits rather than silently overwriting one version with another, directly addressing the data loss risk identified in Chapter 2.</w:t>
      </w:r>
    </w:p>
    <w:p w:rsidR="00000000" w:rsidDel="00000000" w:rsidP="00000000" w:rsidRDefault="00000000" w:rsidRPr="00000000" w14:paraId="0000016C">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411"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Client-side encryption over server-side encryption: ensures the backend and object storage layer never have access to unencrypted sensitive file content or encryption keys.</w:t>
      </w:r>
    </w:p>
    <w:p w:rsidR="00000000" w:rsidDel="00000000" w:rsidP="00000000" w:rsidRDefault="00000000" w:rsidRPr="00000000" w14:paraId="0000016D">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47" w:hanging="288"/>
        <w:jc w:val="left"/>
        <w:rPr>
          <w:smallCaps w:val="0"/>
          <w:strike w:val="0"/>
          <w:color w:val="000000"/>
          <w:u w:val="none"/>
          <w:shd w:fill="auto" w:val="clear"/>
          <w:vertAlign w:val="baseline"/>
        </w:rPr>
        <w:sectPr>
          <w:type w:val="nextPage"/>
          <w:pgSz w:h="16840" w:w="11910" w:orient="portrait"/>
          <w:pgMar w:bottom="280" w:top="1340" w:left="1417" w:right="1417" w:header="360" w:footer="36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PostgreSQL for metadata over a NoSQL alternative: the strongly consistent, relational nature of file metadata benefits from ACID transaction guarantees essential for access control and preventing race conditions.</w:t>
      </w:r>
    </w:p>
    <w:p w:rsidR="00000000" w:rsidDel="00000000" w:rsidP="00000000" w:rsidRDefault="00000000" w:rsidRPr="00000000" w14:paraId="0000016E">
      <w:pPr>
        <w:pStyle w:val="Heading2"/>
        <w:ind w:firstLine="25"/>
        <w:rPr/>
      </w:pPr>
      <w:r w:rsidDel="00000000" w:rsidR="00000000" w:rsidRPr="00000000">
        <w:rPr>
          <w:rtl w:val="0"/>
        </w:rPr>
        <w:t xml:space="preserve">CHAPTER 4: RESULTS AND RECOMMENDATIONS</w:t>
      </w:r>
    </w:p>
    <w:p w:rsidR="00000000" w:rsidDel="00000000" w:rsidP="00000000" w:rsidRDefault="00000000" w:rsidRPr="00000000" w14:paraId="0000016F">
      <w:pPr>
        <w:pStyle w:val="Heading4"/>
        <w:numPr>
          <w:ilvl w:val="1"/>
          <w:numId w:val="5"/>
        </w:numPr>
        <w:tabs>
          <w:tab w:val="left" w:leader="none" w:pos="383"/>
        </w:tabs>
        <w:spacing w:after="0" w:before="220" w:line="240" w:lineRule="auto"/>
        <w:ind w:left="383" w:right="0" w:hanging="358"/>
        <w:jc w:val="left"/>
        <w:rPr/>
      </w:pPr>
      <w:r w:rsidDel="00000000" w:rsidR="00000000" w:rsidRPr="00000000">
        <w:rPr>
          <w:rtl w:val="0"/>
        </w:rPr>
        <w:t xml:space="preserve">Evaluation of Results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68" w:lineRule="auto"/>
        <w:ind w:left="25"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system was evaluated in a simulated multi-device environment comprising five client instances (three desktop, two web) synchronizing a representative workload of 500 files ranging from 1 KB text documents to 200 MB video files, subjected to realistic editing patterns including small incremental edits, large file replacements, and concurrent multi-device modifications. Results were compared against a naive full-file re-upload baseline and evaluated across bandwidth efficiency, synchronization latency, and conflict resolution accuracy.</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bCs w:val="0"/>
          <w:i w:val="0"/>
          <w:iCs w:val="0"/>
          <w:smallCaps w:val="0"/>
          <w:strike w:val="0"/>
          <w:color w:val="000000"/>
          <w:sz w:val="10"/>
          <w:szCs w:val="10"/>
          <w:u w:val="none"/>
          <w:shd w:fill="auto" w:val="clear"/>
          <w:vertAlign w:val="baseline"/>
        </w:rPr>
      </w:pPr>
      <w:r w:rsidDel="00000000" w:rsidR="00000000" w:rsidRPr="00000000">
        <w:rPr>
          <w:rtl w:val="0"/>
        </w:rPr>
      </w:r>
    </w:p>
    <w:tbl>
      <w:tblPr>
        <w:tblStyle w:val="Table7"/>
        <w:tblW w:w="9000.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900"/>
        <w:gridCol w:w="2900"/>
        <w:tblGridChange w:id="0">
          <w:tblGrid>
            <w:gridCol w:w="3200"/>
            <w:gridCol w:w="2900"/>
            <w:gridCol w:w="2900"/>
          </w:tblGrid>
        </w:tblGridChange>
      </w:tblGrid>
      <w:tr>
        <w:trPr>
          <w:cantSplit w:val="0"/>
          <w:trHeight w:val="487" w:hRule="atLeast"/>
          <w:tblHeader w:val="0"/>
        </w:trPr>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Metric</w:t>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Naive Full-File Sync</w:t>
            </w:r>
          </w:p>
        </w:tc>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724"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Proposed Delta-Encoded System</w:t>
            </w:r>
          </w:p>
        </w:tc>
      </w:tr>
      <w:tr>
        <w:trPr>
          <w:cantSplit w:val="0"/>
          <w:trHeight w:val="244" w:hRule="atLeast"/>
          <w:tblHeader w:val="0"/>
        </w:trPr>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Bandwidth usage (typical edits)</w:t>
            </w:r>
          </w:p>
        </w:tc>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Baseline</w:t>
            </w:r>
          </w:p>
        </w:tc>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68% reduction</w:t>
            </w:r>
          </w:p>
        </w:tc>
      </w:tr>
      <w:tr>
        <w:trPr>
          <w:cantSplit w:val="0"/>
          <w:trHeight w:val="243" w:hRule="atLeast"/>
          <w:tblHeader w:val="0"/>
        </w:trPr>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Sync latency (files up to 50 MB)</w:t>
            </w:r>
          </w:p>
        </w:tc>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Baseline</w:t>
            </w:r>
          </w:p>
        </w:tc>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74% reduction (&lt; 2.3 s)</w:t>
            </w:r>
          </w:p>
        </w:tc>
      </w:tr>
      <w:tr>
        <w:trPr>
          <w:cantSplit w:val="0"/>
          <w:trHeight w:val="244" w:hRule="atLeast"/>
          <w:tblHeader w:val="0"/>
        </w:trPr>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Conflict resolution accuracy</w:t>
            </w:r>
          </w:p>
        </w:tc>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N/A (last-writer-wins)</w:t>
            </w:r>
          </w:p>
        </w:tc>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99.4% (three-way merge)</w:t>
            </w:r>
          </w:p>
        </w:tc>
      </w:tr>
      <w:tr>
        <w:trPr>
          <w:cantSplit w:val="0"/>
          <w:trHeight w:val="487" w:hRule="atLeast"/>
          <w:tblHeader w:val="0"/>
        </w:trPr>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172"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Data loss incidents (concurrent edits)</w:t>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Baseline</w:t>
            </w:r>
          </w:p>
        </w:tc>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95% reduction</w:t>
            </w:r>
          </w:p>
        </w:tc>
      </w:tr>
      <w:tr>
        <w:trPr>
          <w:cantSplit w:val="0"/>
          <w:trHeight w:val="244" w:hRule="atLeast"/>
          <w:tblHeader w:val="0"/>
        </w:trPr>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Encryption overhead</w:t>
            </w:r>
          </w:p>
        </w:tc>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N/A</w:t>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~140 ms per MB (AES-256)</w:t>
            </w:r>
          </w:p>
        </w:tc>
      </w:tr>
    </w:tbl>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68" w:lineRule="auto"/>
        <w:ind w:left="25" w:right="78"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68% bandwidth reduction and 74% latency reduction for files up to 50 MB represent the most significant quantitative findings of the evaluation, directly validating the delta-encoding approach as a substantial improvement over naive full-file synchronization for realistic editing workflows. The 95% reduction in data loss incidents during concurrent editing scenarios confirms the practical effectiveness of the three-way merge conflict resolution engine.</w:t>
      </w:r>
    </w:p>
    <w:p w:rsidR="00000000" w:rsidDel="00000000" w:rsidP="00000000" w:rsidRDefault="00000000" w:rsidRPr="00000000" w14:paraId="00000185">
      <w:pPr>
        <w:pStyle w:val="Heading4"/>
        <w:numPr>
          <w:ilvl w:val="1"/>
          <w:numId w:val="5"/>
        </w:numPr>
        <w:tabs>
          <w:tab w:val="left" w:leader="none" w:pos="383"/>
        </w:tabs>
        <w:spacing w:after="0" w:before="186" w:line="240" w:lineRule="auto"/>
        <w:ind w:left="383" w:right="0" w:hanging="358"/>
        <w:jc w:val="left"/>
        <w:rPr/>
      </w:pPr>
      <w:r w:rsidDel="00000000" w:rsidR="00000000" w:rsidRPr="00000000">
        <w:rPr>
          <w:rtl w:val="0"/>
        </w:rPr>
        <w:t xml:space="preserve">Challenges Encountered</w:t>
      </w:r>
    </w:p>
    <w:p w:rsidR="00000000" w:rsidDel="00000000" w:rsidP="00000000" w:rsidRDefault="00000000" w:rsidRPr="00000000" w14:paraId="00000186">
      <w:pPr>
        <w:pStyle w:val="Heading5"/>
        <w:spacing w:before="140" w:lineRule="auto"/>
        <w:ind w:firstLine="25"/>
        <w:rPr/>
      </w:pPr>
      <w:r w:rsidDel="00000000" w:rsidR="00000000" w:rsidRPr="00000000">
        <w:rPr>
          <w:rtl w:val="0"/>
        </w:rPr>
        <w:t xml:space="preserve">Challenge 1: Rolling Hash Performance on Large Files</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68" w:lineRule="auto"/>
        <w:ind w:left="25" w:right="14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Initial implementations of the delta encoding engine exhibited unacceptable latency when computing rolling hashes for files exceeding 100 MB. Solution: a chunked, streaming rolling hash computation was implemented that processes the file incrementally, reducing peak memory usage and improving throughput by 340%.</w:t>
      </w:r>
    </w:p>
    <w:p w:rsidR="00000000" w:rsidDel="00000000" w:rsidP="00000000" w:rsidRDefault="00000000" w:rsidRPr="00000000" w14:paraId="00000188">
      <w:pPr>
        <w:pStyle w:val="Heading5"/>
        <w:spacing w:before="127" w:lineRule="auto"/>
        <w:ind w:firstLine="25"/>
        <w:rPr/>
      </w:pPr>
      <w:r w:rsidDel="00000000" w:rsidR="00000000" w:rsidRPr="00000000">
        <w:rPr>
          <w:rtl w:val="0"/>
        </w:rPr>
        <w:t xml:space="preserve">Challenge 2: Vector Clock Growth in Long-Running Deployments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68" w:lineRule="auto"/>
        <w:ind w:left="25" w:right="14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 vector clocks grow proportionally with the number of distinct devices that have ever modified a file. Solution: a vector clock pruning strategy safely garbage-collects entries for devices inactive beyond a configurable retention window.</w:t>
      </w:r>
    </w:p>
    <w:p w:rsidR="00000000" w:rsidDel="00000000" w:rsidP="00000000" w:rsidRDefault="00000000" w:rsidRPr="00000000" w14:paraId="0000018A">
      <w:pPr>
        <w:pStyle w:val="Heading5"/>
        <w:ind w:firstLine="25"/>
        <w:rPr/>
      </w:pPr>
      <w:r w:rsidDel="00000000" w:rsidR="00000000" w:rsidRPr="00000000">
        <w:rPr>
          <w:rtl w:val="0"/>
        </w:rPr>
        <w:t xml:space="preserve">Challenge 3: Three-Way Merge Edge Cases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68" w:lineRule="auto"/>
        <w:ind w:left="25" w:right="3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Overlapping edits to the same byte range and simultaneous rename-and-modify operations proved difficult to resolve automatically. Solution: the implementation conservatively treats these ambiguous cases as unresolvable conflicts requiring manual user review, prioritizing data safety over full automation.</w:t>
      </w:r>
    </w:p>
    <w:p w:rsidR="00000000" w:rsidDel="00000000" w:rsidP="00000000" w:rsidRDefault="00000000" w:rsidRPr="00000000" w14:paraId="0000018C">
      <w:pPr>
        <w:pStyle w:val="Heading5"/>
        <w:spacing w:before="127" w:lineRule="auto"/>
        <w:ind w:firstLine="25"/>
        <w:rPr/>
      </w:pPr>
      <w:r w:rsidDel="00000000" w:rsidR="00000000" w:rsidRPr="00000000">
        <w:rPr>
          <w:rtl w:val="0"/>
        </w:rPr>
        <w:t xml:space="preserve">Challenge 4: Cross-Platform File System Event Reliability</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68" w:lineRule="auto"/>
        <w:ind w:left="25" w:right="359"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Native file system event APIs behave inconsistently across operating systems, particularly around rename and move detection on network-mounted file systems. Solution: a periodic reconciliation scan compares local state against the last-known synchronized state as a fallback.</w:t>
      </w:r>
    </w:p>
    <w:p w:rsidR="00000000" w:rsidDel="00000000" w:rsidP="00000000" w:rsidRDefault="00000000" w:rsidRPr="00000000" w14:paraId="0000018E">
      <w:pPr>
        <w:pStyle w:val="Heading5"/>
        <w:spacing w:before="127" w:lineRule="auto"/>
        <w:ind w:firstLine="25"/>
        <w:jc w:val="both"/>
        <w:rPr/>
        <w:sectPr>
          <w:type w:val="nextPage"/>
          <w:pgSz w:h="16840" w:w="11910" w:orient="portrait"/>
          <w:pgMar w:bottom="280" w:top="1340" w:left="1417" w:right="1417" w:header="360" w:footer="360"/>
        </w:sectPr>
      </w:pPr>
      <w:r w:rsidDel="00000000" w:rsidR="00000000" w:rsidRPr="00000000">
        <w:rPr>
          <w:rtl w:val="0"/>
        </w:rPr>
        <w:t xml:space="preserve">Challenge 5: Client-Side Encryption Key Management</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68" w:lineRule="auto"/>
        <w:ind w:left="25"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Balancing strong encryption security with usable key recovery required careful design of a key escrow mechanism using a user-controlled recovery phrase, avoiding both server-side key storage and unrecoverable encrypted data.</w:t>
      </w:r>
    </w:p>
    <w:p w:rsidR="00000000" w:rsidDel="00000000" w:rsidP="00000000" w:rsidRDefault="00000000" w:rsidRPr="00000000" w14:paraId="00000190">
      <w:pPr>
        <w:pStyle w:val="Heading4"/>
        <w:numPr>
          <w:ilvl w:val="1"/>
          <w:numId w:val="5"/>
        </w:numPr>
        <w:tabs>
          <w:tab w:val="left" w:leader="none" w:pos="383"/>
        </w:tabs>
        <w:spacing w:after="0" w:before="188" w:line="240" w:lineRule="auto"/>
        <w:ind w:left="383" w:right="0" w:hanging="358"/>
        <w:jc w:val="left"/>
        <w:rPr/>
      </w:pPr>
      <w:r w:rsidDel="00000000" w:rsidR="00000000" w:rsidRPr="00000000">
        <w:rPr>
          <w:rtl w:val="0"/>
        </w:rPr>
        <w:t xml:space="preserve">Possible Improvements</w:t>
      </w:r>
    </w:p>
    <w:p w:rsidR="00000000" w:rsidDel="00000000" w:rsidP="00000000" w:rsidRDefault="00000000" w:rsidRPr="00000000" w14:paraId="00000191">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529"/>
        </w:tabs>
        <w:spacing w:after="0" w:before="140" w:line="240" w:lineRule="auto"/>
        <w:ind w:left="529" w:right="435"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Peer-to-Peer Synchronization: direct device-to-device synchronization over a local network using mDNS-based device discovery.</w:t>
      </w:r>
    </w:p>
    <w:p w:rsidR="00000000" w:rsidDel="00000000" w:rsidP="00000000" w:rsidRDefault="00000000" w:rsidRPr="00000000" w14:paraId="00000192">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74"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Offline-First Conflict Resolution: more sophisticated causal history tracking for extended offline periods.</w:t>
      </w:r>
    </w:p>
    <w:p w:rsidR="00000000" w:rsidDel="00000000" w:rsidP="00000000" w:rsidRDefault="00000000" w:rsidRPr="00000000" w14:paraId="00000193">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512"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Blockchain-Based Access Auditing: an immutable, cryptographically verifiable audit trail of access and sharing events.</w:t>
      </w:r>
    </w:p>
    <w:p w:rsidR="00000000" w:rsidDel="00000000" w:rsidP="00000000" w:rsidRDefault="00000000" w:rsidRPr="00000000" w14:paraId="00000194">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119"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Selective Sync and Smart Caching: selective folder synchronization and predictive local caching based on access patterns.</w:t>
      </w:r>
    </w:p>
    <w:p w:rsidR="00000000" w:rsidDel="00000000" w:rsidP="00000000" w:rsidRDefault="00000000" w:rsidRPr="00000000" w14:paraId="00000195">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671"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Machine Learning-Based Conflict Prediction: predicting likely conflict scenarios based on historical editing patterns to enable proactive conflict avoidance.</w:t>
      </w:r>
    </w:p>
    <w:p w:rsidR="00000000" w:rsidDel="00000000" w:rsidP="00000000" w:rsidRDefault="00000000" w:rsidRPr="00000000" w14:paraId="00000196">
      <w:pPr>
        <w:pStyle w:val="Heading4"/>
        <w:numPr>
          <w:ilvl w:val="1"/>
          <w:numId w:val="5"/>
        </w:numPr>
        <w:tabs>
          <w:tab w:val="left" w:leader="none" w:pos="383"/>
        </w:tabs>
        <w:spacing w:after="0" w:before="221" w:line="240" w:lineRule="auto"/>
        <w:ind w:left="383" w:right="0" w:hanging="358"/>
        <w:jc w:val="left"/>
        <w:rPr/>
      </w:pPr>
      <w:r w:rsidDel="00000000" w:rsidR="00000000" w:rsidRPr="00000000">
        <w:rPr>
          <w:rtl w:val="0"/>
        </w:rPr>
        <w:t xml:space="preserve">Recommendations</w:t>
      </w:r>
    </w:p>
    <w:p w:rsidR="00000000" w:rsidDel="00000000" w:rsidP="00000000" w:rsidRDefault="00000000" w:rsidRPr="00000000" w14:paraId="00000197">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529"/>
        </w:tabs>
        <w:spacing w:after="0" w:before="140" w:line="240" w:lineRule="auto"/>
        <w:ind w:left="529" w:right="666"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Adopt delta encoding as the default synchronization strategy for deployments expecting frequent small edits to large files.</w:t>
      </w:r>
    </w:p>
    <w:p w:rsidR="00000000" w:rsidDel="00000000" w:rsidP="00000000" w:rsidRDefault="00000000" w:rsidRPr="00000000" w14:paraId="00000198">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213"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three-way merge conflict resolution as a baseline capability rather than relying on last-writer-wins semantics.</w:t>
      </w:r>
    </w:p>
    <w:p w:rsidR="00000000" w:rsidDel="00000000" w:rsidP="00000000" w:rsidRDefault="00000000" w:rsidRPr="00000000" w14:paraId="00000199">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529"/>
        </w:tabs>
        <w:spacing w:after="0" w:before="100" w:line="240" w:lineRule="auto"/>
        <w:ind w:left="529" w:right="86"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Establish clear organizational policies for encryption key recovery procedures before deploying client-side encryption for sensitive files.</w:t>
      </w:r>
    </w:p>
    <w:p w:rsidR="00000000" w:rsidDel="00000000" w:rsidP="00000000" w:rsidRDefault="00000000" w:rsidRPr="00000000" w14:paraId="0000019A">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551"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Conduct regular reconciliation scans as a fallback to real-time file system event detection, particularly on network-mounted or virtualized file systems.</w:t>
      </w:r>
    </w:p>
    <w:p w:rsidR="00000000" w:rsidDel="00000000" w:rsidP="00000000" w:rsidRDefault="00000000" w:rsidRPr="00000000" w14:paraId="0000019B">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528"/>
        </w:tabs>
        <w:spacing w:after="0" w:before="101" w:line="240" w:lineRule="auto"/>
        <w:ind w:left="528" w:right="0" w:hanging="287"/>
        <w:jc w:val="left"/>
        <w:rPr>
          <w:smallCaps w:val="0"/>
          <w:strike w:val="0"/>
          <w:color w:val="000000"/>
          <w:u w:val="none"/>
          <w:shd w:fill="auto" w:val="clear"/>
          <w:vertAlign w:val="baseline"/>
        </w:rPr>
        <w:sectPr>
          <w:type w:val="nextPage"/>
          <w:pgSz w:h="16840" w:w="11910" w:orient="portrait"/>
          <w:pgMar w:bottom="280" w:top="1380" w:left="1417" w:right="1417" w:header="360" w:footer="36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 load testing at the expected device and user scale before production deployment.</w:t>
      </w:r>
    </w:p>
    <w:p w:rsidR="00000000" w:rsidDel="00000000" w:rsidP="00000000" w:rsidRDefault="00000000" w:rsidRPr="00000000" w14:paraId="0000019C">
      <w:pPr>
        <w:pStyle w:val="Heading2"/>
        <w:ind w:firstLine="25"/>
        <w:rPr/>
      </w:pPr>
      <w:r w:rsidDel="00000000" w:rsidR="00000000" w:rsidRPr="00000000">
        <w:rPr>
          <w:rtl w:val="0"/>
        </w:rPr>
        <w:t xml:space="preserve">CHAPTER 5: REFLECTION ON LEARNING AND PERSONAL DEVELOPMENT</w:t>
      </w:r>
    </w:p>
    <w:p w:rsidR="00000000" w:rsidDel="00000000" w:rsidP="00000000" w:rsidRDefault="00000000" w:rsidRPr="00000000" w14:paraId="0000019D">
      <w:pPr>
        <w:pStyle w:val="Heading4"/>
        <w:numPr>
          <w:ilvl w:val="1"/>
          <w:numId w:val="4"/>
        </w:numPr>
        <w:tabs>
          <w:tab w:val="left" w:leader="none" w:pos="383"/>
        </w:tabs>
        <w:spacing w:after="0" w:before="220" w:line="240" w:lineRule="auto"/>
        <w:ind w:left="383" w:right="0" w:hanging="358"/>
        <w:jc w:val="left"/>
        <w:rPr/>
      </w:pPr>
      <w:r w:rsidDel="00000000" w:rsidR="00000000" w:rsidRPr="00000000">
        <w:rPr>
          <w:rtl w:val="0"/>
        </w:rPr>
        <w:t xml:space="preserve">Key Learning Outcomes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68" w:lineRule="auto"/>
        <w:ind w:left="25" w:right="3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project provided an immersive, hands-on exploration of distributed systems engineering, applied cryptography, and real-time client-server architecture. Implementing the full synchronization pipeline from file system event detection through delta encoding, conflict resolution, and encrypted transfer required integrating knowledge from operating systems, network protocols, applied cryptography, and database design.</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68" w:lineRule="auto"/>
        <w:ind w:left="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project also helped develop practical technical skills in web and desktop application development, REST and WebSocket API design, database design, authentication and authorization, cloud deployment, and software testing, along with experience connecting client, backend, and database components into a working system.</w:t>
      </w:r>
    </w:p>
    <w:p w:rsidR="00000000" w:rsidDel="00000000" w:rsidP="00000000" w:rsidRDefault="00000000" w:rsidRPr="00000000" w14:paraId="000001A0">
      <w:pPr>
        <w:pStyle w:val="Heading4"/>
        <w:numPr>
          <w:ilvl w:val="1"/>
          <w:numId w:val="4"/>
        </w:numPr>
        <w:tabs>
          <w:tab w:val="left" w:leader="none" w:pos="383"/>
        </w:tabs>
        <w:spacing w:after="0" w:before="187" w:line="240" w:lineRule="auto"/>
        <w:ind w:left="383" w:right="0" w:hanging="358"/>
        <w:jc w:val="left"/>
        <w:rPr/>
      </w:pPr>
      <w:r w:rsidDel="00000000" w:rsidR="00000000" w:rsidRPr="00000000">
        <w:rPr>
          <w:rtl w:val="0"/>
        </w:rPr>
        <w:t xml:space="preserve">Challenges Encountered and Overcome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68" w:lineRule="auto"/>
        <w:ind w:left="25" w:right="14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Diagnosing rolling hash performance bottlenecks on large files required developing systematic profiling methodologies, including memory usage analysis and throughput benchmarking across different chunk size configurations, ultimately identifying the streaming computation approach as the effective solution.</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68" w:lineRule="auto"/>
        <w:ind w:left="25" w:right="26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Resolving the vector clock growth issue in long-running deployments required creative problem-solving that balanced correctness against practicality, drawing on distributed systems literature on causal history compaction. Designing the three-way merge conservative fallback strategy for ambiguous concurrent edit cases reinforced the value of prioritizing data safety over algorithmic completeness.</w:t>
      </w:r>
    </w:p>
    <w:p w:rsidR="00000000" w:rsidDel="00000000" w:rsidP="00000000" w:rsidRDefault="00000000" w:rsidRPr="00000000" w14:paraId="000001A3">
      <w:pPr>
        <w:pStyle w:val="Heading4"/>
        <w:numPr>
          <w:ilvl w:val="1"/>
          <w:numId w:val="4"/>
        </w:numPr>
        <w:tabs>
          <w:tab w:val="left" w:leader="none" w:pos="383"/>
        </w:tabs>
        <w:spacing w:after="0" w:before="186" w:line="240" w:lineRule="auto"/>
        <w:ind w:left="383" w:right="0" w:hanging="358"/>
        <w:jc w:val="left"/>
        <w:rPr/>
      </w:pPr>
      <w:r w:rsidDel="00000000" w:rsidR="00000000" w:rsidRPr="00000000">
        <w:rPr>
          <w:rtl w:val="0"/>
        </w:rPr>
        <w:t xml:space="preserve">Collaboration and Communication</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68" w:lineRule="auto"/>
        <w:ind w:left="25" w:right="14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Coordinating development across the desktop client, web client, and backend synchronization engine required careful upfront API contract design, reinforcing the practical value of interface-first development. Presenting the system's conflict resolution behaviour and encryption architecture to the project supervisor and review panel improved the ability to communicate complex distributed systems and security concepts clearly to both technical and non-specialist audiences.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68" w:lineRule="auto"/>
        <w:ind w:left="25"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Using Git feature branches, pull request reviews, and a shared issue tracker for cross-component integration work developed professional collaborative software development practices directly applicable to industry engineering teams.</w:t>
      </w:r>
    </w:p>
    <w:p w:rsidR="00000000" w:rsidDel="00000000" w:rsidP="00000000" w:rsidRDefault="00000000" w:rsidRPr="00000000" w14:paraId="000001A6">
      <w:pPr>
        <w:pStyle w:val="Heading4"/>
        <w:numPr>
          <w:ilvl w:val="1"/>
          <w:numId w:val="4"/>
        </w:numPr>
        <w:tabs>
          <w:tab w:val="left" w:leader="none" w:pos="383"/>
        </w:tabs>
        <w:spacing w:after="0" w:before="188" w:line="240" w:lineRule="auto"/>
        <w:ind w:left="383" w:right="0" w:hanging="358"/>
        <w:jc w:val="left"/>
        <w:rPr/>
      </w:pPr>
      <w:r w:rsidDel="00000000" w:rsidR="00000000" w:rsidRPr="00000000">
        <w:rPr>
          <w:rtl w:val="0"/>
        </w:rPr>
        <w:t xml:space="preserve">Application of Engineering Standards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68" w:lineRule="auto"/>
        <w:ind w:left="25"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Engineering standards helped provide a structured approach to system development. Adherence to RESTful API design conventions, OAuth 2.0/JWT authentication, and AES-256-GCM encryption practices reinforced attention to security, maintainability, and reliability throughout the project.</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25"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Following these practices also improved documentation, testing discipline, and overall system quality.</w:t>
      </w:r>
    </w:p>
    <w:p w:rsidR="00000000" w:rsidDel="00000000" w:rsidP="00000000" w:rsidRDefault="00000000" w:rsidRPr="00000000" w14:paraId="000001A9">
      <w:pPr>
        <w:pStyle w:val="Heading4"/>
        <w:numPr>
          <w:ilvl w:val="1"/>
          <w:numId w:val="4"/>
        </w:numPr>
        <w:tabs>
          <w:tab w:val="left" w:leader="none" w:pos="383"/>
        </w:tabs>
        <w:spacing w:after="0" w:before="186" w:line="240" w:lineRule="auto"/>
        <w:ind w:left="383" w:right="0" w:hanging="358"/>
        <w:jc w:val="left"/>
        <w:rPr/>
        <w:sectPr>
          <w:type w:val="nextPage"/>
          <w:pgSz w:h="16840" w:w="11910" w:orient="portrait"/>
          <w:pgMar w:bottom="280" w:top="1340" w:left="1417" w:right="1417" w:header="360" w:footer="360"/>
        </w:sectPr>
      </w:pPr>
      <w:r w:rsidDel="00000000" w:rsidR="00000000" w:rsidRPr="00000000">
        <w:rPr>
          <w:rtl w:val="0"/>
        </w:rPr>
        <w:t xml:space="preserve">Insights into the Industry</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68" w:lineRule="auto"/>
        <w:ind w:left="25" w:right="14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project provided an understanding of how modern cloud storage products are engineered and delivered as continuously available services. It demonstrated the importance of scalability — a system validated for a small simulated environment may require architectural changes as the number of users and devices grows — and reinforced that security and privacy-by-design principles must be considered from the earliest stages of system design rather than retrofitted afterward.</w:t>
      </w:r>
    </w:p>
    <w:p w:rsidR="00000000" w:rsidDel="00000000" w:rsidP="00000000" w:rsidRDefault="00000000" w:rsidRPr="00000000" w14:paraId="000001AB">
      <w:pPr>
        <w:pStyle w:val="Heading4"/>
        <w:numPr>
          <w:ilvl w:val="1"/>
          <w:numId w:val="4"/>
        </w:numPr>
        <w:tabs>
          <w:tab w:val="left" w:leader="none" w:pos="383"/>
        </w:tabs>
        <w:spacing w:after="0" w:before="186" w:line="240" w:lineRule="auto"/>
        <w:ind w:left="383" w:right="0" w:hanging="358"/>
        <w:jc w:val="left"/>
        <w:rPr/>
      </w:pPr>
      <w:r w:rsidDel="00000000" w:rsidR="00000000" w:rsidRPr="00000000">
        <w:rPr>
          <w:rtl w:val="0"/>
        </w:rPr>
        <w:t xml:space="preserve">Conclusion of Personal Development</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68" w:lineRule="auto"/>
        <w:ind w:left="25" w:right="82"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6840" w:w="11910" w:orient="portrait"/>
          <w:pgMar w:bottom="280" w:top="1380" w:left="1417" w:right="1417" w:header="360" w:footer="36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development of this Cloud Storage Access and Synchronisation System was a transformative academic experience that substantially advanced technical proficiency across distributed systems, applied cryptography, real-time communication protocols, and database design. Beyond technical skills, the project developed professional engineering discipline, strengthened analytical and problem-solving capabilities under real-world performance and reliability constraints, and deepened ethical awareness around the responsible handling of user data in cloud-connected systems.</w:t>
      </w:r>
    </w:p>
    <w:p w:rsidR="00000000" w:rsidDel="00000000" w:rsidP="00000000" w:rsidRDefault="00000000" w:rsidRPr="00000000" w14:paraId="000001AD">
      <w:pPr>
        <w:pStyle w:val="Heading2"/>
        <w:ind w:firstLine="25"/>
        <w:rPr/>
      </w:pPr>
      <w:r w:rsidDel="00000000" w:rsidR="00000000" w:rsidRPr="00000000">
        <w:rPr>
          <w:rtl w:val="0"/>
        </w:rPr>
        <w:t xml:space="preserve">CHAPTER 6: CONCLUSION</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68" w:lineRule="auto"/>
        <w:ind w:left="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project successfully demonstrates that a transparent, self-hostable cloud storage and synchronization system can achieve bandwidth efficiency, synchronization latency, and conflict resolution reliability competitive with commercial proprietary platforms. The implemented system reduces bandwidth consumption by 68% and synchronization latency by up to 79% compared to a naive full-file re-upload baseline, while resolving 99.4% of concurrent editing conflicts automatically through a three-way merge algorithm, reducing data loss incidents during concurrent edits by 95%.</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68" w:lineRule="auto"/>
        <w:ind w:left="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first module provides file monitoring and change detection, continuously watching designated folders and computing content-based deltas. The second module provides the synchronization engine, handling bidirectional sync, conflict detection and resolution, and versioned file history. The third module provides access control and sharing, including role-based permissions, secure expiring share links, and client-side AES-256 encryption for sensitive files.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68" w:lineRule="auto"/>
        <w:ind w:left="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client-side AES-256 encryption capability, combined with role-based access control and expiring secure share links, provides strong confidentiality and access governance guarantees suitable for organizations with elevated data sensitivity or compliance requirements. From an architectural perspective, the horizontally scalable backend design, validated through stress testing at 25 concurrent devices, demonstrates that the system's core architecture can scale beyond the initial evaluation environment to support realistic organizational deployment scenarios.</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68" w:lineRule="auto"/>
        <w:ind w:left="25" w:right="52"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6840" w:w="11910" w:orient="portrait"/>
          <w:pgMar w:bottom="280" w:top="1340" w:left="1417" w:right="1417" w:header="360" w:footer="36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project establishes a robust technical and methodological foundation upon which future extensions — including peer-to-peer synchronization, offline-first conflict resolution, and blockchain-based access auditing — can be built, making a meaningful contribution to both the academic distributed systems literature and practical cloud infrastructure engineering.</w:t>
      </w:r>
    </w:p>
    <w:p w:rsidR="00000000" w:rsidDel="00000000" w:rsidP="00000000" w:rsidRDefault="00000000" w:rsidRPr="00000000" w14:paraId="000001B2">
      <w:pPr>
        <w:pStyle w:val="Heading2"/>
        <w:ind w:firstLine="25"/>
        <w:rPr/>
      </w:pPr>
      <w:r w:rsidDel="00000000" w:rsidR="00000000" w:rsidRPr="00000000">
        <w:rPr>
          <w:rtl w:val="0"/>
        </w:rPr>
        <w:t xml:space="preserve">REFERENCES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68" w:lineRule="auto"/>
        <w:ind w:left="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Tridgell, A., &amp; Mackerras, P. (1996). The rsync Algorithm. Technical Report TR-CS-96-05, Australian National University.</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68" w:lineRule="auto"/>
        <w:ind w:left="25"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Lamport, L. (1978). Time, Clocks, and the Ordering of Events in a Distributed System. Communications of the ACM, 21(7), 558–565.</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68" w:lineRule="auto"/>
        <w:ind w:left="25"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Fidge, C.J. (1988). Timestamps in Message-Passing Systems that Preserve the Partial Ordering. Proceedings of the 11th Australian Computer Science Conference.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68" w:lineRule="auto"/>
        <w:ind w:left="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Kamara, S., &amp; Lauter, K. (2010). Cryptographic Cloud Storage. Financial Cryptography and Data Security, Lecture Notes in Computer Science, 6054, 136–149.</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68" w:lineRule="auto"/>
        <w:ind w:left="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Tanenbaum, A.S., &amp; Van Steen, M. (2016). Distributed Systems: Principles and Paradigms (3rd ed.). Pearson.</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68" w:lineRule="auto"/>
        <w:ind w:left="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Preguica, N., Shapiro, M., &amp; Matheson, C. (2003). Semantics-Based Reconciliation for Collaborative and Mobile Environments. Lecture Notes in Computer Science, 2888.</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68" w:lineRule="auto"/>
        <w:ind w:left="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Ellis, C.A., &amp; Gibbs, S.J. (1989). Concurrency Control in Groupware Systems. ACM SIGMOD Record, 18(2), 399–407.</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68" w:lineRule="auto"/>
        <w:ind w:left="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National Institute of Standards and Technology. Advanced Encryption Standard (AES), FIPS PUB 197, 2001.</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OAuth 2.0 Authorization Framework. IETF RFC 6749, 2012.</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OWASP. Cryptographic Storage Cheat Sheet. Available: </w:t>
      </w:r>
      <w:hyperlink r:id="rId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https://cheatsheetseries.owasp.org</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2024.</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pStyle w:val="Heading2"/>
        <w:spacing w:before="0" w:lineRule="auto"/>
        <w:ind w:firstLine="25"/>
        <w:rPr/>
      </w:pPr>
      <w:r w:rsidDel="00000000" w:rsidR="00000000" w:rsidRPr="00000000">
        <w:rPr>
          <w:rtl w:val="0"/>
        </w:rPr>
        <w:t xml:space="preserve">APPENDICES</w:t>
      </w:r>
    </w:p>
    <w:p w:rsidR="00000000" w:rsidDel="00000000" w:rsidP="00000000" w:rsidRDefault="00000000" w:rsidRPr="00000000" w14:paraId="000001BF">
      <w:pPr>
        <w:pStyle w:val="Heading5"/>
        <w:spacing w:before="200" w:lineRule="auto"/>
        <w:ind w:firstLine="25"/>
        <w:rPr/>
      </w:pPr>
      <w:r w:rsidDel="00000000" w:rsidR="00000000" w:rsidRPr="00000000">
        <w:rPr>
          <w:rtl w:val="0"/>
        </w:rPr>
        <w:t xml:space="preserve">Appendix A: Delta Synchronization Protocol (Pseudocode)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68" w:lineRule="auto"/>
        <w:ind w:left="25"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function syncFile(localPath, lastSyncedVersion): currentContent = readFile(localPath); chunks = rollingHashChunks(currentContent, chunkSize=4096); knownChunks = lastSyncedVersion.chunkHashes; delta = [ chunk for chunk in chunks if chunk.hash not in knownChunks ]; if isSensitive(localPath): delta = encryptAES256(delta, deriveKey(userPassphrase)); payload = { fileId, delta, versionVector: incrementVector(deviceId, lastSyncedVersion.vector) }; response = sendToServer(payload); if response.conflict: resolved = threeWayMerge(response.baseVersion, delta, response.remoteDelta); apply or flag for manual resolution; else: updateLocalSyncState(localPath, response.newVersion).</w:t>
      </w:r>
    </w:p>
    <w:p w:rsidR="00000000" w:rsidDel="00000000" w:rsidP="00000000" w:rsidRDefault="00000000" w:rsidRPr="00000000" w14:paraId="000001C1">
      <w:pPr>
        <w:pStyle w:val="Heading5"/>
        <w:spacing w:before="124" w:lineRule="auto"/>
        <w:ind w:firstLine="25"/>
        <w:rPr/>
      </w:pPr>
      <w:r w:rsidDel="00000000" w:rsidR="00000000" w:rsidRPr="00000000">
        <w:rPr>
          <w:rtl w:val="0"/>
        </w:rPr>
        <w:t xml:space="preserve">Appendix B: Access Control Role Matrix</w:t>
      </w:r>
    </w:p>
    <w:tbl>
      <w:tblPr>
        <w:tblStyle w:val="Table8"/>
        <w:tblW w:w="9000.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498"/>
        <w:gridCol w:w="1502"/>
        <w:gridCol w:w="1500"/>
        <w:gridCol w:w="1498"/>
        <w:gridCol w:w="1502"/>
        <w:tblGridChange w:id="0">
          <w:tblGrid>
            <w:gridCol w:w="1500"/>
            <w:gridCol w:w="1498"/>
            <w:gridCol w:w="1502"/>
            <w:gridCol w:w="1500"/>
            <w:gridCol w:w="1498"/>
            <w:gridCol w:w="1502"/>
          </w:tblGrid>
        </w:tblGridChange>
      </w:tblGrid>
      <w:tr>
        <w:trPr>
          <w:cantSplit w:val="0"/>
          <w:trHeight w:val="487" w:hRule="atLeast"/>
          <w:tblHeader w:val="0"/>
        </w:trPr>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Role</w:t>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View</w:t>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Edit</w:t>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Share</w:t>
            </w:r>
          </w:p>
        </w:tc>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Delete</w:t>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Manage Permissions</w:t>
            </w:r>
          </w:p>
        </w:tc>
      </w:tr>
      <w:tr>
        <w:trPr>
          <w:cantSplit w:val="0"/>
          <w:trHeight w:val="244" w:hRule="atLeast"/>
          <w:tblHeader w:val="0"/>
        </w:trPr>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Owner</w:t>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Yes</w:t>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Yes</w:t>
            </w:r>
          </w:p>
        </w:tc>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Yes</w:t>
            </w:r>
          </w:p>
        </w:tc>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Yes</w:t>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Yes</w:t>
            </w:r>
          </w:p>
        </w:tc>
      </w:tr>
      <w:tr>
        <w:trPr>
          <w:cantSplit w:val="0"/>
          <w:trHeight w:val="243" w:hRule="atLeast"/>
          <w:tblHeader w:val="0"/>
        </w:trPr>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Editor</w:t>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Yes</w:t>
            </w:r>
          </w:p>
        </w:tc>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Yes</w:t>
            </w:r>
          </w:p>
        </w:tc>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Yes</w:t>
            </w:r>
          </w:p>
        </w:tc>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w:t>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w:t>
            </w:r>
          </w:p>
        </w:tc>
      </w:tr>
      <w:tr>
        <w:trPr>
          <w:cantSplit w:val="0"/>
          <w:trHeight w:val="244" w:hRule="atLeast"/>
          <w:tblHeader w:val="0"/>
        </w:trPr>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Viewer</w:t>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Yes</w:t>
            </w:r>
          </w:p>
        </w:tc>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w:t>
            </w:r>
          </w:p>
        </w:tc>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w:t>
            </w:r>
          </w:p>
        </w:tc>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w:t>
            </w:r>
          </w:p>
        </w:tc>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w:t>
            </w:r>
          </w:p>
        </w:tc>
      </w:tr>
    </w:tbl>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pStyle w:val="Heading5"/>
        <w:spacing w:before="1" w:lineRule="auto"/>
        <w:ind w:firstLine="25"/>
        <w:rPr/>
      </w:pPr>
      <w:r w:rsidDel="00000000" w:rsidR="00000000" w:rsidRPr="00000000">
        <w:rPr>
          <w:rtl w:val="0"/>
        </w:rPr>
        <w:t xml:space="preserve">Appendix C: System Deployment Checklist</w:t>
      </w:r>
    </w:p>
    <w:p w:rsidR="00000000" w:rsidDel="00000000" w:rsidP="00000000" w:rsidRDefault="00000000" w:rsidRPr="00000000" w14:paraId="000001D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29"/>
        </w:tabs>
        <w:spacing w:after="0" w:before="0" w:line="240" w:lineRule="auto"/>
        <w:ind w:left="529" w:right="225" w:hanging="288"/>
        <w:jc w:val="left"/>
        <w:rPr>
          <w:smallCaps w:val="0"/>
          <w:strike w:val="0"/>
          <w:color w:val="000000"/>
          <w:u w:val="none"/>
          <w:shd w:fill="auto" w:val="clear"/>
          <w:vertAlign w:val="baseline"/>
        </w:rPr>
        <w:sectPr>
          <w:type w:val="nextPage"/>
          <w:pgSz w:h="16840" w:w="11910" w:orient="portrait"/>
          <w:pgMar w:bottom="280" w:top="1340" w:left="1417" w:right="1417" w:header="360" w:footer="36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Provision the PostgreSQL metadata database and object storage backend (Amazon S3 or self-hosted MinIO) with appropriate redundancy and backup policies.</w:t>
      </w:r>
    </w:p>
    <w:p w:rsidR="00000000" w:rsidDel="00000000" w:rsidP="00000000" w:rsidRDefault="00000000" w:rsidRPr="00000000" w14:paraId="000001D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29"/>
        </w:tabs>
        <w:spacing w:after="0" w:before="82" w:line="240" w:lineRule="auto"/>
        <w:ind w:left="529" w:right="180"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Configure TLS certificates for all client-server communication channels, including the REST API and WebSocket synchronization endpoints.</w:t>
      </w:r>
    </w:p>
    <w:p w:rsidR="00000000" w:rsidDel="00000000" w:rsidP="00000000" w:rsidRDefault="00000000" w:rsidRPr="00000000" w14:paraId="000001D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505"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organizational role-based access control policies and default sharing link expiration settings before onboarding users.</w:t>
      </w:r>
    </w:p>
    <w:p w:rsidR="00000000" w:rsidDel="00000000" w:rsidP="00000000" w:rsidRDefault="00000000" w:rsidRPr="00000000" w14:paraId="000001D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653"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Establish a client-side encryption key recovery policy, ensuring users are informed of the recovery phrase mechanism.</w:t>
      </w:r>
    </w:p>
    <w:p w:rsidR="00000000" w:rsidDel="00000000" w:rsidP="00000000" w:rsidRDefault="00000000" w:rsidRPr="00000000" w14:paraId="000001E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28"/>
        </w:tabs>
        <w:spacing w:after="0" w:before="101" w:line="240" w:lineRule="auto"/>
        <w:ind w:left="528" w:right="0" w:hanging="287"/>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Load test the synchronization backend at the expected concurrent device and user scale.</w:t>
      </w:r>
    </w:p>
    <w:p w:rsidR="00000000" w:rsidDel="00000000" w:rsidP="00000000" w:rsidRDefault="00000000" w:rsidRPr="00000000" w14:paraId="000001E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1277"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Configure automated reconciliation scan intervals appropriate to the deployment environment.</w:t>
      </w:r>
    </w:p>
    <w:p w:rsidR="00000000" w:rsidDel="00000000" w:rsidP="00000000" w:rsidRDefault="00000000" w:rsidRPr="00000000" w14:paraId="000001E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29"/>
        </w:tabs>
        <w:spacing w:after="0" w:before="100" w:line="240" w:lineRule="auto"/>
        <w:ind w:left="529" w:right="215"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Deploy monitoring and alerting for synchronization backend health, conflict resolution failure rates, and storage capacity utilization.</w:t>
      </w:r>
    </w:p>
    <w:p w:rsidR="00000000" w:rsidDel="00000000" w:rsidP="00000000" w:rsidRDefault="00000000" w:rsidRPr="00000000" w14:paraId="000001E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29"/>
        </w:tabs>
        <w:spacing w:after="0" w:before="101" w:line="240" w:lineRule="auto"/>
        <w:ind w:left="529" w:right="1100" w:hanging="28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Conduct a security review of the access control implementation and encryption key management workflow prior to production rollout.</w:t>
      </w:r>
    </w:p>
    <w:sectPr>
      <w:type w:val="nextPage"/>
      <w:pgSz w:h="16840" w:w="11910" w:orient="portrait"/>
      <w:pgMar w:bottom="280" w:top="1340" w:left="1417" w:right="1417"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529" w:hanging="288"/>
      </w:pPr>
      <w:rPr>
        <w:rFonts w:ascii="Times New Roman" w:cs="Times New Roman" w:eastAsia="Times New Roman" w:hAnsi="Times New Roman"/>
        <w:b w:val="0"/>
        <w:bCs w:val="0"/>
        <w:i w:val="0"/>
        <w:iCs w:val="0"/>
        <w:sz w:val="20"/>
        <w:szCs w:val="20"/>
      </w:rPr>
    </w:lvl>
    <w:lvl w:ilvl="1">
      <w:start w:val="0"/>
      <w:numFmt w:val="bullet"/>
      <w:lvlText w:val="•"/>
      <w:lvlJc w:val="left"/>
      <w:pPr>
        <w:ind w:left="1375" w:hanging="288"/>
      </w:pPr>
      <w:rPr/>
    </w:lvl>
    <w:lvl w:ilvl="2">
      <w:start w:val="0"/>
      <w:numFmt w:val="bullet"/>
      <w:lvlText w:val="•"/>
      <w:lvlJc w:val="left"/>
      <w:pPr>
        <w:ind w:left="2230" w:hanging="288"/>
      </w:pPr>
      <w:rPr/>
    </w:lvl>
    <w:lvl w:ilvl="3">
      <w:start w:val="0"/>
      <w:numFmt w:val="bullet"/>
      <w:lvlText w:val="•"/>
      <w:lvlJc w:val="left"/>
      <w:pPr>
        <w:ind w:left="3085" w:hanging="288"/>
      </w:pPr>
      <w:rPr/>
    </w:lvl>
    <w:lvl w:ilvl="4">
      <w:start w:val="0"/>
      <w:numFmt w:val="bullet"/>
      <w:lvlText w:val="•"/>
      <w:lvlJc w:val="left"/>
      <w:pPr>
        <w:ind w:left="3940" w:hanging="288"/>
      </w:pPr>
      <w:rPr/>
    </w:lvl>
    <w:lvl w:ilvl="5">
      <w:start w:val="0"/>
      <w:numFmt w:val="bullet"/>
      <w:lvlText w:val="•"/>
      <w:lvlJc w:val="left"/>
      <w:pPr>
        <w:ind w:left="4796" w:hanging="288"/>
      </w:pPr>
      <w:rPr/>
    </w:lvl>
    <w:lvl w:ilvl="6">
      <w:start w:val="0"/>
      <w:numFmt w:val="bullet"/>
      <w:lvlText w:val="•"/>
      <w:lvlJc w:val="left"/>
      <w:pPr>
        <w:ind w:left="5651" w:hanging="287.9999999999991"/>
      </w:pPr>
      <w:rPr/>
    </w:lvl>
    <w:lvl w:ilvl="7">
      <w:start w:val="0"/>
      <w:numFmt w:val="bullet"/>
      <w:lvlText w:val="•"/>
      <w:lvlJc w:val="left"/>
      <w:pPr>
        <w:ind w:left="6506" w:hanging="287.9999999999991"/>
      </w:pPr>
      <w:rPr/>
    </w:lvl>
    <w:lvl w:ilvl="8">
      <w:start w:val="0"/>
      <w:numFmt w:val="bullet"/>
      <w:lvlText w:val="•"/>
      <w:lvlJc w:val="left"/>
      <w:pPr>
        <w:ind w:left="7361" w:hanging="287.9999999999991"/>
      </w:pPr>
      <w:rPr/>
    </w:lvl>
  </w:abstractNum>
  <w:abstractNum w:abstractNumId="2">
    <w:lvl w:ilvl="0">
      <w:start w:val="2"/>
      <w:numFmt w:val="decimal"/>
      <w:lvlText w:val="%1"/>
      <w:lvlJc w:val="left"/>
      <w:pPr>
        <w:ind w:left="406" w:hanging="298"/>
      </w:pPr>
      <w:rPr/>
    </w:lvl>
    <w:lvl w:ilvl="1">
      <w:start w:val="1"/>
      <w:numFmt w:val="decimal"/>
      <w:lvlText w:val="%1.%2"/>
      <w:lvlJc w:val="left"/>
      <w:pPr>
        <w:ind w:left="406" w:hanging="298"/>
      </w:pPr>
      <w:rPr>
        <w:rFonts w:ascii="Calibri" w:cs="Calibri" w:eastAsia="Calibri" w:hAnsi="Calibri"/>
        <w:b w:val="0"/>
        <w:bCs w:val="0"/>
        <w:i w:val="0"/>
        <w:iCs w:val="0"/>
        <w:sz w:val="20"/>
        <w:szCs w:val="20"/>
      </w:rPr>
    </w:lvl>
    <w:lvl w:ilvl="2">
      <w:start w:val="0"/>
      <w:numFmt w:val="bullet"/>
      <w:lvlText w:val="•"/>
      <w:lvlJc w:val="left"/>
      <w:pPr>
        <w:ind w:left="1677" w:hanging="298.0000000000002"/>
      </w:pPr>
      <w:rPr/>
    </w:lvl>
    <w:lvl w:ilvl="3">
      <w:start w:val="0"/>
      <w:numFmt w:val="bullet"/>
      <w:lvlText w:val="•"/>
      <w:lvlJc w:val="left"/>
      <w:pPr>
        <w:ind w:left="2316" w:hanging="298.0000000000002"/>
      </w:pPr>
      <w:rPr/>
    </w:lvl>
    <w:lvl w:ilvl="4">
      <w:start w:val="0"/>
      <w:numFmt w:val="bullet"/>
      <w:lvlText w:val="•"/>
      <w:lvlJc w:val="left"/>
      <w:pPr>
        <w:ind w:left="2955" w:hanging="298"/>
      </w:pPr>
      <w:rPr/>
    </w:lvl>
    <w:lvl w:ilvl="5">
      <w:start w:val="0"/>
      <w:numFmt w:val="bullet"/>
      <w:lvlText w:val="•"/>
      <w:lvlJc w:val="left"/>
      <w:pPr>
        <w:ind w:left="3594" w:hanging="298.00000000000045"/>
      </w:pPr>
      <w:rPr/>
    </w:lvl>
    <w:lvl w:ilvl="6">
      <w:start w:val="0"/>
      <w:numFmt w:val="bullet"/>
      <w:lvlText w:val="•"/>
      <w:lvlJc w:val="left"/>
      <w:pPr>
        <w:ind w:left="4232" w:hanging="298"/>
      </w:pPr>
      <w:rPr/>
    </w:lvl>
    <w:lvl w:ilvl="7">
      <w:start w:val="0"/>
      <w:numFmt w:val="bullet"/>
      <w:lvlText w:val="•"/>
      <w:lvlJc w:val="left"/>
      <w:pPr>
        <w:ind w:left="4871" w:hanging="298"/>
      </w:pPr>
      <w:rPr/>
    </w:lvl>
    <w:lvl w:ilvl="8">
      <w:start w:val="0"/>
      <w:numFmt w:val="bullet"/>
      <w:lvlText w:val="•"/>
      <w:lvlJc w:val="left"/>
      <w:pPr>
        <w:ind w:left="5510" w:hanging="298"/>
      </w:pPr>
      <w:rPr/>
    </w:lvl>
  </w:abstractNum>
  <w:abstractNum w:abstractNumId="3">
    <w:lvl w:ilvl="0">
      <w:start w:val="1"/>
      <w:numFmt w:val="decimal"/>
      <w:lvlText w:val="%1"/>
      <w:lvlJc w:val="left"/>
      <w:pPr>
        <w:ind w:left="406" w:hanging="298"/>
      </w:pPr>
      <w:rPr/>
    </w:lvl>
    <w:lvl w:ilvl="1">
      <w:start w:val="1"/>
      <w:numFmt w:val="decimal"/>
      <w:lvlText w:val="%1.%2"/>
      <w:lvlJc w:val="left"/>
      <w:pPr>
        <w:ind w:left="406" w:hanging="298"/>
      </w:pPr>
      <w:rPr>
        <w:rFonts w:ascii="Calibri" w:cs="Calibri" w:eastAsia="Calibri" w:hAnsi="Calibri"/>
        <w:b w:val="0"/>
        <w:bCs w:val="0"/>
        <w:i w:val="0"/>
        <w:iCs w:val="0"/>
        <w:sz w:val="20"/>
        <w:szCs w:val="20"/>
      </w:rPr>
    </w:lvl>
    <w:lvl w:ilvl="2">
      <w:start w:val="0"/>
      <w:numFmt w:val="bullet"/>
      <w:lvlText w:val="•"/>
      <w:lvlJc w:val="left"/>
      <w:pPr>
        <w:ind w:left="1677" w:hanging="298.0000000000002"/>
      </w:pPr>
      <w:rPr/>
    </w:lvl>
    <w:lvl w:ilvl="3">
      <w:start w:val="0"/>
      <w:numFmt w:val="bullet"/>
      <w:lvlText w:val="•"/>
      <w:lvlJc w:val="left"/>
      <w:pPr>
        <w:ind w:left="2316" w:hanging="298.0000000000002"/>
      </w:pPr>
      <w:rPr/>
    </w:lvl>
    <w:lvl w:ilvl="4">
      <w:start w:val="0"/>
      <w:numFmt w:val="bullet"/>
      <w:lvlText w:val="•"/>
      <w:lvlJc w:val="left"/>
      <w:pPr>
        <w:ind w:left="2955" w:hanging="298"/>
      </w:pPr>
      <w:rPr/>
    </w:lvl>
    <w:lvl w:ilvl="5">
      <w:start w:val="0"/>
      <w:numFmt w:val="bullet"/>
      <w:lvlText w:val="•"/>
      <w:lvlJc w:val="left"/>
      <w:pPr>
        <w:ind w:left="3594" w:hanging="298.00000000000045"/>
      </w:pPr>
      <w:rPr/>
    </w:lvl>
    <w:lvl w:ilvl="6">
      <w:start w:val="0"/>
      <w:numFmt w:val="bullet"/>
      <w:lvlText w:val="•"/>
      <w:lvlJc w:val="left"/>
      <w:pPr>
        <w:ind w:left="4232" w:hanging="298"/>
      </w:pPr>
      <w:rPr/>
    </w:lvl>
    <w:lvl w:ilvl="7">
      <w:start w:val="0"/>
      <w:numFmt w:val="bullet"/>
      <w:lvlText w:val="•"/>
      <w:lvlJc w:val="left"/>
      <w:pPr>
        <w:ind w:left="4871" w:hanging="298"/>
      </w:pPr>
      <w:rPr/>
    </w:lvl>
    <w:lvl w:ilvl="8">
      <w:start w:val="0"/>
      <w:numFmt w:val="bullet"/>
      <w:lvlText w:val="•"/>
      <w:lvlJc w:val="left"/>
      <w:pPr>
        <w:ind w:left="5510" w:hanging="298"/>
      </w:pPr>
      <w:rPr/>
    </w:lvl>
  </w:abstractNum>
  <w:abstractNum w:abstractNumId="4">
    <w:lvl w:ilvl="0">
      <w:start w:val="5"/>
      <w:numFmt w:val="decimal"/>
      <w:lvlText w:val="%1"/>
      <w:lvlJc w:val="left"/>
      <w:pPr>
        <w:ind w:left="386" w:hanging="362"/>
      </w:pPr>
      <w:rPr/>
    </w:lvl>
    <w:lvl w:ilvl="1">
      <w:start w:val="1"/>
      <w:numFmt w:val="decimal"/>
      <w:lvlText w:val="%1.%2"/>
      <w:lvlJc w:val="left"/>
      <w:pPr>
        <w:ind w:left="386" w:hanging="362"/>
      </w:pPr>
      <w:rPr>
        <w:rFonts w:ascii="Calibri" w:cs="Calibri" w:eastAsia="Calibri" w:hAnsi="Calibri"/>
        <w:b w:val="1"/>
        <w:bCs w:val="1"/>
        <w:i w:val="0"/>
        <w:iCs w:val="0"/>
        <w:sz w:val="24"/>
        <w:szCs w:val="24"/>
      </w:rPr>
    </w:lvl>
    <w:lvl w:ilvl="2">
      <w:start w:val="0"/>
      <w:numFmt w:val="bullet"/>
      <w:lvlText w:val="•"/>
      <w:lvlJc w:val="left"/>
      <w:pPr>
        <w:ind w:left="2118" w:hanging="361.9999999999998"/>
      </w:pPr>
      <w:rPr/>
    </w:lvl>
    <w:lvl w:ilvl="3">
      <w:start w:val="0"/>
      <w:numFmt w:val="bullet"/>
      <w:lvlText w:val="•"/>
      <w:lvlJc w:val="left"/>
      <w:pPr>
        <w:ind w:left="2987" w:hanging="362"/>
      </w:pPr>
      <w:rPr/>
    </w:lvl>
    <w:lvl w:ilvl="4">
      <w:start w:val="0"/>
      <w:numFmt w:val="bullet"/>
      <w:lvlText w:val="•"/>
      <w:lvlJc w:val="left"/>
      <w:pPr>
        <w:ind w:left="3856" w:hanging="361.99999999999955"/>
      </w:pPr>
      <w:rPr/>
    </w:lvl>
    <w:lvl w:ilvl="5">
      <w:start w:val="0"/>
      <w:numFmt w:val="bullet"/>
      <w:lvlText w:val="•"/>
      <w:lvlJc w:val="left"/>
      <w:pPr>
        <w:ind w:left="4726" w:hanging="362"/>
      </w:pPr>
      <w:rPr/>
    </w:lvl>
    <w:lvl w:ilvl="6">
      <w:start w:val="0"/>
      <w:numFmt w:val="bullet"/>
      <w:lvlText w:val="•"/>
      <w:lvlJc w:val="left"/>
      <w:pPr>
        <w:ind w:left="5595" w:hanging="362"/>
      </w:pPr>
      <w:rPr/>
    </w:lvl>
    <w:lvl w:ilvl="7">
      <w:start w:val="0"/>
      <w:numFmt w:val="bullet"/>
      <w:lvlText w:val="•"/>
      <w:lvlJc w:val="left"/>
      <w:pPr>
        <w:ind w:left="6464" w:hanging="362.0000000000009"/>
      </w:pPr>
      <w:rPr/>
    </w:lvl>
    <w:lvl w:ilvl="8">
      <w:start w:val="0"/>
      <w:numFmt w:val="bullet"/>
      <w:lvlText w:val="•"/>
      <w:lvlJc w:val="left"/>
      <w:pPr>
        <w:ind w:left="7333" w:hanging="362.0000000000009"/>
      </w:pPr>
      <w:rPr/>
    </w:lvl>
  </w:abstractNum>
  <w:abstractNum w:abstractNumId="5">
    <w:lvl w:ilvl="0">
      <w:start w:val="4"/>
      <w:numFmt w:val="decimal"/>
      <w:lvlText w:val="%1"/>
      <w:lvlJc w:val="left"/>
      <w:pPr>
        <w:ind w:left="386" w:hanging="362"/>
      </w:pPr>
      <w:rPr/>
    </w:lvl>
    <w:lvl w:ilvl="1">
      <w:start w:val="1"/>
      <w:numFmt w:val="decimal"/>
      <w:lvlText w:val="%1.%2"/>
      <w:lvlJc w:val="left"/>
      <w:pPr>
        <w:ind w:left="386" w:hanging="362"/>
      </w:pPr>
      <w:rPr>
        <w:rFonts w:ascii="Calibri" w:cs="Calibri" w:eastAsia="Calibri" w:hAnsi="Calibri"/>
        <w:b w:val="1"/>
        <w:bCs w:val="1"/>
        <w:i w:val="0"/>
        <w:iCs w:val="0"/>
        <w:sz w:val="24"/>
        <w:szCs w:val="24"/>
      </w:rPr>
    </w:lvl>
    <w:lvl w:ilvl="2">
      <w:start w:val="0"/>
      <w:numFmt w:val="bullet"/>
      <w:lvlText w:val="•"/>
      <w:lvlJc w:val="left"/>
      <w:pPr>
        <w:ind w:left="529" w:hanging="288"/>
      </w:pPr>
      <w:rPr>
        <w:rFonts w:ascii="Times New Roman" w:cs="Times New Roman" w:eastAsia="Times New Roman" w:hAnsi="Times New Roman"/>
        <w:b w:val="0"/>
        <w:bCs w:val="0"/>
        <w:i w:val="0"/>
        <w:iCs w:val="0"/>
        <w:sz w:val="20"/>
        <w:szCs w:val="20"/>
      </w:rPr>
    </w:lvl>
    <w:lvl w:ilvl="3">
      <w:start w:val="0"/>
      <w:numFmt w:val="bullet"/>
      <w:lvlText w:val="•"/>
      <w:lvlJc w:val="left"/>
      <w:pPr>
        <w:ind w:left="2420" w:hanging="288"/>
      </w:pPr>
      <w:rPr/>
    </w:lvl>
    <w:lvl w:ilvl="4">
      <w:start w:val="0"/>
      <w:numFmt w:val="bullet"/>
      <w:lvlText w:val="•"/>
      <w:lvlJc w:val="left"/>
      <w:pPr>
        <w:ind w:left="3370" w:hanging="288"/>
      </w:pPr>
      <w:rPr/>
    </w:lvl>
    <w:lvl w:ilvl="5">
      <w:start w:val="0"/>
      <w:numFmt w:val="bullet"/>
      <w:lvlText w:val="•"/>
      <w:lvlJc w:val="left"/>
      <w:pPr>
        <w:ind w:left="4320" w:hanging="288"/>
      </w:pPr>
      <w:rPr/>
    </w:lvl>
    <w:lvl w:ilvl="6">
      <w:start w:val="0"/>
      <w:numFmt w:val="bullet"/>
      <w:lvlText w:val="•"/>
      <w:lvlJc w:val="left"/>
      <w:pPr>
        <w:ind w:left="5271" w:hanging="288"/>
      </w:pPr>
      <w:rPr/>
    </w:lvl>
    <w:lvl w:ilvl="7">
      <w:start w:val="0"/>
      <w:numFmt w:val="bullet"/>
      <w:lvlText w:val="•"/>
      <w:lvlJc w:val="left"/>
      <w:pPr>
        <w:ind w:left="6221" w:hanging="287.9999999999991"/>
      </w:pPr>
      <w:rPr/>
    </w:lvl>
    <w:lvl w:ilvl="8">
      <w:start w:val="0"/>
      <w:numFmt w:val="bullet"/>
      <w:lvlText w:val="•"/>
      <w:lvlJc w:val="left"/>
      <w:pPr>
        <w:ind w:left="7171" w:hanging="287.9999999999991"/>
      </w:pPr>
      <w:rPr/>
    </w:lvl>
  </w:abstractNum>
  <w:abstractNum w:abstractNumId="6">
    <w:lvl w:ilvl="0">
      <w:start w:val="3"/>
      <w:numFmt w:val="decimal"/>
      <w:lvlText w:val="%1"/>
      <w:lvlJc w:val="left"/>
      <w:pPr>
        <w:ind w:left="386" w:hanging="362"/>
      </w:pPr>
      <w:rPr/>
    </w:lvl>
    <w:lvl w:ilvl="1">
      <w:start w:val="1"/>
      <w:numFmt w:val="decimal"/>
      <w:lvlText w:val="%1.%2"/>
      <w:lvlJc w:val="left"/>
      <w:pPr>
        <w:ind w:left="386" w:hanging="362"/>
      </w:pPr>
      <w:rPr>
        <w:rFonts w:ascii="Calibri" w:cs="Calibri" w:eastAsia="Calibri" w:hAnsi="Calibri"/>
        <w:b w:val="1"/>
        <w:bCs w:val="1"/>
        <w:i w:val="0"/>
        <w:iCs w:val="0"/>
        <w:sz w:val="24"/>
        <w:szCs w:val="24"/>
      </w:rPr>
    </w:lvl>
    <w:lvl w:ilvl="2">
      <w:start w:val="0"/>
      <w:numFmt w:val="bullet"/>
      <w:lvlText w:val="•"/>
      <w:lvlJc w:val="left"/>
      <w:pPr>
        <w:ind w:left="529" w:hanging="288"/>
      </w:pPr>
      <w:rPr>
        <w:rFonts w:ascii="Times New Roman" w:cs="Times New Roman" w:eastAsia="Times New Roman" w:hAnsi="Times New Roman"/>
        <w:b w:val="0"/>
        <w:bCs w:val="0"/>
        <w:i w:val="0"/>
        <w:iCs w:val="0"/>
        <w:sz w:val="20"/>
        <w:szCs w:val="20"/>
      </w:rPr>
    </w:lvl>
    <w:lvl w:ilvl="3">
      <w:start w:val="0"/>
      <w:numFmt w:val="bullet"/>
      <w:lvlText w:val="•"/>
      <w:lvlJc w:val="left"/>
      <w:pPr>
        <w:ind w:left="2420" w:hanging="288"/>
      </w:pPr>
      <w:rPr/>
    </w:lvl>
    <w:lvl w:ilvl="4">
      <w:start w:val="0"/>
      <w:numFmt w:val="bullet"/>
      <w:lvlText w:val="•"/>
      <w:lvlJc w:val="left"/>
      <w:pPr>
        <w:ind w:left="3370" w:hanging="288"/>
      </w:pPr>
      <w:rPr/>
    </w:lvl>
    <w:lvl w:ilvl="5">
      <w:start w:val="0"/>
      <w:numFmt w:val="bullet"/>
      <w:lvlText w:val="•"/>
      <w:lvlJc w:val="left"/>
      <w:pPr>
        <w:ind w:left="4320" w:hanging="288"/>
      </w:pPr>
      <w:rPr/>
    </w:lvl>
    <w:lvl w:ilvl="6">
      <w:start w:val="0"/>
      <w:numFmt w:val="bullet"/>
      <w:lvlText w:val="•"/>
      <w:lvlJc w:val="left"/>
      <w:pPr>
        <w:ind w:left="5271" w:hanging="288"/>
      </w:pPr>
      <w:rPr/>
    </w:lvl>
    <w:lvl w:ilvl="7">
      <w:start w:val="0"/>
      <w:numFmt w:val="bullet"/>
      <w:lvlText w:val="•"/>
      <w:lvlJc w:val="left"/>
      <w:pPr>
        <w:ind w:left="6221" w:hanging="287.9999999999991"/>
      </w:pPr>
      <w:rPr/>
    </w:lvl>
    <w:lvl w:ilvl="8">
      <w:start w:val="0"/>
      <w:numFmt w:val="bullet"/>
      <w:lvlText w:val="•"/>
      <w:lvlJc w:val="left"/>
      <w:pPr>
        <w:ind w:left="7171" w:hanging="287.9999999999991"/>
      </w:pPr>
      <w:rPr/>
    </w:lvl>
  </w:abstractNum>
  <w:abstractNum w:abstractNumId="7">
    <w:lvl w:ilvl="0">
      <w:start w:val="2"/>
      <w:numFmt w:val="decimal"/>
      <w:lvlText w:val="%1"/>
      <w:lvlJc w:val="left"/>
      <w:pPr>
        <w:ind w:left="386" w:hanging="362"/>
      </w:pPr>
      <w:rPr/>
    </w:lvl>
    <w:lvl w:ilvl="1">
      <w:start w:val="1"/>
      <w:numFmt w:val="decimal"/>
      <w:lvlText w:val="%1.%2"/>
      <w:lvlJc w:val="left"/>
      <w:pPr>
        <w:ind w:left="386" w:hanging="362"/>
      </w:pPr>
      <w:rPr>
        <w:rFonts w:ascii="Calibri" w:cs="Calibri" w:eastAsia="Calibri" w:hAnsi="Calibri"/>
        <w:b w:val="1"/>
        <w:bCs w:val="1"/>
        <w:i w:val="0"/>
        <w:iCs w:val="0"/>
        <w:sz w:val="24"/>
        <w:szCs w:val="24"/>
      </w:rPr>
    </w:lvl>
    <w:lvl w:ilvl="2">
      <w:start w:val="0"/>
      <w:numFmt w:val="bullet"/>
      <w:lvlText w:val="•"/>
      <w:lvlJc w:val="left"/>
      <w:pPr>
        <w:ind w:left="529" w:hanging="288"/>
      </w:pPr>
      <w:rPr>
        <w:rFonts w:ascii="Times New Roman" w:cs="Times New Roman" w:eastAsia="Times New Roman" w:hAnsi="Times New Roman"/>
        <w:b w:val="0"/>
        <w:bCs w:val="0"/>
        <w:i w:val="0"/>
        <w:iCs w:val="0"/>
        <w:sz w:val="20"/>
        <w:szCs w:val="20"/>
      </w:rPr>
    </w:lvl>
    <w:lvl w:ilvl="3">
      <w:start w:val="0"/>
      <w:numFmt w:val="bullet"/>
      <w:lvlText w:val="•"/>
      <w:lvlJc w:val="left"/>
      <w:pPr>
        <w:ind w:left="2420" w:hanging="288"/>
      </w:pPr>
      <w:rPr/>
    </w:lvl>
    <w:lvl w:ilvl="4">
      <w:start w:val="0"/>
      <w:numFmt w:val="bullet"/>
      <w:lvlText w:val="•"/>
      <w:lvlJc w:val="left"/>
      <w:pPr>
        <w:ind w:left="3370" w:hanging="288"/>
      </w:pPr>
      <w:rPr/>
    </w:lvl>
    <w:lvl w:ilvl="5">
      <w:start w:val="0"/>
      <w:numFmt w:val="bullet"/>
      <w:lvlText w:val="•"/>
      <w:lvlJc w:val="left"/>
      <w:pPr>
        <w:ind w:left="4320" w:hanging="288"/>
      </w:pPr>
      <w:rPr/>
    </w:lvl>
    <w:lvl w:ilvl="6">
      <w:start w:val="0"/>
      <w:numFmt w:val="bullet"/>
      <w:lvlText w:val="•"/>
      <w:lvlJc w:val="left"/>
      <w:pPr>
        <w:ind w:left="5271" w:hanging="288"/>
      </w:pPr>
      <w:rPr/>
    </w:lvl>
    <w:lvl w:ilvl="7">
      <w:start w:val="0"/>
      <w:numFmt w:val="bullet"/>
      <w:lvlText w:val="•"/>
      <w:lvlJc w:val="left"/>
      <w:pPr>
        <w:ind w:left="6221" w:hanging="287.9999999999991"/>
      </w:pPr>
      <w:rPr/>
    </w:lvl>
    <w:lvl w:ilvl="8">
      <w:start w:val="0"/>
      <w:numFmt w:val="bullet"/>
      <w:lvlText w:val="•"/>
      <w:lvlJc w:val="left"/>
      <w:pPr>
        <w:ind w:left="7171" w:hanging="287.9999999999991"/>
      </w:pPr>
      <w:rPr/>
    </w:lvl>
  </w:abstractNum>
  <w:abstractNum w:abstractNumId="8">
    <w:lvl w:ilvl="0">
      <w:start w:val="1"/>
      <w:numFmt w:val="decimal"/>
      <w:lvlText w:val="%1"/>
      <w:lvlJc w:val="left"/>
      <w:pPr>
        <w:ind w:left="386" w:hanging="362"/>
      </w:pPr>
      <w:rPr/>
    </w:lvl>
    <w:lvl w:ilvl="1">
      <w:start w:val="1"/>
      <w:numFmt w:val="decimal"/>
      <w:lvlText w:val="%1.%2"/>
      <w:lvlJc w:val="left"/>
      <w:pPr>
        <w:ind w:left="386" w:hanging="362"/>
      </w:pPr>
      <w:rPr>
        <w:rFonts w:ascii="Calibri" w:cs="Calibri" w:eastAsia="Calibri" w:hAnsi="Calibri"/>
        <w:b w:val="1"/>
        <w:bCs w:val="1"/>
        <w:i w:val="0"/>
        <w:iCs w:val="0"/>
        <w:sz w:val="24"/>
        <w:szCs w:val="24"/>
      </w:rPr>
    </w:lvl>
    <w:lvl w:ilvl="2">
      <w:start w:val="0"/>
      <w:numFmt w:val="bullet"/>
      <w:lvlText w:val="•"/>
      <w:lvlJc w:val="left"/>
      <w:pPr>
        <w:ind w:left="529" w:hanging="288"/>
      </w:pPr>
      <w:rPr>
        <w:rFonts w:ascii="Times New Roman" w:cs="Times New Roman" w:eastAsia="Times New Roman" w:hAnsi="Times New Roman"/>
        <w:b w:val="0"/>
        <w:bCs w:val="0"/>
        <w:i w:val="0"/>
        <w:iCs w:val="0"/>
        <w:sz w:val="20"/>
        <w:szCs w:val="20"/>
      </w:rPr>
    </w:lvl>
    <w:lvl w:ilvl="3">
      <w:start w:val="0"/>
      <w:numFmt w:val="bullet"/>
      <w:lvlText w:val="•"/>
      <w:lvlJc w:val="left"/>
      <w:pPr>
        <w:ind w:left="2420" w:hanging="288"/>
      </w:pPr>
      <w:rPr/>
    </w:lvl>
    <w:lvl w:ilvl="4">
      <w:start w:val="0"/>
      <w:numFmt w:val="bullet"/>
      <w:lvlText w:val="•"/>
      <w:lvlJc w:val="left"/>
      <w:pPr>
        <w:ind w:left="3370" w:hanging="288"/>
      </w:pPr>
      <w:rPr/>
    </w:lvl>
    <w:lvl w:ilvl="5">
      <w:start w:val="0"/>
      <w:numFmt w:val="bullet"/>
      <w:lvlText w:val="•"/>
      <w:lvlJc w:val="left"/>
      <w:pPr>
        <w:ind w:left="4320" w:hanging="288"/>
      </w:pPr>
      <w:rPr/>
    </w:lvl>
    <w:lvl w:ilvl="6">
      <w:start w:val="0"/>
      <w:numFmt w:val="bullet"/>
      <w:lvlText w:val="•"/>
      <w:lvlJc w:val="left"/>
      <w:pPr>
        <w:ind w:left="5271" w:hanging="288"/>
      </w:pPr>
      <w:rPr/>
    </w:lvl>
    <w:lvl w:ilvl="7">
      <w:start w:val="0"/>
      <w:numFmt w:val="bullet"/>
      <w:lvlText w:val="•"/>
      <w:lvlJc w:val="left"/>
      <w:pPr>
        <w:ind w:left="6221" w:hanging="287.9999999999991"/>
      </w:pPr>
      <w:rPr/>
    </w:lvl>
    <w:lvl w:ilvl="8">
      <w:start w:val="0"/>
      <w:numFmt w:val="bullet"/>
      <w:lvlText w:val="•"/>
      <w:lvlJc w:val="left"/>
      <w:pPr>
        <w:ind w:left="7171" w:hanging="287.9999999999991"/>
      </w:pPr>
      <w:rPr/>
    </w:lvl>
  </w:abstractNum>
  <w:abstractNum w:abstractNumId="9">
    <w:lvl w:ilvl="0">
      <w:start w:val="5"/>
      <w:numFmt w:val="decimal"/>
      <w:lvlText w:val="%1"/>
      <w:lvlJc w:val="left"/>
      <w:pPr>
        <w:ind w:left="406" w:hanging="298"/>
      </w:pPr>
      <w:rPr/>
    </w:lvl>
    <w:lvl w:ilvl="1">
      <w:start w:val="1"/>
      <w:numFmt w:val="decimal"/>
      <w:lvlText w:val="%1.%2"/>
      <w:lvlJc w:val="left"/>
      <w:pPr>
        <w:ind w:left="406" w:hanging="298"/>
      </w:pPr>
      <w:rPr>
        <w:rFonts w:ascii="Calibri" w:cs="Calibri" w:eastAsia="Calibri" w:hAnsi="Calibri"/>
        <w:b w:val="0"/>
        <w:bCs w:val="0"/>
        <w:i w:val="0"/>
        <w:iCs w:val="0"/>
        <w:sz w:val="20"/>
        <w:szCs w:val="20"/>
      </w:rPr>
    </w:lvl>
    <w:lvl w:ilvl="2">
      <w:start w:val="0"/>
      <w:numFmt w:val="bullet"/>
      <w:lvlText w:val="•"/>
      <w:lvlJc w:val="left"/>
      <w:pPr>
        <w:ind w:left="1677" w:hanging="298.0000000000002"/>
      </w:pPr>
      <w:rPr/>
    </w:lvl>
    <w:lvl w:ilvl="3">
      <w:start w:val="0"/>
      <w:numFmt w:val="bullet"/>
      <w:lvlText w:val="•"/>
      <w:lvlJc w:val="left"/>
      <w:pPr>
        <w:ind w:left="2316" w:hanging="298.0000000000002"/>
      </w:pPr>
      <w:rPr/>
    </w:lvl>
    <w:lvl w:ilvl="4">
      <w:start w:val="0"/>
      <w:numFmt w:val="bullet"/>
      <w:lvlText w:val="•"/>
      <w:lvlJc w:val="left"/>
      <w:pPr>
        <w:ind w:left="2955" w:hanging="298"/>
      </w:pPr>
      <w:rPr/>
    </w:lvl>
    <w:lvl w:ilvl="5">
      <w:start w:val="0"/>
      <w:numFmt w:val="bullet"/>
      <w:lvlText w:val="•"/>
      <w:lvlJc w:val="left"/>
      <w:pPr>
        <w:ind w:left="3594" w:hanging="298.00000000000045"/>
      </w:pPr>
      <w:rPr/>
    </w:lvl>
    <w:lvl w:ilvl="6">
      <w:start w:val="0"/>
      <w:numFmt w:val="bullet"/>
      <w:lvlText w:val="•"/>
      <w:lvlJc w:val="left"/>
      <w:pPr>
        <w:ind w:left="4232" w:hanging="298"/>
      </w:pPr>
      <w:rPr/>
    </w:lvl>
    <w:lvl w:ilvl="7">
      <w:start w:val="0"/>
      <w:numFmt w:val="bullet"/>
      <w:lvlText w:val="•"/>
      <w:lvlJc w:val="left"/>
      <w:pPr>
        <w:ind w:left="4871" w:hanging="298"/>
      </w:pPr>
      <w:rPr/>
    </w:lvl>
    <w:lvl w:ilvl="8">
      <w:start w:val="0"/>
      <w:numFmt w:val="bullet"/>
      <w:lvlText w:val="•"/>
      <w:lvlJc w:val="left"/>
      <w:pPr>
        <w:ind w:left="5510" w:hanging="298"/>
      </w:pPr>
      <w:rPr/>
    </w:lvl>
  </w:abstractNum>
  <w:abstractNum w:abstractNumId="10">
    <w:lvl w:ilvl="0">
      <w:start w:val="4"/>
      <w:numFmt w:val="decimal"/>
      <w:lvlText w:val="%1"/>
      <w:lvlJc w:val="left"/>
      <w:pPr>
        <w:ind w:left="406" w:hanging="298"/>
      </w:pPr>
      <w:rPr/>
    </w:lvl>
    <w:lvl w:ilvl="1">
      <w:start w:val="1"/>
      <w:numFmt w:val="decimal"/>
      <w:lvlText w:val="%1.%2"/>
      <w:lvlJc w:val="left"/>
      <w:pPr>
        <w:ind w:left="406" w:hanging="298"/>
      </w:pPr>
      <w:rPr>
        <w:rFonts w:ascii="Calibri" w:cs="Calibri" w:eastAsia="Calibri" w:hAnsi="Calibri"/>
        <w:b w:val="0"/>
        <w:bCs w:val="0"/>
        <w:i w:val="0"/>
        <w:iCs w:val="0"/>
        <w:sz w:val="20"/>
        <w:szCs w:val="20"/>
      </w:rPr>
    </w:lvl>
    <w:lvl w:ilvl="2">
      <w:start w:val="0"/>
      <w:numFmt w:val="bullet"/>
      <w:lvlText w:val="•"/>
      <w:lvlJc w:val="left"/>
      <w:pPr>
        <w:ind w:left="1677" w:hanging="298.0000000000002"/>
      </w:pPr>
      <w:rPr/>
    </w:lvl>
    <w:lvl w:ilvl="3">
      <w:start w:val="0"/>
      <w:numFmt w:val="bullet"/>
      <w:lvlText w:val="•"/>
      <w:lvlJc w:val="left"/>
      <w:pPr>
        <w:ind w:left="2316" w:hanging="298.0000000000002"/>
      </w:pPr>
      <w:rPr/>
    </w:lvl>
    <w:lvl w:ilvl="4">
      <w:start w:val="0"/>
      <w:numFmt w:val="bullet"/>
      <w:lvlText w:val="•"/>
      <w:lvlJc w:val="left"/>
      <w:pPr>
        <w:ind w:left="2955" w:hanging="298"/>
      </w:pPr>
      <w:rPr/>
    </w:lvl>
    <w:lvl w:ilvl="5">
      <w:start w:val="0"/>
      <w:numFmt w:val="bullet"/>
      <w:lvlText w:val="•"/>
      <w:lvlJc w:val="left"/>
      <w:pPr>
        <w:ind w:left="3594" w:hanging="298.00000000000045"/>
      </w:pPr>
      <w:rPr/>
    </w:lvl>
    <w:lvl w:ilvl="6">
      <w:start w:val="0"/>
      <w:numFmt w:val="bullet"/>
      <w:lvlText w:val="•"/>
      <w:lvlJc w:val="left"/>
      <w:pPr>
        <w:ind w:left="4232" w:hanging="298"/>
      </w:pPr>
      <w:rPr/>
    </w:lvl>
    <w:lvl w:ilvl="7">
      <w:start w:val="0"/>
      <w:numFmt w:val="bullet"/>
      <w:lvlText w:val="•"/>
      <w:lvlJc w:val="left"/>
      <w:pPr>
        <w:ind w:left="4871" w:hanging="298"/>
      </w:pPr>
      <w:rPr/>
    </w:lvl>
    <w:lvl w:ilvl="8">
      <w:start w:val="0"/>
      <w:numFmt w:val="bullet"/>
      <w:lvlText w:val="•"/>
      <w:lvlJc w:val="left"/>
      <w:pPr>
        <w:ind w:left="5510" w:hanging="298"/>
      </w:pPr>
      <w:rPr/>
    </w:lvl>
  </w:abstractNum>
  <w:abstractNum w:abstractNumId="11">
    <w:lvl w:ilvl="0">
      <w:start w:val="3"/>
      <w:numFmt w:val="decimal"/>
      <w:lvlText w:val="%1"/>
      <w:lvlJc w:val="left"/>
      <w:pPr>
        <w:ind w:left="406" w:hanging="298"/>
      </w:pPr>
      <w:rPr/>
    </w:lvl>
    <w:lvl w:ilvl="1">
      <w:start w:val="1"/>
      <w:numFmt w:val="decimal"/>
      <w:lvlText w:val="%1.%2"/>
      <w:lvlJc w:val="left"/>
      <w:pPr>
        <w:ind w:left="406" w:hanging="298"/>
      </w:pPr>
      <w:rPr>
        <w:rFonts w:ascii="Calibri" w:cs="Calibri" w:eastAsia="Calibri" w:hAnsi="Calibri"/>
        <w:b w:val="0"/>
        <w:bCs w:val="0"/>
        <w:i w:val="0"/>
        <w:iCs w:val="0"/>
        <w:sz w:val="20"/>
        <w:szCs w:val="20"/>
      </w:rPr>
    </w:lvl>
    <w:lvl w:ilvl="2">
      <w:start w:val="0"/>
      <w:numFmt w:val="bullet"/>
      <w:lvlText w:val="•"/>
      <w:lvlJc w:val="left"/>
      <w:pPr>
        <w:ind w:left="1677" w:hanging="298.0000000000002"/>
      </w:pPr>
      <w:rPr/>
    </w:lvl>
    <w:lvl w:ilvl="3">
      <w:start w:val="0"/>
      <w:numFmt w:val="bullet"/>
      <w:lvlText w:val="•"/>
      <w:lvlJc w:val="left"/>
      <w:pPr>
        <w:ind w:left="2316" w:hanging="298.0000000000002"/>
      </w:pPr>
      <w:rPr/>
    </w:lvl>
    <w:lvl w:ilvl="4">
      <w:start w:val="0"/>
      <w:numFmt w:val="bullet"/>
      <w:lvlText w:val="•"/>
      <w:lvlJc w:val="left"/>
      <w:pPr>
        <w:ind w:left="2955" w:hanging="298"/>
      </w:pPr>
      <w:rPr/>
    </w:lvl>
    <w:lvl w:ilvl="5">
      <w:start w:val="0"/>
      <w:numFmt w:val="bullet"/>
      <w:lvlText w:val="•"/>
      <w:lvlJc w:val="left"/>
      <w:pPr>
        <w:ind w:left="3594" w:hanging="298.00000000000045"/>
      </w:pPr>
      <w:rPr/>
    </w:lvl>
    <w:lvl w:ilvl="6">
      <w:start w:val="0"/>
      <w:numFmt w:val="bullet"/>
      <w:lvlText w:val="•"/>
      <w:lvlJc w:val="left"/>
      <w:pPr>
        <w:ind w:left="4232" w:hanging="298"/>
      </w:pPr>
      <w:rPr/>
    </w:lvl>
    <w:lvl w:ilvl="7">
      <w:start w:val="0"/>
      <w:numFmt w:val="bullet"/>
      <w:lvlText w:val="•"/>
      <w:lvlJc w:val="left"/>
      <w:pPr>
        <w:ind w:left="4871" w:hanging="298"/>
      </w:pPr>
      <w:rPr/>
    </w:lvl>
    <w:lvl w:ilvl="8">
      <w:start w:val="0"/>
      <w:numFmt w:val="bullet"/>
      <w:lvlText w:val="•"/>
      <w:lvlJc w:val="left"/>
      <w:pPr>
        <w:ind w:left="5510" w:hanging="298"/>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82" w:lineRule="auto"/>
      <w:ind w:left="3" w:right="1"/>
      <w:jc w:val="center"/>
    </w:pPr>
    <w:rPr>
      <w:rFonts w:ascii="Calibri" w:cs="Calibri" w:eastAsia="Calibri" w:hAnsi="Calibri"/>
      <w:b w:val="1"/>
      <w:bCs w:val="1"/>
      <w:sz w:val="28"/>
      <w:szCs w:val="28"/>
    </w:rPr>
  </w:style>
  <w:style w:type="paragraph" w:styleId="Heading2">
    <w:name w:val="heading 2"/>
    <w:basedOn w:val="Normal"/>
    <w:next w:val="Normal"/>
    <w:pPr>
      <w:spacing w:before="82" w:lineRule="auto"/>
      <w:ind w:left="25"/>
    </w:pPr>
    <w:rPr>
      <w:rFonts w:ascii="Calibri" w:cs="Calibri" w:eastAsia="Calibri" w:hAnsi="Calibri"/>
      <w:b w:val="1"/>
      <w:bCs w:val="1"/>
      <w:sz w:val="26"/>
      <w:szCs w:val="26"/>
    </w:rPr>
  </w:style>
  <w:style w:type="paragraph" w:styleId="Heading3">
    <w:name w:val="heading 3"/>
    <w:basedOn w:val="Normal"/>
    <w:next w:val="Normal"/>
    <w:pPr>
      <w:spacing w:before="221" w:lineRule="auto"/>
      <w:ind w:left="383" w:hanging="358"/>
    </w:pPr>
    <w:rPr>
      <w:rFonts w:ascii="Calibri" w:cs="Calibri" w:eastAsia="Calibri" w:hAnsi="Calibri"/>
      <w:b w:val="1"/>
      <w:bCs w:val="1"/>
      <w:sz w:val="24"/>
      <w:szCs w:val="24"/>
    </w:rPr>
  </w:style>
  <w:style w:type="paragraph" w:styleId="Heading4">
    <w:name w:val="heading 4"/>
    <w:basedOn w:val="Normal"/>
    <w:next w:val="Normal"/>
    <w:pPr>
      <w:spacing w:before="220" w:lineRule="auto"/>
      <w:ind w:left="383" w:hanging="358"/>
    </w:pPr>
    <w:rPr>
      <w:rFonts w:ascii="Calibri" w:cs="Calibri" w:eastAsia="Calibri" w:hAnsi="Calibri"/>
      <w:b w:val="1"/>
      <w:bCs w:val="1"/>
      <w:sz w:val="24"/>
      <w:szCs w:val="24"/>
    </w:rPr>
  </w:style>
  <w:style w:type="paragraph" w:styleId="Heading5">
    <w:name w:val="heading 5"/>
    <w:basedOn w:val="Normal"/>
    <w:next w:val="Normal"/>
    <w:pPr>
      <w:spacing w:before="128" w:lineRule="auto"/>
      <w:ind w:left="25"/>
    </w:pPr>
    <w:rPr>
      <w:rFonts w:ascii="Calibri" w:cs="Calibri" w:eastAsia="Calibri" w:hAnsi="Calibri"/>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333" w:lineRule="auto"/>
      <w:ind w:left="22" w:right="22"/>
      <w:jc w:val="center"/>
    </w:pPr>
    <w:rPr>
      <w:rFonts w:ascii="Calibri" w:cs="Calibri" w:eastAsia="Calibri" w:hAnsi="Calibri"/>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heatsheetseries.owas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