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bookmarkStart w:id="0" w:name="docs-internal-guid-be731f37-7fff-3998-4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3. Use the same rest countries and print all countries name, region, sub region and population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MY CODE: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var request = new XMLHttpRequest();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request.open("GET","https://restcountries.com/v3.1/all", true);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request.send();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request.onload=function(){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var data = JSON.parse(request.response);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console.log(data);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for(let i=0;i&lt;data.length;i++){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console.log(" name ",data[i].name["common"] ," region ", data[i].region ," subregion" , data[i].subregion , " population" ,data[i].population) 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1</Pages>
  <Words>52</Words>
  <Characters>436</Characters>
  <CharactersWithSpaces>480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2021-11-29T06:50:28Z</dcterms:created>
  <dc:creator/>
  <dc:description/>
  <dc:language>en-IN</dc:language>
  <cp:lastModifiedBy/>
  <dcterms:modified xsi:type="dcterms:W3CDTF">2021-11-30T13:09:27Z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