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1F" w:rsidRPr="00661578" w:rsidRDefault="00823302" w:rsidP="0058521F">
      <w:pPr>
        <w:pStyle w:val="Title"/>
        <w:jc w:val="right"/>
      </w:pPr>
      <w:r w:rsidRPr="00661578">
        <w:t>Aplikacija za podršku rada srednjih škola</w:t>
      </w:r>
      <w:r w:rsidR="0058521F" w:rsidRPr="00661578">
        <w:t xml:space="preserve"> </w:t>
      </w:r>
    </w:p>
    <w:p w:rsidR="0058521F" w:rsidRPr="00661578" w:rsidRDefault="0058521F" w:rsidP="0058521F"/>
    <w:p w:rsidR="0058521F" w:rsidRPr="00661578" w:rsidRDefault="009916D1" w:rsidP="0058521F">
      <w:pPr>
        <w:pStyle w:val="Title"/>
        <w:jc w:val="right"/>
      </w:pPr>
      <w:r w:rsidRPr="00661578">
        <w:t>Specifikacija slučajeva upotrebe</w:t>
      </w:r>
      <w:r w:rsidR="0058521F" w:rsidRPr="00661578">
        <w:t xml:space="preserve"> </w:t>
      </w:r>
    </w:p>
    <w:p w:rsidR="0058521F" w:rsidRPr="00661578" w:rsidRDefault="0058521F" w:rsidP="0058521F">
      <w:pPr>
        <w:pStyle w:val="Title"/>
        <w:jc w:val="right"/>
      </w:pPr>
    </w:p>
    <w:p w:rsidR="0058521F" w:rsidRPr="00661578" w:rsidRDefault="0058521F" w:rsidP="0058521F"/>
    <w:p w:rsidR="0058521F" w:rsidRPr="00661578" w:rsidRDefault="0058521F" w:rsidP="0058521F"/>
    <w:p w:rsidR="0058521F" w:rsidRPr="00661578" w:rsidRDefault="0058521F" w:rsidP="0058521F">
      <w:pPr>
        <w:pStyle w:val="Title"/>
        <w:rPr>
          <w:sz w:val="32"/>
        </w:rPr>
      </w:pPr>
    </w:p>
    <w:p w:rsidR="0058521F" w:rsidRPr="00661578" w:rsidRDefault="0090182F" w:rsidP="0058521F">
      <w:pPr>
        <w:jc w:val="right"/>
        <w:rPr>
          <w:sz w:val="24"/>
        </w:rPr>
      </w:pPr>
      <w:r w:rsidRPr="00661578">
        <w:rPr>
          <w:sz w:val="24"/>
        </w:rPr>
        <w:t>Studenti</w:t>
      </w:r>
      <w:r w:rsidR="0058521F" w:rsidRPr="00661578">
        <w:rPr>
          <w:sz w:val="24"/>
        </w:rPr>
        <w:t>:</w:t>
      </w:r>
    </w:p>
    <w:p w:rsidR="0058521F" w:rsidRPr="00661578" w:rsidRDefault="00823302" w:rsidP="0058521F">
      <w:pPr>
        <w:jc w:val="right"/>
        <w:rPr>
          <w:sz w:val="24"/>
        </w:rPr>
      </w:pPr>
      <w:r w:rsidRPr="00661578">
        <w:rPr>
          <w:sz w:val="24"/>
        </w:rPr>
        <w:t>Haris Omerčaušević, IB150219</w:t>
      </w:r>
    </w:p>
    <w:p w:rsidR="00823302" w:rsidRPr="00661578" w:rsidRDefault="00823302" w:rsidP="0058521F">
      <w:pPr>
        <w:jc w:val="right"/>
        <w:rPr>
          <w:sz w:val="24"/>
        </w:rPr>
      </w:pPr>
      <w:r w:rsidRPr="00661578">
        <w:rPr>
          <w:sz w:val="24"/>
        </w:rPr>
        <w:t>Amir Begić, IB150109</w:t>
      </w:r>
    </w:p>
    <w:p w:rsidR="0058521F" w:rsidRPr="00661578" w:rsidRDefault="0058521F" w:rsidP="0058521F">
      <w:pPr>
        <w:jc w:val="right"/>
        <w:rPr>
          <w:sz w:val="24"/>
        </w:rPr>
      </w:pPr>
    </w:p>
    <w:p w:rsidR="0058521F" w:rsidRPr="00661578" w:rsidRDefault="0058521F" w:rsidP="0058521F">
      <w:pPr>
        <w:pStyle w:val="BodyText"/>
        <w:rPr>
          <w:sz w:val="24"/>
        </w:rPr>
      </w:pPr>
    </w:p>
    <w:p w:rsidR="0058521F" w:rsidRPr="00661578" w:rsidRDefault="0058521F" w:rsidP="0058521F">
      <w:pPr>
        <w:pStyle w:val="BodyText"/>
        <w:rPr>
          <w:sz w:val="24"/>
        </w:rPr>
      </w:pPr>
    </w:p>
    <w:p w:rsidR="0058521F" w:rsidRPr="00661578" w:rsidRDefault="0058521F" w:rsidP="0058521F">
      <w:pPr>
        <w:pStyle w:val="BodyText"/>
        <w:jc w:val="right"/>
        <w:rPr>
          <w:sz w:val="24"/>
        </w:rPr>
        <w:sectPr w:rsidR="0058521F" w:rsidRPr="0066157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61578">
        <w:rPr>
          <w:sz w:val="24"/>
        </w:rPr>
        <w:t xml:space="preserve">Mostar, </w:t>
      </w:r>
      <w:r w:rsidR="00823302" w:rsidRPr="00661578">
        <w:rPr>
          <w:sz w:val="24"/>
        </w:rPr>
        <w:t>08</w:t>
      </w:r>
      <w:r w:rsidRPr="00661578">
        <w:rPr>
          <w:sz w:val="24"/>
        </w:rPr>
        <w:t>.</w:t>
      </w:r>
      <w:r w:rsidR="00823302" w:rsidRPr="00661578">
        <w:rPr>
          <w:sz w:val="24"/>
        </w:rPr>
        <w:t>11</w:t>
      </w:r>
      <w:r w:rsidRPr="00661578">
        <w:rPr>
          <w:sz w:val="24"/>
        </w:rPr>
        <w:t>.</w:t>
      </w:r>
      <w:r w:rsidR="00823302" w:rsidRPr="00661578">
        <w:rPr>
          <w:sz w:val="24"/>
        </w:rPr>
        <w:t>2017</w:t>
      </w:r>
    </w:p>
    <w:p w:rsidR="0058521F" w:rsidRPr="00661578" w:rsidRDefault="0058521F" w:rsidP="0058521F">
      <w:pPr>
        <w:pStyle w:val="Title"/>
      </w:pPr>
      <w:r w:rsidRPr="00661578">
        <w:lastRenderedPageBreak/>
        <w:t>Historija izmjena</w:t>
      </w:r>
    </w:p>
    <w:p w:rsidR="0058521F" w:rsidRPr="00661578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20"/>
        <w:gridCol w:w="842"/>
        <w:gridCol w:w="3073"/>
        <w:gridCol w:w="2613"/>
        <w:gridCol w:w="1596"/>
      </w:tblGrid>
      <w:tr w:rsidR="00A768E3" w:rsidRPr="00661578" w:rsidTr="00A768E3">
        <w:tc>
          <w:tcPr>
            <w:tcW w:w="630" w:type="pct"/>
          </w:tcPr>
          <w:p w:rsidR="00A768E3" w:rsidRPr="00661578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661578">
              <w:rPr>
                <w:b/>
              </w:rPr>
              <w:t>Datum</w:t>
            </w:r>
          </w:p>
        </w:tc>
        <w:tc>
          <w:tcPr>
            <w:tcW w:w="428" w:type="pct"/>
          </w:tcPr>
          <w:p w:rsidR="00A768E3" w:rsidRPr="00661578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661578">
              <w:rPr>
                <w:b/>
              </w:rPr>
              <w:t>Verzija</w:t>
            </w:r>
          </w:p>
        </w:tc>
        <w:tc>
          <w:tcPr>
            <w:tcW w:w="1660" w:type="pct"/>
          </w:tcPr>
          <w:p w:rsidR="00A768E3" w:rsidRPr="00661578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661578">
              <w:rPr>
                <w:b/>
              </w:rPr>
              <w:t>Status</w:t>
            </w:r>
          </w:p>
        </w:tc>
        <w:tc>
          <w:tcPr>
            <w:tcW w:w="1413" w:type="pct"/>
          </w:tcPr>
          <w:p w:rsidR="00A768E3" w:rsidRPr="00661578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 w:rsidRPr="00661578">
              <w:rPr>
                <w:b/>
              </w:rPr>
              <w:t>Detalji izmjene</w:t>
            </w:r>
          </w:p>
        </w:tc>
        <w:tc>
          <w:tcPr>
            <w:tcW w:w="870" w:type="pct"/>
          </w:tcPr>
          <w:p w:rsidR="00A768E3" w:rsidRPr="00661578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661578">
              <w:rPr>
                <w:b/>
              </w:rPr>
              <w:t>Autor</w:t>
            </w:r>
          </w:p>
        </w:tc>
      </w:tr>
      <w:tr w:rsidR="00A768E3" w:rsidRPr="00661578" w:rsidTr="00A768E3">
        <w:tc>
          <w:tcPr>
            <w:tcW w:w="630" w:type="pct"/>
          </w:tcPr>
          <w:p w:rsidR="00A768E3" w:rsidRPr="00661578" w:rsidRDefault="00A447F7" w:rsidP="0058521F">
            <w:pPr>
              <w:pStyle w:val="Tabletext"/>
              <w:spacing w:before="0" w:after="0"/>
              <w:jc w:val="center"/>
            </w:pPr>
            <w:r w:rsidRPr="00661578">
              <w:t>09.11.2017</w:t>
            </w:r>
          </w:p>
        </w:tc>
        <w:tc>
          <w:tcPr>
            <w:tcW w:w="428" w:type="pct"/>
          </w:tcPr>
          <w:p w:rsidR="00A768E3" w:rsidRPr="00661578" w:rsidRDefault="00A447F7" w:rsidP="0058521F">
            <w:pPr>
              <w:pStyle w:val="Tabletext"/>
              <w:spacing w:before="0" w:after="0"/>
              <w:jc w:val="center"/>
            </w:pPr>
            <w:r w:rsidRPr="00661578">
              <w:t>1.0</w:t>
            </w:r>
          </w:p>
        </w:tc>
        <w:tc>
          <w:tcPr>
            <w:tcW w:w="1660" w:type="pct"/>
          </w:tcPr>
          <w:p w:rsidR="00A768E3" w:rsidRPr="00661578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1413" w:type="pct"/>
          </w:tcPr>
          <w:p w:rsidR="00A768E3" w:rsidRPr="00661578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870" w:type="pct"/>
          </w:tcPr>
          <w:p w:rsidR="00A768E3" w:rsidRPr="00661578" w:rsidRDefault="00D438AF" w:rsidP="0058521F">
            <w:pPr>
              <w:pStyle w:val="Tabletext"/>
              <w:spacing w:before="0" w:after="0"/>
              <w:jc w:val="center"/>
            </w:pPr>
            <w:r w:rsidRPr="00661578">
              <w:t>Haris Omerčaušević</w:t>
            </w:r>
          </w:p>
        </w:tc>
      </w:tr>
      <w:tr w:rsidR="00A768E3" w:rsidRPr="00661578" w:rsidTr="00A768E3">
        <w:tc>
          <w:tcPr>
            <w:tcW w:w="630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</w:tr>
      <w:tr w:rsidR="00A768E3" w:rsidRPr="00661578" w:rsidTr="00A768E3">
        <w:tc>
          <w:tcPr>
            <w:tcW w:w="630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</w:tr>
      <w:tr w:rsidR="00A768E3" w:rsidRPr="00661578" w:rsidTr="00A768E3">
        <w:tc>
          <w:tcPr>
            <w:tcW w:w="630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661578" w:rsidRDefault="00A768E3" w:rsidP="0058521F">
            <w:pPr>
              <w:pStyle w:val="Tabletext"/>
              <w:spacing w:before="0" w:after="0"/>
            </w:pPr>
          </w:p>
        </w:tc>
      </w:tr>
    </w:tbl>
    <w:p w:rsidR="0058521F" w:rsidRPr="00661578" w:rsidRDefault="0058521F" w:rsidP="0058521F"/>
    <w:p w:rsidR="009E215B" w:rsidRPr="00661578" w:rsidRDefault="0058521F" w:rsidP="00391221">
      <w:pPr>
        <w:pStyle w:val="Title"/>
      </w:pPr>
      <w:r w:rsidRPr="00661578">
        <w:br w:type="page"/>
      </w:r>
      <w:r w:rsidR="002F26E9" w:rsidRPr="00661578">
        <w:lastRenderedPageBreak/>
        <w:t>S A D R Ž A J</w:t>
      </w:r>
    </w:p>
    <w:p w:rsidR="00B63A20" w:rsidRDefault="00EE3B16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661578">
        <w:fldChar w:fldCharType="begin"/>
      </w:r>
      <w:r w:rsidR="009E215B" w:rsidRPr="00661578">
        <w:instrText xml:space="preserve"> TOC \o "1-3" \h \z \u </w:instrText>
      </w:r>
      <w:r w:rsidRPr="00661578">
        <w:fldChar w:fldCharType="separate"/>
      </w:r>
      <w:hyperlink w:anchor="_Toc501723302" w:history="1">
        <w:r w:rsidR="00B63A20" w:rsidRPr="005E027D">
          <w:rPr>
            <w:rStyle w:val="Hyperlink"/>
            <w:noProof/>
          </w:rPr>
          <w:t>Opis aktera</w:t>
        </w:r>
        <w:r w:rsidR="00B63A20">
          <w:rPr>
            <w:noProof/>
            <w:webHidden/>
          </w:rPr>
          <w:tab/>
        </w:r>
        <w:r w:rsidR="00B63A20">
          <w:rPr>
            <w:noProof/>
            <w:webHidden/>
          </w:rPr>
          <w:fldChar w:fldCharType="begin"/>
        </w:r>
        <w:r w:rsidR="00B63A20">
          <w:rPr>
            <w:noProof/>
            <w:webHidden/>
          </w:rPr>
          <w:instrText xml:space="preserve"> PAGEREF _Toc501723302 \h </w:instrText>
        </w:r>
        <w:r w:rsidR="00B63A20">
          <w:rPr>
            <w:noProof/>
            <w:webHidden/>
          </w:rPr>
        </w:r>
        <w:r w:rsidR="00B63A20">
          <w:rPr>
            <w:noProof/>
            <w:webHidden/>
          </w:rPr>
          <w:fldChar w:fldCharType="separate"/>
        </w:r>
        <w:r w:rsidR="00B63A20">
          <w:rPr>
            <w:noProof/>
            <w:webHidden/>
          </w:rPr>
          <w:t>3</w:t>
        </w:r>
        <w:r w:rsidR="00B63A20">
          <w:rPr>
            <w:noProof/>
            <w:webHidden/>
          </w:rPr>
          <w:fldChar w:fldCharType="end"/>
        </w:r>
      </w:hyperlink>
    </w:p>
    <w:p w:rsidR="00B63A20" w:rsidRDefault="00B63A2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03" w:history="1">
        <w:r w:rsidRPr="005E027D">
          <w:rPr>
            <w:rStyle w:val="Hyperlink"/>
            <w:noProof/>
          </w:rPr>
          <w:t>Dijagram slučajeva upotrebe 1: „MODUL za ADMINISTRATORE“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04" w:history="1">
        <w:r w:rsidRPr="005E027D">
          <w:rPr>
            <w:rStyle w:val="Hyperlink"/>
            <w:noProof/>
          </w:rPr>
          <w:t>UC1: Upis</w:t>
        </w:r>
        <w:r w:rsidRPr="005E027D">
          <w:rPr>
            <w:rStyle w:val="Hyperlink"/>
            <w:noProof/>
            <w:spacing w:val="-1"/>
          </w:rPr>
          <w:t xml:space="preserve"> </w:t>
        </w:r>
        <w:r w:rsidRPr="005E027D">
          <w:rPr>
            <w:rStyle w:val="Hyperlink"/>
            <w:noProof/>
          </w:rPr>
          <w:t>učenika (formalno)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05" w:history="1">
        <w:r w:rsidRPr="005E027D">
          <w:rPr>
            <w:rStyle w:val="Hyperlink"/>
            <w:noProof/>
          </w:rPr>
          <w:t>UC2: Generisanje izvještaja (sažeto)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06" w:history="1">
        <w:r w:rsidRPr="005E027D">
          <w:rPr>
            <w:rStyle w:val="Hyperlink"/>
            <w:rFonts w:cs="Verdana"/>
            <w:bCs/>
            <w:noProof/>
          </w:rPr>
          <w:t>UC3: Upravljanje korisnicima (sažeto)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07" w:history="1">
        <w:r w:rsidRPr="005E027D">
          <w:rPr>
            <w:rStyle w:val="Hyperlink"/>
            <w:noProof/>
          </w:rPr>
          <w:t>UC4: Održavanje sistemskih tabela (sažeto)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08" w:history="1">
        <w:r w:rsidRPr="005E027D">
          <w:rPr>
            <w:rStyle w:val="Hyperlink"/>
            <w:noProof/>
          </w:rPr>
          <w:t>UC5: EVIDENCIJA PREDMETA (sažeto)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09" w:history="1">
        <w:r w:rsidRPr="005E027D">
          <w:rPr>
            <w:rStyle w:val="Hyperlink"/>
            <w:noProof/>
          </w:rPr>
          <w:t>UC6: NOVA OBAVIJEST (sažeto)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10" w:history="1">
        <w:r w:rsidRPr="005E027D">
          <w:rPr>
            <w:rStyle w:val="Hyperlink"/>
            <w:noProof/>
          </w:rPr>
          <w:t>UC7: EVIDENCIJA SMJEROVA (sažeto)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11" w:history="1">
        <w:r w:rsidRPr="005E027D">
          <w:rPr>
            <w:rStyle w:val="Hyperlink"/>
            <w:noProof/>
          </w:rPr>
          <w:t>UC8: NOVI NASTAVNIK (sažeto)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12" w:history="1">
        <w:r w:rsidRPr="005E027D">
          <w:rPr>
            <w:rStyle w:val="Hyperlink"/>
            <w:noProof/>
          </w:rPr>
          <w:t>Dijagram slučajeva upotrebe 2: „MODUL ZA NASTAVNIKE“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13" w:history="1">
        <w:r w:rsidRPr="005E027D">
          <w:rPr>
            <w:rStyle w:val="Hyperlink"/>
            <w:noProof/>
          </w:rPr>
          <w:t>UC10: PRIJAVA</w:t>
        </w:r>
        <w:r w:rsidRPr="005E027D">
          <w:rPr>
            <w:rStyle w:val="Hyperlink"/>
            <w:noProof/>
            <w:spacing w:val="-1"/>
          </w:rPr>
          <w:t xml:space="preserve"> </w:t>
        </w:r>
        <w:r w:rsidRPr="005E027D">
          <w:rPr>
            <w:rStyle w:val="Hyperlink"/>
            <w:noProof/>
          </w:rPr>
          <w:t>NA SISTEM (formalno)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14" w:history="1">
        <w:r w:rsidRPr="005E027D">
          <w:rPr>
            <w:rStyle w:val="Hyperlink"/>
            <w:noProof/>
          </w:rPr>
          <w:t>UC11: EVIDENCIJA OCJENE (formalno)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15" w:history="1">
        <w:r w:rsidRPr="005E027D">
          <w:rPr>
            <w:rStyle w:val="Hyperlink"/>
            <w:noProof/>
          </w:rPr>
          <w:t>U</w:t>
        </w:r>
        <w:r w:rsidRPr="005E027D">
          <w:rPr>
            <w:rStyle w:val="Hyperlink"/>
            <w:noProof/>
            <w:spacing w:val="-1"/>
          </w:rPr>
          <w:t>C11</w:t>
        </w:r>
        <w:r w:rsidRPr="005E027D">
          <w:rPr>
            <w:rStyle w:val="Hyperlink"/>
            <w:noProof/>
          </w:rPr>
          <w:t>:</w:t>
        </w:r>
        <w:r w:rsidRPr="005E027D">
          <w:rPr>
            <w:rStyle w:val="Hyperlink"/>
            <w:noProof/>
            <w:spacing w:val="-1"/>
          </w:rPr>
          <w:t xml:space="preserve"> </w:t>
        </w:r>
        <w:r w:rsidRPr="005E027D">
          <w:rPr>
            <w:rStyle w:val="Hyperlink"/>
            <w:noProof/>
          </w:rPr>
          <w:t>postavljanje DOMAĆE ZADAĆE (sažeto)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16" w:history="1">
        <w:r w:rsidRPr="005E027D">
          <w:rPr>
            <w:rStyle w:val="Hyperlink"/>
            <w:noProof/>
          </w:rPr>
          <w:t>UC12: Pregled domaćih zadataka (sažeto)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17" w:history="1">
        <w:r w:rsidRPr="005E027D">
          <w:rPr>
            <w:rStyle w:val="Hyperlink"/>
            <w:noProof/>
          </w:rPr>
          <w:t>UC13: EVIDENCIJA PRISUSTVA (sažeto)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18" w:history="1">
        <w:r w:rsidRPr="005E027D">
          <w:rPr>
            <w:rStyle w:val="Hyperlink"/>
            <w:noProof/>
          </w:rPr>
          <w:t>UC14: OBJAVA MATERIJALA (sažeto)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3A20" w:rsidRDefault="00B63A20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1723319" w:history="1">
        <w:r w:rsidRPr="005E027D">
          <w:rPr>
            <w:rStyle w:val="Hyperlink"/>
            <w:noProof/>
          </w:rPr>
          <w:t>UC15: IZVJEŠTAJI (sažeto)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215B" w:rsidRPr="00661578" w:rsidRDefault="00EE3B16">
      <w:r w:rsidRPr="00661578">
        <w:rPr>
          <w:b/>
          <w:bCs/>
        </w:rPr>
        <w:fldChar w:fldCharType="end"/>
      </w:r>
    </w:p>
    <w:p w:rsidR="009E215B" w:rsidRPr="00661578" w:rsidRDefault="009E215B" w:rsidP="009E215B">
      <w:bookmarkStart w:id="0" w:name="_GoBack"/>
      <w:bookmarkEnd w:id="0"/>
    </w:p>
    <w:p w:rsidR="009E215B" w:rsidRPr="00661578" w:rsidRDefault="009E215B">
      <w:pPr>
        <w:pStyle w:val="Title"/>
      </w:pPr>
    </w:p>
    <w:p w:rsidR="00267D9C" w:rsidRPr="00661578" w:rsidRDefault="007956FE" w:rsidP="002F4711">
      <w:pPr>
        <w:pStyle w:val="Heading1"/>
      </w:pPr>
      <w:bookmarkStart w:id="1" w:name="_Toc4395995"/>
      <w:r w:rsidRPr="00661578">
        <w:br w:type="page"/>
      </w:r>
      <w:bookmarkStart w:id="2" w:name="_Toc501723302"/>
      <w:r w:rsidR="00267D9C" w:rsidRPr="00661578">
        <w:lastRenderedPageBreak/>
        <w:t>Opis aktera</w:t>
      </w:r>
      <w:bookmarkEnd w:id="2"/>
    </w:p>
    <w:tbl>
      <w:tblPr>
        <w:tblpPr w:leftFromText="180" w:rightFromText="180" w:vertAnchor="text" w:horzAnchor="margin" w:tblpY="1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2923"/>
        <w:gridCol w:w="5760"/>
      </w:tblGrid>
      <w:tr w:rsidR="00267D9C" w:rsidRPr="00661578" w:rsidTr="00852997">
        <w:tc>
          <w:tcPr>
            <w:tcW w:w="667" w:type="dxa"/>
            <w:shd w:val="clear" w:color="auto" w:fill="auto"/>
          </w:tcPr>
          <w:p w:rsidR="00267D9C" w:rsidRPr="00661578" w:rsidRDefault="00267D9C" w:rsidP="00C73982">
            <w:pPr>
              <w:rPr>
                <w:b/>
              </w:rPr>
            </w:pPr>
            <w:r w:rsidRPr="00661578">
              <w:rPr>
                <w:b/>
              </w:rPr>
              <w:t>RB</w:t>
            </w:r>
          </w:p>
        </w:tc>
        <w:tc>
          <w:tcPr>
            <w:tcW w:w="2923" w:type="dxa"/>
            <w:shd w:val="clear" w:color="auto" w:fill="auto"/>
          </w:tcPr>
          <w:p w:rsidR="00267D9C" w:rsidRPr="00661578" w:rsidRDefault="00267D9C" w:rsidP="00C73982">
            <w:pPr>
              <w:rPr>
                <w:b/>
              </w:rPr>
            </w:pPr>
            <w:r w:rsidRPr="00661578">
              <w:rPr>
                <w:b/>
              </w:rPr>
              <w:t>Naziv aktera</w:t>
            </w:r>
          </w:p>
        </w:tc>
        <w:tc>
          <w:tcPr>
            <w:tcW w:w="5760" w:type="dxa"/>
            <w:shd w:val="clear" w:color="auto" w:fill="auto"/>
          </w:tcPr>
          <w:p w:rsidR="00267D9C" w:rsidRPr="00661578" w:rsidRDefault="00267D9C" w:rsidP="00C73982">
            <w:pPr>
              <w:rPr>
                <w:b/>
              </w:rPr>
            </w:pPr>
            <w:r w:rsidRPr="00661578">
              <w:rPr>
                <w:b/>
              </w:rPr>
              <w:t>Opis</w:t>
            </w:r>
          </w:p>
        </w:tc>
      </w:tr>
      <w:tr w:rsidR="00267D9C" w:rsidRPr="00661578" w:rsidTr="00852997">
        <w:tc>
          <w:tcPr>
            <w:tcW w:w="667" w:type="dxa"/>
            <w:shd w:val="clear" w:color="auto" w:fill="auto"/>
          </w:tcPr>
          <w:p w:rsidR="00267D9C" w:rsidRPr="00661578" w:rsidRDefault="00852997" w:rsidP="00C73982">
            <w:r w:rsidRPr="00661578">
              <w:t>1</w:t>
            </w:r>
          </w:p>
        </w:tc>
        <w:tc>
          <w:tcPr>
            <w:tcW w:w="2923" w:type="dxa"/>
            <w:shd w:val="clear" w:color="auto" w:fill="auto"/>
          </w:tcPr>
          <w:p w:rsidR="00267D9C" w:rsidRPr="00661578" w:rsidRDefault="00852997" w:rsidP="00C73982">
            <w:r w:rsidRPr="00661578">
              <w:t>Administrator</w:t>
            </w:r>
            <w:r w:rsidR="00267D9C" w:rsidRPr="00661578">
              <w:t xml:space="preserve"> </w:t>
            </w:r>
          </w:p>
        </w:tc>
        <w:tc>
          <w:tcPr>
            <w:tcW w:w="5760" w:type="dxa"/>
            <w:shd w:val="clear" w:color="auto" w:fill="auto"/>
          </w:tcPr>
          <w:p w:rsidR="00267D9C" w:rsidRPr="00661578" w:rsidRDefault="00267D9C" w:rsidP="00C73982">
            <w:r w:rsidRPr="00661578">
              <w:t>kratak opis (preuzeti iz SRS dokumenta)</w:t>
            </w:r>
          </w:p>
        </w:tc>
      </w:tr>
      <w:tr w:rsidR="00267D9C" w:rsidRPr="00661578" w:rsidTr="00852997">
        <w:tc>
          <w:tcPr>
            <w:tcW w:w="667" w:type="dxa"/>
            <w:shd w:val="clear" w:color="auto" w:fill="auto"/>
          </w:tcPr>
          <w:p w:rsidR="00267D9C" w:rsidRPr="00661578" w:rsidRDefault="00852997" w:rsidP="00C73982">
            <w:r w:rsidRPr="00661578">
              <w:t>2</w:t>
            </w:r>
          </w:p>
        </w:tc>
        <w:tc>
          <w:tcPr>
            <w:tcW w:w="2923" w:type="dxa"/>
            <w:shd w:val="clear" w:color="auto" w:fill="auto"/>
          </w:tcPr>
          <w:p w:rsidR="00267D9C" w:rsidRPr="00661578" w:rsidRDefault="00267D9C" w:rsidP="00C73982">
            <w:r w:rsidRPr="00661578">
              <w:t xml:space="preserve">Nastavno osoblje </w:t>
            </w:r>
          </w:p>
        </w:tc>
        <w:tc>
          <w:tcPr>
            <w:tcW w:w="5760" w:type="dxa"/>
            <w:shd w:val="clear" w:color="auto" w:fill="auto"/>
          </w:tcPr>
          <w:p w:rsidR="00267D9C" w:rsidRPr="00661578" w:rsidRDefault="00267D9C" w:rsidP="00C73982">
            <w:r w:rsidRPr="00661578">
              <w:t>kratak opis (preuzeti iz SRS dokumenta)</w:t>
            </w:r>
          </w:p>
        </w:tc>
      </w:tr>
    </w:tbl>
    <w:p w:rsidR="009916D1" w:rsidRPr="00661578" w:rsidRDefault="00267D9C" w:rsidP="002F4711">
      <w:pPr>
        <w:pStyle w:val="Heading1"/>
      </w:pPr>
      <w:bookmarkStart w:id="3" w:name="_Toc501723303"/>
      <w:r w:rsidRPr="00661578">
        <w:t>D</w:t>
      </w:r>
      <w:r w:rsidR="009916D1" w:rsidRPr="00661578">
        <w:t>ijagram slučajeva</w:t>
      </w:r>
      <w:r w:rsidR="00FD7206" w:rsidRPr="00661578">
        <w:t xml:space="preserve"> upotrebe 1: „</w:t>
      </w:r>
      <w:r w:rsidR="00586836" w:rsidRPr="00661578">
        <w:t>MODUL za ADMINISTRATORE</w:t>
      </w:r>
      <w:r w:rsidR="00FD7206" w:rsidRPr="00661578">
        <w:t>“</w:t>
      </w:r>
      <w:bookmarkEnd w:id="3"/>
    </w:p>
    <w:p w:rsidR="00545217" w:rsidRPr="00661578" w:rsidRDefault="001E20E7" w:rsidP="00545217">
      <w:r w:rsidRPr="00661578">
        <w:rPr>
          <w:noProof/>
        </w:rPr>
        <w:drawing>
          <wp:inline distT="0" distB="0" distL="0" distR="0">
            <wp:extent cx="5943600" cy="4774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1_Modul za Administrat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FD7206" w:rsidRPr="00F35893" w:rsidRDefault="00267D9C" w:rsidP="00F35893">
      <w:pPr>
        <w:pStyle w:val="Heading2"/>
      </w:pPr>
      <w:r w:rsidRPr="00661578">
        <w:br w:type="page"/>
      </w:r>
      <w:bookmarkStart w:id="4" w:name="_Toc501723304"/>
      <w:r w:rsidR="009916D1" w:rsidRPr="00661578">
        <w:lastRenderedPageBreak/>
        <w:t>UC1: Upis</w:t>
      </w:r>
      <w:r w:rsidR="009916D1" w:rsidRPr="00661578">
        <w:rPr>
          <w:spacing w:val="-1"/>
        </w:rPr>
        <w:t xml:space="preserve"> </w:t>
      </w:r>
      <w:r w:rsidR="0090182F" w:rsidRPr="00661578">
        <w:t>učenik</w:t>
      </w:r>
      <w:r w:rsidR="009916D1" w:rsidRPr="00661578">
        <w:t>a</w:t>
      </w:r>
      <w:r w:rsidR="003B346B" w:rsidRPr="00661578">
        <w:t xml:space="preserve"> (formalno)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6"/>
        <w:gridCol w:w="7534"/>
      </w:tblGrid>
      <w:tr w:rsidR="009916D1" w:rsidRPr="00661578" w:rsidTr="00C73982">
        <w:tc>
          <w:tcPr>
            <w:tcW w:w="971" w:type="pct"/>
          </w:tcPr>
          <w:p w:rsidR="009916D1" w:rsidRPr="00661578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9" w:type="pct"/>
          </w:tcPr>
          <w:p w:rsidR="009916D1" w:rsidRPr="00661578" w:rsidRDefault="005F4898" w:rsidP="00C73982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Administrator</w:t>
            </w:r>
            <w:r w:rsidR="009916D1" w:rsidRPr="00661578">
              <w:rPr>
                <w:rFonts w:cs="Verdana"/>
                <w:b/>
                <w:bCs/>
                <w:color w:val="000000"/>
              </w:rPr>
              <w:t xml:space="preserve"> </w:t>
            </w:r>
          </w:p>
        </w:tc>
      </w:tr>
      <w:tr w:rsidR="009916D1" w:rsidRPr="00661578" w:rsidTr="00C73982">
        <w:tc>
          <w:tcPr>
            <w:tcW w:w="971" w:type="pct"/>
          </w:tcPr>
          <w:p w:rsidR="009916D1" w:rsidRPr="00661578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Preduslo</w:t>
            </w:r>
            <w:r w:rsidRPr="00661578">
              <w:rPr>
                <w:rFonts w:cs="Verdana"/>
                <w:b/>
                <w:bCs/>
                <w:color w:val="000000"/>
                <w:spacing w:val="1"/>
              </w:rPr>
              <w:t>v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>i</w:t>
            </w:r>
            <w:r w:rsidRPr="00661578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9916D1" w:rsidRPr="00661578" w:rsidRDefault="005F4898" w:rsidP="00C73982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Administrator</w:t>
            </w:r>
            <w:r w:rsidR="009916D1" w:rsidRPr="00661578">
              <w:rPr>
                <w:rFonts w:cs="Verdana"/>
                <w:color w:val="000000"/>
              </w:rPr>
              <w:t xml:space="preserve"> </w:t>
            </w:r>
            <w:r w:rsidR="009916D1" w:rsidRPr="00661578">
              <w:rPr>
                <w:rFonts w:cs="Verdana"/>
                <w:color w:val="000000"/>
                <w:spacing w:val="-2"/>
              </w:rPr>
              <w:t>j</w:t>
            </w:r>
            <w:r w:rsidR="009916D1" w:rsidRPr="00661578">
              <w:rPr>
                <w:rFonts w:cs="Verdana"/>
                <w:color w:val="000000"/>
              </w:rPr>
              <w:t>e pr</w:t>
            </w:r>
            <w:r w:rsidR="009916D1" w:rsidRPr="00661578">
              <w:rPr>
                <w:rFonts w:cs="Verdana"/>
                <w:color w:val="000000"/>
                <w:spacing w:val="-1"/>
              </w:rPr>
              <w:t>ij</w:t>
            </w:r>
            <w:r w:rsidR="009916D1" w:rsidRPr="00661578">
              <w:rPr>
                <w:rFonts w:cs="Verdana"/>
                <w:color w:val="000000"/>
              </w:rPr>
              <w:t>avljen na s</w:t>
            </w:r>
            <w:r w:rsidR="009916D1" w:rsidRPr="00661578">
              <w:rPr>
                <w:rFonts w:cs="Verdana"/>
                <w:color w:val="000000"/>
                <w:spacing w:val="-1"/>
              </w:rPr>
              <w:t>i</w:t>
            </w:r>
            <w:r w:rsidR="009916D1" w:rsidRPr="00661578">
              <w:rPr>
                <w:rFonts w:cs="Verdana"/>
                <w:color w:val="000000"/>
              </w:rPr>
              <w:t>stem</w:t>
            </w:r>
          </w:p>
        </w:tc>
      </w:tr>
      <w:tr w:rsidR="009916D1" w:rsidRPr="00661578" w:rsidTr="00C73982">
        <w:tc>
          <w:tcPr>
            <w:tcW w:w="971" w:type="pct"/>
          </w:tcPr>
          <w:p w:rsidR="009916D1" w:rsidRPr="00661578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R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>e</w:t>
            </w:r>
            <w:r w:rsidRPr="00661578">
              <w:rPr>
                <w:rFonts w:cs="Verdana"/>
                <w:b/>
                <w:bCs/>
                <w:color w:val="000000"/>
              </w:rPr>
              <w:t>zul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>t</w:t>
            </w:r>
            <w:r w:rsidRPr="00661578">
              <w:rPr>
                <w:rFonts w:cs="Verdana"/>
                <w:b/>
                <w:bCs/>
                <w:color w:val="000000"/>
              </w:rPr>
              <w:t xml:space="preserve">at: </w:t>
            </w:r>
          </w:p>
        </w:tc>
        <w:tc>
          <w:tcPr>
            <w:tcW w:w="4029" w:type="pct"/>
          </w:tcPr>
          <w:p w:rsidR="009916D1" w:rsidRPr="00661578" w:rsidRDefault="00AC442B" w:rsidP="00C73982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 w:rsidRPr="00661578">
              <w:t xml:space="preserve">Aplikacija pohranjuje podatke o učeniku te vrši dodjelu predmeta i generiše lozinke za roditelja </w:t>
            </w:r>
            <w:r w:rsidR="00D9263C" w:rsidRPr="00661578">
              <w:t>i učenika za pristup aplikaciji</w:t>
            </w:r>
            <w:r w:rsidRPr="00661578">
              <w:t> koje se šalju na prethodno definisane E-mail adrese</w:t>
            </w:r>
          </w:p>
        </w:tc>
      </w:tr>
      <w:tr w:rsidR="009916D1" w:rsidRPr="00661578" w:rsidTr="00C73982">
        <w:tc>
          <w:tcPr>
            <w:tcW w:w="971" w:type="pct"/>
          </w:tcPr>
          <w:p w:rsidR="009916D1" w:rsidRPr="00661578" w:rsidRDefault="009916D1" w:rsidP="00C73982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Glavni tok:</w:t>
            </w:r>
          </w:p>
          <w:p w:rsidR="009916D1" w:rsidRPr="00661578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p w:rsidR="00C1447E" w:rsidRPr="00661578" w:rsidRDefault="00C1447E" w:rsidP="00FE2FD0">
            <w:r w:rsidRPr="00661578">
              <w:t xml:space="preserve">1. Administrator bira opciju za upis novog učenika. </w:t>
            </w:r>
          </w:p>
          <w:p w:rsidR="00C1447E" w:rsidRPr="00661578" w:rsidRDefault="00C1447E" w:rsidP="00FE2FD0">
            <w:r w:rsidRPr="00661578">
              <w:t xml:space="preserve">2. Aplikacija omogućava upis </w:t>
            </w:r>
            <w:r w:rsidR="00A73AFB" w:rsidRPr="00661578">
              <w:t>učenika</w:t>
            </w:r>
            <w:r w:rsidRPr="00661578">
              <w:t xml:space="preserve"> kroz 3 koraka: Unos ličnih, kontakt i podataka o obrazovanju, unos podataka o školovanju, unos podataka o roditelju </w:t>
            </w:r>
          </w:p>
          <w:p w:rsidR="00C1447E" w:rsidRPr="00661578" w:rsidRDefault="00C1447E" w:rsidP="00FE2FD0">
            <w:r w:rsidRPr="00661578">
              <w:t xml:space="preserve">3. </w:t>
            </w:r>
          </w:p>
          <w:p w:rsidR="00C1447E" w:rsidRPr="00661578" w:rsidRDefault="00C1447E" w:rsidP="00FE2FD0">
            <w:r w:rsidRPr="00661578">
              <w:t>        a) Administra</w:t>
            </w:r>
            <w:r w:rsidR="007169F2" w:rsidRPr="00661578">
              <w:t>tor unosi lične podatke učenika</w:t>
            </w:r>
            <w:r w:rsidRPr="00661578">
              <w:t xml:space="preserve">: </w:t>
            </w:r>
          </w:p>
          <w:p w:rsidR="00C1447E" w:rsidRPr="00661578" w:rsidRDefault="00C1447E" w:rsidP="00FE2FD0">
            <w:r w:rsidRPr="00661578">
              <w:t>                Ime, Ime Oca, Prezime, Mjesto i Datum Rodjenja, Spol</w:t>
            </w:r>
            <w:r w:rsidR="00A73AFB" w:rsidRPr="00661578">
              <w:t>, JMBG</w:t>
            </w:r>
            <w:r w:rsidRPr="00661578">
              <w:t xml:space="preserve">... </w:t>
            </w:r>
          </w:p>
          <w:p w:rsidR="00C1447E" w:rsidRPr="00661578" w:rsidRDefault="00C1447E" w:rsidP="00FE2FD0">
            <w:r w:rsidRPr="00661578">
              <w:t xml:space="preserve">            Administrator unosi kontakt podatke: </w:t>
            </w:r>
          </w:p>
          <w:p w:rsidR="00C1447E" w:rsidRPr="00661578" w:rsidRDefault="00C1447E" w:rsidP="00FE2FD0">
            <w:r w:rsidRPr="00661578">
              <w:t xml:space="preserve">             Telefon, E-mail, Adresa i prebivalište </w:t>
            </w:r>
          </w:p>
          <w:p w:rsidR="00C1447E" w:rsidRPr="00661578" w:rsidRDefault="00C1447E" w:rsidP="00FE2FD0">
            <w:r w:rsidRPr="00661578">
              <w:t xml:space="preserve">           Administrator unosi podatke o obrazovanju: </w:t>
            </w:r>
          </w:p>
          <w:p w:rsidR="00C1447E" w:rsidRPr="00661578" w:rsidRDefault="00C1447E" w:rsidP="00FE2FD0">
            <w:r w:rsidRPr="00661578">
              <w:t xml:space="preserve">              Završena osnovna škola, Datum završetka, prosjek ocjena,.. </w:t>
            </w:r>
          </w:p>
          <w:p w:rsidR="00C1447E" w:rsidRPr="00661578" w:rsidRDefault="00C1447E" w:rsidP="00FE2FD0">
            <w:r w:rsidRPr="00661578">
              <w:t xml:space="preserve">            </w:t>
            </w:r>
          </w:p>
          <w:p w:rsidR="00C1447E" w:rsidRPr="00661578" w:rsidRDefault="00B92979" w:rsidP="00FE2FD0">
            <w:r w:rsidRPr="00661578">
              <w:t>         Administrator potvrđ</w:t>
            </w:r>
            <w:r w:rsidR="00C1447E" w:rsidRPr="00661578">
              <w:t xml:space="preserve">uje unesene podatke i prelazi na naredni korak </w:t>
            </w:r>
          </w:p>
          <w:p w:rsidR="00C1447E" w:rsidRPr="00661578" w:rsidRDefault="00C1447E" w:rsidP="00FE2FD0">
            <w:r w:rsidRPr="00661578">
              <w:t xml:space="preserve">        b) Administrator unosi podatke o školovanju </w:t>
            </w:r>
          </w:p>
          <w:p w:rsidR="00222D7D" w:rsidRDefault="00C1447E" w:rsidP="00FE2FD0">
            <w:r w:rsidRPr="00661578">
              <w:t xml:space="preserve">             Smjer, Razred, Odjeljenje </w:t>
            </w:r>
          </w:p>
          <w:p w:rsidR="00C1447E" w:rsidRPr="00661578" w:rsidRDefault="00C1447E" w:rsidP="00FE2FD0">
            <w:r w:rsidRPr="00661578">
              <w:t xml:space="preserve">                                                  </w:t>
            </w:r>
          </w:p>
          <w:p w:rsidR="00C1447E" w:rsidRPr="00661578" w:rsidRDefault="00B92979" w:rsidP="00FE2FD0">
            <w:r w:rsidRPr="00661578">
              <w:t>        Administrator potvrđ</w:t>
            </w:r>
            <w:r w:rsidR="00C1447E" w:rsidRPr="00661578">
              <w:t xml:space="preserve">uje unesene podatke i prelazi na upis podataka o roditelju. </w:t>
            </w:r>
          </w:p>
          <w:p w:rsidR="00C1447E" w:rsidRPr="00661578" w:rsidRDefault="00C1447E" w:rsidP="00FE2FD0">
            <w:r w:rsidRPr="00661578">
              <w:t xml:space="preserve">        c) Administrator unosi podatke o roditelju: </w:t>
            </w:r>
          </w:p>
          <w:p w:rsidR="00C1447E" w:rsidRPr="00661578" w:rsidRDefault="00C1447E" w:rsidP="00FE2FD0">
            <w:r w:rsidRPr="00661578">
              <w:t>                Ime, Prezime, Broj telefona, Email</w:t>
            </w:r>
            <w:r w:rsidR="00D9263C" w:rsidRPr="00661578">
              <w:t>,</w:t>
            </w:r>
            <w:r w:rsidRPr="00661578">
              <w:t xml:space="preserve"> </w:t>
            </w:r>
          </w:p>
          <w:p w:rsidR="009916D1" w:rsidRPr="00661578" w:rsidRDefault="00D9263C" w:rsidP="000D01CC">
            <w:pPr>
              <w:rPr>
                <w:rFonts w:ascii="Times New Roman" w:hAnsi="Times New Roman"/>
                <w:sz w:val="24"/>
                <w:szCs w:val="24"/>
              </w:rPr>
            </w:pPr>
            <w:r w:rsidRPr="00661578">
              <w:t xml:space="preserve">4. </w:t>
            </w:r>
            <w:r w:rsidR="00C1447E" w:rsidRPr="00661578">
              <w:t>Administrator potvrdjuje unesene p</w:t>
            </w:r>
            <w:r w:rsidR="000D01CC" w:rsidRPr="00661578">
              <w:t>odatke i završava upis učenika.</w:t>
            </w:r>
          </w:p>
        </w:tc>
      </w:tr>
      <w:tr w:rsidR="009916D1" w:rsidRPr="00661578" w:rsidTr="00C73982">
        <w:tc>
          <w:tcPr>
            <w:tcW w:w="971" w:type="pct"/>
          </w:tcPr>
          <w:p w:rsidR="009916D1" w:rsidRPr="00661578" w:rsidRDefault="009916D1" w:rsidP="00C73982">
            <w:pPr>
              <w:autoSpaceDE w:val="0"/>
              <w:autoSpaceDN w:val="0"/>
              <w:adjustRightInd w:val="0"/>
              <w:spacing w:before="40" w:after="40" w:line="20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Alter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>n</w:t>
            </w:r>
            <w:r w:rsidRPr="00661578">
              <w:rPr>
                <w:rFonts w:cs="Verdana"/>
                <w:b/>
                <w:bCs/>
                <w:color w:val="000000"/>
              </w:rPr>
              <w:t>at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>iv</w:t>
            </w:r>
            <w:r w:rsidRPr="00661578">
              <w:rPr>
                <w:rFonts w:cs="Verdana"/>
                <w:b/>
                <w:bCs/>
                <w:color w:val="000000"/>
              </w:rPr>
              <w:t>ni to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>k</w:t>
            </w:r>
            <w:r w:rsidRPr="00661578">
              <w:rPr>
                <w:rFonts w:cs="Verdana"/>
                <w:b/>
                <w:bCs/>
                <w:color w:val="000000"/>
              </w:rPr>
              <w:t>ovi:</w:t>
            </w:r>
          </w:p>
          <w:p w:rsidR="009916D1" w:rsidRPr="00661578" w:rsidRDefault="009916D1" w:rsidP="00C73982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1"/>
              <w:gridCol w:w="6628"/>
            </w:tblGrid>
            <w:tr w:rsidR="009916D1" w:rsidRPr="00661578" w:rsidTr="00C73982">
              <w:tc>
                <w:tcPr>
                  <w:tcW w:w="521" w:type="dxa"/>
                </w:tcPr>
                <w:p w:rsidR="009916D1" w:rsidRPr="00661578" w:rsidRDefault="00D9263C" w:rsidP="00C73982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 w:rsidRPr="00661578">
                    <w:rPr>
                      <w:rFonts w:cs="Verdana"/>
                      <w:color w:val="000000"/>
                    </w:rPr>
                    <w:t>4</w:t>
                  </w:r>
                  <w:r w:rsidR="009916D1" w:rsidRPr="00661578">
                    <w:rPr>
                      <w:rFonts w:cs="Verdana"/>
                      <w:color w:val="000000"/>
                    </w:rPr>
                    <w:t>a.</w:t>
                  </w:r>
                </w:p>
              </w:tc>
              <w:tc>
                <w:tcPr>
                  <w:tcW w:w="6628" w:type="dxa"/>
                </w:tcPr>
                <w:p w:rsidR="009916D1" w:rsidRPr="00661578" w:rsidRDefault="009916D1" w:rsidP="00C73982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  <w:r w:rsidRPr="00661578">
                    <w:rPr>
                      <w:rFonts w:cs="Verdana"/>
                      <w:color w:val="000000"/>
                    </w:rPr>
                    <w:t xml:space="preserve">Ako </w:t>
                  </w:r>
                  <w:r w:rsidR="00A73AFB" w:rsidRPr="00661578">
                    <w:rPr>
                      <w:rFonts w:cs="Verdana"/>
                      <w:color w:val="000000"/>
                    </w:rPr>
                    <w:t>administrator</w:t>
                  </w:r>
                  <w:r w:rsidRPr="00661578">
                    <w:rPr>
                      <w:rFonts w:cs="Verdana"/>
                      <w:color w:val="000000"/>
                    </w:rPr>
                    <w:t xml:space="preserve"> n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i</w:t>
                  </w:r>
                  <w:r w:rsidRPr="00661578">
                    <w:rPr>
                      <w:rFonts w:cs="Verdana"/>
                      <w:color w:val="000000"/>
                    </w:rPr>
                    <w:t>je pop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u</w:t>
                  </w:r>
                  <w:r w:rsidRPr="00661578">
                    <w:rPr>
                      <w:rFonts w:cs="Verdana"/>
                      <w:color w:val="000000"/>
                    </w:rPr>
                    <w:t>n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i</w:t>
                  </w:r>
                  <w:r w:rsidRPr="00661578">
                    <w:rPr>
                      <w:rFonts w:cs="Verdana"/>
                      <w:color w:val="000000"/>
                    </w:rPr>
                    <w:t>o sve neoph</w:t>
                  </w:r>
                  <w:r w:rsidRPr="00661578">
                    <w:rPr>
                      <w:rFonts w:cs="Verdana"/>
                      <w:color w:val="000000"/>
                      <w:spacing w:val="-3"/>
                    </w:rPr>
                    <w:t>o</w:t>
                  </w:r>
                  <w:r w:rsidRPr="00661578">
                    <w:rPr>
                      <w:rFonts w:cs="Verdana"/>
                      <w:color w:val="000000"/>
                    </w:rPr>
                    <w:t>dne podatke sistem p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r</w:t>
                  </w:r>
                  <w:r w:rsidRPr="00661578">
                    <w:rPr>
                      <w:rFonts w:cs="Verdana"/>
                      <w:color w:val="000000"/>
                    </w:rPr>
                    <w:t>ikazuje upozorenje i nastavlja na koraku 2.</w:t>
                  </w:r>
                </w:p>
              </w:tc>
            </w:tr>
            <w:tr w:rsidR="009916D1" w:rsidRPr="00661578" w:rsidTr="00C73982">
              <w:tc>
                <w:tcPr>
                  <w:tcW w:w="521" w:type="dxa"/>
                </w:tcPr>
                <w:p w:rsidR="009916D1" w:rsidRPr="00661578" w:rsidRDefault="00D9263C" w:rsidP="00C73982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 w:rsidRPr="00661578">
                    <w:rPr>
                      <w:rFonts w:cs="Verdana"/>
                      <w:color w:val="000000"/>
                      <w:spacing w:val="-1"/>
                    </w:rPr>
                    <w:t>4b</w:t>
                  </w:r>
                  <w:r w:rsidR="009916D1" w:rsidRPr="00661578">
                    <w:rPr>
                      <w:rFonts w:cs="Verdana"/>
                      <w:color w:val="000000"/>
                    </w:rPr>
                    <w:t>.</w:t>
                  </w:r>
                </w:p>
              </w:tc>
              <w:tc>
                <w:tcPr>
                  <w:tcW w:w="6628" w:type="dxa"/>
                </w:tcPr>
                <w:p w:rsidR="00D9263C" w:rsidRPr="00661578" w:rsidRDefault="009916D1" w:rsidP="00D9263C">
                  <w:pPr>
                    <w:autoSpaceDE w:val="0"/>
                    <w:autoSpaceDN w:val="0"/>
                    <w:adjustRightInd w:val="0"/>
                    <w:spacing w:before="40" w:after="40" w:line="244" w:lineRule="exact"/>
                    <w:ind w:right="-106"/>
                    <w:rPr>
                      <w:rFonts w:cs="Verdana"/>
                      <w:color w:val="000000"/>
                    </w:rPr>
                  </w:pPr>
                  <w:r w:rsidRPr="00661578">
                    <w:rPr>
                      <w:rFonts w:cs="Verdana"/>
                      <w:color w:val="000000"/>
                      <w:spacing w:val="-1"/>
                    </w:rPr>
                    <w:t>U</w:t>
                  </w:r>
                  <w:r w:rsidRPr="00661578">
                    <w:rPr>
                      <w:rFonts w:cs="Verdana"/>
                      <w:color w:val="000000"/>
                    </w:rPr>
                    <w:t>k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oli</w:t>
                  </w:r>
                  <w:r w:rsidRPr="00661578">
                    <w:rPr>
                      <w:rFonts w:cs="Verdana"/>
                      <w:color w:val="000000"/>
                    </w:rPr>
                    <w:t xml:space="preserve">ko 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pos</w:t>
                  </w:r>
                  <w:r w:rsidRPr="00661578">
                    <w:rPr>
                      <w:rFonts w:cs="Verdana"/>
                      <w:color w:val="000000"/>
                    </w:rPr>
                    <w:t>t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oj</w:t>
                  </w:r>
                  <w:r w:rsidRPr="00661578">
                    <w:rPr>
                      <w:rFonts w:cs="Verdana"/>
                      <w:color w:val="000000"/>
                    </w:rPr>
                    <w:t>i un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ese</w:t>
                  </w:r>
                  <w:r w:rsidRPr="00661578">
                    <w:rPr>
                      <w:rFonts w:cs="Verdana"/>
                      <w:color w:val="000000"/>
                    </w:rPr>
                    <w:t xml:space="preserve">n </w:t>
                  </w:r>
                  <w:r w:rsidR="0090182F" w:rsidRPr="00661578">
                    <w:rPr>
                      <w:rFonts w:cs="Verdana"/>
                      <w:color w:val="000000"/>
                      <w:spacing w:val="-1"/>
                    </w:rPr>
                    <w:t>učenik</w:t>
                  </w:r>
                  <w:r w:rsidRPr="00661578">
                    <w:rPr>
                      <w:rFonts w:cs="Verdana"/>
                      <w:color w:val="000000"/>
                    </w:rPr>
                    <w:t xml:space="preserve"> 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s</w:t>
                  </w:r>
                  <w:r w:rsidRPr="00661578">
                    <w:rPr>
                      <w:rFonts w:cs="Verdana"/>
                      <w:color w:val="000000"/>
                    </w:rPr>
                    <w:t xml:space="preserve">a 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is</w:t>
                  </w:r>
                  <w:r w:rsidRPr="00661578">
                    <w:rPr>
                      <w:rFonts w:cs="Verdana"/>
                      <w:color w:val="000000"/>
                    </w:rPr>
                    <w:t>t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i</w:t>
                  </w:r>
                  <w:r w:rsidRPr="00661578">
                    <w:rPr>
                      <w:rFonts w:cs="Verdana"/>
                      <w:color w:val="000000"/>
                    </w:rPr>
                    <w:t xml:space="preserve">m 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ime</w:t>
                  </w:r>
                  <w:r w:rsidRPr="00661578">
                    <w:rPr>
                      <w:rFonts w:cs="Verdana"/>
                      <w:color w:val="000000"/>
                    </w:rPr>
                    <w:t>n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om</w:t>
                  </w:r>
                  <w:r w:rsidRPr="00661578">
                    <w:rPr>
                      <w:rFonts w:cs="Verdana"/>
                      <w:color w:val="000000"/>
                    </w:rPr>
                    <w:t xml:space="preserve">, 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pre</w:t>
                  </w:r>
                  <w:r w:rsidRPr="00661578">
                    <w:rPr>
                      <w:rFonts w:cs="Verdana"/>
                      <w:color w:val="000000"/>
                    </w:rPr>
                    <w:t>z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ime</w:t>
                  </w:r>
                  <w:r w:rsidRPr="00661578">
                    <w:rPr>
                      <w:rFonts w:cs="Verdana"/>
                      <w:color w:val="000000"/>
                    </w:rPr>
                    <w:t>n</w:t>
                  </w:r>
                  <w:r w:rsidRPr="00661578">
                    <w:rPr>
                      <w:rFonts w:cs="Verdana"/>
                      <w:color w:val="000000"/>
                      <w:spacing w:val="1"/>
                    </w:rPr>
                    <w:t>o</w:t>
                  </w:r>
                  <w:r w:rsidRPr="00661578">
                    <w:rPr>
                      <w:rFonts w:cs="Verdana"/>
                      <w:color w:val="000000"/>
                    </w:rPr>
                    <w:t xml:space="preserve">m i 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da</w:t>
                  </w:r>
                  <w:r w:rsidRPr="00661578">
                    <w:rPr>
                      <w:rFonts w:cs="Verdana"/>
                      <w:color w:val="000000"/>
                    </w:rPr>
                    <w:t>tu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mo</w:t>
                  </w:r>
                  <w:r w:rsidRPr="00661578">
                    <w:rPr>
                      <w:rFonts w:cs="Verdana"/>
                      <w:color w:val="000000"/>
                    </w:rPr>
                    <w:t xml:space="preserve">m </w:t>
                  </w:r>
                  <w:r w:rsidR="00222D7D">
                    <w:rPr>
                      <w:rFonts w:cs="Verdana"/>
                      <w:color w:val="000000"/>
                      <w:spacing w:val="-1"/>
                    </w:rPr>
                    <w:t>rođ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>e</w:t>
                  </w:r>
                  <w:r w:rsidRPr="00661578">
                    <w:rPr>
                      <w:rFonts w:cs="Verdana"/>
                      <w:color w:val="000000"/>
                    </w:rPr>
                    <w:t>n</w:t>
                  </w:r>
                  <w:r w:rsidRPr="00661578">
                    <w:rPr>
                      <w:rFonts w:cs="Verdana"/>
                      <w:color w:val="000000"/>
                      <w:spacing w:val="1"/>
                    </w:rPr>
                    <w:t>j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 xml:space="preserve">a </w:t>
                  </w:r>
                  <w:r w:rsidRPr="00661578">
                    <w:rPr>
                      <w:rFonts w:cs="Verdana"/>
                      <w:color w:val="000000"/>
                    </w:rPr>
                    <w:t>sistem prikazuje pogrešku i</w:t>
                  </w:r>
                  <w:r w:rsidRPr="00661578">
                    <w:rPr>
                      <w:rFonts w:cs="Verdana"/>
                      <w:color w:val="000000"/>
                      <w:spacing w:val="-1"/>
                    </w:rPr>
                    <w:t xml:space="preserve"> </w:t>
                  </w:r>
                  <w:r w:rsidR="00A73AFB" w:rsidRPr="00661578">
                    <w:rPr>
                      <w:rFonts w:cs="Verdana"/>
                      <w:color w:val="000000"/>
                    </w:rPr>
                    <w:cr/>
                    <w:t>na</w:t>
                  </w:r>
                  <w:r w:rsidRPr="00661578">
                    <w:rPr>
                      <w:rFonts w:cs="Verdana"/>
                      <w:color w:val="000000"/>
                    </w:rPr>
                    <w:t>stavlja na koraku 2</w:t>
                  </w:r>
                  <w:r w:rsidR="00D9263C" w:rsidRPr="00661578">
                    <w:rPr>
                      <w:rFonts w:cs="Verdana"/>
                      <w:color w:val="000000"/>
                    </w:rPr>
                    <w:t>.</w:t>
                  </w:r>
                </w:p>
              </w:tc>
            </w:tr>
          </w:tbl>
          <w:p w:rsidR="009916D1" w:rsidRPr="00661578" w:rsidRDefault="009916D1" w:rsidP="00C73982">
            <w:pPr>
              <w:autoSpaceDE w:val="0"/>
              <w:autoSpaceDN w:val="0"/>
              <w:adjustRightInd w:val="0"/>
              <w:spacing w:before="40" w:after="40" w:line="242" w:lineRule="exact"/>
              <w:ind w:right="-117"/>
              <w:rPr>
                <w:rFonts w:cs="Verdana"/>
                <w:color w:val="000000"/>
              </w:rPr>
            </w:pPr>
          </w:p>
        </w:tc>
      </w:tr>
    </w:tbl>
    <w:p w:rsidR="003B346B" w:rsidRPr="00661578" w:rsidRDefault="003B346B" w:rsidP="004776D6">
      <w:pPr>
        <w:pStyle w:val="Heading2"/>
      </w:pPr>
      <w:bookmarkStart w:id="5" w:name="_Toc501723305"/>
      <w:r w:rsidRPr="004776D6">
        <w:lastRenderedPageBreak/>
        <w:t>UC</w:t>
      </w:r>
      <w:r w:rsidR="004776D6">
        <w:t>2</w:t>
      </w:r>
      <w:r w:rsidRPr="00661578">
        <w:t>: Generisanje izvještaja (sažeto)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7532"/>
      </w:tblGrid>
      <w:tr w:rsidR="003B346B" w:rsidRPr="00661578" w:rsidTr="00C73982">
        <w:tc>
          <w:tcPr>
            <w:tcW w:w="972" w:type="pct"/>
          </w:tcPr>
          <w:p w:rsidR="003B346B" w:rsidRPr="00661578" w:rsidRDefault="003B346B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8" w:type="pct"/>
          </w:tcPr>
          <w:p w:rsidR="003B346B" w:rsidRPr="00661578" w:rsidRDefault="00AF3A4B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A</w:t>
            </w:r>
            <w:r w:rsidR="005F4898">
              <w:rPr>
                <w:rFonts w:cs="Verdana"/>
                <w:color w:val="000000"/>
              </w:rPr>
              <w:t>dministrator</w:t>
            </w:r>
          </w:p>
        </w:tc>
      </w:tr>
      <w:tr w:rsidR="003B346B" w:rsidRPr="00661578" w:rsidTr="00C73982">
        <w:tc>
          <w:tcPr>
            <w:tcW w:w="972" w:type="pct"/>
          </w:tcPr>
          <w:p w:rsidR="003B346B" w:rsidRPr="00661578" w:rsidRDefault="003B346B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Opis:</w:t>
            </w:r>
          </w:p>
        </w:tc>
        <w:tc>
          <w:tcPr>
            <w:tcW w:w="4028" w:type="pct"/>
          </w:tcPr>
          <w:p w:rsidR="003B346B" w:rsidRPr="00661578" w:rsidRDefault="003B346B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 w:rsidRPr="00661578">
              <w:rPr>
                <w:rFonts w:cs="Verdana"/>
                <w:color w:val="000000"/>
              </w:rPr>
              <w:t>Sistem nudi mogućnost generisanja i štampanja različitih tipova izvještaja. Akter prvo vrši odabir vrste izvještaja, a zatim definiše parametre za generisanje izv</w:t>
            </w:r>
            <w:r w:rsidRPr="00661578">
              <w:rPr>
                <w:rFonts w:cs="Verdana"/>
                <w:color w:val="000000"/>
              </w:rPr>
              <w:cr/>
              <w:t>ještaja.</w:t>
            </w:r>
          </w:p>
        </w:tc>
      </w:tr>
    </w:tbl>
    <w:p w:rsidR="003B346B" w:rsidRPr="00661578" w:rsidRDefault="003B346B" w:rsidP="003B346B">
      <w:r w:rsidRPr="00661578">
        <w:t>Za detalje o vrsta</w:t>
      </w:r>
      <w:r w:rsidRPr="00661578">
        <w:rPr>
          <w:spacing w:val="1"/>
        </w:rPr>
        <w:t>m</w:t>
      </w:r>
      <w:r w:rsidRPr="00661578">
        <w:t>a</w:t>
      </w:r>
      <w:r w:rsidRPr="00661578">
        <w:rPr>
          <w:spacing w:val="-1"/>
        </w:rPr>
        <w:t xml:space="preserve"> </w:t>
      </w:r>
      <w:r w:rsidRPr="00661578">
        <w:t>i izgledu izvj</w:t>
      </w:r>
      <w:r w:rsidRPr="00661578">
        <w:rPr>
          <w:spacing w:val="-2"/>
        </w:rPr>
        <w:t>e</w:t>
      </w:r>
      <w:r w:rsidRPr="00661578">
        <w:t>štaja vidjeti dok</w:t>
      </w:r>
      <w:r w:rsidRPr="00661578">
        <w:rPr>
          <w:spacing w:val="-1"/>
        </w:rPr>
        <w:t>u</w:t>
      </w:r>
      <w:r w:rsidRPr="00661578">
        <w:t>me</w:t>
      </w:r>
      <w:r w:rsidRPr="00661578">
        <w:rPr>
          <w:spacing w:val="-1"/>
        </w:rPr>
        <w:t>n</w:t>
      </w:r>
      <w:r w:rsidRPr="00661578">
        <w:t>t: xy</w:t>
      </w:r>
    </w:p>
    <w:p w:rsidR="003B346B" w:rsidRPr="00661578" w:rsidRDefault="00EB624A" w:rsidP="003B346B">
      <w:pPr>
        <w:pStyle w:val="Heading2"/>
      </w:pPr>
      <w:bookmarkStart w:id="6" w:name="_Toc501723306"/>
      <w:r>
        <w:rPr>
          <w:rFonts w:cs="Verdana"/>
          <w:bCs/>
          <w:color w:val="000000"/>
        </w:rPr>
        <w:t>UC</w:t>
      </w:r>
      <w:r w:rsidR="003B346B" w:rsidRPr="00661578">
        <w:rPr>
          <w:rFonts w:cs="Verdana"/>
          <w:bCs/>
          <w:color w:val="000000"/>
        </w:rPr>
        <w:t>3: Upravljanje korisnicima (sažeto)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7532"/>
      </w:tblGrid>
      <w:tr w:rsidR="003B346B" w:rsidRPr="00661578" w:rsidTr="00C73982">
        <w:tc>
          <w:tcPr>
            <w:tcW w:w="972" w:type="pct"/>
          </w:tcPr>
          <w:p w:rsidR="003B346B" w:rsidRPr="00661578" w:rsidRDefault="003B346B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8" w:type="pct"/>
          </w:tcPr>
          <w:p w:rsidR="003B346B" w:rsidRPr="00661578" w:rsidRDefault="00563681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A</w:t>
            </w:r>
            <w:r w:rsidR="003B346B" w:rsidRPr="00661578">
              <w:rPr>
                <w:rFonts w:cs="Verdana"/>
                <w:color w:val="000000"/>
              </w:rPr>
              <w:t>dministrator</w:t>
            </w:r>
          </w:p>
        </w:tc>
      </w:tr>
      <w:tr w:rsidR="003B346B" w:rsidRPr="00661578" w:rsidTr="00C73982">
        <w:tc>
          <w:tcPr>
            <w:tcW w:w="972" w:type="pct"/>
          </w:tcPr>
          <w:p w:rsidR="003B346B" w:rsidRPr="00661578" w:rsidRDefault="003B346B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Opis:</w:t>
            </w:r>
          </w:p>
        </w:tc>
        <w:tc>
          <w:tcPr>
            <w:tcW w:w="4028" w:type="pct"/>
          </w:tcPr>
          <w:p w:rsidR="003B346B" w:rsidRPr="00661578" w:rsidRDefault="003B346B" w:rsidP="00C73982">
            <w:pPr>
              <w:tabs>
                <w:tab w:val="left" w:pos="1900"/>
              </w:tabs>
              <w:autoSpaceDE w:val="0"/>
              <w:autoSpaceDN w:val="0"/>
              <w:adjustRightInd w:val="0"/>
              <w:spacing w:line="240" w:lineRule="auto"/>
              <w:ind w:right="146"/>
              <w:rPr>
                <w:rFonts w:cs="Verdana"/>
                <w:color w:val="000000"/>
              </w:rPr>
            </w:pPr>
            <w:r w:rsidRPr="00661578">
              <w:rPr>
                <w:rFonts w:cs="Verdana"/>
                <w:color w:val="000000"/>
              </w:rPr>
              <w:t xml:space="preserve">Administrator kreira, vrši izmjenu i ukljanja korisnike sa sistema. Svakom korisniku može biti dodijeljena jedna ili više uloga, na osnovu čega mu se određuju prava prisupa sistemu. </w:t>
            </w:r>
          </w:p>
        </w:tc>
      </w:tr>
    </w:tbl>
    <w:p w:rsidR="003B346B" w:rsidRPr="00661578" w:rsidRDefault="00AE58B0" w:rsidP="003B346B">
      <w:pPr>
        <w:pStyle w:val="Heading2"/>
        <w:rPr>
          <w:sz w:val="24"/>
          <w:szCs w:val="24"/>
        </w:rPr>
      </w:pPr>
      <w:bookmarkStart w:id="7" w:name="_Toc501723307"/>
      <w:r>
        <w:t>UC4</w:t>
      </w:r>
      <w:r w:rsidR="003B346B" w:rsidRPr="00661578">
        <w:t>: Održavanje sistemskih tabela (sažeto)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7532"/>
      </w:tblGrid>
      <w:tr w:rsidR="003B346B" w:rsidRPr="00661578" w:rsidTr="00C73982">
        <w:tc>
          <w:tcPr>
            <w:tcW w:w="972" w:type="pct"/>
          </w:tcPr>
          <w:p w:rsidR="003B346B" w:rsidRPr="00661578" w:rsidRDefault="003B346B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8" w:type="pct"/>
          </w:tcPr>
          <w:p w:rsidR="003B346B" w:rsidRPr="00661578" w:rsidRDefault="00215B7E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A</w:t>
            </w:r>
            <w:r w:rsidR="003B346B" w:rsidRPr="00661578">
              <w:rPr>
                <w:rFonts w:cs="Verdana"/>
                <w:color w:val="000000"/>
              </w:rPr>
              <w:t>dministrator</w:t>
            </w:r>
          </w:p>
        </w:tc>
      </w:tr>
      <w:tr w:rsidR="003B346B" w:rsidRPr="00661578" w:rsidTr="00C73982">
        <w:tc>
          <w:tcPr>
            <w:tcW w:w="972" w:type="pct"/>
          </w:tcPr>
          <w:p w:rsidR="003B346B" w:rsidRPr="00661578" w:rsidRDefault="003B346B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Opis:</w:t>
            </w:r>
          </w:p>
        </w:tc>
        <w:tc>
          <w:tcPr>
            <w:tcW w:w="4028" w:type="pct"/>
          </w:tcPr>
          <w:p w:rsidR="003B346B" w:rsidRPr="00661578" w:rsidRDefault="003B346B" w:rsidP="00C73982">
            <w:pPr>
              <w:tabs>
                <w:tab w:val="left" w:pos="1900"/>
              </w:tabs>
              <w:autoSpaceDE w:val="0"/>
              <w:autoSpaceDN w:val="0"/>
              <w:adjustRightInd w:val="0"/>
              <w:spacing w:line="240" w:lineRule="auto"/>
              <w:ind w:right="146"/>
              <w:rPr>
                <w:rFonts w:cs="Verdana"/>
                <w:color w:val="000000"/>
              </w:rPr>
            </w:pPr>
            <w:r w:rsidRPr="00661578">
              <w:rPr>
                <w:rFonts w:cs="Verdana"/>
                <w:color w:val="000000"/>
              </w:rPr>
              <w:t>Administ</w:t>
            </w:r>
            <w:r w:rsidR="00FB237B">
              <w:rPr>
                <w:rFonts w:cs="Verdana"/>
                <w:color w:val="000000"/>
              </w:rPr>
              <w:t>rator održava sistemske tabele</w:t>
            </w:r>
            <w:r w:rsidRPr="00661578">
              <w:rPr>
                <w:rFonts w:cs="Verdana"/>
                <w:color w:val="000000"/>
              </w:rPr>
              <w:t xml:space="preserve">.  </w:t>
            </w:r>
          </w:p>
        </w:tc>
      </w:tr>
    </w:tbl>
    <w:p w:rsidR="0001136F" w:rsidRPr="00661578" w:rsidRDefault="0001136F" w:rsidP="0001136F">
      <w:pPr>
        <w:pStyle w:val="Heading2"/>
        <w:rPr>
          <w:sz w:val="24"/>
          <w:szCs w:val="24"/>
        </w:rPr>
      </w:pPr>
      <w:bookmarkStart w:id="8" w:name="_Toc501723308"/>
      <w:r>
        <w:t>UC5</w:t>
      </w:r>
      <w:r w:rsidRPr="00661578">
        <w:t xml:space="preserve">: </w:t>
      </w:r>
      <w:r w:rsidR="00DE21A7">
        <w:t>EVIDENCIJA PREDMETA</w:t>
      </w:r>
      <w:r w:rsidR="006009DE">
        <w:t xml:space="preserve"> (sažeto)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7532"/>
      </w:tblGrid>
      <w:tr w:rsidR="0001136F" w:rsidRPr="00661578" w:rsidTr="00DC2BDF">
        <w:tc>
          <w:tcPr>
            <w:tcW w:w="972" w:type="pct"/>
          </w:tcPr>
          <w:p w:rsidR="0001136F" w:rsidRPr="00661578" w:rsidRDefault="0001136F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8" w:type="pct"/>
          </w:tcPr>
          <w:p w:rsidR="0001136F" w:rsidRPr="00661578" w:rsidRDefault="0001136F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A</w:t>
            </w:r>
            <w:r w:rsidRPr="00661578">
              <w:rPr>
                <w:rFonts w:cs="Verdana"/>
                <w:color w:val="000000"/>
              </w:rPr>
              <w:t>dministrator</w:t>
            </w:r>
          </w:p>
        </w:tc>
      </w:tr>
      <w:tr w:rsidR="0001136F" w:rsidRPr="00661578" w:rsidTr="00DC2BDF">
        <w:tc>
          <w:tcPr>
            <w:tcW w:w="972" w:type="pct"/>
          </w:tcPr>
          <w:p w:rsidR="0001136F" w:rsidRPr="00661578" w:rsidRDefault="0001136F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Opis:</w:t>
            </w:r>
          </w:p>
        </w:tc>
        <w:tc>
          <w:tcPr>
            <w:tcW w:w="4028" w:type="pct"/>
          </w:tcPr>
          <w:p w:rsidR="0001136F" w:rsidRPr="00661578" w:rsidRDefault="0001136F" w:rsidP="00DC2BDF">
            <w:pPr>
              <w:tabs>
                <w:tab w:val="left" w:pos="1900"/>
              </w:tabs>
              <w:autoSpaceDE w:val="0"/>
              <w:autoSpaceDN w:val="0"/>
              <w:adjustRightInd w:val="0"/>
              <w:spacing w:line="240" w:lineRule="auto"/>
              <w:ind w:right="146"/>
              <w:rPr>
                <w:rFonts w:cs="Verdana"/>
                <w:color w:val="000000"/>
              </w:rPr>
            </w:pPr>
            <w:r w:rsidRPr="00661578">
              <w:rPr>
                <w:rFonts w:cs="Verdana"/>
                <w:color w:val="000000"/>
              </w:rPr>
              <w:t xml:space="preserve">Administrator </w:t>
            </w:r>
            <w:r w:rsidR="00DE21A7">
              <w:rPr>
                <w:rFonts w:cs="Verdana"/>
                <w:color w:val="000000"/>
              </w:rPr>
              <w:t>evidentira predmete. Tokom evidencije predmeta unosi naziv predmeta i oznaku predmeta.</w:t>
            </w:r>
          </w:p>
        </w:tc>
      </w:tr>
    </w:tbl>
    <w:p w:rsidR="00396711" w:rsidRPr="00661578" w:rsidRDefault="00DE21A7" w:rsidP="00396711">
      <w:pPr>
        <w:pStyle w:val="Heading2"/>
        <w:rPr>
          <w:sz w:val="24"/>
          <w:szCs w:val="24"/>
        </w:rPr>
      </w:pPr>
      <w:bookmarkStart w:id="9" w:name="_Toc501723309"/>
      <w:r>
        <w:t>UC6</w:t>
      </w:r>
      <w:r w:rsidRPr="00661578">
        <w:t xml:space="preserve">: </w:t>
      </w:r>
      <w:r>
        <w:t>NOVA OBAVIJEST</w:t>
      </w:r>
      <w:r w:rsidR="00396711" w:rsidRPr="00396711">
        <w:t xml:space="preserve"> </w:t>
      </w:r>
      <w:r w:rsidR="006009DE">
        <w:t>(sažeto)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7532"/>
      </w:tblGrid>
      <w:tr w:rsidR="00396711" w:rsidRPr="00661578" w:rsidTr="00DC2BDF">
        <w:tc>
          <w:tcPr>
            <w:tcW w:w="972" w:type="pct"/>
          </w:tcPr>
          <w:p w:rsidR="00396711" w:rsidRPr="00661578" w:rsidRDefault="00396711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8" w:type="pct"/>
          </w:tcPr>
          <w:p w:rsidR="00396711" w:rsidRPr="00661578" w:rsidRDefault="00396711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A</w:t>
            </w:r>
            <w:r w:rsidRPr="00661578">
              <w:rPr>
                <w:rFonts w:cs="Verdana"/>
                <w:color w:val="000000"/>
              </w:rPr>
              <w:t>dministrator</w:t>
            </w:r>
            <w:r w:rsidR="001D6F13">
              <w:rPr>
                <w:rFonts w:cs="Verdana"/>
                <w:color w:val="000000"/>
              </w:rPr>
              <w:t>, Nastavno osoblje</w:t>
            </w:r>
          </w:p>
        </w:tc>
      </w:tr>
      <w:tr w:rsidR="00396711" w:rsidRPr="00661578" w:rsidTr="00DC2BDF">
        <w:tc>
          <w:tcPr>
            <w:tcW w:w="972" w:type="pct"/>
          </w:tcPr>
          <w:p w:rsidR="00396711" w:rsidRPr="00661578" w:rsidRDefault="00396711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Opis:</w:t>
            </w:r>
          </w:p>
        </w:tc>
        <w:tc>
          <w:tcPr>
            <w:tcW w:w="4028" w:type="pct"/>
          </w:tcPr>
          <w:p w:rsidR="00396711" w:rsidRPr="00661578" w:rsidRDefault="00396711" w:rsidP="00DC2BDF">
            <w:pPr>
              <w:tabs>
                <w:tab w:val="left" w:pos="1900"/>
              </w:tabs>
              <w:autoSpaceDE w:val="0"/>
              <w:autoSpaceDN w:val="0"/>
              <w:adjustRightInd w:val="0"/>
              <w:spacing w:line="240" w:lineRule="auto"/>
              <w:ind w:right="146"/>
              <w:rPr>
                <w:rFonts w:cs="Verdana"/>
                <w:color w:val="000000"/>
              </w:rPr>
            </w:pPr>
            <w:r w:rsidRPr="00661578">
              <w:rPr>
                <w:rFonts w:cs="Verdana"/>
                <w:color w:val="000000"/>
              </w:rPr>
              <w:t>Administrator</w:t>
            </w:r>
            <w:r w:rsidR="00943D57">
              <w:rPr>
                <w:rFonts w:cs="Verdana"/>
                <w:color w:val="000000"/>
              </w:rPr>
              <w:t xml:space="preserve"> i</w:t>
            </w:r>
            <w:r w:rsidR="00B54862">
              <w:rPr>
                <w:rFonts w:cs="Verdana"/>
                <w:color w:val="000000"/>
              </w:rPr>
              <w:t xml:space="preserve"> nastavno osoblje</w:t>
            </w:r>
            <w:r w:rsidRPr="00661578">
              <w:rPr>
                <w:rFonts w:cs="Verdana"/>
                <w:color w:val="000000"/>
              </w:rPr>
              <w:t xml:space="preserve"> </w:t>
            </w:r>
            <w:r w:rsidR="00943D57">
              <w:rPr>
                <w:rFonts w:cs="Verdana"/>
                <w:color w:val="000000"/>
              </w:rPr>
              <w:t xml:space="preserve">imaju mogćnost </w:t>
            </w:r>
            <w:r>
              <w:rPr>
                <w:rFonts w:cs="Verdana"/>
                <w:color w:val="000000"/>
              </w:rPr>
              <w:t>postavlja</w:t>
            </w:r>
            <w:r w:rsidR="00943D57">
              <w:rPr>
                <w:rFonts w:cs="Verdana"/>
                <w:color w:val="000000"/>
              </w:rPr>
              <w:t>nja</w:t>
            </w:r>
            <w:r>
              <w:rPr>
                <w:rFonts w:cs="Verdana"/>
                <w:color w:val="000000"/>
              </w:rPr>
              <w:t xml:space="preserve"> nove obavijesti. Prilikom postavljanja nove obavij</w:t>
            </w:r>
            <w:r w:rsidR="00C12C15">
              <w:rPr>
                <w:rFonts w:cs="Verdana"/>
                <w:color w:val="000000"/>
              </w:rPr>
              <w:t>esti upisuje naslov obavije</w:t>
            </w:r>
            <w:r w:rsidR="00943D57">
              <w:rPr>
                <w:rFonts w:cs="Verdana"/>
                <w:color w:val="000000"/>
              </w:rPr>
              <w:t>sti i tekst obavijesti.</w:t>
            </w:r>
          </w:p>
        </w:tc>
      </w:tr>
    </w:tbl>
    <w:p w:rsidR="00BD3ADF" w:rsidRPr="00BD3ADF" w:rsidRDefault="00396711" w:rsidP="00BD3ADF">
      <w:pPr>
        <w:pStyle w:val="Heading2"/>
      </w:pPr>
      <w:bookmarkStart w:id="10" w:name="_Toc501723310"/>
      <w:r>
        <w:t>UC7</w:t>
      </w:r>
      <w:r w:rsidRPr="00661578">
        <w:t xml:space="preserve">: </w:t>
      </w:r>
      <w:r w:rsidR="00580A91">
        <w:t>EVIDENCIJA</w:t>
      </w:r>
      <w:r>
        <w:t xml:space="preserve"> </w:t>
      </w:r>
      <w:r w:rsidR="00580A91">
        <w:t>SMJEROVA</w:t>
      </w:r>
      <w:r w:rsidR="006009DE">
        <w:t xml:space="preserve"> (sažeto)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7532"/>
      </w:tblGrid>
      <w:tr w:rsidR="00DE21A7" w:rsidRPr="00661578" w:rsidTr="00DC2BDF">
        <w:tc>
          <w:tcPr>
            <w:tcW w:w="972" w:type="pct"/>
          </w:tcPr>
          <w:p w:rsidR="00DE21A7" w:rsidRPr="00661578" w:rsidRDefault="00DE21A7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8" w:type="pct"/>
          </w:tcPr>
          <w:p w:rsidR="00DE21A7" w:rsidRPr="00661578" w:rsidRDefault="00DE21A7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A</w:t>
            </w:r>
            <w:r w:rsidRPr="00661578">
              <w:rPr>
                <w:rFonts w:cs="Verdana"/>
                <w:color w:val="000000"/>
              </w:rPr>
              <w:t>dministrator</w:t>
            </w:r>
          </w:p>
        </w:tc>
      </w:tr>
      <w:tr w:rsidR="00DE21A7" w:rsidRPr="00661578" w:rsidTr="00DC2BDF">
        <w:tc>
          <w:tcPr>
            <w:tcW w:w="972" w:type="pct"/>
          </w:tcPr>
          <w:p w:rsidR="00DE21A7" w:rsidRPr="00661578" w:rsidRDefault="00DE21A7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Opis:</w:t>
            </w:r>
          </w:p>
        </w:tc>
        <w:tc>
          <w:tcPr>
            <w:tcW w:w="4028" w:type="pct"/>
          </w:tcPr>
          <w:p w:rsidR="00DE21A7" w:rsidRPr="00661578" w:rsidRDefault="00DE21A7" w:rsidP="00DC2BDF">
            <w:pPr>
              <w:tabs>
                <w:tab w:val="left" w:pos="1900"/>
              </w:tabs>
              <w:autoSpaceDE w:val="0"/>
              <w:autoSpaceDN w:val="0"/>
              <w:adjustRightInd w:val="0"/>
              <w:spacing w:line="240" w:lineRule="auto"/>
              <w:ind w:right="146"/>
              <w:rPr>
                <w:rFonts w:cs="Verdana"/>
                <w:color w:val="000000"/>
              </w:rPr>
            </w:pPr>
            <w:r w:rsidRPr="00661578">
              <w:rPr>
                <w:rFonts w:cs="Verdana"/>
                <w:color w:val="000000"/>
              </w:rPr>
              <w:t xml:space="preserve">Administrator </w:t>
            </w:r>
            <w:r w:rsidR="00B34F39">
              <w:rPr>
                <w:rFonts w:cs="Verdana"/>
                <w:color w:val="000000"/>
              </w:rPr>
              <w:t>evidentira smjerove tako što unosi naziv smjera, opis i školsku od kada se izvodi. Nakon unosa dodjeljuje predmete tom smjeru i definiše broj potrebnih časova.</w:t>
            </w:r>
          </w:p>
        </w:tc>
      </w:tr>
    </w:tbl>
    <w:p w:rsidR="00C44384" w:rsidRPr="00BD3ADF" w:rsidRDefault="00DB19D0" w:rsidP="00C44384">
      <w:pPr>
        <w:pStyle w:val="Heading2"/>
      </w:pPr>
      <w:bookmarkStart w:id="11" w:name="_Toc501723311"/>
      <w:r>
        <w:lastRenderedPageBreak/>
        <w:t>UC8</w:t>
      </w:r>
      <w:r w:rsidR="00C44384" w:rsidRPr="00661578">
        <w:t xml:space="preserve">: </w:t>
      </w:r>
      <w:r w:rsidR="00E9797D">
        <w:t>NOVI</w:t>
      </w:r>
      <w:r w:rsidR="00C44384">
        <w:t xml:space="preserve"> </w:t>
      </w:r>
      <w:r w:rsidR="00E9797D">
        <w:t>NASTAVNIK</w:t>
      </w:r>
      <w:r w:rsidR="006009DE">
        <w:t xml:space="preserve"> (sažeto)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7532"/>
      </w:tblGrid>
      <w:tr w:rsidR="00C44384" w:rsidRPr="00661578" w:rsidTr="00DC2BDF">
        <w:tc>
          <w:tcPr>
            <w:tcW w:w="972" w:type="pct"/>
          </w:tcPr>
          <w:p w:rsidR="00C44384" w:rsidRPr="00661578" w:rsidRDefault="00C44384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8" w:type="pct"/>
          </w:tcPr>
          <w:p w:rsidR="00C44384" w:rsidRPr="00661578" w:rsidRDefault="00C44384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A</w:t>
            </w:r>
            <w:r w:rsidRPr="00661578">
              <w:rPr>
                <w:rFonts w:cs="Verdana"/>
                <w:color w:val="000000"/>
              </w:rPr>
              <w:t>dministrator</w:t>
            </w:r>
          </w:p>
        </w:tc>
      </w:tr>
      <w:tr w:rsidR="00C44384" w:rsidRPr="00661578" w:rsidTr="00DC2BDF">
        <w:tc>
          <w:tcPr>
            <w:tcW w:w="972" w:type="pct"/>
          </w:tcPr>
          <w:p w:rsidR="00C44384" w:rsidRPr="00661578" w:rsidRDefault="00C44384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Opis:</w:t>
            </w:r>
          </w:p>
        </w:tc>
        <w:tc>
          <w:tcPr>
            <w:tcW w:w="4028" w:type="pct"/>
          </w:tcPr>
          <w:p w:rsidR="00C44384" w:rsidRPr="00661578" w:rsidRDefault="00C44384" w:rsidP="00DC2BDF">
            <w:pPr>
              <w:tabs>
                <w:tab w:val="left" w:pos="1900"/>
              </w:tabs>
              <w:autoSpaceDE w:val="0"/>
              <w:autoSpaceDN w:val="0"/>
              <w:adjustRightInd w:val="0"/>
              <w:spacing w:line="240" w:lineRule="auto"/>
              <w:ind w:right="146"/>
              <w:rPr>
                <w:rFonts w:cs="Verdana"/>
                <w:color w:val="000000"/>
              </w:rPr>
            </w:pPr>
            <w:r w:rsidRPr="00661578">
              <w:rPr>
                <w:rFonts w:cs="Verdana"/>
                <w:color w:val="000000"/>
              </w:rPr>
              <w:t xml:space="preserve">Administrator </w:t>
            </w:r>
            <w:r w:rsidR="00670020">
              <w:rPr>
                <w:rFonts w:cs="Verdana"/>
                <w:color w:val="000000"/>
              </w:rPr>
              <w:t>unosi novog nastavnika na isti način kao i učenika s tim da se ne unose podaci o školovanju (smjer, razred, odjeljenje)</w:t>
            </w:r>
          </w:p>
        </w:tc>
      </w:tr>
    </w:tbl>
    <w:p w:rsidR="00FD7206" w:rsidRDefault="00FD7206" w:rsidP="00AC7D35">
      <w:pPr>
        <w:pStyle w:val="Heading1"/>
      </w:pPr>
      <w:bookmarkStart w:id="12" w:name="_Toc501723312"/>
      <w:r w:rsidRPr="00661578">
        <w:t>Dijagram slučaj</w:t>
      </w:r>
      <w:r w:rsidR="00586836" w:rsidRPr="00661578">
        <w:t>eva upotrebe 2: „MODUL ZA NASTAVNIKE</w:t>
      </w:r>
      <w:r w:rsidRPr="00661578">
        <w:t>“</w:t>
      </w:r>
      <w:bookmarkEnd w:id="12"/>
    </w:p>
    <w:p w:rsidR="004F05EC" w:rsidRPr="004F05EC" w:rsidRDefault="004F05EC" w:rsidP="004F05EC">
      <w:r w:rsidRPr="00661578">
        <w:rPr>
          <w:noProof/>
        </w:rPr>
        <w:drawing>
          <wp:inline distT="0" distB="0" distL="0" distR="0" wp14:anchorId="77EF2094" wp14:editId="2BC1BB16">
            <wp:extent cx="5943600" cy="358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1_Modul za nastavnik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02" w:rsidRPr="00F35893" w:rsidRDefault="00200A02" w:rsidP="00200A02">
      <w:pPr>
        <w:pStyle w:val="Heading2"/>
      </w:pPr>
      <w:bookmarkStart w:id="13" w:name="_Toc501723313"/>
      <w:r w:rsidRPr="00661578">
        <w:t>UC1</w:t>
      </w:r>
      <w:r w:rsidR="002F06BA">
        <w:t>0</w:t>
      </w:r>
      <w:r w:rsidRPr="00661578">
        <w:t xml:space="preserve">: </w:t>
      </w:r>
      <w:r w:rsidR="002F06BA">
        <w:t>PRIJAVA</w:t>
      </w:r>
      <w:r w:rsidRPr="00661578">
        <w:rPr>
          <w:spacing w:val="-1"/>
        </w:rPr>
        <w:t xml:space="preserve"> </w:t>
      </w:r>
      <w:r w:rsidR="002F06BA">
        <w:t xml:space="preserve">NA SISTEM </w:t>
      </w:r>
      <w:r w:rsidRPr="00661578">
        <w:t>(formalno)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6"/>
        <w:gridCol w:w="7534"/>
      </w:tblGrid>
      <w:tr w:rsidR="00200A02" w:rsidRPr="00661578" w:rsidTr="00DC2BDF">
        <w:tc>
          <w:tcPr>
            <w:tcW w:w="971" w:type="pct"/>
          </w:tcPr>
          <w:p w:rsidR="00200A02" w:rsidRPr="00661578" w:rsidRDefault="00200A02" w:rsidP="00DC2BDF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9" w:type="pct"/>
          </w:tcPr>
          <w:p w:rsidR="00200A02" w:rsidRPr="00661578" w:rsidRDefault="00200A02" w:rsidP="00DC2BDF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Administrator, Nastavno osoblje, Učenik, Roditelj</w:t>
            </w:r>
          </w:p>
        </w:tc>
      </w:tr>
      <w:tr w:rsidR="00200A02" w:rsidRPr="00661578" w:rsidTr="00DC2BDF">
        <w:tc>
          <w:tcPr>
            <w:tcW w:w="971" w:type="pct"/>
          </w:tcPr>
          <w:p w:rsidR="00200A02" w:rsidRPr="00661578" w:rsidRDefault="00200A02" w:rsidP="00DC2BDF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Preduslo</w:t>
            </w:r>
            <w:r w:rsidRPr="00661578">
              <w:rPr>
                <w:rFonts w:cs="Verdana"/>
                <w:b/>
                <w:bCs/>
                <w:color w:val="000000"/>
                <w:spacing w:val="1"/>
              </w:rPr>
              <w:t>v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>i</w:t>
            </w:r>
            <w:r w:rsidRPr="00661578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200A02" w:rsidRPr="00661578" w:rsidRDefault="00200A02" w:rsidP="00DC2BDF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color w:val="000000"/>
              </w:rPr>
            </w:pPr>
          </w:p>
        </w:tc>
      </w:tr>
      <w:tr w:rsidR="00200A02" w:rsidRPr="00661578" w:rsidTr="00DC2BDF">
        <w:tc>
          <w:tcPr>
            <w:tcW w:w="971" w:type="pct"/>
          </w:tcPr>
          <w:p w:rsidR="00200A02" w:rsidRPr="00661578" w:rsidRDefault="00200A02" w:rsidP="00DC2BDF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R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>e</w:t>
            </w:r>
            <w:r w:rsidRPr="00661578">
              <w:rPr>
                <w:rFonts w:cs="Verdana"/>
                <w:b/>
                <w:bCs/>
                <w:color w:val="000000"/>
              </w:rPr>
              <w:t>zul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>t</w:t>
            </w:r>
            <w:r w:rsidRPr="00661578">
              <w:rPr>
                <w:rFonts w:cs="Verdana"/>
                <w:b/>
                <w:bCs/>
                <w:color w:val="000000"/>
              </w:rPr>
              <w:t xml:space="preserve">at: </w:t>
            </w:r>
          </w:p>
        </w:tc>
        <w:tc>
          <w:tcPr>
            <w:tcW w:w="4029" w:type="pct"/>
          </w:tcPr>
          <w:p w:rsidR="00200A02" w:rsidRPr="00F400F0" w:rsidRDefault="00F400F0" w:rsidP="00DC2BDF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Korisnik je logiran na sistem i ima pristup odgovarajućem modulu aplikacije.</w:t>
            </w:r>
          </w:p>
        </w:tc>
      </w:tr>
      <w:tr w:rsidR="00200A02" w:rsidRPr="00661578" w:rsidTr="00DC2BDF">
        <w:tc>
          <w:tcPr>
            <w:tcW w:w="971" w:type="pct"/>
          </w:tcPr>
          <w:p w:rsidR="00200A02" w:rsidRPr="00661578" w:rsidRDefault="00200A02" w:rsidP="00DC2BDF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Glavni tok:</w:t>
            </w:r>
          </w:p>
          <w:p w:rsidR="00200A02" w:rsidRPr="00661578" w:rsidRDefault="00200A02" w:rsidP="00DC2BDF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p w:rsidR="00CC72E8" w:rsidRPr="00CC72E8" w:rsidRDefault="00CC72E8" w:rsidP="00CC72E8">
            <w:pPr>
              <w:rPr>
                <w:lang w:val="en-US"/>
              </w:rPr>
            </w:pPr>
            <w:r w:rsidRPr="00CC72E8">
              <w:rPr>
                <w:lang w:val="en-US"/>
              </w:rPr>
              <w:t xml:space="preserve">1. </w:t>
            </w:r>
            <w:proofErr w:type="spellStart"/>
            <w:r w:rsidRPr="00CC72E8">
              <w:rPr>
                <w:lang w:val="en-US"/>
              </w:rPr>
              <w:t>Korisnik</w:t>
            </w:r>
            <w:proofErr w:type="spellEnd"/>
            <w:r w:rsidRPr="00CC72E8">
              <w:rPr>
                <w:lang w:val="en-US"/>
              </w:rPr>
              <w:t xml:space="preserve"> </w:t>
            </w:r>
            <w:proofErr w:type="spellStart"/>
            <w:r w:rsidRPr="00CC72E8">
              <w:rPr>
                <w:lang w:val="en-US"/>
              </w:rPr>
              <w:t>upisuje</w:t>
            </w:r>
            <w:proofErr w:type="spellEnd"/>
            <w:r w:rsidRPr="00CC72E8">
              <w:rPr>
                <w:lang w:val="en-US"/>
              </w:rPr>
              <w:t xml:space="preserve"> </w:t>
            </w:r>
            <w:proofErr w:type="spellStart"/>
            <w:r w:rsidRPr="00CC72E8">
              <w:rPr>
                <w:lang w:val="en-US"/>
              </w:rPr>
              <w:t>broj</w:t>
            </w:r>
            <w:proofErr w:type="spellEnd"/>
            <w:r w:rsidRPr="00CC72E8">
              <w:rPr>
                <w:lang w:val="en-US"/>
              </w:rPr>
              <w:t xml:space="preserve"> </w:t>
            </w:r>
            <w:proofErr w:type="spellStart"/>
            <w:r w:rsidRPr="00CC72E8">
              <w:rPr>
                <w:lang w:val="en-US"/>
              </w:rPr>
              <w:t>indeksa</w:t>
            </w:r>
            <w:proofErr w:type="spellEnd"/>
            <w:r w:rsidRPr="00CC72E8">
              <w:rPr>
                <w:lang w:val="en-US"/>
              </w:rPr>
              <w:t xml:space="preserve"> i </w:t>
            </w:r>
            <w:proofErr w:type="spellStart"/>
            <w:r w:rsidRPr="00CC72E8">
              <w:rPr>
                <w:lang w:val="en-US"/>
              </w:rPr>
              <w:t>lozinku</w:t>
            </w:r>
            <w:proofErr w:type="spellEnd"/>
            <w:r w:rsidRPr="00CC72E8">
              <w:rPr>
                <w:lang w:val="en-US"/>
              </w:rPr>
              <w:t xml:space="preserve">. </w:t>
            </w:r>
          </w:p>
          <w:p w:rsidR="00200A02" w:rsidRDefault="00CC72E8" w:rsidP="00CC72E8">
            <w:pPr>
              <w:rPr>
                <w:lang w:val="en-US"/>
              </w:rPr>
            </w:pPr>
            <w:r w:rsidRPr="00CC72E8">
              <w:rPr>
                <w:lang w:val="en-US"/>
              </w:rPr>
              <w:t xml:space="preserve">2. </w:t>
            </w:r>
            <w:proofErr w:type="spellStart"/>
            <w:r w:rsidRPr="00CC72E8">
              <w:rPr>
                <w:lang w:val="en-US"/>
              </w:rPr>
              <w:t>Ako</w:t>
            </w:r>
            <w:proofErr w:type="spellEnd"/>
            <w:r w:rsidRPr="00CC72E8">
              <w:rPr>
                <w:lang w:val="en-US"/>
              </w:rPr>
              <w:t xml:space="preserve"> </w:t>
            </w:r>
            <w:proofErr w:type="spellStart"/>
            <w:r w:rsidRPr="00CC72E8">
              <w:rPr>
                <w:lang w:val="en-US"/>
              </w:rPr>
              <w:t>su</w:t>
            </w:r>
            <w:proofErr w:type="spellEnd"/>
            <w:r w:rsidRPr="00CC72E8">
              <w:rPr>
                <w:lang w:val="en-US"/>
              </w:rPr>
              <w:t xml:space="preserve"> </w:t>
            </w:r>
            <w:proofErr w:type="spellStart"/>
            <w:r w:rsidRPr="00CC72E8">
              <w:rPr>
                <w:lang w:val="en-US"/>
              </w:rPr>
              <w:t>korisnički</w:t>
            </w:r>
            <w:proofErr w:type="spellEnd"/>
            <w:r w:rsidRPr="00CC72E8">
              <w:rPr>
                <w:lang w:val="en-US"/>
              </w:rPr>
              <w:t xml:space="preserve"> </w:t>
            </w:r>
            <w:proofErr w:type="spellStart"/>
            <w:r w:rsidRPr="00CC72E8">
              <w:rPr>
                <w:lang w:val="en-US"/>
              </w:rPr>
              <w:t>podaci</w:t>
            </w:r>
            <w:proofErr w:type="spellEnd"/>
            <w:r w:rsidRPr="00CC72E8">
              <w:rPr>
                <w:lang w:val="en-US"/>
              </w:rPr>
              <w:t xml:space="preserve"> </w:t>
            </w:r>
            <w:proofErr w:type="spellStart"/>
            <w:r w:rsidRPr="00CC72E8">
              <w:rPr>
                <w:lang w:val="en-US"/>
              </w:rPr>
              <w:t>ispravni</w:t>
            </w:r>
            <w:proofErr w:type="spellEnd"/>
            <w:r w:rsidRPr="00CC72E8">
              <w:rPr>
                <w:lang w:val="en-US"/>
              </w:rPr>
              <w:t xml:space="preserve">, </w:t>
            </w:r>
            <w:proofErr w:type="spellStart"/>
            <w:r w:rsidRPr="00CC72E8">
              <w:rPr>
                <w:lang w:val="en-US"/>
              </w:rPr>
              <w:t>korisiku</w:t>
            </w:r>
            <w:proofErr w:type="spellEnd"/>
            <w:r w:rsidRPr="00CC72E8">
              <w:rPr>
                <w:lang w:val="en-US"/>
              </w:rPr>
              <w:t xml:space="preserve"> se </w:t>
            </w:r>
            <w:proofErr w:type="spellStart"/>
            <w:r w:rsidRPr="00CC72E8">
              <w:rPr>
                <w:lang w:val="en-US"/>
              </w:rPr>
              <w:t>prikazuje</w:t>
            </w:r>
            <w:proofErr w:type="spellEnd"/>
            <w:r w:rsidRPr="00CC72E8">
              <w:rPr>
                <w:lang w:val="en-US"/>
              </w:rPr>
              <w:t xml:space="preserve"> </w:t>
            </w:r>
            <w:proofErr w:type="spellStart"/>
            <w:r w:rsidRPr="00CC72E8">
              <w:rPr>
                <w:lang w:val="en-US"/>
              </w:rPr>
              <w:t>aplikacija</w:t>
            </w:r>
            <w:proofErr w:type="spellEnd"/>
            <w:r w:rsidRPr="00CC72E8">
              <w:rPr>
                <w:lang w:val="en-US"/>
              </w:rPr>
              <w:t>.</w:t>
            </w:r>
          </w:p>
          <w:p w:rsidR="00CC72E8" w:rsidRPr="00661578" w:rsidRDefault="00CC72E8" w:rsidP="00CC7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72E8" w:rsidRPr="00661578" w:rsidTr="00CC72E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2E8" w:rsidRPr="00661578" w:rsidRDefault="00CC72E8" w:rsidP="00CC72E8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Alter</w:t>
            </w:r>
            <w:r w:rsidRPr="00CC72E8">
              <w:rPr>
                <w:rFonts w:cs="Verdana"/>
                <w:b/>
                <w:bCs/>
                <w:color w:val="000000"/>
              </w:rPr>
              <w:t>n</w:t>
            </w:r>
            <w:r w:rsidRPr="00661578">
              <w:rPr>
                <w:rFonts w:cs="Verdana"/>
                <w:b/>
                <w:bCs/>
                <w:color w:val="000000"/>
              </w:rPr>
              <w:t>at</w:t>
            </w:r>
            <w:r w:rsidRPr="00CC72E8">
              <w:rPr>
                <w:rFonts w:cs="Verdana"/>
                <w:b/>
                <w:bCs/>
                <w:color w:val="000000"/>
              </w:rPr>
              <w:t>iv</w:t>
            </w:r>
            <w:r w:rsidRPr="00661578">
              <w:rPr>
                <w:rFonts w:cs="Verdana"/>
                <w:b/>
                <w:bCs/>
                <w:color w:val="000000"/>
              </w:rPr>
              <w:t xml:space="preserve">ni </w:t>
            </w:r>
            <w:r w:rsidRPr="00661578">
              <w:rPr>
                <w:rFonts w:cs="Verdana"/>
                <w:b/>
                <w:bCs/>
                <w:color w:val="000000"/>
              </w:rPr>
              <w:lastRenderedPageBreak/>
              <w:t>to</w:t>
            </w:r>
            <w:r w:rsidRPr="00CC72E8">
              <w:rPr>
                <w:rFonts w:cs="Verdana"/>
                <w:b/>
                <w:bCs/>
                <w:color w:val="000000"/>
              </w:rPr>
              <w:t>k</w:t>
            </w:r>
            <w:r w:rsidRPr="00661578">
              <w:rPr>
                <w:rFonts w:cs="Verdana"/>
                <w:b/>
                <w:bCs/>
                <w:color w:val="000000"/>
              </w:rPr>
              <w:t>ovi:</w:t>
            </w:r>
          </w:p>
          <w:p w:rsidR="00CC72E8" w:rsidRPr="00661578" w:rsidRDefault="00CC72E8" w:rsidP="00DC2BDF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1"/>
              <w:gridCol w:w="6628"/>
            </w:tblGrid>
            <w:tr w:rsidR="00CC72E8" w:rsidRPr="00661578" w:rsidTr="00DC2BDF">
              <w:tc>
                <w:tcPr>
                  <w:tcW w:w="521" w:type="dxa"/>
                </w:tcPr>
                <w:p w:rsidR="00CC72E8" w:rsidRPr="00661578" w:rsidRDefault="00CC72E8" w:rsidP="00DC2BDF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lastRenderedPageBreak/>
                    <w:t>1</w:t>
                  </w:r>
                  <w:r w:rsidRPr="00661578">
                    <w:rPr>
                      <w:rFonts w:cs="Verdana"/>
                      <w:color w:val="000000"/>
                    </w:rPr>
                    <w:t>a.</w:t>
                  </w:r>
                </w:p>
              </w:tc>
              <w:tc>
                <w:tcPr>
                  <w:tcW w:w="6628" w:type="dxa"/>
                </w:tcPr>
                <w:p w:rsidR="00CC72E8" w:rsidRPr="00661578" w:rsidRDefault="00CC72E8" w:rsidP="00DC2BDF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  <w:r w:rsidRPr="00CC72E8">
                    <w:rPr>
                      <w:rFonts w:cs="Verdana"/>
                      <w:color w:val="000000"/>
                    </w:rPr>
                    <w:t xml:space="preserve">Korisnik bira opciju "Zaboravili ste lozinku?" ukoliko zeli da mu se posalje </w:t>
                  </w:r>
                  <w:r w:rsidRPr="00CC72E8">
                    <w:rPr>
                      <w:rFonts w:cs="Verdana"/>
                      <w:color w:val="000000"/>
                    </w:rPr>
                    <w:lastRenderedPageBreak/>
                    <w:t>nova lozinka na e-mail.</w:t>
                  </w:r>
                </w:p>
              </w:tc>
            </w:tr>
            <w:tr w:rsidR="00CC72E8" w:rsidRPr="00661578" w:rsidTr="00DC2BDF">
              <w:tc>
                <w:tcPr>
                  <w:tcW w:w="521" w:type="dxa"/>
                </w:tcPr>
                <w:p w:rsidR="00CC72E8" w:rsidRPr="00661578" w:rsidRDefault="00CC72E8" w:rsidP="00DC2BDF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  <w:spacing w:val="-1"/>
                    </w:rPr>
                    <w:lastRenderedPageBreak/>
                    <w:t>2a</w:t>
                  </w:r>
                  <w:r w:rsidRPr="00661578">
                    <w:rPr>
                      <w:rFonts w:cs="Verdana"/>
                      <w:color w:val="000000"/>
                    </w:rPr>
                    <w:t>.</w:t>
                  </w:r>
                </w:p>
              </w:tc>
              <w:tc>
                <w:tcPr>
                  <w:tcW w:w="6628" w:type="dxa"/>
                </w:tcPr>
                <w:p w:rsidR="00CC72E8" w:rsidRPr="00661578" w:rsidRDefault="00CC72E8" w:rsidP="00DC2BDF">
                  <w:pPr>
                    <w:autoSpaceDE w:val="0"/>
                    <w:autoSpaceDN w:val="0"/>
                    <w:adjustRightInd w:val="0"/>
                    <w:spacing w:before="40" w:after="40" w:line="244" w:lineRule="exact"/>
                    <w:ind w:right="-106"/>
                    <w:rPr>
                      <w:rFonts w:cs="Verdana"/>
                      <w:color w:val="000000"/>
                    </w:rPr>
                  </w:pPr>
                  <w:r w:rsidRPr="00CC72E8">
                    <w:rPr>
                      <w:rFonts w:cs="Verdana"/>
                      <w:color w:val="000000"/>
                      <w:spacing w:val="-1"/>
                    </w:rPr>
                    <w:t>Nakon 5 neuspjelih pokušaja, zabranjuju se pokušaji u narednih 10minuta.</w:t>
                  </w:r>
                </w:p>
              </w:tc>
            </w:tr>
          </w:tbl>
          <w:p w:rsidR="00CC72E8" w:rsidRPr="00CC72E8" w:rsidRDefault="00CC72E8" w:rsidP="00CC72E8">
            <w:pPr>
              <w:rPr>
                <w:lang w:val="en-US"/>
              </w:rPr>
            </w:pPr>
          </w:p>
        </w:tc>
      </w:tr>
    </w:tbl>
    <w:p w:rsidR="00CF7286" w:rsidRPr="00F35893" w:rsidRDefault="00CF7286" w:rsidP="00CF7286">
      <w:pPr>
        <w:pStyle w:val="Heading2"/>
      </w:pPr>
      <w:bookmarkStart w:id="14" w:name="_Toc501723314"/>
      <w:r w:rsidRPr="00661578">
        <w:lastRenderedPageBreak/>
        <w:t>UC1</w:t>
      </w:r>
      <w:r>
        <w:t>1</w:t>
      </w:r>
      <w:r w:rsidR="001D39A7">
        <w:t xml:space="preserve">: EVIDENCIJA OCJENE </w:t>
      </w:r>
      <w:r w:rsidRPr="00661578">
        <w:t>(formalno)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6"/>
        <w:gridCol w:w="7534"/>
      </w:tblGrid>
      <w:tr w:rsidR="00CF7286" w:rsidRPr="00661578" w:rsidTr="00DC2BDF">
        <w:tc>
          <w:tcPr>
            <w:tcW w:w="971" w:type="pct"/>
          </w:tcPr>
          <w:p w:rsidR="00CF7286" w:rsidRPr="00661578" w:rsidRDefault="00CF7286" w:rsidP="00DC2BDF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9" w:type="pct"/>
          </w:tcPr>
          <w:p w:rsidR="00CF7286" w:rsidRPr="00661578" w:rsidRDefault="001D39A7" w:rsidP="00DC2BDF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Nastavno osoblje</w:t>
            </w:r>
          </w:p>
        </w:tc>
      </w:tr>
      <w:tr w:rsidR="00CF7286" w:rsidRPr="00661578" w:rsidTr="00DC2BDF">
        <w:tc>
          <w:tcPr>
            <w:tcW w:w="971" w:type="pct"/>
          </w:tcPr>
          <w:p w:rsidR="00CF7286" w:rsidRPr="00661578" w:rsidRDefault="00CF7286" w:rsidP="00DC2BDF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Preduslo</w:t>
            </w:r>
            <w:r w:rsidRPr="00661578">
              <w:rPr>
                <w:rFonts w:cs="Verdana"/>
                <w:b/>
                <w:bCs/>
                <w:color w:val="000000"/>
                <w:spacing w:val="1"/>
              </w:rPr>
              <w:t>v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>i</w:t>
            </w:r>
            <w:r w:rsidRPr="00661578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CF7286" w:rsidRPr="00661578" w:rsidRDefault="00CA01AD" w:rsidP="00DC2BDF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Nastavnik je logiran na sistem</w:t>
            </w:r>
          </w:p>
        </w:tc>
      </w:tr>
      <w:tr w:rsidR="00CF7286" w:rsidRPr="00661578" w:rsidTr="00DC2BDF">
        <w:tc>
          <w:tcPr>
            <w:tcW w:w="971" w:type="pct"/>
          </w:tcPr>
          <w:p w:rsidR="00CF7286" w:rsidRPr="00661578" w:rsidRDefault="00CF7286" w:rsidP="00DC2BDF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R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>e</w:t>
            </w:r>
            <w:r w:rsidRPr="00661578">
              <w:rPr>
                <w:rFonts w:cs="Verdana"/>
                <w:b/>
                <w:bCs/>
                <w:color w:val="000000"/>
              </w:rPr>
              <w:t>zul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>t</w:t>
            </w:r>
            <w:r w:rsidRPr="00661578">
              <w:rPr>
                <w:rFonts w:cs="Verdana"/>
                <w:b/>
                <w:bCs/>
                <w:color w:val="000000"/>
              </w:rPr>
              <w:t xml:space="preserve">at: </w:t>
            </w:r>
          </w:p>
        </w:tc>
        <w:tc>
          <w:tcPr>
            <w:tcW w:w="4029" w:type="pct"/>
          </w:tcPr>
          <w:p w:rsidR="00CF7286" w:rsidRPr="00F400F0" w:rsidRDefault="008F07B1" w:rsidP="00DC2BDF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Učeniku ili učenicima se ažuriraju ocjene na unesenom predmetu.</w:t>
            </w:r>
          </w:p>
        </w:tc>
      </w:tr>
      <w:tr w:rsidR="00CF7286" w:rsidRPr="00661578" w:rsidTr="00DC2BDF">
        <w:tc>
          <w:tcPr>
            <w:tcW w:w="971" w:type="pct"/>
          </w:tcPr>
          <w:p w:rsidR="00CF7286" w:rsidRPr="00661578" w:rsidRDefault="00CF7286" w:rsidP="00DC2BDF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Glavni tok:</w:t>
            </w:r>
          </w:p>
          <w:p w:rsidR="00CF7286" w:rsidRPr="00661578" w:rsidRDefault="00CF7286" w:rsidP="00DC2BDF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p w:rsidR="00772DBF" w:rsidRPr="00772DBF" w:rsidRDefault="00772DBF" w:rsidP="00772DBF">
            <w:pPr>
              <w:pStyle w:val="ListParagraph"/>
              <w:numPr>
                <w:ilvl w:val="0"/>
                <w:numId w:val="15"/>
              </w:numPr>
            </w:pPr>
            <w:r>
              <w:t>Nastavniku se prikazuje forma za pretragu učenika na kojoj može unijeti jedan ili više od slijedećih filtera: ime, prezime, razred, odjeljenje, redni broj</w:t>
            </w:r>
          </w:p>
          <w:p w:rsidR="00772DBF" w:rsidRDefault="00772DBF" w:rsidP="00772DBF">
            <w:pPr>
              <w:pStyle w:val="ListParagraph"/>
              <w:numPr>
                <w:ilvl w:val="0"/>
                <w:numId w:val="15"/>
              </w:numPr>
            </w:pPr>
            <w:r>
              <w:t xml:space="preserve">U rezultatima pretrage pored svakog učenika će biti opcija </w:t>
            </w:r>
            <w:r>
              <w:rPr>
                <w:u w:val="single"/>
              </w:rPr>
              <w:t>Upiši ocjenu</w:t>
            </w:r>
          </w:p>
          <w:p w:rsidR="00772DBF" w:rsidRDefault="00772DBF" w:rsidP="00772DBF">
            <w:pPr>
              <w:pStyle w:val="ListParagraph"/>
              <w:ind w:left="360"/>
            </w:pPr>
            <w:r>
              <w:t>Također nastavnik će imati mogućnost odabira više učenika te klikom na opciju</w:t>
            </w:r>
            <w:r>
              <w:rPr>
                <w:u w:val="single"/>
              </w:rPr>
              <w:t xml:space="preserve"> Upiši više ocjena</w:t>
            </w:r>
            <w:r>
              <w:t xml:space="preserve"> upisati ocjenu svim označenim učenicima. (Opcija upiši više ocjena je korisna nakon kontrolnih i pismenih radova kada trebamo svim učenicima upisati ocjene na isti datum samo je potrebno označiti učenike sa istom ocjenom)</w:t>
            </w:r>
          </w:p>
          <w:p w:rsidR="00772DBF" w:rsidRDefault="00772DBF" w:rsidP="00772DBF">
            <w:pPr>
              <w:pStyle w:val="ListParagraph"/>
              <w:numPr>
                <w:ilvl w:val="0"/>
                <w:numId w:val="15"/>
              </w:numPr>
            </w:pPr>
            <w:r>
              <w:t>Nastavniku se prikazuje forma sa slijedećim podacima koje treba unijeti:</w:t>
            </w:r>
          </w:p>
          <w:p w:rsidR="00772DBF" w:rsidRDefault="00772DBF" w:rsidP="00772DBF">
            <w:pPr>
              <w:pStyle w:val="ListParagraph"/>
              <w:numPr>
                <w:ilvl w:val="0"/>
                <w:numId w:val="18"/>
              </w:numPr>
            </w:pPr>
            <w:r>
              <w:t>Predmet (obavezno)</w:t>
            </w:r>
          </w:p>
          <w:p w:rsidR="00772DBF" w:rsidRDefault="00772DBF" w:rsidP="00772DBF">
            <w:pPr>
              <w:pStyle w:val="ListParagraph"/>
              <w:numPr>
                <w:ilvl w:val="0"/>
                <w:numId w:val="18"/>
              </w:numPr>
            </w:pPr>
            <w:r>
              <w:t>Ocjena (obavezno)</w:t>
            </w:r>
          </w:p>
          <w:p w:rsidR="00772DBF" w:rsidRDefault="00772DBF" w:rsidP="00772DBF">
            <w:pPr>
              <w:pStyle w:val="ListParagraph"/>
              <w:numPr>
                <w:ilvl w:val="0"/>
                <w:numId w:val="18"/>
              </w:numPr>
            </w:pPr>
            <w:r>
              <w:t>Datum (obavezno)</w:t>
            </w:r>
          </w:p>
          <w:p w:rsidR="00772DBF" w:rsidRDefault="00772DBF" w:rsidP="00772DBF">
            <w:pPr>
              <w:pStyle w:val="ListParagraph"/>
              <w:numPr>
                <w:ilvl w:val="0"/>
                <w:numId w:val="18"/>
              </w:numPr>
            </w:pPr>
            <w:r>
              <w:t>Opisno</w:t>
            </w:r>
          </w:p>
          <w:p w:rsidR="00772DBF" w:rsidRDefault="00772DBF" w:rsidP="00772DBF">
            <w:pPr>
              <w:pStyle w:val="ListParagraph"/>
              <w:numPr>
                <w:ilvl w:val="0"/>
                <w:numId w:val="18"/>
              </w:numPr>
            </w:pPr>
            <w:r>
              <w:t>Tip ocjene (kontrolni rad, usmeni odgovor, aktivnost na času i sl.)</w:t>
            </w:r>
          </w:p>
          <w:p w:rsidR="008F07B1" w:rsidRPr="00772DBF" w:rsidRDefault="008F07B1" w:rsidP="008F07B1">
            <w:pPr>
              <w:pStyle w:val="ListParagraph"/>
              <w:numPr>
                <w:ilvl w:val="0"/>
                <w:numId w:val="15"/>
              </w:numPr>
            </w:pPr>
            <w:r>
              <w:t>Nastavnik potvrđuje unesene podatke te klikom na opciju sačuvaj forma se zatvara.</w:t>
            </w:r>
          </w:p>
        </w:tc>
      </w:tr>
      <w:tr w:rsidR="00CF7286" w:rsidRPr="00661578" w:rsidTr="00DC2BDF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286" w:rsidRPr="00661578" w:rsidRDefault="00CF7286" w:rsidP="00DC2BDF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Alter</w:t>
            </w:r>
            <w:r w:rsidRPr="00CC72E8">
              <w:rPr>
                <w:rFonts w:cs="Verdana"/>
                <w:b/>
                <w:bCs/>
                <w:color w:val="000000"/>
              </w:rPr>
              <w:t>n</w:t>
            </w:r>
            <w:r w:rsidRPr="00661578">
              <w:rPr>
                <w:rFonts w:cs="Verdana"/>
                <w:b/>
                <w:bCs/>
                <w:color w:val="000000"/>
              </w:rPr>
              <w:t>at</w:t>
            </w:r>
            <w:r w:rsidRPr="00CC72E8">
              <w:rPr>
                <w:rFonts w:cs="Verdana"/>
                <w:b/>
                <w:bCs/>
                <w:color w:val="000000"/>
              </w:rPr>
              <w:t>iv</w:t>
            </w:r>
            <w:r w:rsidRPr="00661578">
              <w:rPr>
                <w:rFonts w:cs="Verdana"/>
                <w:b/>
                <w:bCs/>
                <w:color w:val="000000"/>
              </w:rPr>
              <w:t>ni to</w:t>
            </w:r>
            <w:r w:rsidRPr="00CC72E8">
              <w:rPr>
                <w:rFonts w:cs="Verdana"/>
                <w:b/>
                <w:bCs/>
                <w:color w:val="000000"/>
              </w:rPr>
              <w:t>k</w:t>
            </w:r>
            <w:r w:rsidRPr="00661578">
              <w:rPr>
                <w:rFonts w:cs="Verdana"/>
                <w:b/>
                <w:bCs/>
                <w:color w:val="000000"/>
              </w:rPr>
              <w:t>ovi:</w:t>
            </w:r>
          </w:p>
        </w:tc>
        <w:tc>
          <w:tcPr>
            <w:tcW w:w="4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1"/>
              <w:gridCol w:w="6628"/>
            </w:tblGrid>
            <w:tr w:rsidR="00CF7286" w:rsidRPr="00661578" w:rsidTr="00DC2BDF">
              <w:tc>
                <w:tcPr>
                  <w:tcW w:w="521" w:type="dxa"/>
                </w:tcPr>
                <w:p w:rsidR="00CF7286" w:rsidRPr="00661578" w:rsidRDefault="00642A2A" w:rsidP="00DC2BDF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5</w:t>
                  </w:r>
                  <w:r w:rsidR="00CF7286" w:rsidRPr="00661578">
                    <w:rPr>
                      <w:rFonts w:cs="Verdana"/>
                      <w:color w:val="000000"/>
                    </w:rPr>
                    <w:t>a.</w:t>
                  </w:r>
                </w:p>
              </w:tc>
              <w:tc>
                <w:tcPr>
                  <w:tcW w:w="6628" w:type="dxa"/>
                </w:tcPr>
                <w:p w:rsidR="00CF7286" w:rsidRPr="00661578" w:rsidRDefault="00642A2A" w:rsidP="00DC2BDF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Ako nastavnik nije unio sve obavezne podatke aplikacija ga vraća na korak 3.</w:t>
                  </w:r>
                </w:p>
              </w:tc>
            </w:tr>
          </w:tbl>
          <w:p w:rsidR="00CF7286" w:rsidRPr="00CC72E8" w:rsidRDefault="00CF7286" w:rsidP="00DC2BDF">
            <w:pPr>
              <w:rPr>
                <w:lang w:val="en-US"/>
              </w:rPr>
            </w:pPr>
          </w:p>
        </w:tc>
      </w:tr>
    </w:tbl>
    <w:p w:rsidR="00CB778E" w:rsidRPr="00661578" w:rsidRDefault="00CB778E" w:rsidP="00CB778E">
      <w:pPr>
        <w:pStyle w:val="Heading2"/>
      </w:pPr>
      <w:bookmarkStart w:id="15" w:name="_Toc501723315"/>
      <w:r w:rsidRPr="00661578">
        <w:t>U</w:t>
      </w:r>
      <w:r w:rsidR="00B54862">
        <w:rPr>
          <w:spacing w:val="-1"/>
        </w:rPr>
        <w:t>C1</w:t>
      </w:r>
      <w:r w:rsidR="00946E8E">
        <w:rPr>
          <w:spacing w:val="-1"/>
        </w:rPr>
        <w:t>1</w:t>
      </w:r>
      <w:r w:rsidRPr="00661578">
        <w:t>:</w:t>
      </w:r>
      <w:r w:rsidRPr="00661578">
        <w:rPr>
          <w:spacing w:val="-1"/>
        </w:rPr>
        <w:t xml:space="preserve"> </w:t>
      </w:r>
      <w:r>
        <w:t>postavljanje</w:t>
      </w:r>
      <w:r w:rsidRPr="00661578">
        <w:t xml:space="preserve"> </w:t>
      </w:r>
      <w:r>
        <w:t>DOMAĆE ZADAĆE</w:t>
      </w:r>
      <w:r w:rsidRPr="00661578">
        <w:t xml:space="preserve"> (sažeto)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7532"/>
      </w:tblGrid>
      <w:tr w:rsidR="00CB778E" w:rsidRPr="00661578" w:rsidTr="00DC2BDF">
        <w:tc>
          <w:tcPr>
            <w:tcW w:w="972" w:type="pct"/>
          </w:tcPr>
          <w:p w:rsidR="00CB778E" w:rsidRPr="00661578" w:rsidRDefault="00CB778E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8" w:type="pct"/>
          </w:tcPr>
          <w:p w:rsidR="00CB778E" w:rsidRPr="00661578" w:rsidRDefault="00CB778E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 w:rsidRPr="00661578">
              <w:rPr>
                <w:rFonts w:cs="Verdana"/>
                <w:color w:val="000000"/>
              </w:rPr>
              <w:t>nastavno osoblje</w:t>
            </w:r>
          </w:p>
        </w:tc>
      </w:tr>
      <w:tr w:rsidR="00CB778E" w:rsidRPr="00661578" w:rsidTr="00DC2BDF">
        <w:tc>
          <w:tcPr>
            <w:tcW w:w="972" w:type="pct"/>
          </w:tcPr>
          <w:p w:rsidR="00CB778E" w:rsidRPr="00661578" w:rsidRDefault="00CB778E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Opis:</w:t>
            </w:r>
          </w:p>
        </w:tc>
        <w:tc>
          <w:tcPr>
            <w:tcW w:w="4028" w:type="pct"/>
          </w:tcPr>
          <w:p w:rsidR="00CB778E" w:rsidRPr="00661578" w:rsidRDefault="00CB778E" w:rsidP="00DC2BDF">
            <w:pPr>
              <w:tabs>
                <w:tab w:val="left" w:pos="1900"/>
              </w:tabs>
              <w:autoSpaceDE w:val="0"/>
              <w:autoSpaceDN w:val="0"/>
              <w:adjustRightInd w:val="0"/>
              <w:spacing w:line="240" w:lineRule="auto"/>
              <w:ind w:right="146"/>
              <w:rPr>
                <w:rFonts w:cs="Verdana"/>
                <w:color w:val="000000"/>
              </w:rPr>
            </w:pPr>
            <w:r w:rsidRPr="00661578">
              <w:rPr>
                <w:rFonts w:cs="Verdana"/>
                <w:color w:val="000000"/>
              </w:rPr>
              <w:t xml:space="preserve">Za svaki predmet koji mu/joj je dodjeljen, </w:t>
            </w:r>
            <w:r>
              <w:rPr>
                <w:rFonts w:cs="Verdana"/>
                <w:color w:val="000000"/>
              </w:rPr>
              <w:t xml:space="preserve">nastavno osoblje </w:t>
            </w:r>
            <w:r w:rsidRPr="00661578">
              <w:rPr>
                <w:rFonts w:cs="Verdana"/>
                <w:color w:val="000000"/>
              </w:rPr>
              <w:t xml:space="preserve">ima mogućnost definisanja jednog ili više </w:t>
            </w:r>
            <w:r>
              <w:rPr>
                <w:rFonts w:cs="Verdana"/>
                <w:color w:val="000000"/>
              </w:rPr>
              <w:t>domaćeg za</w:t>
            </w:r>
            <w:r w:rsidRPr="00661578">
              <w:rPr>
                <w:rFonts w:cs="Verdana"/>
                <w:color w:val="000000"/>
              </w:rPr>
              <w:t xml:space="preserve">dataka u cilju praćenja uspjeha učenika. Pri definisanju pojedinog zadatka unosi se naziv zadatka </w:t>
            </w:r>
            <w:r>
              <w:rPr>
                <w:rFonts w:cs="Verdana"/>
                <w:color w:val="000000"/>
              </w:rPr>
              <w:t>i naznačava se da li će zadaća ulaziti u formiranje ocjene.</w:t>
            </w:r>
          </w:p>
        </w:tc>
      </w:tr>
    </w:tbl>
    <w:p w:rsidR="00CB778E" w:rsidRPr="00661578" w:rsidRDefault="00CB778E" w:rsidP="00CB778E">
      <w:pPr>
        <w:autoSpaceDE w:val="0"/>
        <w:autoSpaceDN w:val="0"/>
        <w:adjustRightInd w:val="0"/>
        <w:spacing w:before="3" w:after="0" w:line="240" w:lineRule="exact"/>
        <w:rPr>
          <w:rFonts w:cs="Verdana"/>
          <w:color w:val="000000"/>
          <w:sz w:val="24"/>
          <w:szCs w:val="24"/>
        </w:rPr>
      </w:pPr>
    </w:p>
    <w:p w:rsidR="00CB778E" w:rsidRPr="00661578" w:rsidRDefault="00CB778E" w:rsidP="00CB778E">
      <w:pPr>
        <w:pStyle w:val="Heading2"/>
        <w:rPr>
          <w:szCs w:val="24"/>
        </w:rPr>
      </w:pPr>
      <w:bookmarkStart w:id="16" w:name="_Toc501723316"/>
      <w:r w:rsidRPr="00661578">
        <w:lastRenderedPageBreak/>
        <w:t>UC1</w:t>
      </w:r>
      <w:r w:rsidR="00946E8E">
        <w:t>2</w:t>
      </w:r>
      <w:r w:rsidRPr="00661578">
        <w:t xml:space="preserve">: </w:t>
      </w:r>
      <w:r>
        <w:t>Pregled domaćih</w:t>
      </w:r>
      <w:r w:rsidRPr="00661578">
        <w:t xml:space="preserve"> zadataka (sažeto)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7532"/>
      </w:tblGrid>
      <w:tr w:rsidR="00CB778E" w:rsidRPr="00661578" w:rsidTr="00DC2BDF">
        <w:tc>
          <w:tcPr>
            <w:tcW w:w="972" w:type="pct"/>
          </w:tcPr>
          <w:p w:rsidR="00CB778E" w:rsidRPr="00661578" w:rsidRDefault="00CB778E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8" w:type="pct"/>
          </w:tcPr>
          <w:p w:rsidR="00CB778E" w:rsidRPr="00661578" w:rsidRDefault="00CB778E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 w:rsidRPr="00661578">
              <w:rPr>
                <w:rFonts w:cs="Verdana"/>
                <w:color w:val="000000"/>
              </w:rPr>
              <w:t>nastavno osoblje</w:t>
            </w:r>
          </w:p>
        </w:tc>
      </w:tr>
      <w:tr w:rsidR="00CB778E" w:rsidRPr="00661578" w:rsidTr="00DC2BDF">
        <w:tc>
          <w:tcPr>
            <w:tcW w:w="972" w:type="pct"/>
          </w:tcPr>
          <w:p w:rsidR="00CB778E" w:rsidRPr="00661578" w:rsidRDefault="00CB778E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Opis:</w:t>
            </w:r>
          </w:p>
        </w:tc>
        <w:tc>
          <w:tcPr>
            <w:tcW w:w="4028" w:type="pct"/>
          </w:tcPr>
          <w:p w:rsidR="00CB778E" w:rsidRPr="00661578" w:rsidRDefault="00CB778E" w:rsidP="00DC2BDF">
            <w:pPr>
              <w:tabs>
                <w:tab w:val="left" w:pos="1900"/>
              </w:tabs>
              <w:autoSpaceDE w:val="0"/>
              <w:autoSpaceDN w:val="0"/>
              <w:adjustRightInd w:val="0"/>
              <w:spacing w:line="240" w:lineRule="auto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Po  izvršenju  zadatka </w:t>
            </w:r>
            <w:r w:rsidRPr="00661578">
              <w:rPr>
                <w:rFonts w:cs="Verdana"/>
                <w:color w:val="000000"/>
              </w:rPr>
              <w:t xml:space="preserve"> nastavno osoblje evidentira da je učenik</w:t>
            </w:r>
            <w:r>
              <w:rPr>
                <w:rFonts w:cs="Verdana"/>
                <w:color w:val="000000"/>
              </w:rPr>
              <w:t xml:space="preserve"> izvršio zadatak. Nastavnik unosi podatke </w:t>
            </w:r>
            <w:r w:rsidRPr="00661578">
              <w:rPr>
                <w:rFonts w:cs="Verdana"/>
                <w:color w:val="000000"/>
              </w:rPr>
              <w:t xml:space="preserve">učenika ili </w:t>
            </w:r>
            <w:r>
              <w:rPr>
                <w:rFonts w:cs="Verdana"/>
                <w:color w:val="000000"/>
              </w:rPr>
              <w:t>više njih (razred, odjeljenje, broj u dnevniku)</w:t>
            </w:r>
            <w:r w:rsidRPr="00661578">
              <w:rPr>
                <w:rFonts w:cs="Verdana"/>
                <w:color w:val="000000"/>
              </w:rPr>
              <w:t xml:space="preserve"> i zatim naznačava zadatak koji su uspješno obavili (zadaci moraju prethodno biti definisani).</w:t>
            </w:r>
          </w:p>
        </w:tc>
      </w:tr>
    </w:tbl>
    <w:p w:rsidR="00CB778E" w:rsidRPr="00661578" w:rsidRDefault="00CB778E" w:rsidP="00CB778E">
      <w:pPr>
        <w:pStyle w:val="Heading2"/>
      </w:pPr>
      <w:bookmarkStart w:id="17" w:name="_Toc501723317"/>
      <w:r w:rsidRPr="00661578">
        <w:t>UC1</w:t>
      </w:r>
      <w:r w:rsidR="00946E8E">
        <w:t>3</w:t>
      </w:r>
      <w:r w:rsidRPr="00661578">
        <w:t xml:space="preserve">: </w:t>
      </w:r>
      <w:r>
        <w:t xml:space="preserve">EVIDENCIJA </w:t>
      </w:r>
      <w:r w:rsidR="00CF7286">
        <w:t>PRISUSTVA</w:t>
      </w:r>
      <w:r w:rsidRPr="00661578">
        <w:t xml:space="preserve"> (sažeto)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7532"/>
      </w:tblGrid>
      <w:tr w:rsidR="00CB778E" w:rsidRPr="00661578" w:rsidTr="00DC2BDF">
        <w:tc>
          <w:tcPr>
            <w:tcW w:w="972" w:type="pct"/>
          </w:tcPr>
          <w:p w:rsidR="00CB778E" w:rsidRPr="00661578" w:rsidRDefault="00CB778E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8" w:type="pct"/>
          </w:tcPr>
          <w:p w:rsidR="00CB778E" w:rsidRPr="00661578" w:rsidRDefault="00CB778E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 w:rsidRPr="00661578">
              <w:rPr>
                <w:rFonts w:cs="Verdana"/>
                <w:color w:val="000000"/>
              </w:rPr>
              <w:t>nastavno osoblje</w:t>
            </w:r>
          </w:p>
        </w:tc>
      </w:tr>
      <w:tr w:rsidR="00CB778E" w:rsidRPr="00661578" w:rsidTr="00DC2BDF">
        <w:tc>
          <w:tcPr>
            <w:tcW w:w="972" w:type="pct"/>
          </w:tcPr>
          <w:p w:rsidR="00CB778E" w:rsidRPr="00661578" w:rsidRDefault="00CB778E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Opis:</w:t>
            </w:r>
          </w:p>
        </w:tc>
        <w:tc>
          <w:tcPr>
            <w:tcW w:w="4028" w:type="pct"/>
          </w:tcPr>
          <w:p w:rsidR="00CB778E" w:rsidRPr="00661578" w:rsidRDefault="00CB778E" w:rsidP="00DC2BDF">
            <w:pPr>
              <w:tabs>
                <w:tab w:val="left" w:pos="1900"/>
              </w:tabs>
              <w:autoSpaceDE w:val="0"/>
              <w:autoSpaceDN w:val="0"/>
              <w:adjustRightInd w:val="0"/>
              <w:spacing w:line="240" w:lineRule="auto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</w:t>
            </w:r>
            <w:r w:rsidRPr="00661578">
              <w:rPr>
                <w:rFonts w:cs="Verdana"/>
                <w:color w:val="000000"/>
              </w:rPr>
              <w:t>astavno osoblje evidentira</w:t>
            </w:r>
            <w:r>
              <w:rPr>
                <w:rFonts w:cs="Verdana"/>
                <w:color w:val="000000"/>
              </w:rPr>
              <w:t xml:space="preserve"> </w:t>
            </w:r>
            <w:r w:rsidR="00A82E3E">
              <w:rPr>
                <w:rFonts w:cs="Verdana"/>
                <w:color w:val="000000"/>
              </w:rPr>
              <w:t>prisustvo</w:t>
            </w:r>
            <w:r w:rsidRPr="00661578">
              <w:rPr>
                <w:rFonts w:cs="Verdana"/>
                <w:color w:val="000000"/>
              </w:rPr>
              <w:t xml:space="preserve"> učenik</w:t>
            </w:r>
            <w:r w:rsidR="00CF7286">
              <w:rPr>
                <w:rFonts w:cs="Verdana"/>
                <w:color w:val="000000"/>
              </w:rPr>
              <w:t>a tako što</w:t>
            </w:r>
          </w:p>
        </w:tc>
      </w:tr>
    </w:tbl>
    <w:p w:rsidR="00B54862" w:rsidRPr="00661578" w:rsidRDefault="00B54862" w:rsidP="00B54862">
      <w:pPr>
        <w:pStyle w:val="Heading2"/>
      </w:pPr>
      <w:bookmarkStart w:id="18" w:name="_Toc501723318"/>
      <w:r w:rsidRPr="00661578">
        <w:t>UC1</w:t>
      </w:r>
      <w:r w:rsidR="00946E8E">
        <w:t>4</w:t>
      </w:r>
      <w:r w:rsidRPr="00661578">
        <w:t xml:space="preserve">: </w:t>
      </w:r>
      <w:r w:rsidR="00CF7286">
        <w:t>OBJAVA MATERIJALA</w:t>
      </w:r>
      <w:r w:rsidRPr="00661578">
        <w:t xml:space="preserve"> (sažeto)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7532"/>
      </w:tblGrid>
      <w:tr w:rsidR="00B54862" w:rsidRPr="00661578" w:rsidTr="00DC2BDF">
        <w:tc>
          <w:tcPr>
            <w:tcW w:w="972" w:type="pct"/>
          </w:tcPr>
          <w:p w:rsidR="00B54862" w:rsidRPr="00661578" w:rsidRDefault="00B54862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8" w:type="pct"/>
          </w:tcPr>
          <w:p w:rsidR="00B54862" w:rsidRPr="00661578" w:rsidRDefault="00B54862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 w:rsidRPr="00661578">
              <w:rPr>
                <w:rFonts w:cs="Verdana"/>
                <w:color w:val="000000"/>
              </w:rPr>
              <w:t>nastavno osoblje</w:t>
            </w:r>
          </w:p>
        </w:tc>
      </w:tr>
      <w:tr w:rsidR="00B54862" w:rsidRPr="00661578" w:rsidTr="00DC2BDF">
        <w:tc>
          <w:tcPr>
            <w:tcW w:w="972" w:type="pct"/>
          </w:tcPr>
          <w:p w:rsidR="00B54862" w:rsidRPr="00661578" w:rsidRDefault="00B54862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Opis:</w:t>
            </w:r>
          </w:p>
        </w:tc>
        <w:tc>
          <w:tcPr>
            <w:tcW w:w="4028" w:type="pct"/>
          </w:tcPr>
          <w:p w:rsidR="00B54862" w:rsidRPr="00661578" w:rsidRDefault="00C76FB5" w:rsidP="00DC2BDF">
            <w:pPr>
              <w:tabs>
                <w:tab w:val="left" w:pos="1900"/>
              </w:tabs>
              <w:autoSpaceDE w:val="0"/>
              <w:autoSpaceDN w:val="0"/>
              <w:adjustRightInd w:val="0"/>
              <w:spacing w:line="240" w:lineRule="auto"/>
              <w:ind w:right="146"/>
              <w:rPr>
                <w:rFonts w:cs="Verdana"/>
                <w:color w:val="000000"/>
              </w:rPr>
            </w:pPr>
            <w:r w:rsidRPr="00661578">
              <w:rPr>
                <w:rFonts w:cs="Verdana"/>
                <w:color w:val="000000"/>
              </w:rPr>
              <w:t xml:space="preserve">Za svaki predmet koji mu/joj je dodjeljen, </w:t>
            </w:r>
            <w:r>
              <w:rPr>
                <w:rFonts w:cs="Verdana"/>
                <w:color w:val="000000"/>
              </w:rPr>
              <w:t xml:space="preserve">nastavno osoblje </w:t>
            </w:r>
            <w:r w:rsidRPr="00661578">
              <w:rPr>
                <w:rFonts w:cs="Verdana"/>
                <w:color w:val="000000"/>
              </w:rPr>
              <w:t xml:space="preserve">ima mogućnost </w:t>
            </w:r>
            <w:r w:rsidR="00C07725">
              <w:rPr>
                <w:rFonts w:cs="Verdana"/>
                <w:color w:val="000000"/>
              </w:rPr>
              <w:t>objave materijala.</w:t>
            </w:r>
          </w:p>
        </w:tc>
      </w:tr>
    </w:tbl>
    <w:p w:rsidR="00B54862" w:rsidRDefault="00B54862" w:rsidP="00B54862"/>
    <w:p w:rsidR="00C76FB5" w:rsidRPr="00661578" w:rsidRDefault="00C76FB5" w:rsidP="00C76FB5">
      <w:pPr>
        <w:pStyle w:val="Heading2"/>
      </w:pPr>
      <w:bookmarkStart w:id="19" w:name="_Toc501723319"/>
      <w:r w:rsidRPr="00661578">
        <w:t>UC1</w:t>
      </w:r>
      <w:r w:rsidR="009D1672">
        <w:t>5</w:t>
      </w:r>
      <w:r w:rsidRPr="00661578">
        <w:t xml:space="preserve">: </w:t>
      </w:r>
      <w:r>
        <w:t>IZVJEŠTAJI</w:t>
      </w:r>
      <w:r w:rsidRPr="00661578">
        <w:t xml:space="preserve"> (sažeto)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7532"/>
      </w:tblGrid>
      <w:tr w:rsidR="00C76FB5" w:rsidRPr="00661578" w:rsidTr="00DC2BDF">
        <w:tc>
          <w:tcPr>
            <w:tcW w:w="972" w:type="pct"/>
          </w:tcPr>
          <w:p w:rsidR="00C76FB5" w:rsidRPr="00661578" w:rsidRDefault="00C76FB5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Primarni</w:t>
            </w:r>
            <w:r w:rsidRPr="00661578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661578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8" w:type="pct"/>
          </w:tcPr>
          <w:p w:rsidR="00C76FB5" w:rsidRPr="00661578" w:rsidRDefault="00C76FB5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Nastavno osoblje</w:t>
            </w:r>
          </w:p>
        </w:tc>
      </w:tr>
      <w:tr w:rsidR="00C76FB5" w:rsidRPr="00661578" w:rsidTr="00DC2BDF">
        <w:tc>
          <w:tcPr>
            <w:tcW w:w="972" w:type="pct"/>
          </w:tcPr>
          <w:p w:rsidR="00C76FB5" w:rsidRPr="00661578" w:rsidRDefault="00C76FB5" w:rsidP="00DC2BDF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661578">
              <w:rPr>
                <w:rFonts w:cs="Verdana"/>
                <w:b/>
                <w:bCs/>
                <w:color w:val="000000"/>
              </w:rPr>
              <w:t>Opis:</w:t>
            </w:r>
          </w:p>
        </w:tc>
        <w:tc>
          <w:tcPr>
            <w:tcW w:w="4028" w:type="pct"/>
          </w:tcPr>
          <w:p w:rsidR="00C76FB5" w:rsidRPr="00661578" w:rsidRDefault="00C76FB5" w:rsidP="00DC2BDF">
            <w:pPr>
              <w:tabs>
                <w:tab w:val="left" w:pos="1900"/>
              </w:tabs>
              <w:autoSpaceDE w:val="0"/>
              <w:autoSpaceDN w:val="0"/>
              <w:adjustRightInd w:val="0"/>
              <w:spacing w:line="240" w:lineRule="auto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</w:t>
            </w:r>
            <w:r w:rsidRPr="00661578">
              <w:rPr>
                <w:rFonts w:cs="Verdana"/>
                <w:color w:val="000000"/>
              </w:rPr>
              <w:t>astavno osoblje evidentira</w:t>
            </w:r>
            <w:r>
              <w:rPr>
                <w:rFonts w:cs="Verdana"/>
                <w:color w:val="000000"/>
              </w:rPr>
              <w:t xml:space="preserve"> </w:t>
            </w:r>
            <w:r w:rsidRPr="00661578">
              <w:rPr>
                <w:rFonts w:cs="Verdana"/>
                <w:color w:val="000000"/>
              </w:rPr>
              <w:t>ocjenu učenik</w:t>
            </w:r>
            <w:r>
              <w:rPr>
                <w:rFonts w:cs="Verdana"/>
                <w:color w:val="000000"/>
              </w:rPr>
              <w:t>a tako što unese</w:t>
            </w:r>
          </w:p>
        </w:tc>
      </w:tr>
    </w:tbl>
    <w:p w:rsidR="00CB778E" w:rsidRPr="00661578" w:rsidRDefault="00CB778E" w:rsidP="00946E8E"/>
    <w:sectPr w:rsidR="00CB778E" w:rsidRPr="00661578" w:rsidSect="00772CEF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9D7" w:rsidRDefault="008009D7">
      <w:pPr>
        <w:spacing w:line="240" w:lineRule="auto"/>
      </w:pPr>
      <w:r>
        <w:separator/>
      </w:r>
    </w:p>
  </w:endnote>
  <w:endnote w:type="continuationSeparator" w:id="0">
    <w:p w:rsidR="008009D7" w:rsidRDefault="00800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2CEF" w:rsidRDefault="00772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B63A20">
      <w:rPr>
        <w:rFonts w:cs="Calibri"/>
        <w:noProof/>
      </w:rPr>
      <w:t>8</w:t>
    </w:r>
    <w:r w:rsidRPr="00C20AE1">
      <w:rPr>
        <w:rFonts w:cs="Calibri"/>
        <w:noProof/>
      </w:rPr>
      <w:fldChar w:fldCharType="end"/>
    </w:r>
    <w:r w:rsidR="00D438AF"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2932FB16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D438AF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B59E640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="00D438AF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6A53723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9D7" w:rsidRDefault="008009D7">
      <w:pPr>
        <w:spacing w:line="240" w:lineRule="auto"/>
      </w:pPr>
      <w:r>
        <w:separator/>
      </w:r>
    </w:p>
  </w:footnote>
  <w:footnote w:type="continuationSeparator" w:id="0">
    <w:p w:rsidR="008009D7" w:rsidRDefault="008009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B72" w:rsidRDefault="00FE1B72" w:rsidP="00FE1B72">
    <w:pPr>
      <w:rPr>
        <w:sz w:val="24"/>
      </w:rPr>
    </w:pPr>
  </w:p>
  <w:p w:rsidR="00FE1B72" w:rsidRDefault="00D438AF" w:rsidP="00FE1B72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1B72" w:rsidRPr="00E36CD3" w:rsidRDefault="00FE1B72" w:rsidP="00FE1B72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>
      <w:rPr>
        <w:b/>
        <w:sz w:val="24"/>
      </w:rPr>
      <w:t>„</w:t>
    </w:r>
    <w:r w:rsidRPr="00E36CD3">
      <w:rPr>
        <w:b/>
        <w:sz w:val="24"/>
      </w:rPr>
      <w:t>Džemal Bijedić</w:t>
    </w:r>
    <w:r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FE1B72" w:rsidRPr="00E36CD3" w:rsidRDefault="00FE1B72" w:rsidP="00FE1B72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FE1B72" w:rsidRPr="00E36CD3" w:rsidRDefault="00FE1B72" w:rsidP="00FE1B72">
    <w:pPr>
      <w:pBdr>
        <w:bottom w:val="single" w:sz="6" w:space="1" w:color="auto"/>
      </w:pBdr>
      <w:jc w:val="right"/>
      <w:rPr>
        <w:sz w:val="24"/>
      </w:rPr>
    </w:pPr>
  </w:p>
  <w:p w:rsidR="00FE1B72" w:rsidRPr="00E36CD3" w:rsidRDefault="00FE1B72" w:rsidP="00FE1B72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>
      <w:rPr>
        <w:sz w:val="24"/>
      </w:rPr>
      <w:t>„</w:t>
    </w:r>
    <w:r w:rsidR="00852997">
      <w:rPr>
        <w:sz w:val="24"/>
      </w:rPr>
      <w:t>Razvoj Softvera I</w:t>
    </w:r>
    <w:r>
      <w:rPr>
        <w:sz w:val="24"/>
      </w:rPr>
      <w:t>“</w:t>
    </w:r>
  </w:p>
  <w:p w:rsidR="00FE1B72" w:rsidRPr="00ED72E6" w:rsidRDefault="00FE1B72" w:rsidP="00FE1B72">
    <w:pPr>
      <w:pStyle w:val="Header"/>
    </w:pPr>
  </w:p>
  <w:p w:rsidR="00772CEF" w:rsidRPr="00FE1B72" w:rsidRDefault="00772CEF" w:rsidP="00FE1B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:rsidTr="00772CEF">
      <w:tc>
        <w:tcPr>
          <w:tcW w:w="6379" w:type="dxa"/>
        </w:tcPr>
        <w:p w:rsidR="00772CEF" w:rsidRPr="005A30FF" w:rsidRDefault="00661578" w:rsidP="00772CEF">
          <w:pPr>
            <w:tabs>
              <w:tab w:val="left" w:pos="2558"/>
            </w:tabs>
            <w:spacing w:before="0" w:after="0"/>
          </w:pPr>
          <w:r>
            <w:t>Aplikacija za podršku rada srednjih škola</w:t>
          </w:r>
          <w:r w:rsidR="00772CEF">
            <w:tab/>
          </w:r>
        </w:p>
      </w:tc>
      <w:tc>
        <w:tcPr>
          <w:tcW w:w="3179" w:type="dxa"/>
        </w:tcPr>
        <w:p w:rsidR="00772CEF" w:rsidRPr="005A30FF" w:rsidRDefault="00661578" w:rsidP="00772CEF">
          <w:pPr>
            <w:tabs>
              <w:tab w:val="left" w:pos="1135"/>
            </w:tabs>
            <w:spacing w:before="0" w:after="0"/>
            <w:ind w:right="68"/>
          </w:pPr>
          <w:r>
            <w:t xml:space="preserve">  Verzija:           </w:t>
          </w:r>
          <w:r w:rsidR="00772CEF" w:rsidRPr="005A30FF">
            <w:t>1.0</w:t>
          </w:r>
        </w:p>
      </w:tc>
    </w:tr>
    <w:tr w:rsidR="00772CEF" w:rsidRPr="005A30FF" w:rsidTr="00772CEF">
      <w:tc>
        <w:tcPr>
          <w:tcW w:w="6379" w:type="dxa"/>
        </w:tcPr>
        <w:p w:rsidR="00772CEF" w:rsidRPr="005A30FF" w:rsidRDefault="009916D1" w:rsidP="009916D1">
          <w:pPr>
            <w:spacing w:before="0" w:after="0"/>
          </w:pPr>
          <w:r>
            <w:t>Specifikacija slučajeva upotrebe</w:t>
          </w:r>
        </w:p>
      </w:tc>
      <w:tc>
        <w:tcPr>
          <w:tcW w:w="3179" w:type="dxa"/>
        </w:tcPr>
        <w:p w:rsidR="00772CEF" w:rsidRPr="005A30FF" w:rsidRDefault="00661578" w:rsidP="00FE1B72">
          <w:pPr>
            <w:spacing w:before="0" w:after="0"/>
          </w:pPr>
          <w:r>
            <w:t xml:space="preserve">  Datum:  08 </w:t>
          </w:r>
          <w:r w:rsidR="00FE1B72">
            <w:t>/</w:t>
          </w:r>
          <w:r>
            <w:t>11</w:t>
          </w:r>
          <w:r w:rsidR="00772CEF" w:rsidRPr="005A30FF">
            <w:t>/</w:t>
          </w:r>
          <w:r>
            <w:t>2017</w:t>
          </w:r>
        </w:p>
      </w:tc>
    </w:tr>
  </w:tbl>
  <w:p w:rsidR="00772CEF" w:rsidRDefault="00772CEF" w:rsidP="004469B1">
    <w:pPr>
      <w:pStyle w:val="Header"/>
      <w:jc w:val="center"/>
    </w:pPr>
  </w:p>
  <w:p w:rsidR="00772CEF" w:rsidRPr="006705B6" w:rsidRDefault="00D438AF" w:rsidP="005452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6FFF868A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8F6B04A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9CCF657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C8664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Requirement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FE37F5"/>
    <w:multiLevelType w:val="hybridMultilevel"/>
    <w:tmpl w:val="EA1AAB40"/>
    <w:lvl w:ilvl="0" w:tplc="B694E566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6B38ABC6">
      <w:numFmt w:val="bullet"/>
      <w:lvlText w:val="-"/>
      <w:lvlJc w:val="left"/>
      <w:pPr>
        <w:ind w:left="1198" w:hanging="360"/>
      </w:pPr>
      <w:rPr>
        <w:rFonts w:ascii="Verdana" w:eastAsia="Calibri" w:hAnsi="Verdana" w:cs="Verdana" w:hint="default"/>
      </w:rPr>
    </w:lvl>
    <w:lvl w:ilvl="2" w:tplc="041A001B" w:tentative="1">
      <w:start w:val="1"/>
      <w:numFmt w:val="lowerRoman"/>
      <w:lvlText w:val="%3."/>
      <w:lvlJc w:val="right"/>
      <w:pPr>
        <w:ind w:left="1918" w:hanging="180"/>
      </w:pPr>
    </w:lvl>
    <w:lvl w:ilvl="3" w:tplc="041A000F" w:tentative="1">
      <w:start w:val="1"/>
      <w:numFmt w:val="decimal"/>
      <w:lvlText w:val="%4."/>
      <w:lvlJc w:val="left"/>
      <w:pPr>
        <w:ind w:left="2638" w:hanging="360"/>
      </w:pPr>
    </w:lvl>
    <w:lvl w:ilvl="4" w:tplc="041A0019" w:tentative="1">
      <w:start w:val="1"/>
      <w:numFmt w:val="lowerLetter"/>
      <w:lvlText w:val="%5."/>
      <w:lvlJc w:val="left"/>
      <w:pPr>
        <w:ind w:left="3358" w:hanging="360"/>
      </w:pPr>
    </w:lvl>
    <w:lvl w:ilvl="5" w:tplc="041A001B" w:tentative="1">
      <w:start w:val="1"/>
      <w:numFmt w:val="lowerRoman"/>
      <w:lvlText w:val="%6."/>
      <w:lvlJc w:val="right"/>
      <w:pPr>
        <w:ind w:left="4078" w:hanging="180"/>
      </w:pPr>
    </w:lvl>
    <w:lvl w:ilvl="6" w:tplc="041A000F" w:tentative="1">
      <w:start w:val="1"/>
      <w:numFmt w:val="decimal"/>
      <w:lvlText w:val="%7."/>
      <w:lvlJc w:val="left"/>
      <w:pPr>
        <w:ind w:left="4798" w:hanging="360"/>
      </w:pPr>
    </w:lvl>
    <w:lvl w:ilvl="7" w:tplc="041A0019" w:tentative="1">
      <w:start w:val="1"/>
      <w:numFmt w:val="lowerLetter"/>
      <w:lvlText w:val="%8."/>
      <w:lvlJc w:val="left"/>
      <w:pPr>
        <w:ind w:left="5518" w:hanging="360"/>
      </w:pPr>
    </w:lvl>
    <w:lvl w:ilvl="8" w:tplc="041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0D7F6868"/>
    <w:multiLevelType w:val="hybridMultilevel"/>
    <w:tmpl w:val="B3AC4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363039"/>
    <w:multiLevelType w:val="hybridMultilevel"/>
    <w:tmpl w:val="E3549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D3CA8"/>
    <w:multiLevelType w:val="hybridMultilevel"/>
    <w:tmpl w:val="165E9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 w15:restartNumberingAfterBreak="0">
    <w:nsid w:val="2D0B3492"/>
    <w:multiLevelType w:val="hybridMultilevel"/>
    <w:tmpl w:val="5E404AB0"/>
    <w:lvl w:ilvl="0" w:tplc="EB96989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A6200"/>
    <w:multiLevelType w:val="hybridMultilevel"/>
    <w:tmpl w:val="EA624E5E"/>
    <w:lvl w:ilvl="0" w:tplc="041A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9" w15:restartNumberingAfterBreak="0">
    <w:nsid w:val="2DBE7E1E"/>
    <w:multiLevelType w:val="hybridMultilevel"/>
    <w:tmpl w:val="8F702836"/>
    <w:lvl w:ilvl="0" w:tplc="4FC474A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B71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2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3897EAF"/>
    <w:multiLevelType w:val="hybridMultilevel"/>
    <w:tmpl w:val="F580C09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6" w15:restartNumberingAfterBreak="0">
    <w:nsid w:val="73FB2C76"/>
    <w:multiLevelType w:val="hybridMultilevel"/>
    <w:tmpl w:val="7EB2EFAE"/>
    <w:lvl w:ilvl="0" w:tplc="92FA1DD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"/>
  </w:num>
  <w:num w:numId="4">
    <w:abstractNumId w:val="14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2"/>
  </w:num>
  <w:num w:numId="9">
    <w:abstractNumId w:val="2"/>
  </w:num>
  <w:num w:numId="10">
    <w:abstractNumId w:val="13"/>
  </w:num>
  <w:num w:numId="11">
    <w:abstractNumId w:val="8"/>
  </w:num>
  <w:num w:numId="12">
    <w:abstractNumId w:val="9"/>
  </w:num>
  <w:num w:numId="13">
    <w:abstractNumId w:val="5"/>
  </w:num>
  <w:num w:numId="14">
    <w:abstractNumId w:val="4"/>
  </w:num>
  <w:num w:numId="15">
    <w:abstractNumId w:val="10"/>
  </w:num>
  <w:num w:numId="16">
    <w:abstractNumId w:val="16"/>
  </w:num>
  <w:num w:numId="17">
    <w:abstractNumId w:val="7"/>
  </w:num>
  <w:num w:numId="18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02"/>
    <w:rsid w:val="00002D8B"/>
    <w:rsid w:val="00004059"/>
    <w:rsid w:val="000100ED"/>
    <w:rsid w:val="0001136F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969"/>
    <w:rsid w:val="00082D4D"/>
    <w:rsid w:val="00092815"/>
    <w:rsid w:val="000950FE"/>
    <w:rsid w:val="000B2FD6"/>
    <w:rsid w:val="000C27F2"/>
    <w:rsid w:val="000D01CC"/>
    <w:rsid w:val="000E0065"/>
    <w:rsid w:val="000E4710"/>
    <w:rsid w:val="000F0B60"/>
    <w:rsid w:val="000F33FF"/>
    <w:rsid w:val="00111B00"/>
    <w:rsid w:val="001153FD"/>
    <w:rsid w:val="00116BB8"/>
    <w:rsid w:val="00123E86"/>
    <w:rsid w:val="0013773E"/>
    <w:rsid w:val="00156079"/>
    <w:rsid w:val="0016097D"/>
    <w:rsid w:val="00160CD1"/>
    <w:rsid w:val="00171E50"/>
    <w:rsid w:val="00181092"/>
    <w:rsid w:val="001902C5"/>
    <w:rsid w:val="00193A85"/>
    <w:rsid w:val="001A4A70"/>
    <w:rsid w:val="001A4DDE"/>
    <w:rsid w:val="001A7BBA"/>
    <w:rsid w:val="001B070D"/>
    <w:rsid w:val="001B3FAC"/>
    <w:rsid w:val="001B560F"/>
    <w:rsid w:val="001B7811"/>
    <w:rsid w:val="001D39A7"/>
    <w:rsid w:val="001D3DE1"/>
    <w:rsid w:val="001D6F13"/>
    <w:rsid w:val="001E1A70"/>
    <w:rsid w:val="001E20E7"/>
    <w:rsid w:val="001E605B"/>
    <w:rsid w:val="001E6656"/>
    <w:rsid w:val="001F056B"/>
    <w:rsid w:val="001F3F87"/>
    <w:rsid w:val="001F41D6"/>
    <w:rsid w:val="001F61BD"/>
    <w:rsid w:val="00200625"/>
    <w:rsid w:val="00200A02"/>
    <w:rsid w:val="002114B5"/>
    <w:rsid w:val="00214D9B"/>
    <w:rsid w:val="00215B7E"/>
    <w:rsid w:val="002172F8"/>
    <w:rsid w:val="00220CC8"/>
    <w:rsid w:val="00222D7D"/>
    <w:rsid w:val="00226321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67D9C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C29E6"/>
    <w:rsid w:val="002D1A24"/>
    <w:rsid w:val="002D66D2"/>
    <w:rsid w:val="002D6FBB"/>
    <w:rsid w:val="002D72EB"/>
    <w:rsid w:val="002F06BA"/>
    <w:rsid w:val="002F1C4F"/>
    <w:rsid w:val="002F26E9"/>
    <w:rsid w:val="002F28AA"/>
    <w:rsid w:val="002F4711"/>
    <w:rsid w:val="0030069B"/>
    <w:rsid w:val="00304E7B"/>
    <w:rsid w:val="00316096"/>
    <w:rsid w:val="00323336"/>
    <w:rsid w:val="00323CC9"/>
    <w:rsid w:val="00330A6A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96711"/>
    <w:rsid w:val="003A3C06"/>
    <w:rsid w:val="003A5F24"/>
    <w:rsid w:val="003B346B"/>
    <w:rsid w:val="003B564A"/>
    <w:rsid w:val="003B6ED3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26391"/>
    <w:rsid w:val="00427F8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776D6"/>
    <w:rsid w:val="00494852"/>
    <w:rsid w:val="0049783D"/>
    <w:rsid w:val="004A24B9"/>
    <w:rsid w:val="004A4785"/>
    <w:rsid w:val="004C07CD"/>
    <w:rsid w:val="004E35A4"/>
    <w:rsid w:val="004E4BC2"/>
    <w:rsid w:val="004F05EC"/>
    <w:rsid w:val="004F136B"/>
    <w:rsid w:val="004F6C15"/>
    <w:rsid w:val="004F7589"/>
    <w:rsid w:val="00500441"/>
    <w:rsid w:val="00500CD8"/>
    <w:rsid w:val="00501DB7"/>
    <w:rsid w:val="00517A20"/>
    <w:rsid w:val="005270D2"/>
    <w:rsid w:val="00531E13"/>
    <w:rsid w:val="00531E8F"/>
    <w:rsid w:val="0054418F"/>
    <w:rsid w:val="00545217"/>
    <w:rsid w:val="005479AC"/>
    <w:rsid w:val="00551097"/>
    <w:rsid w:val="00553A1A"/>
    <w:rsid w:val="0055603F"/>
    <w:rsid w:val="005567D6"/>
    <w:rsid w:val="00561C4D"/>
    <w:rsid w:val="00563681"/>
    <w:rsid w:val="00572013"/>
    <w:rsid w:val="005743B9"/>
    <w:rsid w:val="005777F8"/>
    <w:rsid w:val="00577FBF"/>
    <w:rsid w:val="00580A91"/>
    <w:rsid w:val="0058237A"/>
    <w:rsid w:val="0058521F"/>
    <w:rsid w:val="00586836"/>
    <w:rsid w:val="00592FA4"/>
    <w:rsid w:val="005933E9"/>
    <w:rsid w:val="00595B56"/>
    <w:rsid w:val="0059790D"/>
    <w:rsid w:val="005A2745"/>
    <w:rsid w:val="005A7634"/>
    <w:rsid w:val="005B7CE8"/>
    <w:rsid w:val="005C109B"/>
    <w:rsid w:val="005C293D"/>
    <w:rsid w:val="005D0CE2"/>
    <w:rsid w:val="005D3388"/>
    <w:rsid w:val="005E045B"/>
    <w:rsid w:val="005E118B"/>
    <w:rsid w:val="005E236E"/>
    <w:rsid w:val="005E48D4"/>
    <w:rsid w:val="005F4898"/>
    <w:rsid w:val="005F4D2E"/>
    <w:rsid w:val="005F6010"/>
    <w:rsid w:val="005F6210"/>
    <w:rsid w:val="005F6637"/>
    <w:rsid w:val="005F67C9"/>
    <w:rsid w:val="006009DE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42A2A"/>
    <w:rsid w:val="00650068"/>
    <w:rsid w:val="00654DE2"/>
    <w:rsid w:val="00661578"/>
    <w:rsid w:val="00661DD0"/>
    <w:rsid w:val="00663D27"/>
    <w:rsid w:val="00664DED"/>
    <w:rsid w:val="00667839"/>
    <w:rsid w:val="00670020"/>
    <w:rsid w:val="006705B6"/>
    <w:rsid w:val="006733F7"/>
    <w:rsid w:val="006737D0"/>
    <w:rsid w:val="00683A49"/>
    <w:rsid w:val="00690126"/>
    <w:rsid w:val="00693716"/>
    <w:rsid w:val="00696827"/>
    <w:rsid w:val="006A2B83"/>
    <w:rsid w:val="006A4FB9"/>
    <w:rsid w:val="006A624F"/>
    <w:rsid w:val="006A723D"/>
    <w:rsid w:val="006C504E"/>
    <w:rsid w:val="006C53F0"/>
    <w:rsid w:val="006C5E4E"/>
    <w:rsid w:val="006C7D69"/>
    <w:rsid w:val="006F5E20"/>
    <w:rsid w:val="00701FCD"/>
    <w:rsid w:val="0070564C"/>
    <w:rsid w:val="00706657"/>
    <w:rsid w:val="00714EED"/>
    <w:rsid w:val="007169F2"/>
    <w:rsid w:val="00730A4C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72DBF"/>
    <w:rsid w:val="007956FE"/>
    <w:rsid w:val="007A6735"/>
    <w:rsid w:val="007A73DC"/>
    <w:rsid w:val="007A79D9"/>
    <w:rsid w:val="007B0FD2"/>
    <w:rsid w:val="007B3B3F"/>
    <w:rsid w:val="007C0F9D"/>
    <w:rsid w:val="007E4E3D"/>
    <w:rsid w:val="007E6413"/>
    <w:rsid w:val="007F301D"/>
    <w:rsid w:val="008009D7"/>
    <w:rsid w:val="008219F0"/>
    <w:rsid w:val="00823302"/>
    <w:rsid w:val="008247F8"/>
    <w:rsid w:val="00825F4B"/>
    <w:rsid w:val="0083480B"/>
    <w:rsid w:val="00836DB8"/>
    <w:rsid w:val="008376E2"/>
    <w:rsid w:val="00840A6B"/>
    <w:rsid w:val="00852997"/>
    <w:rsid w:val="008559C3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0C22"/>
    <w:rsid w:val="008C5C71"/>
    <w:rsid w:val="008C5DAF"/>
    <w:rsid w:val="008C5FE8"/>
    <w:rsid w:val="008D091C"/>
    <w:rsid w:val="008D2EEF"/>
    <w:rsid w:val="008E3A24"/>
    <w:rsid w:val="008F07B1"/>
    <w:rsid w:val="008F219B"/>
    <w:rsid w:val="00900C64"/>
    <w:rsid w:val="0090182F"/>
    <w:rsid w:val="00907EF5"/>
    <w:rsid w:val="00925030"/>
    <w:rsid w:val="00926247"/>
    <w:rsid w:val="00932B5B"/>
    <w:rsid w:val="00933177"/>
    <w:rsid w:val="00935CAE"/>
    <w:rsid w:val="00937F81"/>
    <w:rsid w:val="0094345C"/>
    <w:rsid w:val="00943719"/>
    <w:rsid w:val="00943D57"/>
    <w:rsid w:val="00946E8E"/>
    <w:rsid w:val="00951E86"/>
    <w:rsid w:val="009535D1"/>
    <w:rsid w:val="00960C76"/>
    <w:rsid w:val="00965027"/>
    <w:rsid w:val="00965726"/>
    <w:rsid w:val="009760C5"/>
    <w:rsid w:val="00980937"/>
    <w:rsid w:val="00983483"/>
    <w:rsid w:val="00990040"/>
    <w:rsid w:val="009916D1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672"/>
    <w:rsid w:val="009D1ECB"/>
    <w:rsid w:val="009D3B10"/>
    <w:rsid w:val="009D5E4F"/>
    <w:rsid w:val="009E0835"/>
    <w:rsid w:val="009E215B"/>
    <w:rsid w:val="009E72AB"/>
    <w:rsid w:val="009F1574"/>
    <w:rsid w:val="009F57D2"/>
    <w:rsid w:val="00A12A30"/>
    <w:rsid w:val="00A13A5B"/>
    <w:rsid w:val="00A23D66"/>
    <w:rsid w:val="00A447F7"/>
    <w:rsid w:val="00A53D5F"/>
    <w:rsid w:val="00A53EAD"/>
    <w:rsid w:val="00A57AFA"/>
    <w:rsid w:val="00A60A94"/>
    <w:rsid w:val="00A61C56"/>
    <w:rsid w:val="00A67284"/>
    <w:rsid w:val="00A706AB"/>
    <w:rsid w:val="00A72231"/>
    <w:rsid w:val="00A73AFB"/>
    <w:rsid w:val="00A75DE1"/>
    <w:rsid w:val="00A768E3"/>
    <w:rsid w:val="00A82E3E"/>
    <w:rsid w:val="00A91E69"/>
    <w:rsid w:val="00AA196C"/>
    <w:rsid w:val="00AA4C3B"/>
    <w:rsid w:val="00AB0D27"/>
    <w:rsid w:val="00AB7892"/>
    <w:rsid w:val="00AC3394"/>
    <w:rsid w:val="00AC442B"/>
    <w:rsid w:val="00AC4D69"/>
    <w:rsid w:val="00AC7D35"/>
    <w:rsid w:val="00AE58B0"/>
    <w:rsid w:val="00AF0457"/>
    <w:rsid w:val="00AF12D9"/>
    <w:rsid w:val="00AF3A4B"/>
    <w:rsid w:val="00AF721B"/>
    <w:rsid w:val="00B1183C"/>
    <w:rsid w:val="00B12D69"/>
    <w:rsid w:val="00B13BBE"/>
    <w:rsid w:val="00B14BDC"/>
    <w:rsid w:val="00B33B10"/>
    <w:rsid w:val="00B33CA7"/>
    <w:rsid w:val="00B34F39"/>
    <w:rsid w:val="00B40BCC"/>
    <w:rsid w:val="00B507FB"/>
    <w:rsid w:val="00B54862"/>
    <w:rsid w:val="00B60505"/>
    <w:rsid w:val="00B63A20"/>
    <w:rsid w:val="00B70280"/>
    <w:rsid w:val="00B719B6"/>
    <w:rsid w:val="00B750DC"/>
    <w:rsid w:val="00B85469"/>
    <w:rsid w:val="00B87681"/>
    <w:rsid w:val="00B92670"/>
    <w:rsid w:val="00B92979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C4E9C"/>
    <w:rsid w:val="00BD3ADF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07725"/>
    <w:rsid w:val="00C12C15"/>
    <w:rsid w:val="00C13D42"/>
    <w:rsid w:val="00C1447E"/>
    <w:rsid w:val="00C14D27"/>
    <w:rsid w:val="00C20AE1"/>
    <w:rsid w:val="00C220BF"/>
    <w:rsid w:val="00C23354"/>
    <w:rsid w:val="00C23562"/>
    <w:rsid w:val="00C2450C"/>
    <w:rsid w:val="00C2500C"/>
    <w:rsid w:val="00C44384"/>
    <w:rsid w:val="00C46518"/>
    <w:rsid w:val="00C64E06"/>
    <w:rsid w:val="00C666C3"/>
    <w:rsid w:val="00C710ED"/>
    <w:rsid w:val="00C73982"/>
    <w:rsid w:val="00C739F3"/>
    <w:rsid w:val="00C76FB5"/>
    <w:rsid w:val="00C77986"/>
    <w:rsid w:val="00C85717"/>
    <w:rsid w:val="00C92300"/>
    <w:rsid w:val="00CA01AD"/>
    <w:rsid w:val="00CA1491"/>
    <w:rsid w:val="00CA2BD4"/>
    <w:rsid w:val="00CA2C24"/>
    <w:rsid w:val="00CB4206"/>
    <w:rsid w:val="00CB778E"/>
    <w:rsid w:val="00CB7DAA"/>
    <w:rsid w:val="00CC2A05"/>
    <w:rsid w:val="00CC72E8"/>
    <w:rsid w:val="00CD61C5"/>
    <w:rsid w:val="00CE4C9D"/>
    <w:rsid w:val="00CF6D17"/>
    <w:rsid w:val="00CF7286"/>
    <w:rsid w:val="00D00FE8"/>
    <w:rsid w:val="00D0339D"/>
    <w:rsid w:val="00D05455"/>
    <w:rsid w:val="00D1066C"/>
    <w:rsid w:val="00D118A0"/>
    <w:rsid w:val="00D13194"/>
    <w:rsid w:val="00D134F8"/>
    <w:rsid w:val="00D21F02"/>
    <w:rsid w:val="00D26152"/>
    <w:rsid w:val="00D315EA"/>
    <w:rsid w:val="00D32BA2"/>
    <w:rsid w:val="00D36E9E"/>
    <w:rsid w:val="00D4260A"/>
    <w:rsid w:val="00D438AF"/>
    <w:rsid w:val="00D65319"/>
    <w:rsid w:val="00D74A67"/>
    <w:rsid w:val="00D84195"/>
    <w:rsid w:val="00D85950"/>
    <w:rsid w:val="00D9263C"/>
    <w:rsid w:val="00D92E83"/>
    <w:rsid w:val="00D940E2"/>
    <w:rsid w:val="00DB19D0"/>
    <w:rsid w:val="00DB24A2"/>
    <w:rsid w:val="00DB567C"/>
    <w:rsid w:val="00DB623F"/>
    <w:rsid w:val="00DD3A77"/>
    <w:rsid w:val="00DE0A53"/>
    <w:rsid w:val="00DE21A7"/>
    <w:rsid w:val="00DE5DF5"/>
    <w:rsid w:val="00DE7C2A"/>
    <w:rsid w:val="00E05DB2"/>
    <w:rsid w:val="00E11462"/>
    <w:rsid w:val="00E210FC"/>
    <w:rsid w:val="00E34479"/>
    <w:rsid w:val="00E36CD3"/>
    <w:rsid w:val="00E45BB3"/>
    <w:rsid w:val="00E547B7"/>
    <w:rsid w:val="00E57772"/>
    <w:rsid w:val="00E63C0C"/>
    <w:rsid w:val="00E663E8"/>
    <w:rsid w:val="00E7137B"/>
    <w:rsid w:val="00E740F3"/>
    <w:rsid w:val="00E7491E"/>
    <w:rsid w:val="00E81BB0"/>
    <w:rsid w:val="00E828FE"/>
    <w:rsid w:val="00E9112F"/>
    <w:rsid w:val="00E9326C"/>
    <w:rsid w:val="00E9797D"/>
    <w:rsid w:val="00EB624A"/>
    <w:rsid w:val="00EC3E2C"/>
    <w:rsid w:val="00ED1801"/>
    <w:rsid w:val="00EE3B16"/>
    <w:rsid w:val="00F10C5A"/>
    <w:rsid w:val="00F12D90"/>
    <w:rsid w:val="00F16957"/>
    <w:rsid w:val="00F22A56"/>
    <w:rsid w:val="00F22B60"/>
    <w:rsid w:val="00F3216A"/>
    <w:rsid w:val="00F334DB"/>
    <w:rsid w:val="00F356B6"/>
    <w:rsid w:val="00F35893"/>
    <w:rsid w:val="00F400F0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208F"/>
    <w:rsid w:val="00FB237B"/>
    <w:rsid w:val="00FB3D79"/>
    <w:rsid w:val="00FB3DAD"/>
    <w:rsid w:val="00FB7310"/>
    <w:rsid w:val="00FC3520"/>
    <w:rsid w:val="00FD7206"/>
    <w:rsid w:val="00FE1B72"/>
    <w:rsid w:val="00FE2FD0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FF3C956-BD13-4FF9-A369-62769C40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/>
    </w:rPr>
  </w:style>
  <w:style w:type="paragraph" w:styleId="Heading1">
    <w:name w:val="heading 1"/>
    <w:basedOn w:val="Normal"/>
    <w:next w:val="Normal"/>
    <w:qFormat/>
    <w:rsid w:val="00FD7206"/>
    <w:pPr>
      <w:keepNext/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qFormat/>
    <w:rsid w:val="009916D1"/>
    <w:p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53A1A"/>
    <w:pPr>
      <w:numPr>
        <w:ilvl w:val="2"/>
        <w:numId w:val="1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  <w:numId w:val="1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1"/>
        <w:numId w:val="3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GA\MEGAsync\RS1_Sve%20za%20seminarski\Z4\template_Use-case%20specifikaci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B1B78-7879-4C17-8DCD-7393C8B3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template_Use-case specifikacija</Template>
  <TotalTime>293</TotalTime>
  <Pages>9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8434</CharactersWithSpaces>
  <SharedDoc>false</SharedDoc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_Toc372067270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_Toc372067269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_Toc372067268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_Toc372067267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_Toc372067266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_Toc372067265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_Toc372067264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_Toc372067263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_Toc372067262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_Toc372067261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_Toc372067260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_Toc372067259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_Toc372067258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_Toc372067257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_Toc372067256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_Toc372067255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_Toc372067254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_Toc372067253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_Toc372067252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_Toc372067251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Haris Omerčaušević</cp:lastModifiedBy>
  <cp:revision>68</cp:revision>
  <cp:lastPrinted>2012-01-12T10:01:00Z</cp:lastPrinted>
  <dcterms:created xsi:type="dcterms:W3CDTF">2017-11-08T22:14:00Z</dcterms:created>
  <dcterms:modified xsi:type="dcterms:W3CDTF">2017-12-22T15:27:00Z</dcterms:modified>
</cp:coreProperties>
</file>