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rPr/>
      </w:pPr>
      <w:r w:rsidDel="00000000" w:rsidR="00000000" w:rsidRPr="00000000">
        <w:rPr>
          <w:rtl w:val="0"/>
        </w:rPr>
        <w:t xml:space="preserve">                                        </w:t>
      </w:r>
    </w:p>
    <w:p w:rsidR="00000000" w:rsidDel="00000000" w:rsidP="00000000" w:rsidRDefault="00000000" w:rsidRPr="00000000" w14:paraId="00000002">
      <w:pPr>
        <w:pStyle w:val="Heading1"/>
        <w:rPr>
          <w:sz w:val="48"/>
          <w:szCs w:val="48"/>
          <w:u w:val="single"/>
        </w:rPr>
      </w:pPr>
      <w:r w:rsidDel="00000000" w:rsidR="00000000" w:rsidRPr="00000000">
        <w:rPr>
          <w:rtl w:val="0"/>
        </w:rPr>
        <w:t xml:space="preserve">                          </w:t>
      </w:r>
      <w:r w:rsidDel="00000000" w:rsidR="00000000" w:rsidRPr="00000000">
        <w:rPr>
          <w:sz w:val="48"/>
          <w:szCs w:val="48"/>
          <w:u w:val="single"/>
          <w:rtl w:val="0"/>
        </w:rPr>
        <w:t xml:space="preserve">NATURAL LANGUAGE PROCESSING</w:t>
      </w:r>
    </w:p>
    <w:p w:rsidR="00000000" w:rsidDel="00000000" w:rsidP="00000000" w:rsidRDefault="00000000" w:rsidRPr="00000000" w14:paraId="00000003">
      <w:pPr>
        <w:spacing w:after="0" w:line="240" w:lineRule="auto"/>
        <w:rPr/>
      </w:pPr>
      <w:r w:rsidDel="00000000" w:rsidR="00000000" w:rsidRPr="00000000">
        <w:rPr>
          <w:rtl w:val="0"/>
        </w:rPr>
      </w:r>
    </w:p>
    <w:p w:rsidR="00000000" w:rsidDel="00000000" w:rsidP="00000000" w:rsidRDefault="00000000" w:rsidRPr="00000000" w14:paraId="00000004">
      <w:pPr>
        <w:spacing w:after="0" w:lin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u w:val="single"/>
          <w:rtl w:val="0"/>
        </w:rPr>
        <w:t xml:space="preserve">Unit IV:</w:t>
      </w:r>
      <w:r w:rsidDel="00000000" w:rsidR="00000000" w:rsidRPr="00000000">
        <w:rPr>
          <w:rFonts w:ascii="Times New Roman" w:cs="Times New Roman" w:eastAsia="Times New Roman" w:hAnsi="Times New Roman"/>
          <w:sz w:val="27"/>
          <w:szCs w:val="27"/>
          <w:rtl w:val="0"/>
        </w:rPr>
        <w:t xml:space="preserve"> </w:t>
      </w:r>
    </w:p>
    <w:p w:rsidR="00000000" w:rsidDel="00000000" w:rsidP="00000000" w:rsidRDefault="00000000" w:rsidRPr="00000000" w14:paraId="00000005">
      <w:pP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4.1 Deep Learning for Named entity recognition</w:t>
      </w:r>
    </w:p>
    <w:p w:rsidR="00000000" w:rsidDel="00000000" w:rsidP="00000000" w:rsidRDefault="00000000" w:rsidRPr="00000000" w14:paraId="00000006">
      <w:pPr>
        <w:spacing w:after="0" w:line="240" w:lineRule="auto"/>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07">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4.1.1Dependency Parsing</w:t>
      </w:r>
    </w:p>
    <w:p w:rsidR="00000000" w:rsidDel="00000000" w:rsidP="00000000" w:rsidRDefault="00000000" w:rsidRPr="00000000" w14:paraId="00000008">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4.1.2Gradient checks, Overfitting</w:t>
      </w:r>
    </w:p>
    <w:p w:rsidR="00000000" w:rsidDel="00000000" w:rsidP="00000000" w:rsidRDefault="00000000" w:rsidRPr="00000000" w14:paraId="00000009">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4.1.3Regularization</w:t>
      </w:r>
    </w:p>
    <w:p w:rsidR="00000000" w:rsidDel="00000000" w:rsidP="00000000" w:rsidRDefault="00000000" w:rsidRPr="00000000" w14:paraId="0000000A">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4.1.4Activation functions</w:t>
      </w:r>
    </w:p>
    <w:p w:rsidR="00000000" w:rsidDel="00000000" w:rsidP="00000000" w:rsidRDefault="00000000" w:rsidRPr="00000000" w14:paraId="0000000B">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4.1.5Multitask and Semi-supervised Learning;</w:t>
      </w:r>
    </w:p>
    <w:p w:rsidR="00000000" w:rsidDel="00000000" w:rsidP="00000000" w:rsidRDefault="00000000" w:rsidRPr="00000000" w14:paraId="0000000C">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4.2Text Embedding</w:t>
      </w:r>
    </w:p>
    <w:p w:rsidR="00000000" w:rsidDel="00000000" w:rsidP="00000000" w:rsidRDefault="00000000" w:rsidRPr="00000000" w14:paraId="0000000E">
      <w:pPr>
        <w:spacing w:after="0"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0F">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4.2.1 Word Vector representations: word2vec, GloVe</w:t>
      </w:r>
    </w:p>
    <w:p w:rsidR="00000000" w:rsidDel="00000000" w:rsidP="00000000" w:rsidRDefault="00000000" w:rsidRPr="00000000" w14:paraId="00000010">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4.2.2Advanced word vector representations</w:t>
      </w:r>
    </w:p>
    <w:p w:rsidR="00000000" w:rsidDel="00000000" w:rsidP="00000000" w:rsidRDefault="00000000" w:rsidRPr="00000000" w14:paraId="00000011">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4.2.3Sequence-to-sequence model</w:t>
      </w:r>
    </w:p>
    <w:p w:rsidR="00000000" w:rsidDel="00000000" w:rsidP="00000000" w:rsidRDefault="00000000" w:rsidRPr="00000000" w14:paraId="00000012">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spacing w:after="0"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14">
      <w:pPr>
        <w:spacing w:after="0"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15">
      <w:pPr>
        <w:spacing w:after="0" w:line="24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4.1 Deep Learning for Named entity recognition</w:t>
      </w:r>
    </w:p>
    <w:p w:rsidR="00000000" w:rsidDel="00000000" w:rsidP="00000000" w:rsidRDefault="00000000" w:rsidRPr="00000000" w14:paraId="0000001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0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7">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Named-entity recognition</w:t>
        </w:r>
      </w:hyperlink>
      <w:hyperlink r:id="rId8">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 (</w:t>
        </w:r>
      </w:hyperlink>
      <w:hyperlink r:id="rId9">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NER</w:t>
        </w:r>
      </w:hyperlink>
      <w:hyperlink r:id="rId10">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(also known as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entity identification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entity chunking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entity extraction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a subtask of information extraction that seeks to locate and classify named entities mentioned in unstructured text into pre-defined categories such as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person names, organisations, locations, medical codes, time expressions, quantities, monetary values, percentages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etc.</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4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adds a wealth of semantic knowledge to your content and helps you to promptly understand the subject of any given text.</w:t>
      </w:r>
    </w:p>
    <w:p w:rsidR="00000000" w:rsidDel="00000000" w:rsidP="00000000" w:rsidRDefault="00000000" w:rsidRPr="00000000" w14:paraId="0000001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hd w:fill="ffffff" w:val="clear"/>
        <w:spacing w:after="15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named entity recognition (NER) is one of the most popular data preprocessing task. It involves the identification of key information in the text and classification into a set of predefined categories. An entity is basically the thing that is consistently talked about or refer to in the text.</w:t>
      </w:r>
    </w:p>
    <w:p w:rsidR="00000000" w:rsidDel="00000000" w:rsidP="00000000" w:rsidRDefault="00000000" w:rsidRPr="00000000" w14:paraId="0000001D">
      <w:pPr>
        <w:shd w:fill="ffffff" w:val="clear"/>
        <w:spacing w:after="15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NER is the form of NLP.</w:t>
      </w:r>
    </w:p>
    <w:p w:rsidR="00000000" w:rsidDel="00000000" w:rsidP="00000000" w:rsidRDefault="00000000" w:rsidRPr="00000000" w14:paraId="0000001E">
      <w:pPr>
        <w:shd w:fill="ffffff" w:val="clear"/>
        <w:spacing w:after="15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its core, NLP is just a two-step process, below are the two steps that are involved:</w:t>
      </w:r>
    </w:p>
    <w:p w:rsidR="00000000" w:rsidDel="00000000" w:rsidP="00000000" w:rsidRDefault="00000000" w:rsidRPr="00000000" w14:paraId="0000001F">
      <w:pPr>
        <w:numPr>
          <w:ilvl w:val="0"/>
          <w:numId w:val="19"/>
        </w:numPr>
        <w:shd w:fill="ffffff" w:val="clear"/>
        <w:spacing w:after="0"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Detecting the entities from the text</w:t>
      </w:r>
    </w:p>
    <w:p w:rsidR="00000000" w:rsidDel="00000000" w:rsidP="00000000" w:rsidRDefault="00000000" w:rsidRPr="00000000" w14:paraId="00000020">
      <w:pPr>
        <w:numPr>
          <w:ilvl w:val="0"/>
          <w:numId w:val="19"/>
        </w:numPr>
        <w:shd w:fill="ffffff" w:val="clear"/>
        <w:spacing w:after="0"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Classifying them into different categories</w:t>
      </w:r>
    </w:p>
    <w:p w:rsidR="00000000" w:rsidDel="00000000" w:rsidP="00000000" w:rsidRDefault="00000000" w:rsidRPr="00000000" w14:paraId="00000021">
      <w:pPr>
        <w:pStyle w:val="Heading1"/>
        <w:shd w:fill="ffffff" w:val="clear"/>
        <w:spacing w:before="754" w:lineRule="auto"/>
        <w:rPr>
          <w:rFonts w:ascii="Times New Roman" w:cs="Times New Roman" w:eastAsia="Times New Roman" w:hAnsi="Times New Roman"/>
          <w:b w:val="1"/>
          <w:color w:val="000000"/>
          <w:sz w:val="24"/>
          <w:szCs w:val="24"/>
          <w:u w:val="single"/>
        </w:rPr>
      </w:pPr>
      <w:r w:rsidDel="00000000" w:rsidR="00000000" w:rsidRPr="00000000">
        <w:rPr>
          <w:rFonts w:ascii="Times New Roman" w:cs="Times New Roman" w:eastAsia="Times New Roman" w:hAnsi="Times New Roman"/>
          <w:b w:val="1"/>
          <w:color w:val="000000"/>
          <w:sz w:val="24"/>
          <w:szCs w:val="24"/>
          <w:u w:val="single"/>
          <w:rtl w:val="0"/>
        </w:rPr>
        <w:t xml:space="preserve">Applications :</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0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Few applications of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include: extracting important named entities from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legal, financial, and medical documents,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classifying content for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news providers,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improving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search algorithms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etc.</w:t>
      </w:r>
    </w:p>
    <w:p w:rsidR="00000000" w:rsidDel="00000000" w:rsidP="00000000" w:rsidRDefault="00000000" w:rsidRPr="00000000" w14:paraId="0000002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hd w:fill="ffffff" w:val="clear"/>
        <w:spacing w:after="0"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Ambiguity in NE</w:t>
      </w:r>
      <w:r w:rsidDel="00000000" w:rsidR="00000000" w:rsidRPr="00000000">
        <w:rPr>
          <w:rtl w:val="0"/>
        </w:rPr>
      </w:r>
    </w:p>
    <w:p w:rsidR="00000000" w:rsidDel="00000000" w:rsidP="00000000" w:rsidRDefault="00000000" w:rsidRPr="00000000" w14:paraId="00000026">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a person, the category definition is intuitively quite clear, but for computers, there is some ambiguity in classification. Let’s look at some ambiguous example:</w:t>
      </w:r>
    </w:p>
    <w:p w:rsidR="00000000" w:rsidDel="00000000" w:rsidP="00000000" w:rsidRDefault="00000000" w:rsidRPr="00000000" w14:paraId="00000027">
      <w:pPr>
        <w:numPr>
          <w:ilvl w:val="1"/>
          <w:numId w:val="20"/>
        </w:numPr>
        <w:shd w:fill="ffffff" w:val="clear"/>
        <w:spacing w:after="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England (Organisation) </w:t>
      </w:r>
      <w:r w:rsidDel="00000000" w:rsidR="00000000" w:rsidRPr="00000000">
        <w:rPr>
          <w:rFonts w:ascii="Times New Roman" w:cs="Times New Roman" w:eastAsia="Times New Roman" w:hAnsi="Times New Roman"/>
          <w:sz w:val="24"/>
          <w:szCs w:val="24"/>
          <w:rtl w:val="0"/>
        </w:rPr>
        <w:t xml:space="preserve">won the 2019 world cup vs The 2019 world cup happened in </w:t>
      </w:r>
      <w:r w:rsidDel="00000000" w:rsidR="00000000" w:rsidRPr="00000000">
        <w:rPr>
          <w:rFonts w:ascii="Times New Roman" w:cs="Times New Roman" w:eastAsia="Times New Roman" w:hAnsi="Times New Roman"/>
          <w:i w:val="1"/>
          <w:sz w:val="24"/>
          <w:szCs w:val="24"/>
          <w:rtl w:val="0"/>
        </w:rPr>
        <w:t xml:space="preserve">England(Location).</w:t>
      </w:r>
      <w:r w:rsidDel="00000000" w:rsidR="00000000" w:rsidRPr="00000000">
        <w:rPr>
          <w:rtl w:val="0"/>
        </w:rPr>
      </w:r>
    </w:p>
    <w:p w:rsidR="00000000" w:rsidDel="00000000" w:rsidP="00000000" w:rsidRDefault="00000000" w:rsidRPr="00000000" w14:paraId="00000028">
      <w:pPr>
        <w:numPr>
          <w:ilvl w:val="1"/>
          <w:numId w:val="20"/>
        </w:numPr>
        <w:shd w:fill="ffffff" w:val="clear"/>
        <w:spacing w:after="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Washington(Location) </w:t>
      </w:r>
      <w:r w:rsidDel="00000000" w:rsidR="00000000" w:rsidRPr="00000000">
        <w:rPr>
          <w:rFonts w:ascii="Times New Roman" w:cs="Times New Roman" w:eastAsia="Times New Roman" w:hAnsi="Times New Roman"/>
          <w:sz w:val="24"/>
          <w:szCs w:val="24"/>
          <w:rtl w:val="0"/>
        </w:rPr>
        <w:t xml:space="preserve">is the capital of the US vs The first president of the US was </w:t>
      </w:r>
      <w:r w:rsidDel="00000000" w:rsidR="00000000" w:rsidRPr="00000000">
        <w:rPr>
          <w:rFonts w:ascii="Times New Roman" w:cs="Times New Roman" w:eastAsia="Times New Roman" w:hAnsi="Times New Roman"/>
          <w:i w:val="1"/>
          <w:sz w:val="24"/>
          <w:szCs w:val="24"/>
          <w:rtl w:val="0"/>
        </w:rPr>
        <w:t xml:space="preserve">Washington(Person)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after="0"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DIFFERENT NER SYSTEMS:</w:t>
      </w:r>
    </w:p>
    <w:p w:rsidR="00000000" w:rsidDel="00000000" w:rsidP="00000000" w:rsidRDefault="00000000" w:rsidRPr="00000000" w14:paraId="0000002C">
      <w:pPr>
        <w:spacing w:after="0"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2D">
      <w:pPr>
        <w:pStyle w:val="Heading4"/>
        <w:shd w:fill="ffffff" w:val="clear"/>
        <w:spacing w:before="45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 Dictionary-based systems</w:t>
      </w:r>
    </w:p>
    <w:p w:rsidR="00000000" w:rsidDel="00000000" w:rsidP="00000000" w:rsidRDefault="00000000" w:rsidRPr="00000000" w14:paraId="0000002E">
      <w:pPr>
        <w:shd w:fill="ffffff" w:val="clear"/>
        <w:spacing w:after="2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simplest NER approach. Here we will be having a dictionary that contains a collection of vocabulary. In this approach, basic string matching algorithms are used to check whether the entity is occurring in the given text to the items in vocabulary. The method has limitations as it is required to update and maintain the dictionary used for the system.</w:t>
      </w:r>
    </w:p>
    <w:p w:rsidR="00000000" w:rsidDel="00000000" w:rsidP="00000000" w:rsidRDefault="00000000" w:rsidRPr="00000000" w14:paraId="0000002F">
      <w:pPr>
        <w:pStyle w:val="Heading4"/>
        <w:shd w:fill="ffffff" w:val="clear"/>
        <w:spacing w:before="45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  Rule-based systems</w:t>
      </w:r>
    </w:p>
    <w:p w:rsidR="00000000" w:rsidDel="00000000" w:rsidP="00000000" w:rsidRDefault="00000000" w:rsidRPr="00000000" w14:paraId="00000030">
      <w:pPr>
        <w:shd w:fill="ffffff" w:val="clear"/>
        <w:spacing w:after="2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the model uses a pre-defined set of rules for information extraction. Mainly two types of rules are used, Pattern-based rules, which depend upon the morphological pattern of the words used, and context-based rules, which depend upon the context of the word used in the given text document. A simple example for a context-based rule is “If a person’s title is followed by a proper noun, then that proper noun is the name of a person”.</w:t>
      </w:r>
    </w:p>
    <w:p w:rsidR="00000000" w:rsidDel="00000000" w:rsidP="00000000" w:rsidRDefault="00000000" w:rsidRPr="00000000" w14:paraId="00000031">
      <w:pPr>
        <w:pStyle w:val="Heading4"/>
        <w:shd w:fill="ffffff" w:val="clear"/>
        <w:spacing w:before="45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 Machine learning-based systems</w:t>
      </w:r>
    </w:p>
    <w:p w:rsidR="00000000" w:rsidDel="00000000" w:rsidP="00000000" w:rsidRDefault="00000000" w:rsidRPr="00000000" w14:paraId="00000032">
      <w:pPr>
        <w:shd w:fill="ffffff" w:val="clear"/>
        <w:spacing w:after="2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ML-based systems use statistical-based models for detecting the entity names. These models try to make a feature-based representation of the observed data. By this approach, a lot of limitations of dictionary and rule-based approaches are solved by recognizing an existing entity name even with small spelling variations.</w:t>
      </w:r>
    </w:p>
    <w:p w:rsidR="00000000" w:rsidDel="00000000" w:rsidP="00000000" w:rsidRDefault="00000000" w:rsidRPr="00000000" w14:paraId="00000033">
      <w:pPr>
        <w:shd w:fill="ffffff" w:val="clear"/>
        <w:spacing w:after="2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mainly two phases while we use an ML-based solution for NER. The first phase involves training the ML model on the annotated documents. The time taken for the model to train will vary depending upon the complexity of the model that we are building. In the next phase, the trained model can be used to annotate the raw documents.</w:t>
      </w:r>
    </w:p>
    <w:p w:rsidR="00000000" w:rsidDel="00000000" w:rsidP="00000000" w:rsidRDefault="00000000" w:rsidRPr="00000000" w14:paraId="00000034">
      <w:pPr>
        <w:shd w:fill="ffffff" w:val="clear"/>
        <w:spacing w:after="2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461687" cy="1860663"/>
            <wp:effectExtent b="0" l="0" r="0" t="0"/>
            <wp:docPr descr="Two Phases for NER" id="92" name="image23.png"/>
            <a:graphic>
              <a:graphicData uri="http://schemas.openxmlformats.org/drawingml/2006/picture">
                <pic:pic>
                  <pic:nvPicPr>
                    <pic:cNvPr descr="Two Phases for NER" id="0" name="image23.png"/>
                    <pic:cNvPicPr preferRelativeResize="0"/>
                  </pic:nvPicPr>
                  <pic:blipFill>
                    <a:blip r:embed="rId11"/>
                    <a:srcRect b="0" l="0" r="0" t="0"/>
                    <a:stretch>
                      <a:fillRect/>
                    </a:stretch>
                  </pic:blipFill>
                  <pic:spPr>
                    <a:xfrm>
                      <a:off x="0" y="0"/>
                      <a:ext cx="4461687" cy="1860663"/>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after="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4. Deep Learning approaches</w:t>
      </w:r>
    </w:p>
    <w:p w:rsidR="00000000" w:rsidDel="00000000" w:rsidP="00000000" w:rsidRDefault="00000000" w:rsidRPr="00000000" w14:paraId="00000036">
      <w:pPr>
        <w:spacing w:after="0" w:line="24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37">
      <w:pPr>
        <w:spacing w:after="0"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Pr>
        <w:drawing>
          <wp:inline distB="0" distT="0" distL="0" distR="0">
            <wp:extent cx="6619996" cy="3625683"/>
            <wp:effectExtent b="0" l="0" r="0" t="0"/>
            <wp:docPr descr="Deep Learning models for NER" id="94" name="image44.png"/>
            <a:graphic>
              <a:graphicData uri="http://schemas.openxmlformats.org/drawingml/2006/picture">
                <pic:pic>
                  <pic:nvPicPr>
                    <pic:cNvPr descr="Deep Learning models for NER" id="0" name="image44.png"/>
                    <pic:cNvPicPr preferRelativeResize="0"/>
                  </pic:nvPicPr>
                  <pic:blipFill>
                    <a:blip r:embed="rId12"/>
                    <a:srcRect b="0" l="0" r="0" t="0"/>
                    <a:stretch>
                      <a:fillRect/>
                    </a:stretch>
                  </pic:blipFill>
                  <pic:spPr>
                    <a:xfrm>
                      <a:off x="0" y="0"/>
                      <a:ext cx="6619996" cy="3625683"/>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0"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39">
      <w:pPr>
        <w:shd w:fill="ffffff" w:val="clear"/>
        <w:spacing w:after="2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recent years, deep learning-based models are being used for building state-of-the-art systems for NER. There are many advantages of using DL techniques over the previously discussed approaches. Using the DL approach, the input data is mapped to a non-linear representation. This approach helps to learn complex relations that are present in the input data. Another advantage is that we can avoid a lot of time and resources spent on feature engineering which is required for the other traditional approaches.</w:t>
      </w:r>
    </w:p>
    <w:p w:rsidR="00000000" w:rsidDel="00000000" w:rsidP="00000000" w:rsidRDefault="00000000" w:rsidRPr="00000000" w14:paraId="0000003A">
      <w:pPr>
        <w:shd w:fill="ffffff" w:val="clear"/>
        <w:spacing w:after="2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we will try out some tools for  NER extraction.</w:t>
      </w:r>
    </w:p>
    <w:p w:rsidR="00000000" w:rsidDel="00000000" w:rsidP="00000000" w:rsidRDefault="00000000" w:rsidRPr="00000000" w14:paraId="0000003B">
      <w:pPr>
        <w:pStyle w:val="Heading2"/>
        <w:shd w:fill="ffffff" w:val="clear"/>
        <w:spacing w:before="45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Standford NER Tagger</w:t>
      </w:r>
      <w:r w:rsidDel="00000000" w:rsidR="00000000" w:rsidRPr="00000000">
        <w:rPr>
          <w:rtl w:val="0"/>
        </w:rPr>
      </w:r>
    </w:p>
    <w:p w:rsidR="00000000" w:rsidDel="00000000" w:rsidP="00000000" w:rsidRDefault="00000000" w:rsidRPr="00000000" w14:paraId="0000003C">
      <w:pPr>
        <w:shd w:fill="ffffff" w:val="clear"/>
        <w:spacing w:after="2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one of the standard tools that is used for Named  Entity Recognition. Mainly there are three types of models for identifying the named entities. They are:</w:t>
      </w:r>
    </w:p>
    <w:p w:rsidR="00000000" w:rsidDel="00000000" w:rsidP="00000000" w:rsidRDefault="00000000" w:rsidRPr="00000000" w14:paraId="0000003D">
      <w:pPr>
        <w:shd w:fill="ffffff" w:val="clear"/>
        <w:spacing w:after="2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Three class model which recognizes the organizations, persons, and locations.</w:t>
      </w:r>
    </w:p>
    <w:p w:rsidR="00000000" w:rsidDel="00000000" w:rsidP="00000000" w:rsidRDefault="00000000" w:rsidRPr="00000000" w14:paraId="0000003E">
      <w:pPr>
        <w:shd w:fill="ffffff" w:val="clear"/>
        <w:spacing w:after="2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Four class model which recognizes persons, organizations, locations, and miscellaneous entities.</w:t>
      </w:r>
    </w:p>
    <w:p w:rsidR="00000000" w:rsidDel="00000000" w:rsidP="00000000" w:rsidRDefault="00000000" w:rsidRPr="00000000" w14:paraId="0000003F">
      <w:pPr>
        <w:shd w:fill="ffffff" w:val="clear"/>
        <w:spacing w:after="2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Seven class model which recognizes persons, organizations, locations, money, time, percents, and dates.</w:t>
      </w:r>
    </w:p>
    <w:p w:rsidR="00000000" w:rsidDel="00000000" w:rsidP="00000000" w:rsidRDefault="00000000" w:rsidRPr="00000000" w14:paraId="00000040">
      <w:pPr>
        <w:shd w:fill="ffffff" w:val="clear"/>
        <w:spacing w:after="2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be using the four-class model.</w:t>
      </w:r>
    </w:p>
    <w:p w:rsidR="00000000" w:rsidDel="00000000" w:rsidP="00000000" w:rsidRDefault="00000000" w:rsidRPr="00000000" w14:paraId="00000041">
      <w:pPr>
        <w:shd w:fill="ffffff" w:val="clear"/>
        <w:spacing w:after="2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Downloading the StanfordNER zip file using the following commands</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!pip3 install nltk==3.2.4</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!wget http://nlp.stanford.edu/software/stanford-ner-2015-04-20.zip</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!unzip stanford-ner-2015-04-20.zip</w:t>
      </w:r>
    </w:p>
    <w:p w:rsidR="00000000" w:rsidDel="00000000" w:rsidP="00000000" w:rsidRDefault="00000000" w:rsidRPr="00000000" w14:paraId="00000045">
      <w:pPr>
        <w:shd w:fill="ffffff" w:val="clear"/>
        <w:spacing w:after="2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Loading the model</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nltk.tag.stanford import StanfordNERTagger</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jar = "stanford-ner-2015-04-20/stanford-ner-3.5.2.jar"</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 = "stanford-ner-2015-04-20/classifiers/"</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st_4class = StanfordNERTagger(model + "english.conll.4class.distsim.crf.ser.gz", jar, encoding='utf8')</w:t>
      </w:r>
    </w:p>
    <w:p w:rsidR="00000000" w:rsidDel="00000000" w:rsidP="00000000" w:rsidRDefault="00000000" w:rsidRPr="00000000" w14:paraId="0000004A">
      <w:pPr>
        <w:shd w:fill="ffffff" w:val="clear"/>
        <w:spacing w:after="2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While testing the model, I had taken a news extract from the Indian Express newspaper</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example_document = '''Deepak Jasani, Head of retail research, HDFC Securities, said: “Investors will look to the European Central Bank later Thursday for reassurance that surging prices are just transitory, and not about to spiral out of control. In addition to the ECB policy meeting, investors are awaiting a report later Thursday on US economic growth, which is likely to show a cooling recovery, as well as weekly jobs data.”.'''</w:t>
      </w:r>
    </w:p>
    <w:p w:rsidR="00000000" w:rsidDel="00000000" w:rsidP="00000000" w:rsidRDefault="00000000" w:rsidRPr="00000000" w14:paraId="0000004C">
      <w:pPr>
        <w:shd w:fill="ffffff" w:val="clear"/>
        <w:spacing w:after="2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Providing the news article to the model</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st_4class.tag(example_document.split())</w:t>
      </w:r>
    </w:p>
    <w:p w:rsidR="00000000" w:rsidDel="00000000" w:rsidP="00000000" w:rsidRDefault="00000000" w:rsidRPr="00000000" w14:paraId="0000004E">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568994" cy="3254696"/>
            <wp:effectExtent b="0" l="0" r="0" t="0"/>
            <wp:docPr descr="Example Document for NER" id="93" name="image29.png"/>
            <a:graphic>
              <a:graphicData uri="http://schemas.openxmlformats.org/drawingml/2006/picture">
                <pic:pic>
                  <pic:nvPicPr>
                    <pic:cNvPr descr="Example Document for NER" id="0" name="image29.png"/>
                    <pic:cNvPicPr preferRelativeResize="0"/>
                  </pic:nvPicPr>
                  <pic:blipFill>
                    <a:blip r:embed="rId13"/>
                    <a:srcRect b="0" l="0" r="0" t="0"/>
                    <a:stretch>
                      <a:fillRect/>
                    </a:stretch>
                  </pic:blipFill>
                  <pic:spPr>
                    <a:xfrm>
                      <a:off x="0" y="0"/>
                      <a:ext cx="3568994" cy="3254696"/>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Style w:val="Heading4"/>
        <w:shd w:fill="ffffff" w:val="clear"/>
        <w:spacing w:before="45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u w:val="single"/>
          <w:rtl w:val="0"/>
        </w:rPr>
        <w:t xml:space="preserve">Spacy Pipelines for NER</w:t>
      </w:r>
      <w:r w:rsidDel="00000000" w:rsidR="00000000" w:rsidRPr="00000000">
        <w:rPr>
          <w:rtl w:val="0"/>
        </w:rPr>
      </w:r>
    </w:p>
    <w:p w:rsidR="00000000" w:rsidDel="00000000" w:rsidP="00000000" w:rsidRDefault="00000000" w:rsidRPr="00000000" w14:paraId="00000050">
      <w:pPr>
        <w:shd w:fill="ffffff" w:val="clear"/>
        <w:spacing w:after="2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Spacy has mainly three English pipelines that are optimized for CPU for Named Entity Recognition. They are</w:t>
      </w:r>
    </w:p>
    <w:p w:rsidR="00000000" w:rsidDel="00000000" w:rsidP="00000000" w:rsidRDefault="00000000" w:rsidRPr="00000000" w14:paraId="00000051">
      <w:pPr>
        <w:shd w:fill="ffffff" w:val="clear"/>
        <w:spacing w:after="2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en_core_web_sm</w:t>
      </w:r>
    </w:p>
    <w:p w:rsidR="00000000" w:rsidDel="00000000" w:rsidP="00000000" w:rsidRDefault="00000000" w:rsidRPr="00000000" w14:paraId="00000052">
      <w:pPr>
        <w:shd w:fill="ffffff" w:val="clear"/>
        <w:spacing w:after="2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en_core_web_md</w:t>
      </w:r>
    </w:p>
    <w:p w:rsidR="00000000" w:rsidDel="00000000" w:rsidP="00000000" w:rsidRDefault="00000000" w:rsidRPr="00000000" w14:paraId="00000053">
      <w:pPr>
        <w:shd w:fill="ffffff" w:val="clear"/>
        <w:spacing w:after="2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en_core_web_lg</w:t>
      </w:r>
    </w:p>
    <w:p w:rsidR="00000000" w:rsidDel="00000000" w:rsidP="00000000" w:rsidRDefault="00000000" w:rsidRPr="00000000" w14:paraId="00000054">
      <w:pPr>
        <w:shd w:fill="ffffff" w:val="clear"/>
        <w:spacing w:after="2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models are listed in ascending order according to their size where SM, MD, and LG denote small, medium, and large models respectively. Let us try out NER using the small model.</w:t>
      </w:r>
    </w:p>
    <w:p w:rsidR="00000000" w:rsidDel="00000000" w:rsidP="00000000" w:rsidRDefault="00000000" w:rsidRPr="00000000" w14:paraId="00000055">
      <w:pPr>
        <w:shd w:fill="ffffff" w:val="clear"/>
        <w:spacing w:after="2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First let us download the model</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spacy</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import spacy.cli </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spacy.cli.download("en_core_web_sm")</w:t>
      </w:r>
    </w:p>
    <w:p w:rsidR="00000000" w:rsidDel="00000000" w:rsidP="00000000" w:rsidRDefault="00000000" w:rsidRPr="00000000" w14:paraId="00000059">
      <w:pPr>
        <w:shd w:fill="ffffff" w:val="clear"/>
        <w:spacing w:after="2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Loading the model</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sp_sm = spacy.load('en_core_web_sm')</w:t>
      </w:r>
    </w:p>
    <w:p w:rsidR="00000000" w:rsidDel="00000000" w:rsidP="00000000" w:rsidRDefault="00000000" w:rsidRPr="00000000" w14:paraId="0000005B">
      <w:pPr>
        <w:shd w:fill="ffffff" w:val="clear"/>
        <w:spacing w:after="2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Creating a function to output the recognized entities by the model.</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 spacy_large_ner(document):</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 {(ent.text.strip(), ent.label_) for ent in sp_lg(document).ents}</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spacy_large_ner(example_document)</w:t>
      </w:r>
    </w:p>
    <w:p w:rsidR="00000000" w:rsidDel="00000000" w:rsidP="00000000" w:rsidRDefault="00000000" w:rsidRPr="00000000" w14:paraId="0000005F">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865245" cy="1530985"/>
            <wp:effectExtent b="0" l="0" r="0" t="0"/>
            <wp:docPr descr="recognized entities" id="96" name="image48.png"/>
            <a:graphic>
              <a:graphicData uri="http://schemas.openxmlformats.org/drawingml/2006/picture">
                <pic:pic>
                  <pic:nvPicPr>
                    <pic:cNvPr descr="recognized entities" id="0" name="image48.png"/>
                    <pic:cNvPicPr preferRelativeResize="0"/>
                  </pic:nvPicPr>
                  <pic:blipFill>
                    <a:blip r:embed="rId14"/>
                    <a:srcRect b="0" l="0" r="0" t="0"/>
                    <a:stretch>
                      <a:fillRect/>
                    </a:stretch>
                  </pic:blipFill>
                  <pic:spPr>
                    <a:xfrm>
                      <a:off x="0" y="0"/>
                      <a:ext cx="3865245" cy="153098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hd w:fill="ffffff" w:val="clear"/>
        <w:spacing w:after="2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GPE means Geopolitical Entity.</w:t>
      </w:r>
    </w:p>
    <w:p w:rsidR="00000000" w:rsidDel="00000000" w:rsidP="00000000" w:rsidRDefault="00000000" w:rsidRPr="00000000" w14:paraId="00000061">
      <w:pPr>
        <w:spacing w:after="0"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4.1.1Dependency Parsing</w:t>
      </w:r>
    </w:p>
    <w:p w:rsidR="00000000" w:rsidDel="00000000" w:rsidP="00000000" w:rsidRDefault="00000000" w:rsidRPr="00000000" w14:paraId="00000062">
      <w:pPr>
        <w:spacing w:after="0"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term Dependency Parsing (DP) refers to the process of examining the dependencies between the phrases of a sentence in order to determine its grammatical structure. A sentence is divided into many sections based mostly on this. The process is based on the assumption that there is a direct relationship between each linguistic unit in a sentence. These hyperlinks are called dependencies.</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Consider the following statement: “I prefer the morning flight through Denver.”</w:t>
      </w:r>
    </w:p>
    <w:p w:rsidR="00000000" w:rsidDel="00000000" w:rsidP="00000000" w:rsidRDefault="00000000" w:rsidRPr="00000000" w14:paraId="00000065">
      <w:pPr>
        <w:shd w:fill="ffffff" w:val="clear"/>
        <w:spacing w:after="2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diagram below explains the sentence’s dependence structure:</w:t>
      </w:r>
    </w:p>
    <w:p w:rsidR="00000000" w:rsidDel="00000000" w:rsidP="00000000" w:rsidRDefault="00000000" w:rsidRPr="00000000" w14:paraId="00000066">
      <w:pPr>
        <w:shd w:fill="ffffff" w:val="clea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645910" cy="2567305"/>
            <wp:effectExtent b="0" l="0" r="0" t="0"/>
            <wp:docPr descr="Dependency Parsing in NLP" id="95" name="image34.png"/>
            <a:graphic>
              <a:graphicData uri="http://schemas.openxmlformats.org/drawingml/2006/picture">
                <pic:pic>
                  <pic:nvPicPr>
                    <pic:cNvPr descr="Dependency Parsing in NLP" id="0" name="image34.png"/>
                    <pic:cNvPicPr preferRelativeResize="0"/>
                  </pic:nvPicPr>
                  <pic:blipFill>
                    <a:blip r:embed="rId15"/>
                    <a:srcRect b="0" l="0" r="0" t="0"/>
                    <a:stretch>
                      <a:fillRect/>
                    </a:stretch>
                  </pic:blipFill>
                  <pic:spPr>
                    <a:xfrm>
                      <a:off x="0" y="0"/>
                      <a:ext cx="6645910" cy="256730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a written dependency structure, the relationships between each linguistic unit, or phrase, in the sentence are expressed by directed arcs. The root of the tree “prefer” varies the pinnacle of the preceding sentence, as labelled within the illustration.</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dependence tag indicates the relationship between two phrases. For example, the word “flight” changes the meaning of the noun “Denver.” As a result, you may identify a dependence from</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flight -&gt; Denver, where flight is the pinnacle and Denver is the kid or dependent. It’s represented by nmod, which stands for the nominal modifier.</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distinguishes the scenario for dependency between the two phrases, where one serves as the pinnacle and the other as the dependent. Currently, the Common Dependency V2 taxonomy consists of 37 common syntactic relationships, as shown in the table below:</w:t>
      </w:r>
    </w:p>
    <w:tbl>
      <w:tblPr>
        <w:tblStyle w:val="Table1"/>
        <w:tblW w:w="11700.0" w:type="dxa"/>
        <w:jc w:val="left"/>
        <w:tblLayout w:type="fixed"/>
        <w:tblLook w:val="0400"/>
      </w:tblPr>
      <w:tblGrid>
        <w:gridCol w:w="3750"/>
        <w:gridCol w:w="7950"/>
        <w:tblGridChange w:id="0">
          <w:tblGrid>
            <w:gridCol w:w="3750"/>
            <w:gridCol w:w="7950"/>
          </w:tblGrid>
        </w:tblGridChange>
      </w:tblGrid>
      <w:tr>
        <w:trPr>
          <w:cantSplit w:val="0"/>
          <w:tblHeader w:val="0"/>
        </w:trPr>
        <w:tc>
          <w:tcPr>
            <w:shd w:fill="ffffff" w:val="clear"/>
            <w:vAlign w:val="center"/>
          </w:tcPr>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Dependency Tag</w:t>
            </w:r>
            <w:r w:rsidDel="00000000" w:rsidR="00000000" w:rsidRPr="00000000">
              <w:rPr>
                <w:rtl w:val="0"/>
              </w:rPr>
            </w:r>
          </w:p>
        </w:tc>
        <w:tc>
          <w:tcPr>
            <w:shd w:fill="ffffff" w:val="clear"/>
            <w:vAlign w:val="center"/>
          </w:tcPr>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tl w:val="0"/>
              </w:rPr>
            </w:r>
          </w:p>
        </w:tc>
      </w:tr>
      <w:tr>
        <w:trPr>
          <w:cantSplit w:val="0"/>
          <w:tblHeader w:val="0"/>
        </w:trPr>
        <w:tc>
          <w:tcPr>
            <w:shd w:fill="ffffff" w:val="clear"/>
            <w:vAlign w:val="center"/>
          </w:tcPr>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acl</w:t>
            </w:r>
          </w:p>
        </w:tc>
        <w:tc>
          <w:tcPr>
            <w:shd w:fill="ffffff" w:val="clear"/>
            <w:vAlign w:val="center"/>
          </w:tcPr>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clausal modifier of a noun (adnominal clause)</w:t>
            </w:r>
          </w:p>
        </w:tc>
      </w:tr>
      <w:tr>
        <w:trPr>
          <w:cantSplit w:val="0"/>
          <w:tblHeader w:val="0"/>
        </w:trPr>
        <w:tc>
          <w:tcPr>
            <w:shd w:fill="ffffff" w:val="clear"/>
            <w:vAlign w:val="center"/>
          </w:tcPr>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acl:relcl</w:t>
            </w:r>
          </w:p>
        </w:tc>
        <w:tc>
          <w:tcPr>
            <w:shd w:fill="ffffff" w:val="clear"/>
            <w:vAlign w:val="center"/>
          </w:tcPr>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relative clause modifier</w:t>
            </w:r>
          </w:p>
        </w:tc>
      </w:tr>
      <w:tr>
        <w:trPr>
          <w:cantSplit w:val="0"/>
          <w:tblHeader w:val="0"/>
        </w:trPr>
        <w:tc>
          <w:tcPr>
            <w:shd w:fill="ffffff" w:val="clear"/>
            <w:vAlign w:val="center"/>
          </w:tcPr>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advcl</w:t>
            </w:r>
          </w:p>
        </w:tc>
        <w:tc>
          <w:tcPr>
            <w:shd w:fill="ffffff" w:val="clear"/>
            <w:vAlign w:val="center"/>
          </w:tcPr>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adverbial clause modifier</w:t>
            </w:r>
          </w:p>
        </w:tc>
      </w:tr>
      <w:tr>
        <w:trPr>
          <w:cantSplit w:val="0"/>
          <w:tblHeader w:val="0"/>
        </w:trPr>
        <w:tc>
          <w:tcPr>
            <w:shd w:fill="ffffff" w:val="clear"/>
            <w:vAlign w:val="center"/>
          </w:tcPr>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advmod</w:t>
            </w:r>
          </w:p>
        </w:tc>
        <w:tc>
          <w:tcPr>
            <w:shd w:fill="ffffff" w:val="clear"/>
            <w:vAlign w:val="center"/>
          </w:tcPr>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adverbial modifier</w:t>
            </w:r>
          </w:p>
        </w:tc>
      </w:tr>
      <w:tr>
        <w:trPr>
          <w:cantSplit w:val="0"/>
          <w:tblHeader w:val="0"/>
        </w:trPr>
        <w:tc>
          <w:tcPr>
            <w:shd w:fill="ffffff" w:val="clear"/>
            <w:vAlign w:val="center"/>
          </w:tcPr>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advmod:emph</w:t>
            </w:r>
          </w:p>
        </w:tc>
        <w:tc>
          <w:tcPr>
            <w:shd w:fill="ffffff" w:val="clear"/>
            <w:vAlign w:val="center"/>
          </w:tcPr>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emphasizing phrase, intensifier</w:t>
            </w:r>
          </w:p>
        </w:tc>
      </w:tr>
      <w:tr>
        <w:trPr>
          <w:cantSplit w:val="0"/>
          <w:tblHeader w:val="0"/>
        </w:trPr>
        <w:tc>
          <w:tcPr>
            <w:shd w:fill="ffffff" w:val="clear"/>
            <w:vAlign w:val="center"/>
          </w:tcPr>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advmod:lmod</w:t>
            </w:r>
          </w:p>
        </w:tc>
        <w:tc>
          <w:tcPr>
            <w:shd w:fill="ffffff" w:val="clear"/>
            <w:vAlign w:val="center"/>
          </w:tcPr>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locative adverbial modifier</w:t>
            </w:r>
          </w:p>
        </w:tc>
      </w:tr>
      <w:tr>
        <w:trPr>
          <w:cantSplit w:val="0"/>
          <w:tblHeader w:val="0"/>
        </w:trPr>
        <w:tc>
          <w:tcPr>
            <w:shd w:fill="ffffff" w:val="clear"/>
            <w:vAlign w:val="center"/>
          </w:tcPr>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amod</w:t>
            </w:r>
          </w:p>
        </w:tc>
        <w:tc>
          <w:tcPr>
            <w:shd w:fill="ffffff" w:val="clear"/>
            <w:vAlign w:val="center"/>
          </w:tcPr>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adjectival modifier</w:t>
            </w:r>
          </w:p>
        </w:tc>
      </w:tr>
      <w:tr>
        <w:trPr>
          <w:cantSplit w:val="0"/>
          <w:tblHeader w:val="0"/>
        </w:trPr>
        <w:tc>
          <w:tcPr>
            <w:shd w:fill="ffffff" w:val="clear"/>
            <w:vAlign w:val="center"/>
          </w:tcPr>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appos</w:t>
            </w:r>
          </w:p>
        </w:tc>
        <w:tc>
          <w:tcPr>
            <w:shd w:fill="ffffff" w:val="clear"/>
            <w:vAlign w:val="center"/>
          </w:tcPr>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appositional modifier</w:t>
            </w:r>
          </w:p>
        </w:tc>
      </w:tr>
      <w:tr>
        <w:trPr>
          <w:cantSplit w:val="0"/>
          <w:tblHeader w:val="0"/>
        </w:trPr>
        <w:tc>
          <w:tcPr>
            <w:shd w:fill="ffffff" w:val="clear"/>
            <w:vAlign w:val="center"/>
          </w:tcPr>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aux</w:t>
            </w:r>
          </w:p>
        </w:tc>
        <w:tc>
          <w:tcPr>
            <w:shd w:fill="ffffff" w:val="clear"/>
            <w:vAlign w:val="center"/>
          </w:tcPr>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auxiliary</w:t>
            </w:r>
          </w:p>
        </w:tc>
      </w:tr>
      <w:tr>
        <w:trPr>
          <w:cantSplit w:val="0"/>
          <w:tblHeader w:val="0"/>
        </w:trPr>
        <w:tc>
          <w:tcPr>
            <w:shd w:fill="ffffff" w:val="clear"/>
            <w:vAlign w:val="center"/>
          </w:tcPr>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aux:move</w:t>
            </w:r>
          </w:p>
        </w:tc>
        <w:tc>
          <w:tcPr>
            <w:shd w:fill="ffffff" w:val="clear"/>
            <w:vAlign w:val="center"/>
          </w:tcPr>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passive auxiliary</w:t>
            </w:r>
          </w:p>
        </w:tc>
      </w:tr>
      <w:tr>
        <w:trPr>
          <w:cantSplit w:val="0"/>
          <w:tblHeader w:val="0"/>
        </w:trPr>
        <w:tc>
          <w:tcPr>
            <w:shd w:fill="ffffff" w:val="clear"/>
            <w:vAlign w:val="center"/>
          </w:tcPr>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case</w:t>
            </w:r>
          </w:p>
        </w:tc>
        <w:tc>
          <w:tcPr>
            <w:shd w:fill="ffffff" w:val="clear"/>
            <w:vAlign w:val="center"/>
          </w:tcPr>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case-marking</w:t>
            </w:r>
          </w:p>
        </w:tc>
      </w:tr>
      <w:tr>
        <w:trPr>
          <w:cantSplit w:val="0"/>
          <w:tblHeader w:val="0"/>
        </w:trPr>
        <w:tc>
          <w:tcPr>
            <w:shd w:fill="ffffff" w:val="clear"/>
            <w:vAlign w:val="center"/>
          </w:tcPr>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cc</w:t>
            </w:r>
          </w:p>
        </w:tc>
        <w:tc>
          <w:tcPr>
            <w:shd w:fill="ffffff" w:val="clear"/>
            <w:vAlign w:val="center"/>
          </w:tcPr>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coordinating conjunction</w:t>
            </w:r>
          </w:p>
        </w:tc>
      </w:tr>
      <w:tr>
        <w:trPr>
          <w:cantSplit w:val="0"/>
          <w:tblHeader w:val="0"/>
        </w:trPr>
        <w:tc>
          <w:tcPr>
            <w:shd w:fill="ffffff" w:val="clear"/>
            <w:vAlign w:val="center"/>
          </w:tcPr>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cc:preconj</w:t>
            </w:r>
          </w:p>
        </w:tc>
        <w:tc>
          <w:tcPr>
            <w:shd w:fill="ffffff" w:val="clear"/>
            <w:vAlign w:val="center"/>
          </w:tcPr>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preconjunct</w:t>
            </w:r>
          </w:p>
        </w:tc>
      </w:tr>
      <w:tr>
        <w:trPr>
          <w:cantSplit w:val="0"/>
          <w:tblHeader w:val="0"/>
        </w:trPr>
        <w:tc>
          <w:tcPr>
            <w:shd w:fill="ffffff" w:val="clear"/>
            <w:vAlign w:val="center"/>
          </w:tcPr>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ccomp</w:t>
            </w:r>
          </w:p>
        </w:tc>
        <w:tc>
          <w:tcPr>
            <w:shd w:fill="ffffff" w:val="clear"/>
            <w:vAlign w:val="center"/>
          </w:tcPr>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clausal complement</w:t>
            </w:r>
          </w:p>
        </w:tc>
      </w:tr>
      <w:tr>
        <w:trPr>
          <w:cantSplit w:val="0"/>
          <w:tblHeader w:val="0"/>
        </w:trPr>
        <w:tc>
          <w:tcPr>
            <w:shd w:fill="ffffff" w:val="clear"/>
            <w:vAlign w:val="center"/>
          </w:tcPr>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clf</w:t>
            </w:r>
          </w:p>
        </w:tc>
        <w:tc>
          <w:tcPr>
            <w:shd w:fill="ffffff" w:val="clear"/>
            <w:vAlign w:val="center"/>
          </w:tcPr>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classifier</w:t>
            </w:r>
          </w:p>
        </w:tc>
      </w:tr>
      <w:tr>
        <w:trPr>
          <w:cantSplit w:val="0"/>
          <w:tblHeader w:val="0"/>
        </w:trPr>
        <w:tc>
          <w:tcPr>
            <w:shd w:fill="ffffff" w:val="clear"/>
            <w:vAlign w:val="center"/>
          </w:tcPr>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compound</w:t>
            </w:r>
          </w:p>
        </w:tc>
        <w:tc>
          <w:tcPr>
            <w:shd w:fill="ffffff" w:val="clear"/>
            <w:vAlign w:val="center"/>
          </w:tcPr>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compound</w:t>
            </w:r>
          </w:p>
        </w:tc>
      </w:tr>
      <w:tr>
        <w:trPr>
          <w:cantSplit w:val="0"/>
          <w:tblHeader w:val="0"/>
        </w:trPr>
        <w:tc>
          <w:tcPr>
            <w:shd w:fill="ffffff" w:val="clear"/>
            <w:vAlign w:val="center"/>
          </w:tcPr>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compound:lvc</w:t>
            </w:r>
          </w:p>
        </w:tc>
        <w:tc>
          <w:tcPr>
            <w:shd w:fill="ffffff" w:val="clear"/>
            <w:vAlign w:val="center"/>
          </w:tcPr>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gentle verb building</w:t>
            </w:r>
          </w:p>
        </w:tc>
      </w:tr>
      <w:tr>
        <w:trPr>
          <w:cantSplit w:val="0"/>
          <w:tblHeader w:val="0"/>
        </w:trPr>
        <w:tc>
          <w:tcPr>
            <w:shd w:fill="ffffff" w:val="clear"/>
            <w:vAlign w:val="center"/>
          </w:tcPr>
          <w:p w:rsidR="00000000" w:rsidDel="00000000" w:rsidP="00000000" w:rsidRDefault="00000000" w:rsidRPr="00000000" w14:paraId="000000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compound:prt</w:t>
            </w:r>
          </w:p>
        </w:tc>
        <w:tc>
          <w:tcPr>
            <w:shd w:fill="ffffff" w:val="clear"/>
            <w:vAlign w:val="center"/>
          </w:tcPr>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phrasal verb particle</w:t>
            </w:r>
          </w:p>
        </w:tc>
      </w:tr>
      <w:tr>
        <w:trPr>
          <w:cantSplit w:val="0"/>
          <w:tblHeader w:val="0"/>
        </w:trPr>
        <w:tc>
          <w:tcPr>
            <w:shd w:fill="ffffff" w:val="clear"/>
            <w:vAlign w:val="center"/>
          </w:tcPr>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compound:redup</w:t>
            </w:r>
          </w:p>
        </w:tc>
        <w:tc>
          <w:tcPr>
            <w:shd w:fill="ffffff" w:val="clear"/>
            <w:vAlign w:val="center"/>
          </w:tcPr>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reduplicated compounds</w:t>
            </w:r>
          </w:p>
        </w:tc>
      </w:tr>
      <w:tr>
        <w:trPr>
          <w:cantSplit w:val="0"/>
          <w:tblHeader w:val="0"/>
        </w:trPr>
        <w:tc>
          <w:tcPr>
            <w:shd w:fill="ffffff" w:val="clear"/>
            <w:vAlign w:val="center"/>
          </w:tcPr>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compound:svc</w:t>
            </w:r>
          </w:p>
        </w:tc>
        <w:tc>
          <w:tcPr>
            <w:shd w:fill="ffffff" w:val="clear"/>
            <w:vAlign w:val="center"/>
          </w:tcPr>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serial verb compounds</w:t>
            </w:r>
          </w:p>
        </w:tc>
      </w:tr>
      <w:tr>
        <w:trPr>
          <w:cantSplit w:val="0"/>
          <w:tblHeader w:val="0"/>
        </w:trPr>
        <w:tc>
          <w:tcPr>
            <w:shd w:fill="ffffff" w:val="clear"/>
            <w:vAlign w:val="center"/>
          </w:tcPr>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conj</w:t>
            </w:r>
          </w:p>
        </w:tc>
        <w:tc>
          <w:tcPr>
            <w:shd w:fill="ffffff" w:val="clear"/>
            <w:vAlign w:val="center"/>
          </w:tcPr>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conjunct</w:t>
            </w:r>
          </w:p>
        </w:tc>
      </w:tr>
      <w:tr>
        <w:trPr>
          <w:cantSplit w:val="0"/>
          <w:tblHeader w:val="0"/>
        </w:trPr>
        <w:tc>
          <w:tcPr>
            <w:shd w:fill="ffffff" w:val="clear"/>
            <w:vAlign w:val="center"/>
          </w:tcPr>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cop</w:t>
            </w:r>
          </w:p>
        </w:tc>
        <w:tc>
          <w:tcPr>
            <w:shd w:fill="ffffff" w:val="clear"/>
            <w:vAlign w:val="center"/>
          </w:tcPr>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copula</w:t>
            </w:r>
          </w:p>
        </w:tc>
      </w:tr>
      <w:tr>
        <w:trPr>
          <w:cantSplit w:val="0"/>
          <w:tblHeader w:val="0"/>
        </w:trPr>
        <w:tc>
          <w:tcPr>
            <w:shd w:fill="ffffff" w:val="clear"/>
            <w:vAlign w:val="center"/>
          </w:tcPr>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csubj</w:t>
            </w:r>
          </w:p>
        </w:tc>
        <w:tc>
          <w:tcPr>
            <w:shd w:fill="ffffff" w:val="clear"/>
            <w:vAlign w:val="center"/>
          </w:tcPr>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clausal topic</w:t>
            </w:r>
          </w:p>
        </w:tc>
      </w:tr>
      <w:tr>
        <w:trPr>
          <w:cantSplit w:val="0"/>
          <w:tblHeader w:val="0"/>
        </w:trPr>
        <w:tc>
          <w:tcPr>
            <w:shd w:fill="ffffff" w:val="clear"/>
            <w:vAlign w:val="center"/>
          </w:tcPr>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csubj:move</w:t>
            </w:r>
          </w:p>
        </w:tc>
        <w:tc>
          <w:tcPr>
            <w:shd w:fill="ffffff" w:val="clear"/>
            <w:vAlign w:val="center"/>
          </w:tcPr>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clausal passive topic</w:t>
            </w:r>
          </w:p>
        </w:tc>
      </w:tr>
      <w:tr>
        <w:trPr>
          <w:cantSplit w:val="0"/>
          <w:tblHeader w:val="0"/>
        </w:trPr>
        <w:tc>
          <w:tcPr>
            <w:shd w:fill="ffffff" w:val="clear"/>
            <w:vAlign w:val="center"/>
          </w:tcPr>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w:t>
            </w:r>
          </w:p>
        </w:tc>
        <w:tc>
          <w:tcPr>
            <w:shd w:fill="ffffff" w:val="clear"/>
            <w:vAlign w:val="center"/>
          </w:tcPr>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unspecified dependency</w:t>
            </w:r>
          </w:p>
        </w:tc>
      </w:tr>
      <w:tr>
        <w:trPr>
          <w:cantSplit w:val="0"/>
          <w:tblHeader w:val="0"/>
        </w:trPr>
        <w:tc>
          <w:tcPr>
            <w:shd w:fill="ffffff" w:val="clear"/>
            <w:vAlign w:val="center"/>
          </w:tcPr>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w:t>
            </w:r>
          </w:p>
        </w:tc>
        <w:tc>
          <w:tcPr>
            <w:shd w:fill="ffffff" w:val="clear"/>
            <w:vAlign w:val="center"/>
          </w:tcPr>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determiner</w:t>
            </w:r>
          </w:p>
        </w:tc>
      </w:tr>
      <w:tr>
        <w:trPr>
          <w:cantSplit w:val="0"/>
          <w:tblHeader w:val="0"/>
        </w:trPr>
        <w:tc>
          <w:tcPr>
            <w:shd w:fill="ffffff" w:val="clear"/>
            <w:vAlign w:val="center"/>
          </w:tcPr>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det:numgov</w:t>
            </w:r>
          </w:p>
        </w:tc>
        <w:tc>
          <w:tcPr>
            <w:shd w:fill="ffffff" w:val="clear"/>
            <w:vAlign w:val="center"/>
          </w:tcPr>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рrоnоminаl quаntifier gоverning the саse оf the nоun</w:t>
            </w:r>
          </w:p>
        </w:tc>
      </w:tr>
      <w:tr>
        <w:trPr>
          <w:cantSplit w:val="0"/>
          <w:tblHeader w:val="0"/>
        </w:trPr>
        <w:tc>
          <w:tcPr>
            <w:shd w:fill="ffffff" w:val="clear"/>
            <w:vAlign w:val="center"/>
          </w:tcPr>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det:nummod</w:t>
            </w:r>
          </w:p>
        </w:tc>
        <w:tc>
          <w:tcPr>
            <w:shd w:fill="ffffff" w:val="clear"/>
            <w:vAlign w:val="center"/>
          </w:tcPr>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рrоnоminаl quаntifier agreeing with the саse оf the nоun</w:t>
            </w:r>
          </w:p>
        </w:tc>
      </w:tr>
      <w:tr>
        <w:trPr>
          <w:cantSplit w:val="0"/>
          <w:tblHeader w:val="0"/>
        </w:trPr>
        <w:tc>
          <w:tcPr>
            <w:shd w:fill="ffffff" w:val="clear"/>
            <w:vAlign w:val="center"/>
          </w:tcPr>
          <w:p w:rsidR="00000000" w:rsidDel="00000000" w:rsidP="00000000" w:rsidRDefault="00000000" w:rsidRPr="00000000" w14:paraId="000000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det:poss</w:t>
            </w:r>
          </w:p>
        </w:tc>
        <w:tc>
          <w:tcPr>
            <w:shd w:fill="ffffff" w:val="clear"/>
            <w:vAlign w:val="center"/>
          </w:tcPr>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possessive determiner</w:t>
            </w:r>
          </w:p>
        </w:tc>
      </w:tr>
      <w:tr>
        <w:trPr>
          <w:cantSplit w:val="0"/>
          <w:tblHeader w:val="0"/>
        </w:trPr>
        <w:tc>
          <w:tcPr>
            <w:shd w:fill="ffffff" w:val="clear"/>
            <w:vAlign w:val="center"/>
          </w:tcPr>
          <w:p w:rsidR="00000000" w:rsidDel="00000000" w:rsidP="00000000" w:rsidRDefault="00000000" w:rsidRPr="00000000" w14:paraId="000000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discourse</w:t>
            </w:r>
          </w:p>
        </w:tc>
        <w:tc>
          <w:tcPr>
            <w:shd w:fill="ffffff" w:val="clear"/>
            <w:vAlign w:val="center"/>
          </w:tcPr>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discourse ingredient</w:t>
            </w:r>
          </w:p>
        </w:tc>
      </w:tr>
      <w:tr>
        <w:trPr>
          <w:cantSplit w:val="0"/>
          <w:tblHeader w:val="0"/>
        </w:trPr>
        <w:tc>
          <w:tcPr>
            <w:shd w:fill="ffffff" w:val="clear"/>
            <w:vAlign w:val="center"/>
          </w:tcPr>
          <w:p w:rsidR="00000000" w:rsidDel="00000000" w:rsidP="00000000" w:rsidRDefault="00000000" w:rsidRPr="00000000" w14:paraId="000000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dislocated</w:t>
            </w:r>
          </w:p>
        </w:tc>
        <w:tc>
          <w:tcPr>
            <w:shd w:fill="ffffff" w:val="clear"/>
            <w:vAlign w:val="center"/>
          </w:tcPr>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dislocated parts</w:t>
            </w:r>
          </w:p>
        </w:tc>
      </w:tr>
      <w:tr>
        <w:trPr>
          <w:cantSplit w:val="0"/>
          <w:tblHeader w:val="0"/>
        </w:trPr>
        <w:tc>
          <w:tcPr>
            <w:shd w:fill="ffffff" w:val="clear"/>
            <w:vAlign w:val="center"/>
          </w:tcPr>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w:t>
            </w:r>
          </w:p>
        </w:tc>
        <w:tc>
          <w:tcPr>
            <w:shd w:fill="ffffff" w:val="clear"/>
            <w:vAlign w:val="center"/>
          </w:tcPr>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expletive</w:t>
            </w:r>
          </w:p>
        </w:tc>
      </w:tr>
      <w:tr>
        <w:trPr>
          <w:cantSplit w:val="0"/>
          <w:tblHeader w:val="0"/>
        </w:trPr>
        <w:tc>
          <w:tcPr>
            <w:shd w:fill="ffffff" w:val="clear"/>
            <w:vAlign w:val="center"/>
          </w:tcPr>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expl:impers</w:t>
            </w:r>
          </w:p>
        </w:tc>
        <w:tc>
          <w:tcPr>
            <w:shd w:fill="ffffff" w:val="clear"/>
            <w:vAlign w:val="center"/>
          </w:tcPr>
          <w:p w:rsidR="00000000" w:rsidDel="00000000" w:rsidP="00000000" w:rsidRDefault="00000000" w:rsidRPr="00000000" w14:paraId="000000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impersonal expletive</w:t>
            </w:r>
          </w:p>
        </w:tc>
      </w:tr>
      <w:tr>
        <w:trPr>
          <w:cantSplit w:val="0"/>
          <w:tblHeader w:val="0"/>
        </w:trPr>
        <w:tc>
          <w:tcPr>
            <w:shd w:fill="ffffff" w:val="clear"/>
            <w:vAlign w:val="center"/>
          </w:tcPr>
          <w:p w:rsidR="00000000" w:rsidDel="00000000" w:rsidP="00000000" w:rsidRDefault="00000000" w:rsidRPr="00000000" w14:paraId="000000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expl:move</w:t>
            </w:r>
          </w:p>
        </w:tc>
        <w:tc>
          <w:tcPr>
            <w:shd w:fill="ffffff" w:val="clear"/>
            <w:vAlign w:val="center"/>
          </w:tcPr>
          <w:p w:rsidR="00000000" w:rsidDel="00000000" w:rsidP="00000000" w:rsidRDefault="00000000" w:rsidRPr="00000000" w14:paraId="000000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reflexive pronoun utilized in reflexive passive</w:t>
            </w:r>
          </w:p>
        </w:tc>
      </w:tr>
      <w:tr>
        <w:trPr>
          <w:cantSplit w:val="0"/>
          <w:tblHeader w:val="0"/>
        </w:trPr>
        <w:tc>
          <w:tcPr>
            <w:shd w:fill="ffffff" w:val="clear"/>
            <w:vAlign w:val="center"/>
          </w:tcPr>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expl:pv</w:t>
            </w:r>
          </w:p>
        </w:tc>
        <w:tc>
          <w:tcPr>
            <w:shd w:fill="ffffff" w:val="clear"/>
            <w:vAlign w:val="center"/>
          </w:tcPr>
          <w:p w:rsidR="00000000" w:rsidDel="00000000" w:rsidP="00000000" w:rsidRDefault="00000000" w:rsidRPr="00000000" w14:paraId="000000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reflexive clitic with an inherently reflexive verb</w:t>
            </w:r>
          </w:p>
        </w:tc>
      </w:tr>
      <w:tr>
        <w:trPr>
          <w:cantSplit w:val="0"/>
          <w:tblHeader w:val="0"/>
        </w:trPr>
        <w:tc>
          <w:tcPr>
            <w:shd w:fill="ffffff" w:val="clear"/>
            <w:vAlign w:val="center"/>
          </w:tcPr>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mounted</w:t>
            </w:r>
          </w:p>
        </w:tc>
        <w:tc>
          <w:tcPr>
            <w:shd w:fill="ffffff" w:val="clear"/>
            <w:vAlign w:val="center"/>
          </w:tcPr>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mounted multiword expression</w:t>
            </w:r>
          </w:p>
        </w:tc>
      </w:tr>
      <w:tr>
        <w:trPr>
          <w:cantSplit w:val="0"/>
          <w:tblHeader w:val="0"/>
        </w:trPr>
        <w:tc>
          <w:tcPr>
            <w:shd w:fill="ffffff" w:val="clear"/>
            <w:vAlign w:val="center"/>
          </w:tcPr>
          <w:p w:rsidR="00000000" w:rsidDel="00000000" w:rsidP="00000000" w:rsidRDefault="00000000" w:rsidRPr="00000000" w14:paraId="000000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flat</w:t>
            </w:r>
          </w:p>
        </w:tc>
        <w:tc>
          <w:tcPr>
            <w:shd w:fill="ffffff" w:val="clear"/>
            <w:vAlign w:val="center"/>
          </w:tcPr>
          <w:p w:rsidR="00000000" w:rsidDel="00000000" w:rsidP="00000000" w:rsidRDefault="00000000" w:rsidRPr="00000000" w14:paraId="000000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flat multiword expression</w:t>
            </w:r>
          </w:p>
        </w:tc>
      </w:tr>
      <w:tr>
        <w:trPr>
          <w:cantSplit w:val="0"/>
          <w:tblHeader w:val="0"/>
        </w:trPr>
        <w:tc>
          <w:tcPr>
            <w:shd w:fill="ffffff" w:val="clear"/>
            <w:vAlign w:val="center"/>
          </w:tcPr>
          <w:p w:rsidR="00000000" w:rsidDel="00000000" w:rsidP="00000000" w:rsidRDefault="00000000" w:rsidRPr="00000000" w14:paraId="000000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flat:overseas</w:t>
            </w:r>
          </w:p>
        </w:tc>
        <w:tc>
          <w:tcPr>
            <w:shd w:fill="ffffff" w:val="clear"/>
            <w:vAlign w:val="center"/>
          </w:tcPr>
          <w:p w:rsidR="00000000" w:rsidDel="00000000" w:rsidP="00000000" w:rsidRDefault="00000000" w:rsidRPr="00000000" w14:paraId="000000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overseas phrases</w:t>
            </w:r>
          </w:p>
        </w:tc>
      </w:tr>
      <w:tr>
        <w:trPr>
          <w:cantSplit w:val="0"/>
          <w:tblHeader w:val="0"/>
        </w:trPr>
        <w:tc>
          <w:tcPr>
            <w:shd w:fill="ffffff" w:val="clear"/>
            <w:vAlign w:val="center"/>
          </w:tcPr>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flat:title</w:t>
            </w:r>
          </w:p>
        </w:tc>
        <w:tc>
          <w:tcPr>
            <w:shd w:fill="ffffff" w:val="clear"/>
            <w:vAlign w:val="center"/>
          </w:tcPr>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names</w:t>
            </w:r>
          </w:p>
        </w:tc>
      </w:tr>
      <w:tr>
        <w:trPr>
          <w:cantSplit w:val="0"/>
          <w:tblHeader w:val="0"/>
        </w:trPr>
        <w:tc>
          <w:tcPr>
            <w:shd w:fill="ffffff" w:val="clear"/>
            <w:vAlign w:val="center"/>
          </w:tcPr>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goeswith</w:t>
            </w:r>
          </w:p>
        </w:tc>
        <w:tc>
          <w:tcPr>
            <w:shd w:fill="ffffff" w:val="clear"/>
            <w:vAlign w:val="center"/>
          </w:tcPr>
          <w:p w:rsidR="00000000" w:rsidDel="00000000" w:rsidP="00000000" w:rsidRDefault="00000000" w:rsidRPr="00000000" w14:paraId="000000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goes with</w:t>
            </w:r>
          </w:p>
        </w:tc>
      </w:tr>
      <w:tr>
        <w:trPr>
          <w:cantSplit w:val="0"/>
          <w:tblHeader w:val="0"/>
        </w:trPr>
        <w:tc>
          <w:tcPr>
            <w:shd w:fill="ffffff" w:val="clear"/>
            <w:vAlign w:val="center"/>
          </w:tcPr>
          <w:p w:rsidR="00000000" w:rsidDel="00000000" w:rsidP="00000000" w:rsidRDefault="00000000" w:rsidRPr="00000000" w14:paraId="000000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iobj</w:t>
            </w:r>
          </w:p>
        </w:tc>
        <w:tc>
          <w:tcPr>
            <w:shd w:fill="ffffff" w:val="clear"/>
            <w:vAlign w:val="center"/>
          </w:tcPr>
          <w:p w:rsidR="00000000" w:rsidDel="00000000" w:rsidP="00000000" w:rsidRDefault="00000000" w:rsidRPr="00000000" w14:paraId="000000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oblique object</w:t>
            </w:r>
          </w:p>
        </w:tc>
      </w:tr>
      <w:tr>
        <w:trPr>
          <w:cantSplit w:val="0"/>
          <w:tblHeader w:val="0"/>
        </w:trPr>
        <w:tc>
          <w:tcPr>
            <w:shd w:fill="ffffff" w:val="clear"/>
            <w:vAlign w:val="center"/>
          </w:tcPr>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checklist</w:t>
            </w:r>
          </w:p>
        </w:tc>
        <w:tc>
          <w:tcPr>
            <w:shd w:fill="ffffff" w:val="clear"/>
            <w:vAlign w:val="center"/>
          </w:tcPr>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checklist</w:t>
            </w:r>
          </w:p>
        </w:tc>
      </w:tr>
      <w:tr>
        <w:trPr>
          <w:cantSplit w:val="0"/>
          <w:tblHeader w:val="0"/>
        </w:trPr>
        <w:tc>
          <w:tcPr>
            <w:shd w:fill="ffffff" w:val="clear"/>
            <w:vAlign w:val="center"/>
          </w:tcPr>
          <w:p w:rsidR="00000000" w:rsidDel="00000000" w:rsidP="00000000" w:rsidRDefault="00000000" w:rsidRPr="00000000" w14:paraId="000000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mark</w:t>
            </w:r>
          </w:p>
        </w:tc>
        <w:tc>
          <w:tcPr>
            <w:shd w:fill="ffffff" w:val="clear"/>
            <w:vAlign w:val="center"/>
          </w:tcPr>
          <w:p w:rsidR="00000000" w:rsidDel="00000000" w:rsidP="00000000" w:rsidRDefault="00000000" w:rsidRPr="00000000" w14:paraId="000000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marker</w:t>
            </w:r>
          </w:p>
        </w:tc>
      </w:tr>
      <w:tr>
        <w:trPr>
          <w:cantSplit w:val="0"/>
          <w:tblHeader w:val="0"/>
        </w:trPr>
        <w:tc>
          <w:tcPr>
            <w:shd w:fill="ffffff" w:val="clear"/>
            <w:vAlign w:val="center"/>
          </w:tcPr>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nmod</w:t>
            </w:r>
          </w:p>
        </w:tc>
        <w:tc>
          <w:tcPr>
            <w:shd w:fill="ffffff" w:val="clear"/>
            <w:vAlign w:val="center"/>
          </w:tcPr>
          <w:p w:rsidR="00000000" w:rsidDel="00000000" w:rsidP="00000000" w:rsidRDefault="00000000" w:rsidRPr="00000000" w14:paraId="000000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nominal modifier</w:t>
            </w:r>
          </w:p>
        </w:tc>
      </w:tr>
      <w:tr>
        <w:trPr>
          <w:cantSplit w:val="0"/>
          <w:tblHeader w:val="0"/>
        </w:trPr>
        <w:tc>
          <w:tcPr>
            <w:shd w:fill="ffffff" w:val="clear"/>
            <w:vAlign w:val="center"/>
          </w:tcPr>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nmod:poss</w:t>
            </w:r>
          </w:p>
        </w:tc>
        <w:tc>
          <w:tcPr>
            <w:shd w:fill="ffffff" w:val="clear"/>
            <w:vAlign w:val="center"/>
          </w:tcPr>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possessive nominal modifier</w:t>
            </w:r>
          </w:p>
        </w:tc>
      </w:tr>
      <w:tr>
        <w:trPr>
          <w:cantSplit w:val="0"/>
          <w:tblHeader w:val="0"/>
        </w:trPr>
        <w:tc>
          <w:tcPr>
            <w:shd w:fill="ffffff" w:val="clear"/>
            <w:vAlign w:val="center"/>
          </w:tcPr>
          <w:p w:rsidR="00000000" w:rsidDel="00000000" w:rsidP="00000000" w:rsidRDefault="00000000" w:rsidRPr="00000000" w14:paraId="000000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nmod:tmod</w:t>
            </w:r>
          </w:p>
        </w:tc>
        <w:tc>
          <w:tcPr>
            <w:shd w:fill="ffffff" w:val="clear"/>
            <w:vAlign w:val="center"/>
          </w:tcPr>
          <w:p w:rsidR="00000000" w:rsidDel="00000000" w:rsidP="00000000" w:rsidRDefault="00000000" w:rsidRPr="00000000" w14:paraId="000000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temporal modifier</w:t>
            </w:r>
          </w:p>
        </w:tc>
      </w:tr>
      <w:tr>
        <w:trPr>
          <w:cantSplit w:val="0"/>
          <w:tblHeader w:val="0"/>
        </w:trPr>
        <w:tc>
          <w:tcPr>
            <w:shd w:fill="ffffff" w:val="clear"/>
            <w:vAlign w:val="center"/>
          </w:tcPr>
          <w:p w:rsidR="00000000" w:rsidDel="00000000" w:rsidP="00000000" w:rsidRDefault="00000000" w:rsidRPr="00000000" w14:paraId="000000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nsubj</w:t>
            </w:r>
          </w:p>
        </w:tc>
        <w:tc>
          <w:tcPr>
            <w:shd w:fill="ffffff" w:val="clear"/>
            <w:vAlign w:val="center"/>
          </w:tcPr>
          <w:p w:rsidR="00000000" w:rsidDel="00000000" w:rsidP="00000000" w:rsidRDefault="00000000" w:rsidRPr="00000000" w14:paraId="000000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nominal topic</w:t>
            </w:r>
          </w:p>
        </w:tc>
      </w:tr>
      <w:tr>
        <w:trPr>
          <w:cantSplit w:val="0"/>
          <w:tblHeader w:val="0"/>
        </w:trPr>
        <w:tc>
          <w:tcPr>
            <w:shd w:fill="ffffff" w:val="clear"/>
            <w:vAlign w:val="center"/>
          </w:tcPr>
          <w:p w:rsidR="00000000" w:rsidDel="00000000" w:rsidP="00000000" w:rsidRDefault="00000000" w:rsidRPr="00000000" w14:paraId="000000C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nsubj:move</w:t>
            </w:r>
          </w:p>
        </w:tc>
        <w:tc>
          <w:tcPr>
            <w:shd w:fill="ffffff" w:val="clear"/>
            <w:vAlign w:val="center"/>
          </w:tcPr>
          <w:p w:rsidR="00000000" w:rsidDel="00000000" w:rsidP="00000000" w:rsidRDefault="00000000" w:rsidRPr="00000000" w14:paraId="000000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passive nominal topic</w:t>
            </w:r>
          </w:p>
        </w:tc>
      </w:tr>
      <w:tr>
        <w:trPr>
          <w:cantSplit w:val="0"/>
          <w:tblHeader w:val="0"/>
        </w:trPr>
        <w:tc>
          <w:tcPr>
            <w:shd w:fill="ffffff" w:val="clear"/>
            <w:vAlign w:val="center"/>
          </w:tcPr>
          <w:p w:rsidR="00000000" w:rsidDel="00000000" w:rsidP="00000000" w:rsidRDefault="00000000" w:rsidRPr="00000000" w14:paraId="000000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nummod</w:t>
            </w:r>
          </w:p>
        </w:tc>
        <w:tc>
          <w:tcPr>
            <w:shd w:fill="ffffff" w:val="clear"/>
            <w:vAlign w:val="center"/>
          </w:tcPr>
          <w:p w:rsidR="00000000" w:rsidDel="00000000" w:rsidP="00000000" w:rsidRDefault="00000000" w:rsidRPr="00000000" w14:paraId="000000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numeric modifier</w:t>
            </w:r>
          </w:p>
        </w:tc>
      </w:tr>
      <w:tr>
        <w:trPr>
          <w:cantSplit w:val="0"/>
          <w:tblHeader w:val="0"/>
        </w:trPr>
        <w:tc>
          <w:tcPr>
            <w:shd w:fill="ffffff" w:val="clear"/>
            <w:vAlign w:val="center"/>
          </w:tcPr>
          <w:p w:rsidR="00000000" w:rsidDel="00000000" w:rsidP="00000000" w:rsidRDefault="00000000" w:rsidRPr="00000000" w14:paraId="000000C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nummod:gov</w:t>
            </w:r>
          </w:p>
        </w:tc>
        <w:tc>
          <w:tcPr>
            <w:shd w:fill="ffffff" w:val="clear"/>
            <w:vAlign w:val="center"/>
          </w:tcPr>
          <w:p w:rsidR="00000000" w:rsidDel="00000000" w:rsidP="00000000" w:rsidRDefault="00000000" w:rsidRPr="00000000" w14:paraId="000000D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numeriс mоdifier gоverning the саse оf the nоun</w:t>
            </w:r>
          </w:p>
        </w:tc>
      </w:tr>
      <w:tr>
        <w:trPr>
          <w:cantSplit w:val="0"/>
          <w:tblHeader w:val="0"/>
        </w:trPr>
        <w:tc>
          <w:tcPr>
            <w:shd w:fill="ffffff" w:val="clear"/>
            <w:vAlign w:val="center"/>
          </w:tcPr>
          <w:p w:rsidR="00000000" w:rsidDel="00000000" w:rsidP="00000000" w:rsidRDefault="00000000" w:rsidRPr="00000000" w14:paraId="000000D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w:t>
            </w:r>
          </w:p>
        </w:tc>
        <w:tc>
          <w:tcPr>
            <w:shd w:fill="ffffff" w:val="clear"/>
            <w:vAlign w:val="center"/>
          </w:tcPr>
          <w:p w:rsidR="00000000" w:rsidDel="00000000" w:rsidP="00000000" w:rsidRDefault="00000000" w:rsidRPr="00000000" w14:paraId="000000D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w:t>
            </w:r>
          </w:p>
        </w:tc>
      </w:tr>
      <w:tr>
        <w:trPr>
          <w:cantSplit w:val="0"/>
          <w:tblHeader w:val="0"/>
        </w:trPr>
        <w:tc>
          <w:tcPr>
            <w:shd w:fill="ffffff" w:val="clear"/>
            <w:vAlign w:val="center"/>
          </w:tcPr>
          <w:p w:rsidR="00000000" w:rsidDel="00000000" w:rsidP="00000000" w:rsidRDefault="00000000" w:rsidRPr="00000000" w14:paraId="000000D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obl</w:t>
            </w:r>
          </w:p>
        </w:tc>
        <w:tc>
          <w:tcPr>
            <w:shd w:fill="ffffff" w:val="clear"/>
            <w:vAlign w:val="center"/>
          </w:tcPr>
          <w:p w:rsidR="00000000" w:rsidDel="00000000" w:rsidP="00000000" w:rsidRDefault="00000000" w:rsidRPr="00000000" w14:paraId="000000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indirect nominal</w:t>
            </w:r>
          </w:p>
        </w:tc>
      </w:tr>
      <w:tr>
        <w:trPr>
          <w:cantSplit w:val="0"/>
          <w:tblHeader w:val="0"/>
        </w:trPr>
        <w:tc>
          <w:tcPr>
            <w:shd w:fill="ffffff" w:val="clear"/>
            <w:vAlign w:val="center"/>
          </w:tcPr>
          <w:p w:rsidR="00000000" w:rsidDel="00000000" w:rsidP="00000000" w:rsidRDefault="00000000" w:rsidRPr="00000000" w14:paraId="000000D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obl:agent</w:t>
            </w:r>
          </w:p>
        </w:tc>
        <w:tc>
          <w:tcPr>
            <w:shd w:fill="ffffff" w:val="clear"/>
            <w:vAlign w:val="center"/>
          </w:tcPr>
          <w:p w:rsidR="00000000" w:rsidDel="00000000" w:rsidP="00000000" w:rsidRDefault="00000000" w:rsidRPr="00000000" w14:paraId="000000D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agent modifier</w:t>
            </w:r>
          </w:p>
        </w:tc>
      </w:tr>
      <w:tr>
        <w:trPr>
          <w:cantSplit w:val="0"/>
          <w:tblHeader w:val="0"/>
        </w:trPr>
        <w:tc>
          <w:tcPr>
            <w:shd w:fill="ffffff" w:val="clear"/>
            <w:vAlign w:val="center"/>
          </w:tcPr>
          <w:p w:rsidR="00000000" w:rsidDel="00000000" w:rsidP="00000000" w:rsidRDefault="00000000" w:rsidRPr="00000000" w14:paraId="000000D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obl:arg</w:t>
            </w:r>
          </w:p>
        </w:tc>
        <w:tc>
          <w:tcPr>
            <w:shd w:fill="ffffff" w:val="clear"/>
            <w:vAlign w:val="center"/>
          </w:tcPr>
          <w:p w:rsidR="00000000" w:rsidDel="00000000" w:rsidP="00000000" w:rsidRDefault="00000000" w:rsidRPr="00000000" w14:paraId="000000D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indirect argument</w:t>
            </w:r>
          </w:p>
        </w:tc>
      </w:tr>
      <w:tr>
        <w:trPr>
          <w:cantSplit w:val="0"/>
          <w:tblHeader w:val="0"/>
        </w:trPr>
        <w:tc>
          <w:tcPr>
            <w:shd w:fill="ffffff" w:val="clear"/>
            <w:vAlign w:val="center"/>
          </w:tcPr>
          <w:p w:rsidR="00000000" w:rsidDel="00000000" w:rsidP="00000000" w:rsidRDefault="00000000" w:rsidRPr="00000000" w14:paraId="000000D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obl:lmod</w:t>
            </w:r>
          </w:p>
        </w:tc>
        <w:tc>
          <w:tcPr>
            <w:shd w:fill="ffffff" w:val="clear"/>
            <w:vAlign w:val="center"/>
          </w:tcPr>
          <w:p w:rsidR="00000000" w:rsidDel="00000000" w:rsidP="00000000" w:rsidRDefault="00000000" w:rsidRPr="00000000" w14:paraId="000000D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locative modifier</w:t>
            </w:r>
          </w:p>
        </w:tc>
      </w:tr>
      <w:tr>
        <w:trPr>
          <w:cantSplit w:val="0"/>
          <w:tblHeader w:val="0"/>
        </w:trPr>
        <w:tc>
          <w:tcPr>
            <w:shd w:fill="ffffff" w:val="clear"/>
            <w:vAlign w:val="center"/>
          </w:tcPr>
          <w:p w:rsidR="00000000" w:rsidDel="00000000" w:rsidP="00000000" w:rsidRDefault="00000000" w:rsidRPr="00000000" w14:paraId="000000D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obl:tmod</w:t>
            </w:r>
          </w:p>
        </w:tc>
        <w:tc>
          <w:tcPr>
            <w:shd w:fill="ffffff" w:val="clear"/>
            <w:vAlign w:val="center"/>
          </w:tcPr>
          <w:p w:rsidR="00000000" w:rsidDel="00000000" w:rsidP="00000000" w:rsidRDefault="00000000" w:rsidRPr="00000000" w14:paraId="000000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temporal modifier</w:t>
            </w:r>
          </w:p>
        </w:tc>
      </w:tr>
      <w:tr>
        <w:trPr>
          <w:cantSplit w:val="0"/>
          <w:tblHeader w:val="0"/>
        </w:trPr>
        <w:tc>
          <w:tcPr>
            <w:shd w:fill="ffffff" w:val="clear"/>
            <w:vAlign w:val="center"/>
          </w:tcPr>
          <w:p w:rsidR="00000000" w:rsidDel="00000000" w:rsidP="00000000" w:rsidRDefault="00000000" w:rsidRPr="00000000" w14:paraId="000000D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orphan</w:t>
            </w:r>
          </w:p>
        </w:tc>
        <w:tc>
          <w:tcPr>
            <w:shd w:fill="ffffff" w:val="clear"/>
            <w:vAlign w:val="center"/>
          </w:tcPr>
          <w:p w:rsidR="00000000" w:rsidDel="00000000" w:rsidP="00000000" w:rsidRDefault="00000000" w:rsidRPr="00000000" w14:paraId="000000D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orphan</w:t>
            </w:r>
          </w:p>
        </w:tc>
      </w:tr>
      <w:tr>
        <w:trPr>
          <w:cantSplit w:val="0"/>
          <w:tblHeader w:val="0"/>
        </w:trPr>
        <w:tc>
          <w:tcPr>
            <w:shd w:fill="ffffff" w:val="clear"/>
            <w:vAlign w:val="center"/>
          </w:tcPr>
          <w:p w:rsidR="00000000" w:rsidDel="00000000" w:rsidP="00000000" w:rsidRDefault="00000000" w:rsidRPr="00000000" w14:paraId="000000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parataxis</w:t>
            </w:r>
          </w:p>
        </w:tc>
        <w:tc>
          <w:tcPr>
            <w:shd w:fill="ffffff" w:val="clear"/>
            <w:vAlign w:val="center"/>
          </w:tcPr>
          <w:p w:rsidR="00000000" w:rsidDel="00000000" w:rsidP="00000000" w:rsidRDefault="00000000" w:rsidRPr="00000000" w14:paraId="000000E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parataxis</w:t>
            </w:r>
          </w:p>
        </w:tc>
      </w:tr>
      <w:tr>
        <w:trPr>
          <w:cantSplit w:val="0"/>
          <w:tblHeader w:val="0"/>
        </w:trPr>
        <w:tc>
          <w:tcPr>
            <w:shd w:fill="ffffff" w:val="clear"/>
            <w:vAlign w:val="center"/>
          </w:tcPr>
          <w:p w:rsidR="00000000" w:rsidDel="00000000" w:rsidP="00000000" w:rsidRDefault="00000000" w:rsidRPr="00000000" w14:paraId="000000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punct</w:t>
            </w:r>
          </w:p>
        </w:tc>
        <w:tc>
          <w:tcPr>
            <w:shd w:fill="ffffff" w:val="clear"/>
            <w:vAlign w:val="center"/>
          </w:tcPr>
          <w:p w:rsidR="00000000" w:rsidDel="00000000" w:rsidP="00000000" w:rsidRDefault="00000000" w:rsidRPr="00000000" w14:paraId="000000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punctuation</w:t>
            </w:r>
          </w:p>
        </w:tc>
      </w:tr>
      <w:tr>
        <w:trPr>
          <w:cantSplit w:val="0"/>
          <w:tblHeader w:val="0"/>
        </w:trPr>
        <w:tc>
          <w:tcPr>
            <w:shd w:fill="ffffff" w:val="clear"/>
            <w:vAlign w:val="center"/>
          </w:tcPr>
          <w:p w:rsidR="00000000" w:rsidDel="00000000" w:rsidP="00000000" w:rsidRDefault="00000000" w:rsidRPr="00000000" w14:paraId="000000E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reparandum</w:t>
            </w:r>
          </w:p>
        </w:tc>
        <w:tc>
          <w:tcPr>
            <w:shd w:fill="ffffff" w:val="clear"/>
            <w:vAlign w:val="center"/>
          </w:tcPr>
          <w:p w:rsidR="00000000" w:rsidDel="00000000" w:rsidP="00000000" w:rsidRDefault="00000000" w:rsidRPr="00000000" w14:paraId="000000E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overridden disfluency</w:t>
            </w:r>
          </w:p>
        </w:tc>
      </w:tr>
      <w:tr>
        <w:trPr>
          <w:cantSplit w:val="0"/>
          <w:tblHeader w:val="0"/>
        </w:trPr>
        <w:tc>
          <w:tcPr>
            <w:shd w:fill="ffffff" w:val="clear"/>
            <w:vAlign w:val="center"/>
          </w:tcPr>
          <w:p w:rsidR="00000000" w:rsidDel="00000000" w:rsidP="00000000" w:rsidRDefault="00000000" w:rsidRPr="00000000" w14:paraId="000000E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root</w:t>
            </w:r>
          </w:p>
        </w:tc>
        <w:tc>
          <w:tcPr>
            <w:shd w:fill="ffffff" w:val="clear"/>
            <w:vAlign w:val="center"/>
          </w:tcPr>
          <w:p w:rsidR="00000000" w:rsidDel="00000000" w:rsidP="00000000" w:rsidRDefault="00000000" w:rsidRPr="00000000" w14:paraId="000000E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root</w:t>
            </w:r>
          </w:p>
        </w:tc>
      </w:tr>
      <w:tr>
        <w:trPr>
          <w:cantSplit w:val="0"/>
          <w:tblHeader w:val="0"/>
        </w:trPr>
        <w:tc>
          <w:tcPr>
            <w:shd w:fill="ffffff" w:val="clear"/>
            <w:vAlign w:val="center"/>
          </w:tcPr>
          <w:p w:rsidR="00000000" w:rsidDel="00000000" w:rsidP="00000000" w:rsidRDefault="00000000" w:rsidRPr="00000000" w14:paraId="000000E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vocative</w:t>
            </w:r>
          </w:p>
        </w:tc>
        <w:tc>
          <w:tcPr>
            <w:shd w:fill="ffffff" w:val="clear"/>
            <w:vAlign w:val="center"/>
          </w:tcPr>
          <w:p w:rsidR="00000000" w:rsidDel="00000000" w:rsidP="00000000" w:rsidRDefault="00000000" w:rsidRPr="00000000" w14:paraId="000000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vocative</w:t>
            </w:r>
          </w:p>
        </w:tc>
      </w:tr>
      <w:tr>
        <w:trPr>
          <w:cantSplit w:val="0"/>
          <w:tblHeader w:val="0"/>
        </w:trPr>
        <w:tc>
          <w:tcPr>
            <w:shd w:fill="ffffff" w:val="clear"/>
            <w:vAlign w:val="center"/>
          </w:tcPr>
          <w:p w:rsidR="00000000" w:rsidDel="00000000" w:rsidP="00000000" w:rsidRDefault="00000000" w:rsidRPr="00000000" w14:paraId="000000E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xcomp</w:t>
            </w:r>
          </w:p>
        </w:tc>
        <w:tc>
          <w:tcPr>
            <w:shd w:fill="ffffff" w:val="clear"/>
            <w:vAlign w:val="center"/>
          </w:tcPr>
          <w:p w:rsidR="00000000" w:rsidDel="00000000" w:rsidP="00000000" w:rsidRDefault="00000000" w:rsidRPr="00000000" w14:paraId="000000E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clausal complement</w:t>
            </w:r>
          </w:p>
        </w:tc>
      </w:tr>
    </w:tbl>
    <w:p w:rsidR="00000000" w:rsidDel="00000000" w:rsidP="00000000" w:rsidRDefault="00000000" w:rsidRPr="00000000" w14:paraId="000000EB">
      <w:pPr>
        <w:pStyle w:val="Heading2"/>
        <w:shd w:fill="ffffff" w:val="clear"/>
        <w:spacing w:before="45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tl w:val="0"/>
        </w:rPr>
      </w:r>
    </w:p>
    <w:p w:rsidR="00000000" w:rsidDel="00000000" w:rsidP="00000000" w:rsidRDefault="00000000" w:rsidRPr="00000000" w14:paraId="000000EC">
      <w:pPr>
        <w:pStyle w:val="Heading2"/>
        <w:shd w:fill="ffffff" w:val="clear"/>
        <w:spacing w:before="45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Dependency Parsing using NLTK</w:t>
      </w:r>
      <w:r w:rsidDel="00000000" w:rsidR="00000000" w:rsidRPr="00000000">
        <w:rPr>
          <w:rtl w:val="0"/>
        </w:rPr>
      </w:r>
    </w:p>
    <w:p w:rsidR="00000000" w:rsidDel="00000000" w:rsidP="00000000" w:rsidRDefault="00000000" w:rsidRPr="00000000" w14:paraId="000000ED">
      <w:pPr>
        <w:shd w:fill="ffffff" w:val="clear"/>
        <w:spacing w:after="2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Pure Language Toolkit (NLTK) package deal will be used for Dependency Parsing, which is a set of libraries and codes used during statistical Pure Language Processing (NLP) of human language.</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may use NLTK to do dependency parsing in one of several ways:</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Probabilistic, projective dependency parser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These parsers predict new sentences by using human language data acquired from hand-parsed sentences. They’re known to make mistakes and work with a limited collection of coaching information.</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Stanford parser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It is a Java-based pure language parser. You would want the Stanford CoreNLP parser to perform dependency parsing. The parser supports a number of languages, including English, Chinese, German, and Arabic.</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Here’s how you should use the parser:</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nltk.parse.stanford import StanfordDependencyParser</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path_jar = ‘path_to/stanford-parser-full-2014-08-27/stanford-parser.jar’</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path_models_jar = ‘path_to/stanford-parser-full-2014-08-27/stanford-parser-3.4.1-models.jar’</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dep_parser = StanfordDependencyParser(</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path_to_jar = path_jar, path_to_models_jar = path_models_jar</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consequence = dep_parser.raw_parse(‘I shot an elephant in my sleep’)</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dependency = consequence.subsequent()</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checklist(dependency.triples())</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following is the output of the above program:</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((u’shot’, u’VBD’), u’nsubj’, (u’I’, u’PRP’)),</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((u’shot’, u’VBD’), u’dobj’, (u’elephant’, u’NN’)),</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((u’elephant’, u’NN’), u’det’, (u’an’, u’DT’)),</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((u’shot’, u’VBD’), u’prep’, (u’in’, u’IN’)),</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((u’in’, u’IN’), u’pobj’, (u’sleep’, u’NN’)),</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((u’sleep’, u’NN’), u’poss’, (u’my’, u’PRP$’))</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04">
      <w:pPr>
        <w:pStyle w:val="Heading2"/>
        <w:shd w:fill="ffffff" w:val="clear"/>
        <w:spacing w:before="45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Constituency Parsing</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Constituency Parsing is based on context-free grammars. Constituency Context-free grammars are used to parse text. Right here the parse tree includes sentences that have been broken down into sub-phrases, each of which belongs to a different grammar class. A terminal node is a linguistic unit or phrase that has a mother or father node and a part-of-speech tag.</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Fоr exаmрle, “A cat” and “a box beneath the bed”, are noun phrases, while “write a letter” and “drive a car” are verb phrases.</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Consider the following example sentence: “I shot an elephant in my pajamas.” The constituency parse tree is shown graphically as follows:</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176100" cy="2483000"/>
            <wp:effectExtent b="0" l="0" r="0" t="0"/>
            <wp:docPr id="98" name="image36.png"/>
            <a:graphic>
              <a:graphicData uri="http://schemas.openxmlformats.org/drawingml/2006/picture">
                <pic:pic>
                  <pic:nvPicPr>
                    <pic:cNvPr id="0" name="image36.png"/>
                    <pic:cNvPicPr preferRelativeResize="0"/>
                  </pic:nvPicPr>
                  <pic:blipFill>
                    <a:blip r:embed="rId16"/>
                    <a:srcRect b="0" l="0" r="0" t="0"/>
                    <a:stretch>
                      <a:fillRect/>
                    </a:stretch>
                  </pic:blipFill>
                  <pic:spPr>
                    <a:xfrm>
                      <a:off x="0" y="0"/>
                      <a:ext cx="5176100" cy="24830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IMAGE – 2</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parse tree on the left represents catching an elephant carrying pyjamas, while the parse tree on the right represents capturing an elephant in his pyjamas.</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entire sentence is broken down into sub-phases till we’ve got terminal phrases remaining. VP stands for verb phrases, whereas NP stands for noun phrases.</w:t>
      </w:r>
    </w:p>
    <w:p w:rsidR="00000000" w:rsidDel="00000000" w:rsidP="00000000" w:rsidRDefault="00000000" w:rsidRPr="00000000" w14:paraId="0000010C">
      <w:pPr>
        <w:pStyle w:val="Heading2"/>
        <w:shd w:fill="ffffff" w:val="clear"/>
        <w:spacing w:before="45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Dependency Parsing vs Constituency Parsing</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Stanford parser will also be used to do constituency parsing. It begins by parsing a phrase using the constituency parser and then transforms the constituency parse tree into a dependency tree.</w:t>
      </w:r>
    </w:p>
    <w:p w:rsidR="00000000" w:rsidDel="00000000" w:rsidP="00000000" w:rsidRDefault="00000000" w:rsidRPr="00000000" w14:paraId="0000010E">
      <w:pPr>
        <w:shd w:fill="ffffff" w:val="clear"/>
        <w:spacing w:after="2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case your main objective is to interrupt a sentence into sub-phrases, it is ideal to implement constituency parsing. However, dependency parsing is the best method for discovering the dependencies between phrases in a sentence.</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Let’s look at an example to see what the difference is:</w:t>
      </w:r>
      <w:r w:rsidDel="00000000" w:rsidR="00000000" w:rsidRPr="00000000">
        <w:rPr>
          <w:rtl w:val="0"/>
        </w:rPr>
      </w:r>
    </w:p>
    <w:p w:rsidR="00000000" w:rsidDel="00000000" w:rsidP="00000000" w:rsidRDefault="00000000" w:rsidRPr="00000000" w14:paraId="00000110">
      <w:pPr>
        <w:shd w:fill="ffffff" w:val="clear"/>
        <w:spacing w:after="2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constituency parse tree denotes the subdivision of a text into sub-phrases. The tree’s non-terminals are different sorts of phrases, the terminals are the sentence’s words, and the edges are unlabeled. A constituency parse for the simple statement “John sees Bill” would be:</w:t>
      </w:r>
    </w:p>
    <w:p w:rsidR="00000000" w:rsidDel="00000000" w:rsidP="00000000" w:rsidRDefault="00000000" w:rsidRPr="00000000" w14:paraId="00000111">
      <w:pPr>
        <w:shd w:fill="ffffff" w:val="clear"/>
        <w:spacing w:after="2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721599" cy="1072665"/>
            <wp:effectExtent b="0" l="0" r="0" t="0"/>
            <wp:docPr id="97" name="image32.png"/>
            <a:graphic>
              <a:graphicData uri="http://schemas.openxmlformats.org/drawingml/2006/picture">
                <pic:pic>
                  <pic:nvPicPr>
                    <pic:cNvPr id="0" name="image32.png"/>
                    <pic:cNvPicPr preferRelativeResize="0"/>
                  </pic:nvPicPr>
                  <pic:blipFill>
                    <a:blip r:embed="rId17"/>
                    <a:srcRect b="0" l="0" r="0" t="0"/>
                    <a:stretch>
                      <a:fillRect/>
                    </a:stretch>
                  </pic:blipFill>
                  <pic:spPr>
                    <a:xfrm>
                      <a:off x="0" y="0"/>
                      <a:ext cx="6721599" cy="1072665"/>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shd w:fill="ffffff" w:val="clear"/>
        <w:spacing w:after="2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dependency parse links words together based on their connections. Each vertex in the tree corresponds to a word, child nodes to words that are reliant on the parent, and edges to relationships. The dependency parse for “John sees Bill” is as follows:</w:t>
      </w:r>
    </w:p>
    <w:p w:rsidR="00000000" w:rsidDel="00000000" w:rsidP="00000000" w:rsidRDefault="00000000" w:rsidRPr="00000000" w14:paraId="00000113">
      <w:pPr>
        <w:shd w:fill="ffffff" w:val="clear"/>
        <w:spacing w:after="2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847077" cy="1446825"/>
            <wp:effectExtent b="0" l="0" r="0" t="0"/>
            <wp:docPr id="100" name="image35.png"/>
            <a:graphic>
              <a:graphicData uri="http://schemas.openxmlformats.org/drawingml/2006/picture">
                <pic:pic>
                  <pic:nvPicPr>
                    <pic:cNvPr id="0" name="image35.png"/>
                    <pic:cNvPicPr preferRelativeResize="0"/>
                  </pic:nvPicPr>
                  <pic:blipFill>
                    <a:blip r:embed="rId18"/>
                    <a:srcRect b="0" l="0" r="0" t="0"/>
                    <a:stretch>
                      <a:fillRect/>
                    </a:stretch>
                  </pic:blipFill>
                  <pic:spPr>
                    <a:xfrm>
                      <a:off x="0" y="0"/>
                      <a:ext cx="5847077" cy="1446825"/>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should choose the parser type that is most closely related to your objective. If you’re looking for sub-phrases inside a sentence, you’re definitely interested in the constituency parse. If you’re interested in the connection between words, you’re probably interested in the dependency parse.</w:t>
      </w:r>
    </w:p>
    <w:p w:rsidR="00000000" w:rsidDel="00000000" w:rsidP="00000000" w:rsidRDefault="00000000" w:rsidRPr="00000000" w14:paraId="00000115">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spacing w:after="0"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4.1.2Gradient checks, Overfitting</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480" w:line="240" w:lineRule="auto"/>
        <w:ind w:left="0" w:right="0" w:firstLine="0"/>
        <w:jc w:val="left"/>
        <w:rPr>
          <w:rFonts w:ascii="Times New Roman" w:cs="Times New Roman" w:eastAsia="Times New Roman" w:hAnsi="Times New Roman"/>
          <w:b w:val="0"/>
          <w:i w:val="0"/>
          <w:smallCaps w:val="0"/>
          <w:strike w:val="0"/>
          <w:color w:val="2929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929"/>
          <w:sz w:val="24"/>
          <w:szCs w:val="24"/>
          <w:u w:val="none"/>
          <w:shd w:fill="auto" w:val="clear"/>
          <w:vertAlign w:val="baseline"/>
          <w:rtl w:val="0"/>
        </w:rPr>
        <w:t xml:space="preserve">When </w:t>
      </w:r>
      <w:hyperlink r:id="rId19">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implementing a neural network from scratch</w:t>
        </w:r>
      </w:hyperlink>
      <w:r w:rsidDel="00000000" w:rsidR="00000000" w:rsidRPr="00000000">
        <w:rPr>
          <w:rFonts w:ascii="Times New Roman" w:cs="Times New Roman" w:eastAsia="Times New Roman" w:hAnsi="Times New Roman"/>
          <w:b w:val="0"/>
          <w:i w:val="0"/>
          <w:smallCaps w:val="0"/>
          <w:strike w:val="0"/>
          <w:color w:val="292929"/>
          <w:sz w:val="24"/>
          <w:szCs w:val="24"/>
          <w:u w:val="none"/>
          <w:shd w:fill="auto" w:val="clear"/>
          <w:vertAlign w:val="baseline"/>
          <w:rtl w:val="0"/>
        </w:rPr>
        <w:t xml:space="preserve">, backpropagation is arguably where it is more prone to mistakes. Therefore, a method to debug this step could potentially save a lot of time and headaches when debugging a neural network.</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480" w:line="240" w:lineRule="auto"/>
        <w:ind w:left="0" w:right="0" w:firstLine="0"/>
        <w:jc w:val="left"/>
        <w:rPr>
          <w:rFonts w:ascii="Times New Roman" w:cs="Times New Roman" w:eastAsia="Times New Roman" w:hAnsi="Times New Roman"/>
          <w:b w:val="0"/>
          <w:i w:val="0"/>
          <w:smallCaps w:val="0"/>
          <w:strike w:val="0"/>
          <w:color w:val="2929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929"/>
          <w:sz w:val="24"/>
          <w:szCs w:val="24"/>
          <w:u w:val="none"/>
          <w:shd w:fill="auto" w:val="clear"/>
          <w:vertAlign w:val="baseline"/>
          <w:rtl w:val="0"/>
        </w:rPr>
        <w:t xml:space="preserve">Here, the method of </w:t>
      </w:r>
      <w:r w:rsidDel="00000000" w:rsidR="00000000" w:rsidRPr="00000000">
        <w:rPr>
          <w:rFonts w:ascii="Times New Roman" w:cs="Times New Roman" w:eastAsia="Times New Roman" w:hAnsi="Times New Roman"/>
          <w:b w:val="1"/>
          <w:i w:val="0"/>
          <w:smallCaps w:val="0"/>
          <w:strike w:val="0"/>
          <w:color w:val="292929"/>
          <w:sz w:val="24"/>
          <w:szCs w:val="24"/>
          <w:u w:val="none"/>
          <w:shd w:fill="auto" w:val="clear"/>
          <w:vertAlign w:val="baseline"/>
          <w:rtl w:val="0"/>
        </w:rPr>
        <w:t xml:space="preserve">gradient checking </w:t>
      </w:r>
      <w:r w:rsidDel="00000000" w:rsidR="00000000" w:rsidRPr="00000000">
        <w:rPr>
          <w:rFonts w:ascii="Times New Roman" w:cs="Times New Roman" w:eastAsia="Times New Roman" w:hAnsi="Times New Roman"/>
          <w:b w:val="0"/>
          <w:i w:val="0"/>
          <w:smallCaps w:val="0"/>
          <w:strike w:val="0"/>
          <w:color w:val="292929"/>
          <w:sz w:val="24"/>
          <w:szCs w:val="24"/>
          <w:u w:val="none"/>
          <w:shd w:fill="auto" w:val="clear"/>
          <w:vertAlign w:val="baseline"/>
          <w:rtl w:val="0"/>
        </w:rPr>
        <w:t xml:space="preserve">will be introduced. Briefly, this methods consists in approximating the gradient using a numerical approach. If it is close to the calculated gradients, then backpropagation was implemented correctly!</w:t>
      </w:r>
    </w:p>
    <w:p w:rsidR="00000000" w:rsidDel="00000000" w:rsidP="00000000" w:rsidRDefault="00000000" w:rsidRPr="00000000" w14:paraId="00000119">
      <w:pPr>
        <w:pStyle w:val="Heading1"/>
        <w:shd w:fill="ffffff" w:val="clear"/>
        <w:spacing w:before="754" w:lineRule="auto"/>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A bit of calculus</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06" w:line="240" w:lineRule="auto"/>
        <w:ind w:left="0" w:right="0" w:firstLine="0"/>
        <w:jc w:val="left"/>
        <w:rPr>
          <w:rFonts w:ascii="Times New Roman" w:cs="Times New Roman" w:eastAsia="Times New Roman" w:hAnsi="Times New Roman"/>
          <w:b w:val="0"/>
          <w:i w:val="0"/>
          <w:smallCaps w:val="0"/>
          <w:strike w:val="0"/>
          <w:color w:val="2929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929"/>
          <w:sz w:val="24"/>
          <w:szCs w:val="24"/>
          <w:u w:val="none"/>
          <w:shd w:fill="auto" w:val="clear"/>
          <w:vertAlign w:val="baseline"/>
          <w:rtl w:val="0"/>
        </w:rPr>
        <w:t xml:space="preserve">Assuming that you have some knowledge of calculus, gradient checking will be very easy to understand.</w:t>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480" w:line="240" w:lineRule="auto"/>
        <w:ind w:left="0" w:right="0" w:firstLine="0"/>
        <w:jc w:val="left"/>
        <w:rPr>
          <w:rFonts w:ascii="Times New Roman" w:cs="Times New Roman" w:eastAsia="Times New Roman" w:hAnsi="Times New Roman"/>
          <w:b w:val="0"/>
          <w:i w:val="0"/>
          <w:smallCaps w:val="0"/>
          <w:strike w:val="0"/>
          <w:color w:val="2929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929"/>
          <w:sz w:val="24"/>
          <w:szCs w:val="24"/>
          <w:u w:val="none"/>
          <w:shd w:fill="auto" w:val="clear"/>
          <w:vertAlign w:val="baseline"/>
          <w:rtl w:val="0"/>
        </w:rPr>
        <w:t xml:space="preserve">We know that backpropagation calculates the derivatives (or gradient). From your calculus course, you might remember that the definition of a derivative is the following:</w:t>
      </w:r>
    </w:p>
    <w:p w:rsidR="00000000" w:rsidDel="00000000" w:rsidP="00000000" w:rsidRDefault="00000000" w:rsidRPr="00000000" w14:paraId="000001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145461" cy="948114"/>
            <wp:effectExtent b="0" l="0" r="0" t="0"/>
            <wp:docPr id="99" name="image37.png"/>
            <a:graphic>
              <a:graphicData uri="http://schemas.openxmlformats.org/drawingml/2006/picture">
                <pic:pic>
                  <pic:nvPicPr>
                    <pic:cNvPr id="0" name="image37.png"/>
                    <pic:cNvPicPr preferRelativeResize="0"/>
                  </pic:nvPicPr>
                  <pic:blipFill>
                    <a:blip r:embed="rId20"/>
                    <a:srcRect b="0" l="0" r="0" t="0"/>
                    <a:stretch>
                      <a:fillRect/>
                    </a:stretch>
                  </pic:blipFill>
                  <pic:spPr>
                    <a:xfrm>
                      <a:off x="0" y="0"/>
                      <a:ext cx="3145461" cy="948114"/>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Definition of the derivative</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480" w:line="240" w:lineRule="auto"/>
        <w:ind w:left="0" w:right="0" w:firstLine="0"/>
        <w:jc w:val="left"/>
        <w:rPr>
          <w:rFonts w:ascii="Times New Roman" w:cs="Times New Roman" w:eastAsia="Times New Roman" w:hAnsi="Times New Roman"/>
          <w:b w:val="0"/>
          <w:i w:val="0"/>
          <w:smallCaps w:val="0"/>
          <w:strike w:val="0"/>
          <w:color w:val="2929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929"/>
          <w:sz w:val="24"/>
          <w:szCs w:val="24"/>
          <w:u w:val="none"/>
          <w:shd w:fill="auto" w:val="clear"/>
          <w:vertAlign w:val="baseline"/>
          <w:rtl w:val="0"/>
        </w:rPr>
        <w:t xml:space="preserve">The definition above can be used as a numerical approximation of the derivative. Taking an </w:t>
      </w:r>
      <w:r w:rsidDel="00000000" w:rsidR="00000000" w:rsidRPr="00000000">
        <w:rPr>
          <w:rFonts w:ascii="Times New Roman" w:cs="Times New Roman" w:eastAsia="Times New Roman" w:hAnsi="Times New Roman"/>
          <w:b w:val="0"/>
          <w:i w:val="1"/>
          <w:smallCaps w:val="0"/>
          <w:strike w:val="0"/>
          <w:color w:val="292929"/>
          <w:sz w:val="24"/>
          <w:szCs w:val="24"/>
          <w:u w:val="none"/>
          <w:shd w:fill="auto" w:val="clear"/>
          <w:vertAlign w:val="baseline"/>
          <w:rtl w:val="0"/>
        </w:rPr>
        <w:t xml:space="preserve">epsilon </w:t>
      </w:r>
      <w:r w:rsidDel="00000000" w:rsidR="00000000" w:rsidRPr="00000000">
        <w:rPr>
          <w:rFonts w:ascii="Times New Roman" w:cs="Times New Roman" w:eastAsia="Times New Roman" w:hAnsi="Times New Roman"/>
          <w:b w:val="0"/>
          <w:i w:val="0"/>
          <w:smallCaps w:val="0"/>
          <w:strike w:val="0"/>
          <w:color w:val="292929"/>
          <w:sz w:val="24"/>
          <w:szCs w:val="24"/>
          <w:u w:val="none"/>
          <w:shd w:fill="auto" w:val="clear"/>
          <w:vertAlign w:val="baseline"/>
          <w:rtl w:val="0"/>
        </w:rPr>
        <w:t xml:space="preserve">small enough, the calculated approximation will have an error in the range of </w:t>
      </w:r>
      <w:r w:rsidDel="00000000" w:rsidR="00000000" w:rsidRPr="00000000">
        <w:rPr>
          <w:rFonts w:ascii="Times New Roman" w:cs="Times New Roman" w:eastAsia="Times New Roman" w:hAnsi="Times New Roman"/>
          <w:b w:val="0"/>
          <w:i w:val="1"/>
          <w:smallCaps w:val="0"/>
          <w:strike w:val="0"/>
          <w:color w:val="292929"/>
          <w:sz w:val="24"/>
          <w:szCs w:val="24"/>
          <w:u w:val="none"/>
          <w:shd w:fill="auto" w:val="clear"/>
          <w:vertAlign w:val="baseline"/>
          <w:rtl w:val="0"/>
        </w:rPr>
        <w:t xml:space="preserve">epsilon</w:t>
      </w:r>
      <w:r w:rsidDel="00000000" w:rsidR="00000000" w:rsidRPr="00000000">
        <w:rPr>
          <w:rFonts w:ascii="Times New Roman" w:cs="Times New Roman" w:eastAsia="Times New Roman" w:hAnsi="Times New Roman"/>
          <w:b w:val="0"/>
          <w:i w:val="0"/>
          <w:smallCaps w:val="0"/>
          <w:strike w:val="0"/>
          <w:color w:val="292929"/>
          <w:sz w:val="24"/>
          <w:szCs w:val="24"/>
          <w:u w:val="none"/>
          <w:shd w:fill="auto" w:val="clear"/>
          <w:vertAlign w:val="baseline"/>
          <w:rtl w:val="0"/>
        </w:rPr>
        <w:t xml:space="preserve"> squared.</w: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480" w:line="240" w:lineRule="auto"/>
        <w:ind w:left="0" w:right="0" w:firstLine="0"/>
        <w:jc w:val="left"/>
        <w:rPr>
          <w:rFonts w:ascii="Times New Roman" w:cs="Times New Roman" w:eastAsia="Times New Roman" w:hAnsi="Times New Roman"/>
          <w:b w:val="0"/>
          <w:i w:val="0"/>
          <w:smallCaps w:val="0"/>
          <w:strike w:val="0"/>
          <w:color w:val="2929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929"/>
          <w:sz w:val="24"/>
          <w:szCs w:val="24"/>
          <w:u w:val="none"/>
          <w:shd w:fill="auto" w:val="clear"/>
          <w:vertAlign w:val="baseline"/>
          <w:rtl w:val="0"/>
        </w:rPr>
        <w:t xml:space="preserve">In other words, if </w:t>
      </w:r>
      <w:r w:rsidDel="00000000" w:rsidR="00000000" w:rsidRPr="00000000">
        <w:rPr>
          <w:rFonts w:ascii="Times New Roman" w:cs="Times New Roman" w:eastAsia="Times New Roman" w:hAnsi="Times New Roman"/>
          <w:b w:val="0"/>
          <w:i w:val="1"/>
          <w:smallCaps w:val="0"/>
          <w:strike w:val="0"/>
          <w:color w:val="292929"/>
          <w:sz w:val="24"/>
          <w:szCs w:val="24"/>
          <w:u w:val="none"/>
          <w:shd w:fill="auto" w:val="clear"/>
          <w:vertAlign w:val="baseline"/>
          <w:rtl w:val="0"/>
        </w:rPr>
        <w:t xml:space="preserve">epsilon </w:t>
      </w:r>
      <w:r w:rsidDel="00000000" w:rsidR="00000000" w:rsidRPr="00000000">
        <w:rPr>
          <w:rFonts w:ascii="Times New Roman" w:cs="Times New Roman" w:eastAsia="Times New Roman" w:hAnsi="Times New Roman"/>
          <w:b w:val="0"/>
          <w:i w:val="0"/>
          <w:smallCaps w:val="0"/>
          <w:strike w:val="0"/>
          <w:color w:val="292929"/>
          <w:sz w:val="24"/>
          <w:szCs w:val="24"/>
          <w:u w:val="none"/>
          <w:shd w:fill="auto" w:val="clear"/>
          <w:vertAlign w:val="baseline"/>
          <w:rtl w:val="0"/>
        </w:rPr>
        <w:t xml:space="preserve">is 0.001, the approximation will be off by 0.00001.</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480" w:line="240" w:lineRule="auto"/>
        <w:ind w:left="0" w:right="0" w:firstLine="0"/>
        <w:jc w:val="left"/>
        <w:rPr>
          <w:rFonts w:ascii="Times New Roman" w:cs="Times New Roman" w:eastAsia="Times New Roman" w:hAnsi="Times New Roman"/>
          <w:b w:val="0"/>
          <w:i w:val="0"/>
          <w:smallCaps w:val="0"/>
          <w:strike w:val="0"/>
          <w:color w:val="2929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929"/>
          <w:sz w:val="24"/>
          <w:szCs w:val="24"/>
          <w:u w:val="none"/>
          <w:shd w:fill="auto" w:val="clear"/>
          <w:vertAlign w:val="baseline"/>
          <w:rtl w:val="0"/>
        </w:rPr>
        <w:t xml:space="preserve">Therefore, we can use this to approximate the gradient, and in turn make sure that backpropagation is implemented properly. This forms the basis of gradient checking!</w:t>
      </w:r>
    </w:p>
    <w:p w:rsidR="00000000" w:rsidDel="00000000" w:rsidP="00000000" w:rsidRDefault="00000000" w:rsidRPr="00000000" w14:paraId="00000121">
      <w:pPr>
        <w:pStyle w:val="Heading1"/>
        <w:shd w:fill="ffffff" w:val="clear"/>
        <w:spacing w:before="754" w:lineRule="auto"/>
        <w:rPr>
          <w:rFonts w:ascii="Times New Roman" w:cs="Times New Roman" w:eastAsia="Times New Roman" w:hAnsi="Times New Roman"/>
          <w:b w:val="1"/>
          <w:color w:val="292929"/>
          <w:sz w:val="24"/>
          <w:szCs w:val="24"/>
        </w:rPr>
      </w:pPr>
      <w:r w:rsidDel="00000000" w:rsidR="00000000" w:rsidRPr="00000000">
        <w:rPr>
          <w:rFonts w:ascii="Times New Roman" w:cs="Times New Roman" w:eastAsia="Times New Roman" w:hAnsi="Times New Roman"/>
          <w:b w:val="1"/>
          <w:color w:val="292929"/>
          <w:sz w:val="24"/>
          <w:szCs w:val="24"/>
          <w:rtl w:val="0"/>
        </w:rPr>
        <w:t xml:space="preserve">Vectorized implementation</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06" w:line="240" w:lineRule="auto"/>
        <w:ind w:left="0" w:right="0" w:firstLine="0"/>
        <w:jc w:val="left"/>
        <w:rPr>
          <w:rFonts w:ascii="Times New Roman" w:cs="Times New Roman" w:eastAsia="Times New Roman" w:hAnsi="Times New Roman"/>
          <w:b w:val="0"/>
          <w:i w:val="0"/>
          <w:smallCaps w:val="0"/>
          <w:strike w:val="0"/>
          <w:color w:val="2929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929"/>
          <w:sz w:val="24"/>
          <w:szCs w:val="24"/>
          <w:u w:val="none"/>
          <w:shd w:fill="auto" w:val="clear"/>
          <w:vertAlign w:val="baseline"/>
          <w:rtl w:val="0"/>
        </w:rPr>
        <w:t xml:space="preserve">Now, we need to define a vectorized form of gradient checking before implementing it in  Python.</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480" w:line="240" w:lineRule="auto"/>
        <w:ind w:left="0" w:right="0" w:firstLine="0"/>
        <w:jc w:val="left"/>
        <w:rPr>
          <w:rFonts w:ascii="Times New Roman" w:cs="Times New Roman" w:eastAsia="Times New Roman" w:hAnsi="Times New Roman"/>
          <w:b w:val="0"/>
          <w:i w:val="0"/>
          <w:smallCaps w:val="0"/>
          <w:strike w:val="0"/>
          <w:color w:val="2929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929"/>
          <w:sz w:val="24"/>
          <w:szCs w:val="24"/>
          <w:u w:val="none"/>
          <w:shd w:fill="auto" w:val="clear"/>
          <w:vertAlign w:val="baseline"/>
          <w:rtl w:val="0"/>
        </w:rPr>
        <w:t xml:space="preserve">Let’s take the weights and bias matrices and reshape them into a big vector </w:t>
      </w:r>
      <w:r w:rsidDel="00000000" w:rsidR="00000000" w:rsidRPr="00000000">
        <w:rPr>
          <w:rFonts w:ascii="Times New Roman" w:cs="Times New Roman" w:eastAsia="Times New Roman" w:hAnsi="Times New Roman"/>
          <w:b w:val="0"/>
          <w:i w:val="1"/>
          <w:smallCaps w:val="0"/>
          <w:strike w:val="0"/>
          <w:color w:val="292929"/>
          <w:sz w:val="24"/>
          <w:szCs w:val="24"/>
          <w:u w:val="none"/>
          <w:shd w:fill="auto" w:val="clear"/>
          <w:vertAlign w:val="baseline"/>
          <w:rtl w:val="0"/>
        </w:rPr>
        <w:t xml:space="preserve">theta. </w:t>
      </w:r>
      <w:r w:rsidDel="00000000" w:rsidR="00000000" w:rsidRPr="00000000">
        <w:rPr>
          <w:rFonts w:ascii="Times New Roman" w:cs="Times New Roman" w:eastAsia="Times New Roman" w:hAnsi="Times New Roman"/>
          <w:b w:val="0"/>
          <w:i w:val="0"/>
          <w:smallCaps w:val="0"/>
          <w:strike w:val="0"/>
          <w:color w:val="292929"/>
          <w:sz w:val="24"/>
          <w:szCs w:val="24"/>
          <w:u w:val="none"/>
          <w:shd w:fill="auto" w:val="clear"/>
          <w:vertAlign w:val="baseline"/>
          <w:rtl w:val="0"/>
        </w:rPr>
        <w:t xml:space="preserve">Similarly, all their respective derivatives will be placed into a vector </w:t>
      </w:r>
      <w:r w:rsidDel="00000000" w:rsidR="00000000" w:rsidRPr="00000000">
        <w:rPr>
          <w:rFonts w:ascii="Times New Roman" w:cs="Times New Roman" w:eastAsia="Times New Roman" w:hAnsi="Times New Roman"/>
          <w:b w:val="0"/>
          <w:i w:val="1"/>
          <w:smallCaps w:val="0"/>
          <w:strike w:val="0"/>
          <w:color w:val="292929"/>
          <w:sz w:val="24"/>
          <w:szCs w:val="24"/>
          <w:u w:val="none"/>
          <w:shd w:fill="auto" w:val="clear"/>
          <w:vertAlign w:val="baseline"/>
          <w:rtl w:val="0"/>
        </w:rPr>
        <w:t xml:space="preserve">d_theta</w:t>
      </w:r>
      <w:r w:rsidDel="00000000" w:rsidR="00000000" w:rsidRPr="00000000">
        <w:rPr>
          <w:rFonts w:ascii="Times New Roman" w:cs="Times New Roman" w:eastAsia="Times New Roman" w:hAnsi="Times New Roman"/>
          <w:b w:val="0"/>
          <w:i w:val="0"/>
          <w:smallCaps w:val="0"/>
          <w:strike w:val="0"/>
          <w:color w:val="292929"/>
          <w:sz w:val="24"/>
          <w:szCs w:val="24"/>
          <w:u w:val="none"/>
          <w:shd w:fill="auto" w:val="clear"/>
          <w:vertAlign w:val="baseline"/>
          <w:rtl w:val="0"/>
        </w:rPr>
        <w:t xml:space="preserve">. Therefore, the approximate gradient can be expressed as:</w:t>
      </w:r>
    </w:p>
    <w:p w:rsidR="00000000" w:rsidDel="00000000" w:rsidP="00000000" w:rsidRDefault="00000000" w:rsidRPr="00000000" w14:paraId="000001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645910" cy="1062990"/>
            <wp:effectExtent b="0" l="0" r="0" t="0"/>
            <wp:docPr id="103" name="image33.png"/>
            <a:graphic>
              <a:graphicData uri="http://schemas.openxmlformats.org/drawingml/2006/picture">
                <pic:pic>
                  <pic:nvPicPr>
                    <pic:cNvPr id="0" name="image33.png"/>
                    <pic:cNvPicPr preferRelativeResize="0"/>
                  </pic:nvPicPr>
                  <pic:blipFill>
                    <a:blip r:embed="rId21"/>
                    <a:srcRect b="0" l="0" r="0" t="0"/>
                    <a:stretch>
                      <a:fillRect/>
                    </a:stretch>
                  </pic:blipFill>
                  <pic:spPr>
                    <a:xfrm>
                      <a:off x="0" y="0"/>
                      <a:ext cx="6645910" cy="106299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Vectorized approximation of the gradient</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480" w:line="240" w:lineRule="auto"/>
        <w:ind w:left="0" w:right="0" w:firstLine="0"/>
        <w:jc w:val="left"/>
        <w:rPr>
          <w:rFonts w:ascii="Times New Roman" w:cs="Times New Roman" w:eastAsia="Times New Roman" w:hAnsi="Times New Roman"/>
          <w:b w:val="0"/>
          <w:i w:val="0"/>
          <w:smallCaps w:val="0"/>
          <w:strike w:val="0"/>
          <w:color w:val="2929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929"/>
          <w:sz w:val="24"/>
          <w:szCs w:val="24"/>
          <w:u w:val="none"/>
          <w:shd w:fill="auto" w:val="clear"/>
          <w:vertAlign w:val="baseline"/>
          <w:rtl w:val="0"/>
        </w:rPr>
        <w:t xml:space="preserve">Notice how the equation above is almost identical to the definition of the limit!</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480" w:line="240" w:lineRule="auto"/>
        <w:ind w:left="0" w:right="0" w:firstLine="0"/>
        <w:jc w:val="left"/>
        <w:rPr>
          <w:rFonts w:ascii="Times New Roman" w:cs="Times New Roman" w:eastAsia="Times New Roman" w:hAnsi="Times New Roman"/>
          <w:b w:val="0"/>
          <w:i w:val="0"/>
          <w:smallCaps w:val="0"/>
          <w:strike w:val="0"/>
          <w:color w:val="2929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929"/>
          <w:sz w:val="24"/>
          <w:szCs w:val="24"/>
          <w:u w:val="none"/>
          <w:shd w:fill="auto" w:val="clear"/>
          <w:vertAlign w:val="baseline"/>
          <w:rtl w:val="0"/>
        </w:rPr>
        <w:t xml:space="preserve">Then, we apply the following formula for gradient check:</w:t>
      </w:r>
    </w:p>
    <w:p w:rsidR="00000000" w:rsidDel="00000000" w:rsidP="00000000" w:rsidRDefault="00000000" w:rsidRPr="00000000" w14:paraId="000001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554255" cy="1224929"/>
            <wp:effectExtent b="0" l="0" r="0" t="0"/>
            <wp:docPr id="101" name="image31.png"/>
            <a:graphic>
              <a:graphicData uri="http://schemas.openxmlformats.org/drawingml/2006/picture">
                <pic:pic>
                  <pic:nvPicPr>
                    <pic:cNvPr id="0" name="image31.png"/>
                    <pic:cNvPicPr preferRelativeResize="0"/>
                  </pic:nvPicPr>
                  <pic:blipFill>
                    <a:blip r:embed="rId22"/>
                    <a:srcRect b="0" l="0" r="0" t="0"/>
                    <a:stretch>
                      <a:fillRect/>
                    </a:stretch>
                  </pic:blipFill>
                  <pic:spPr>
                    <a:xfrm>
                      <a:off x="0" y="0"/>
                      <a:ext cx="2554255" cy="1224929"/>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Gradient check</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480" w:line="240" w:lineRule="auto"/>
        <w:ind w:left="0" w:right="0" w:firstLine="0"/>
        <w:jc w:val="left"/>
        <w:rPr>
          <w:rFonts w:ascii="Times New Roman" w:cs="Times New Roman" w:eastAsia="Times New Roman" w:hAnsi="Times New Roman"/>
          <w:b w:val="0"/>
          <w:i w:val="0"/>
          <w:smallCaps w:val="0"/>
          <w:strike w:val="0"/>
          <w:color w:val="2929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929"/>
          <w:sz w:val="24"/>
          <w:szCs w:val="24"/>
          <w:u w:val="none"/>
          <w:shd w:fill="auto" w:val="clear"/>
          <w:vertAlign w:val="baseline"/>
          <w:rtl w:val="0"/>
        </w:rPr>
        <w:t xml:space="preserve">The equation above is basically the Euclidean distance normalized by the sum of the norm of the vectors. We use normalization in case that one of the vectors is very small.</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480" w:line="240" w:lineRule="auto"/>
        <w:ind w:left="0" w:right="0" w:firstLine="0"/>
        <w:jc w:val="left"/>
        <w:rPr>
          <w:rFonts w:ascii="Times New Roman" w:cs="Times New Roman" w:eastAsia="Times New Roman" w:hAnsi="Times New Roman"/>
          <w:b w:val="0"/>
          <w:i w:val="0"/>
          <w:smallCaps w:val="0"/>
          <w:strike w:val="0"/>
          <w:color w:val="2929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929"/>
          <w:sz w:val="24"/>
          <w:szCs w:val="24"/>
          <w:u w:val="none"/>
          <w:shd w:fill="auto" w:val="clear"/>
          <w:vertAlign w:val="baseline"/>
          <w:rtl w:val="0"/>
        </w:rPr>
        <w:t xml:space="preserve">As a value for </w:t>
      </w:r>
      <w:r w:rsidDel="00000000" w:rsidR="00000000" w:rsidRPr="00000000">
        <w:rPr>
          <w:rFonts w:ascii="Times New Roman" w:cs="Times New Roman" w:eastAsia="Times New Roman" w:hAnsi="Times New Roman"/>
          <w:b w:val="0"/>
          <w:i w:val="1"/>
          <w:smallCaps w:val="0"/>
          <w:strike w:val="0"/>
          <w:color w:val="292929"/>
          <w:sz w:val="24"/>
          <w:szCs w:val="24"/>
          <w:u w:val="none"/>
          <w:shd w:fill="auto" w:val="clear"/>
          <w:vertAlign w:val="baseline"/>
          <w:rtl w:val="0"/>
        </w:rPr>
        <w:t xml:space="preserve">epsilon</w:t>
      </w:r>
      <w:r w:rsidDel="00000000" w:rsidR="00000000" w:rsidRPr="00000000">
        <w:rPr>
          <w:rFonts w:ascii="Times New Roman" w:cs="Times New Roman" w:eastAsia="Times New Roman" w:hAnsi="Times New Roman"/>
          <w:b w:val="0"/>
          <w:i w:val="0"/>
          <w:smallCaps w:val="0"/>
          <w:strike w:val="0"/>
          <w:color w:val="292929"/>
          <w:sz w:val="24"/>
          <w:szCs w:val="24"/>
          <w:u w:val="none"/>
          <w:shd w:fill="auto" w:val="clear"/>
          <w:vertAlign w:val="baseline"/>
          <w:rtl w:val="0"/>
        </w:rPr>
        <w:t xml:space="preserve">, we usually opt for 1e-7. Therefore, if gradient check return a value less than 1e-7, then it means that backpropagation was implemented correctly. Otherwise, there is potentially a mistake in your implementation. If the value exceeds 1e-3, then you are sure that the code is not correct.</w:t>
      </w:r>
    </w:p>
    <w:p w:rsidR="00000000" w:rsidDel="00000000" w:rsidP="00000000" w:rsidRDefault="00000000" w:rsidRPr="00000000" w14:paraId="0000012C">
      <w:pPr>
        <w:pStyle w:val="Heading2"/>
        <w:shd w:fill="ffffff" w:val="clear"/>
        <w:spacing w:after="120" w:before="480" w:lineRule="auto"/>
        <w:rPr>
          <w:rFonts w:ascii="Times New Roman" w:cs="Times New Roman" w:eastAsia="Times New Roman" w:hAnsi="Times New Roman"/>
          <w:color w:val="080a13"/>
          <w:sz w:val="28"/>
          <w:szCs w:val="28"/>
          <w:u w:val="single"/>
        </w:rPr>
      </w:pPr>
      <w:r w:rsidDel="00000000" w:rsidR="00000000" w:rsidRPr="00000000">
        <w:rPr>
          <w:rFonts w:ascii="Times New Roman" w:cs="Times New Roman" w:eastAsia="Times New Roman" w:hAnsi="Times New Roman"/>
          <w:b w:val="1"/>
          <w:color w:val="080a13"/>
          <w:sz w:val="28"/>
          <w:szCs w:val="28"/>
          <w:u w:val="single"/>
          <w:rtl w:val="0"/>
        </w:rPr>
        <w:t xml:space="preserve">What is overfitting?</w:t>
      </w: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Times New Roman" w:cs="Times New Roman" w:eastAsia="Times New Roman" w:hAnsi="Times New Roman"/>
          <w:b w:val="0"/>
          <w:i w:val="0"/>
          <w:smallCaps w:val="0"/>
          <w:strike w:val="0"/>
          <w:color w:val="080a1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80a13"/>
          <w:sz w:val="24"/>
          <w:szCs w:val="24"/>
          <w:u w:val="none"/>
          <w:shd w:fill="auto" w:val="clear"/>
          <w:vertAlign w:val="baseline"/>
          <w:rtl w:val="0"/>
        </w:rPr>
        <w:t xml:space="preserve">It is a common pitfall in </w:t>
      </w:r>
      <w:hyperlink r:id="rId23">
        <w:r w:rsidDel="00000000" w:rsidR="00000000" w:rsidRPr="00000000">
          <w:rPr>
            <w:rFonts w:ascii="Times New Roman" w:cs="Times New Roman" w:eastAsia="Times New Roman" w:hAnsi="Times New Roman"/>
            <w:b w:val="0"/>
            <w:i w:val="0"/>
            <w:smallCaps w:val="0"/>
            <w:strike w:val="0"/>
            <w:color w:val="1064fe"/>
            <w:sz w:val="24"/>
            <w:szCs w:val="24"/>
            <w:u w:val="single"/>
            <w:shd w:fill="auto" w:val="clear"/>
            <w:vertAlign w:val="baseline"/>
            <w:rtl w:val="0"/>
          </w:rPr>
          <w:t xml:space="preserve">deep learning</w:t>
        </w:r>
      </w:hyperlink>
      <w:r w:rsidDel="00000000" w:rsidR="00000000" w:rsidRPr="00000000">
        <w:rPr>
          <w:rFonts w:ascii="Times New Roman" w:cs="Times New Roman" w:eastAsia="Times New Roman" w:hAnsi="Times New Roman"/>
          <w:b w:val="0"/>
          <w:i w:val="0"/>
          <w:smallCaps w:val="0"/>
          <w:strike w:val="0"/>
          <w:color w:val="080a13"/>
          <w:sz w:val="24"/>
          <w:szCs w:val="24"/>
          <w:u w:val="none"/>
          <w:shd w:fill="auto" w:val="clear"/>
          <w:vertAlign w:val="baseline"/>
          <w:rtl w:val="0"/>
        </w:rPr>
        <w:t xml:space="preserve"> algorithms in which a model tries to fit the</w:t>
      </w:r>
      <w:hyperlink r:id="rId24">
        <w:r w:rsidDel="00000000" w:rsidR="00000000" w:rsidRPr="00000000">
          <w:rPr>
            <w:rFonts w:ascii="Times New Roman" w:cs="Times New Roman" w:eastAsia="Times New Roman" w:hAnsi="Times New Roman"/>
            <w:b w:val="0"/>
            <w:i w:val="0"/>
            <w:smallCaps w:val="0"/>
            <w:strike w:val="0"/>
            <w:color w:val="1064fe"/>
            <w:sz w:val="24"/>
            <w:szCs w:val="24"/>
            <w:u w:val="single"/>
            <w:shd w:fill="auto" w:val="clear"/>
            <w:vertAlign w:val="baseline"/>
            <w:rtl w:val="0"/>
          </w:rPr>
          <w:t xml:space="preserve"> training data </w:t>
        </w:r>
      </w:hyperlink>
      <w:r w:rsidDel="00000000" w:rsidR="00000000" w:rsidRPr="00000000">
        <w:rPr>
          <w:rFonts w:ascii="Times New Roman" w:cs="Times New Roman" w:eastAsia="Times New Roman" w:hAnsi="Times New Roman"/>
          <w:b w:val="0"/>
          <w:i w:val="0"/>
          <w:smallCaps w:val="0"/>
          <w:strike w:val="0"/>
          <w:color w:val="080a13"/>
          <w:sz w:val="24"/>
          <w:szCs w:val="24"/>
          <w:u w:val="none"/>
          <w:shd w:fill="auto" w:val="clear"/>
          <w:vertAlign w:val="baseline"/>
          <w:rtl w:val="0"/>
        </w:rPr>
        <w:t xml:space="preserve">entirely and ends up memorizing the data patterns and the noise and random fluctuations. </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Times New Roman" w:cs="Times New Roman" w:eastAsia="Times New Roman" w:hAnsi="Times New Roman"/>
          <w:b w:val="0"/>
          <w:i w:val="0"/>
          <w:smallCaps w:val="0"/>
          <w:strike w:val="0"/>
          <w:color w:val="080a1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80a13"/>
          <w:sz w:val="24"/>
          <w:szCs w:val="24"/>
          <w:u w:val="none"/>
          <w:shd w:fill="auto" w:val="clear"/>
          <w:vertAlign w:val="baseline"/>
          <w:rtl w:val="0"/>
        </w:rPr>
        <w:t xml:space="preserve">These models fail to generalize and perform well in the case of unseen data scenarios, defeating the model's purpose. </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Times New Roman" w:cs="Times New Roman" w:eastAsia="Times New Roman" w:hAnsi="Times New Roman"/>
          <w:b w:val="0"/>
          <w:i w:val="0"/>
          <w:smallCaps w:val="0"/>
          <w:strike w:val="0"/>
          <w:color w:val="080a1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80a13"/>
          <w:sz w:val="24"/>
          <w:szCs w:val="24"/>
          <w:u w:val="none"/>
          <w:shd w:fill="auto" w:val="clear"/>
          <w:vertAlign w:val="baseline"/>
          <w:rtl w:val="0"/>
        </w:rPr>
        <w:t xml:space="preserve">When can overfitting occur?</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Times New Roman" w:cs="Times New Roman" w:eastAsia="Times New Roman" w:hAnsi="Times New Roman"/>
          <w:b w:val="0"/>
          <w:i w:val="0"/>
          <w:smallCaps w:val="0"/>
          <w:strike w:val="0"/>
          <w:color w:val="080a1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80a13"/>
          <w:sz w:val="24"/>
          <w:szCs w:val="24"/>
          <w:u w:val="none"/>
          <w:shd w:fill="auto" w:val="clear"/>
          <w:vertAlign w:val="baseline"/>
          <w:rtl w:val="0"/>
        </w:rPr>
        <w:t xml:space="preserve">The high variance of the model performance is an indicator of an overfitting problem.</w:t>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Times New Roman" w:cs="Times New Roman" w:eastAsia="Times New Roman" w:hAnsi="Times New Roman"/>
          <w:b w:val="0"/>
          <w:i w:val="0"/>
          <w:smallCaps w:val="0"/>
          <w:strike w:val="0"/>
          <w:color w:val="080a1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80a13"/>
          <w:sz w:val="24"/>
          <w:szCs w:val="24"/>
          <w:u w:val="none"/>
          <w:shd w:fill="auto" w:val="clear"/>
          <w:vertAlign w:val="baseline"/>
          <w:rtl w:val="0"/>
        </w:rPr>
        <w:t xml:space="preserve">The training time of the model or its architectural complexity may cause the model to overfit. If the model trains for too long on the training data or is too complex, it learns the noise or irrelevant information within the dataset.</w:t>
      </w:r>
    </w:p>
    <w:p w:rsidR="00000000" w:rsidDel="00000000" w:rsidP="00000000" w:rsidRDefault="00000000" w:rsidRPr="00000000" w14:paraId="000001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653512" cy="3751942"/>
            <wp:effectExtent b="0" l="0" r="0" t="0"/>
            <wp:docPr descr="Graphs showing signs of overfitting" id="102" name="image39.jpg"/>
            <a:graphic>
              <a:graphicData uri="http://schemas.openxmlformats.org/drawingml/2006/picture">
                <pic:pic>
                  <pic:nvPicPr>
                    <pic:cNvPr descr="Graphs showing signs of overfitting" id="0" name="image39.jpg"/>
                    <pic:cNvPicPr preferRelativeResize="0"/>
                  </pic:nvPicPr>
                  <pic:blipFill>
                    <a:blip r:embed="rId25"/>
                    <a:srcRect b="0" l="0" r="0" t="0"/>
                    <a:stretch>
                      <a:fillRect/>
                    </a:stretch>
                  </pic:blipFill>
                  <pic:spPr>
                    <a:xfrm>
                      <a:off x="0" y="0"/>
                      <a:ext cx="6653512" cy="3751942"/>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Signs of overfitting</w:t>
      </w:r>
    </w:p>
    <w:p w:rsidR="00000000" w:rsidDel="00000000" w:rsidP="00000000" w:rsidRDefault="00000000" w:rsidRPr="00000000" w14:paraId="00000134">
      <w:pPr>
        <w:pStyle w:val="Heading3"/>
        <w:shd w:fill="ffffff" w:val="clear"/>
        <w:spacing w:after="120" w:before="240" w:lineRule="auto"/>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b w:val="1"/>
          <w:color w:val="1f1f1f"/>
          <w:rtl w:val="0"/>
        </w:rPr>
        <w:t xml:space="preserve">Overfitting: Key definitions</w:t>
      </w: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Times New Roman" w:cs="Times New Roman" w:eastAsia="Times New Roman" w:hAnsi="Times New Roman"/>
          <w:b w:val="0"/>
          <w:i w:val="0"/>
          <w:smallCaps w:val="0"/>
          <w:strike w:val="0"/>
          <w:color w:val="080a1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80a13"/>
          <w:sz w:val="24"/>
          <w:szCs w:val="24"/>
          <w:u w:val="none"/>
          <w:shd w:fill="auto" w:val="clear"/>
          <w:vertAlign w:val="baseline"/>
          <w:rtl w:val="0"/>
        </w:rPr>
        <w:t xml:space="preserve">Here are some of the key definitions that’ll help you navigate through this guide.</w:t>
      </w:r>
    </w:p>
    <w:p w:rsidR="00000000" w:rsidDel="00000000" w:rsidP="00000000" w:rsidRDefault="00000000" w:rsidRPr="00000000" w14:paraId="00000136">
      <w:pPr>
        <w:numPr>
          <w:ilvl w:val="0"/>
          <w:numId w:val="24"/>
        </w:numPr>
        <w:shd w:fill="ffffff" w:val="clear"/>
        <w:spacing w:after="150" w:before="150" w:lineRule="auto"/>
        <w:ind w:left="720" w:hanging="360"/>
        <w:rPr>
          <w:rFonts w:ascii="Times New Roman" w:cs="Times New Roman" w:eastAsia="Times New Roman" w:hAnsi="Times New Roman"/>
          <w:color w:val="080a13"/>
          <w:sz w:val="24"/>
          <w:szCs w:val="24"/>
        </w:rPr>
      </w:pPr>
      <w:r w:rsidDel="00000000" w:rsidR="00000000" w:rsidRPr="00000000">
        <w:rPr>
          <w:rFonts w:ascii="Times New Roman" w:cs="Times New Roman" w:eastAsia="Times New Roman" w:hAnsi="Times New Roman"/>
          <w:b w:val="1"/>
          <w:color w:val="080a13"/>
          <w:sz w:val="24"/>
          <w:szCs w:val="24"/>
          <w:rtl w:val="0"/>
        </w:rPr>
        <w:t xml:space="preserve">Bias:</w:t>
      </w:r>
      <w:r w:rsidDel="00000000" w:rsidR="00000000" w:rsidRPr="00000000">
        <w:rPr>
          <w:rFonts w:ascii="Times New Roman" w:cs="Times New Roman" w:eastAsia="Times New Roman" w:hAnsi="Times New Roman"/>
          <w:color w:val="080a13"/>
          <w:sz w:val="24"/>
          <w:szCs w:val="24"/>
          <w:rtl w:val="0"/>
        </w:rPr>
        <w:t xml:space="preserve"> Bias measures the difference between the model’s prediction and the target value. If the model is oversimplified, then the predicted value would be far from the ground truth resulting in more bias.</w:t>
      </w:r>
    </w:p>
    <w:p w:rsidR="00000000" w:rsidDel="00000000" w:rsidP="00000000" w:rsidRDefault="00000000" w:rsidRPr="00000000" w14:paraId="00000137">
      <w:pPr>
        <w:numPr>
          <w:ilvl w:val="0"/>
          <w:numId w:val="25"/>
        </w:numPr>
        <w:shd w:fill="ffffff" w:val="clear"/>
        <w:spacing w:after="150" w:before="150" w:lineRule="auto"/>
        <w:ind w:left="720" w:hanging="360"/>
        <w:rPr>
          <w:rFonts w:ascii="Times New Roman" w:cs="Times New Roman" w:eastAsia="Times New Roman" w:hAnsi="Times New Roman"/>
          <w:color w:val="080a13"/>
          <w:sz w:val="24"/>
          <w:szCs w:val="24"/>
        </w:rPr>
      </w:pPr>
      <w:r w:rsidDel="00000000" w:rsidR="00000000" w:rsidRPr="00000000">
        <w:rPr>
          <w:rFonts w:ascii="Times New Roman" w:cs="Times New Roman" w:eastAsia="Times New Roman" w:hAnsi="Times New Roman"/>
          <w:b w:val="1"/>
          <w:color w:val="080a13"/>
          <w:sz w:val="24"/>
          <w:szCs w:val="24"/>
          <w:rtl w:val="0"/>
        </w:rPr>
        <w:t xml:space="preserve">Variance:</w:t>
      </w:r>
      <w:r w:rsidDel="00000000" w:rsidR="00000000" w:rsidRPr="00000000">
        <w:rPr>
          <w:rFonts w:ascii="Times New Roman" w:cs="Times New Roman" w:eastAsia="Times New Roman" w:hAnsi="Times New Roman"/>
          <w:color w:val="080a13"/>
          <w:sz w:val="24"/>
          <w:szCs w:val="24"/>
          <w:rtl w:val="0"/>
        </w:rPr>
        <w:t xml:space="preserve"> Variance is the measure of the inconsistency of different predictions over varied datasets. If the model’s performance is </w:t>
      </w:r>
      <w:hyperlink r:id="rId26">
        <w:r w:rsidDel="00000000" w:rsidR="00000000" w:rsidRPr="00000000">
          <w:rPr>
            <w:rFonts w:ascii="Times New Roman" w:cs="Times New Roman" w:eastAsia="Times New Roman" w:hAnsi="Times New Roman"/>
            <w:color w:val="1064fe"/>
            <w:sz w:val="24"/>
            <w:szCs w:val="24"/>
            <w:u w:val="single"/>
            <w:rtl w:val="0"/>
          </w:rPr>
          <w:t xml:space="preserve">tested on different datasets</w:t>
        </w:r>
      </w:hyperlink>
      <w:r w:rsidDel="00000000" w:rsidR="00000000" w:rsidRPr="00000000">
        <w:rPr>
          <w:rFonts w:ascii="Times New Roman" w:cs="Times New Roman" w:eastAsia="Times New Roman" w:hAnsi="Times New Roman"/>
          <w:color w:val="080a13"/>
          <w:sz w:val="24"/>
          <w:szCs w:val="24"/>
          <w:rtl w:val="0"/>
        </w:rPr>
        <w:t xml:space="preserve">, the closer the prediction, the lesser the variance. Higher variance is an indication of overfitting in which the model loses the ability to generalize.</w:t>
      </w:r>
    </w:p>
    <w:p w:rsidR="00000000" w:rsidDel="00000000" w:rsidP="00000000" w:rsidRDefault="00000000" w:rsidRPr="00000000" w14:paraId="00000138">
      <w:pPr>
        <w:numPr>
          <w:ilvl w:val="0"/>
          <w:numId w:val="2"/>
        </w:numPr>
        <w:shd w:fill="ffffff" w:val="clear"/>
        <w:spacing w:after="150" w:before="150" w:lineRule="auto"/>
        <w:ind w:left="720" w:hanging="360"/>
        <w:rPr>
          <w:rFonts w:ascii="Times New Roman" w:cs="Times New Roman" w:eastAsia="Times New Roman" w:hAnsi="Times New Roman"/>
          <w:color w:val="080a13"/>
          <w:sz w:val="24"/>
          <w:szCs w:val="24"/>
        </w:rPr>
      </w:pPr>
      <w:r w:rsidDel="00000000" w:rsidR="00000000" w:rsidRPr="00000000">
        <w:rPr>
          <w:rFonts w:ascii="Times New Roman" w:cs="Times New Roman" w:eastAsia="Times New Roman" w:hAnsi="Times New Roman"/>
          <w:b w:val="1"/>
          <w:color w:val="080a13"/>
          <w:sz w:val="24"/>
          <w:szCs w:val="24"/>
          <w:rtl w:val="0"/>
        </w:rPr>
        <w:t xml:space="preserve">Bias-variance tradeoff:</w:t>
      </w:r>
      <w:r w:rsidDel="00000000" w:rsidR="00000000" w:rsidRPr="00000000">
        <w:rPr>
          <w:rFonts w:ascii="Times New Roman" w:cs="Times New Roman" w:eastAsia="Times New Roman" w:hAnsi="Times New Roman"/>
          <w:color w:val="080a13"/>
          <w:sz w:val="24"/>
          <w:szCs w:val="24"/>
          <w:rtl w:val="0"/>
        </w:rPr>
        <w:t xml:space="preserve"> A simple linear model is expected to have a high bias and low variance due to less complexity of the model and fewer trainable parameters. On the other hand, complex non-linear models tend to observe an opposite behavior. In an ideal scenario, the model would have an optimal balance of bias and variance.</w:t>
      </w:r>
    </w:p>
    <w:p w:rsidR="00000000" w:rsidDel="00000000" w:rsidP="00000000" w:rsidRDefault="00000000" w:rsidRPr="00000000" w14:paraId="00000139">
      <w:pPr>
        <w:numPr>
          <w:ilvl w:val="0"/>
          <w:numId w:val="4"/>
        </w:numPr>
        <w:shd w:fill="ffffff" w:val="clear"/>
        <w:spacing w:after="150" w:before="150" w:lineRule="auto"/>
        <w:ind w:left="720" w:hanging="360"/>
        <w:rPr>
          <w:rFonts w:ascii="Times New Roman" w:cs="Times New Roman" w:eastAsia="Times New Roman" w:hAnsi="Times New Roman"/>
          <w:color w:val="080a13"/>
          <w:sz w:val="24"/>
          <w:szCs w:val="24"/>
        </w:rPr>
      </w:pPr>
      <w:r w:rsidDel="00000000" w:rsidR="00000000" w:rsidRPr="00000000">
        <w:rPr>
          <w:rFonts w:ascii="Times New Roman" w:cs="Times New Roman" w:eastAsia="Times New Roman" w:hAnsi="Times New Roman"/>
          <w:b w:val="1"/>
          <w:color w:val="080a13"/>
          <w:sz w:val="24"/>
          <w:szCs w:val="24"/>
          <w:rtl w:val="0"/>
        </w:rPr>
        <w:t xml:space="preserve">Model generalization: </w:t>
      </w:r>
      <w:r w:rsidDel="00000000" w:rsidR="00000000" w:rsidRPr="00000000">
        <w:rPr>
          <w:rFonts w:ascii="Times New Roman" w:cs="Times New Roman" w:eastAsia="Times New Roman" w:hAnsi="Times New Roman"/>
          <w:color w:val="080a13"/>
          <w:sz w:val="24"/>
          <w:szCs w:val="24"/>
          <w:rtl w:val="0"/>
        </w:rPr>
        <w:t xml:space="preserve">Model generalization means how well the model is trained to extract useful data patterns and classify unseen data samples. </w:t>
      </w:r>
    </w:p>
    <w:p w:rsidR="00000000" w:rsidDel="00000000" w:rsidP="00000000" w:rsidRDefault="00000000" w:rsidRPr="00000000" w14:paraId="0000013A">
      <w:pPr>
        <w:numPr>
          <w:ilvl w:val="0"/>
          <w:numId w:val="6"/>
        </w:numPr>
        <w:shd w:fill="ffffff" w:val="clear"/>
        <w:spacing w:after="150" w:before="150" w:lineRule="auto"/>
        <w:ind w:left="720" w:hanging="360"/>
        <w:rPr>
          <w:rFonts w:ascii="Times New Roman" w:cs="Times New Roman" w:eastAsia="Times New Roman" w:hAnsi="Times New Roman"/>
          <w:color w:val="080a13"/>
          <w:sz w:val="24"/>
          <w:szCs w:val="24"/>
        </w:rPr>
      </w:pPr>
      <w:r w:rsidDel="00000000" w:rsidR="00000000" w:rsidRPr="00000000">
        <w:rPr>
          <w:rFonts w:ascii="Times New Roman" w:cs="Times New Roman" w:eastAsia="Times New Roman" w:hAnsi="Times New Roman"/>
          <w:b w:val="1"/>
          <w:color w:val="080a13"/>
          <w:sz w:val="24"/>
          <w:szCs w:val="24"/>
          <w:rtl w:val="0"/>
        </w:rPr>
        <w:t xml:space="preserve">Feature selection:</w:t>
      </w:r>
      <w:r w:rsidDel="00000000" w:rsidR="00000000" w:rsidRPr="00000000">
        <w:rPr>
          <w:rFonts w:ascii="Times New Roman" w:cs="Times New Roman" w:eastAsia="Times New Roman" w:hAnsi="Times New Roman"/>
          <w:color w:val="080a13"/>
          <w:sz w:val="24"/>
          <w:szCs w:val="24"/>
          <w:rtl w:val="0"/>
        </w:rPr>
        <w:t xml:space="preserve"> It involves selecting a subset of features from all the extracted features that contribute most towards the model performance. Including all the features unnecessarily increases the model complexity and redundant features can significantly increase the training time.</w:t>
      </w:r>
      <w:bookmarkStart w:colFirst="0" w:colLast="0" w:name="bookmark=id.gjdgxs" w:id="0"/>
      <w:bookmarkEnd w:id="0"/>
      <w:r w:rsidDel="00000000" w:rsidR="00000000" w:rsidRPr="00000000">
        <w:rPr>
          <w:rtl w:val="0"/>
        </w:rPr>
      </w:r>
    </w:p>
    <w:p w:rsidR="00000000" w:rsidDel="00000000" w:rsidP="00000000" w:rsidRDefault="00000000" w:rsidRPr="00000000" w14:paraId="0000013B">
      <w:pPr>
        <w:shd w:fill="ffffff" w:val="clear"/>
        <w:spacing w:after="150" w:before="150" w:lineRule="auto"/>
        <w:rPr>
          <w:rFonts w:ascii="Times New Roman" w:cs="Times New Roman" w:eastAsia="Times New Roman" w:hAnsi="Times New Roman"/>
          <w:color w:val="080a13"/>
          <w:sz w:val="24"/>
          <w:szCs w:val="24"/>
        </w:rPr>
      </w:pPr>
      <w:r w:rsidDel="00000000" w:rsidR="00000000" w:rsidRPr="00000000">
        <w:rPr>
          <w:rFonts w:ascii="Times New Roman" w:cs="Times New Roman" w:eastAsia="Times New Roman" w:hAnsi="Times New Roman"/>
          <w:b w:val="1"/>
          <w:color w:val="080a13"/>
          <w:sz w:val="24"/>
          <w:szCs w:val="24"/>
          <w:rtl w:val="0"/>
        </w:rPr>
        <w:t xml:space="preserve">Overfitting vs. Underfitting</w:t>
      </w: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Times New Roman" w:cs="Times New Roman" w:eastAsia="Times New Roman" w:hAnsi="Times New Roman"/>
          <w:b w:val="0"/>
          <w:i w:val="0"/>
          <w:smallCaps w:val="0"/>
          <w:strike w:val="0"/>
          <w:color w:val="080a1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80a13"/>
          <w:sz w:val="24"/>
          <w:szCs w:val="24"/>
          <w:u w:val="none"/>
          <w:shd w:fill="auto" w:val="clear"/>
          <w:vertAlign w:val="baseline"/>
          <w:rtl w:val="0"/>
        </w:rPr>
        <w:t xml:space="preserve">Underfitting occurs when we have a high bias in our data, i.e., we are oversimplifying the problem, and as a result, the model does not work correctly in the training data. </w:t>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Times New Roman" w:cs="Times New Roman" w:eastAsia="Times New Roman" w:hAnsi="Times New Roman"/>
          <w:b w:val="0"/>
          <w:i w:val="0"/>
          <w:smallCaps w:val="0"/>
          <w:strike w:val="0"/>
          <w:color w:val="080a1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80a13"/>
          <w:sz w:val="24"/>
          <w:szCs w:val="24"/>
          <w:u w:val="none"/>
          <w:shd w:fill="auto" w:val="clear"/>
          <w:vertAlign w:val="baseline"/>
          <w:rtl w:val="0"/>
        </w:rPr>
        <w:t xml:space="preserve">Overfitting occurs when the model has a high variance, i.e., the model performs well on the training data but does not perform accurately in the evaluation set. The model memorizes the data patterns in the training dataset but fails to generalize to unseen examples.</w:t>
      </w:r>
    </w:p>
    <w:p w:rsidR="00000000" w:rsidDel="00000000" w:rsidP="00000000" w:rsidRDefault="00000000" w:rsidRPr="00000000" w14:paraId="000001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670969" cy="3532387"/>
            <wp:effectExtent b="0" l="0" r="0" t="0"/>
            <wp:docPr descr="Diagram showing Overfitting vs. Underfitting vs. Good Model" id="104" name="image30.jpg"/>
            <a:graphic>
              <a:graphicData uri="http://schemas.openxmlformats.org/drawingml/2006/picture">
                <pic:pic>
                  <pic:nvPicPr>
                    <pic:cNvPr descr="Diagram showing Overfitting vs. Underfitting vs. Good Model" id="0" name="image30.jpg"/>
                    <pic:cNvPicPr preferRelativeResize="0"/>
                  </pic:nvPicPr>
                  <pic:blipFill>
                    <a:blip r:embed="rId27"/>
                    <a:srcRect b="0" l="0" r="0" t="0"/>
                    <a:stretch>
                      <a:fillRect/>
                    </a:stretch>
                  </pic:blipFill>
                  <pic:spPr>
                    <a:xfrm>
                      <a:off x="0" y="0"/>
                      <a:ext cx="6670969" cy="3532387"/>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Overfitting vs. Underfitting vs. Good Model</w:t>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Times New Roman" w:cs="Times New Roman" w:eastAsia="Times New Roman" w:hAnsi="Times New Roman"/>
          <w:b w:val="0"/>
          <w:i w:val="0"/>
          <w:smallCaps w:val="0"/>
          <w:strike w:val="0"/>
          <w:color w:val="080a1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80a13"/>
          <w:sz w:val="24"/>
          <w:szCs w:val="24"/>
          <w:u w:val="none"/>
          <w:shd w:fill="auto" w:val="clear"/>
          <w:vertAlign w:val="baseline"/>
          <w:rtl w:val="0"/>
        </w:rPr>
        <w:t xml:space="preserve">Overfitting happens when:</w:t>
      </w:r>
    </w:p>
    <w:p w:rsidR="00000000" w:rsidDel="00000000" w:rsidP="00000000" w:rsidRDefault="00000000" w:rsidRPr="00000000" w14:paraId="00000142">
      <w:pPr>
        <w:numPr>
          <w:ilvl w:val="0"/>
          <w:numId w:val="9"/>
        </w:numPr>
        <w:shd w:fill="ffffff" w:val="clear"/>
        <w:spacing w:after="150" w:before="150" w:lineRule="auto"/>
        <w:ind w:left="720" w:hanging="360"/>
        <w:rPr>
          <w:rFonts w:ascii="Times New Roman" w:cs="Times New Roman" w:eastAsia="Times New Roman" w:hAnsi="Times New Roman"/>
          <w:color w:val="080a13"/>
          <w:sz w:val="24"/>
          <w:szCs w:val="24"/>
        </w:rPr>
      </w:pPr>
      <w:r w:rsidDel="00000000" w:rsidR="00000000" w:rsidRPr="00000000">
        <w:rPr>
          <w:rFonts w:ascii="Times New Roman" w:cs="Times New Roman" w:eastAsia="Times New Roman" w:hAnsi="Times New Roman"/>
          <w:color w:val="080a13"/>
          <w:sz w:val="24"/>
          <w:szCs w:val="24"/>
          <w:rtl w:val="0"/>
        </w:rPr>
        <w:t xml:space="preserve">The data used for training is not cleaned and contains garbage values. The model captures the noise in the training data and fails to generalize the model's learning.</w:t>
      </w:r>
    </w:p>
    <w:p w:rsidR="00000000" w:rsidDel="00000000" w:rsidP="00000000" w:rsidRDefault="00000000" w:rsidRPr="00000000" w14:paraId="00000143">
      <w:pPr>
        <w:numPr>
          <w:ilvl w:val="0"/>
          <w:numId w:val="9"/>
        </w:numPr>
        <w:shd w:fill="ffffff" w:val="clear"/>
        <w:spacing w:after="150" w:before="150" w:lineRule="auto"/>
        <w:ind w:left="720" w:hanging="360"/>
        <w:rPr>
          <w:rFonts w:ascii="Times New Roman" w:cs="Times New Roman" w:eastAsia="Times New Roman" w:hAnsi="Times New Roman"/>
          <w:color w:val="080a13"/>
          <w:sz w:val="24"/>
          <w:szCs w:val="24"/>
        </w:rPr>
      </w:pPr>
      <w:r w:rsidDel="00000000" w:rsidR="00000000" w:rsidRPr="00000000">
        <w:rPr>
          <w:rFonts w:ascii="Times New Roman" w:cs="Times New Roman" w:eastAsia="Times New Roman" w:hAnsi="Times New Roman"/>
          <w:color w:val="080a13"/>
          <w:sz w:val="24"/>
          <w:szCs w:val="24"/>
          <w:rtl w:val="0"/>
        </w:rPr>
        <w:t xml:space="preserve">The model has a high variance.</w:t>
      </w:r>
    </w:p>
    <w:p w:rsidR="00000000" w:rsidDel="00000000" w:rsidP="00000000" w:rsidRDefault="00000000" w:rsidRPr="00000000" w14:paraId="00000144">
      <w:pPr>
        <w:numPr>
          <w:ilvl w:val="0"/>
          <w:numId w:val="9"/>
        </w:numPr>
        <w:shd w:fill="ffffff" w:val="clear"/>
        <w:spacing w:after="150" w:before="150" w:lineRule="auto"/>
        <w:ind w:left="720" w:hanging="360"/>
        <w:rPr>
          <w:rFonts w:ascii="Times New Roman" w:cs="Times New Roman" w:eastAsia="Times New Roman" w:hAnsi="Times New Roman"/>
          <w:color w:val="080a13"/>
          <w:sz w:val="24"/>
          <w:szCs w:val="24"/>
        </w:rPr>
      </w:pPr>
      <w:r w:rsidDel="00000000" w:rsidR="00000000" w:rsidRPr="00000000">
        <w:rPr>
          <w:rFonts w:ascii="Times New Roman" w:cs="Times New Roman" w:eastAsia="Times New Roman" w:hAnsi="Times New Roman"/>
          <w:color w:val="080a13"/>
          <w:sz w:val="24"/>
          <w:szCs w:val="24"/>
          <w:rtl w:val="0"/>
        </w:rPr>
        <w:t xml:space="preserve">The training data size is not enough, and the model trains on the limited training data for several epochs.</w:t>
      </w:r>
    </w:p>
    <w:p w:rsidR="00000000" w:rsidDel="00000000" w:rsidP="00000000" w:rsidRDefault="00000000" w:rsidRPr="00000000" w14:paraId="00000145">
      <w:pPr>
        <w:numPr>
          <w:ilvl w:val="0"/>
          <w:numId w:val="9"/>
        </w:numPr>
        <w:shd w:fill="ffffff" w:val="clear"/>
        <w:spacing w:after="150" w:before="150" w:lineRule="auto"/>
        <w:ind w:left="720" w:hanging="360"/>
        <w:rPr>
          <w:rFonts w:ascii="Times New Roman" w:cs="Times New Roman" w:eastAsia="Times New Roman" w:hAnsi="Times New Roman"/>
          <w:color w:val="080a13"/>
          <w:sz w:val="24"/>
          <w:szCs w:val="24"/>
        </w:rPr>
      </w:pPr>
      <w:r w:rsidDel="00000000" w:rsidR="00000000" w:rsidRPr="00000000">
        <w:rPr>
          <w:rFonts w:ascii="Times New Roman" w:cs="Times New Roman" w:eastAsia="Times New Roman" w:hAnsi="Times New Roman"/>
          <w:color w:val="080a13"/>
          <w:sz w:val="24"/>
          <w:szCs w:val="24"/>
          <w:rtl w:val="0"/>
        </w:rPr>
        <w:t xml:space="preserve">The architecture of the model has several neural layers stacked together. </w:t>
      </w:r>
      <w:hyperlink r:id="rId28">
        <w:r w:rsidDel="00000000" w:rsidR="00000000" w:rsidRPr="00000000">
          <w:rPr>
            <w:rFonts w:ascii="Times New Roman" w:cs="Times New Roman" w:eastAsia="Times New Roman" w:hAnsi="Times New Roman"/>
            <w:color w:val="1064fe"/>
            <w:sz w:val="24"/>
            <w:szCs w:val="24"/>
            <w:u w:val="single"/>
            <w:rtl w:val="0"/>
          </w:rPr>
          <w:t xml:space="preserve">Deep neural networks</w:t>
        </w:r>
      </w:hyperlink>
      <w:r w:rsidDel="00000000" w:rsidR="00000000" w:rsidRPr="00000000">
        <w:rPr>
          <w:rFonts w:ascii="Times New Roman" w:cs="Times New Roman" w:eastAsia="Times New Roman" w:hAnsi="Times New Roman"/>
          <w:color w:val="080a13"/>
          <w:sz w:val="24"/>
          <w:szCs w:val="24"/>
          <w:rtl w:val="0"/>
        </w:rPr>
        <w:t xml:space="preserve"> are complex and require a significant amount of time to train, and often lead to overfitting the training set.</w:t>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Times New Roman" w:cs="Times New Roman" w:eastAsia="Times New Roman" w:hAnsi="Times New Roman"/>
          <w:b w:val="0"/>
          <w:i w:val="0"/>
          <w:smallCaps w:val="0"/>
          <w:strike w:val="0"/>
          <w:color w:val="080a1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80a13"/>
          <w:sz w:val="24"/>
          <w:szCs w:val="24"/>
          <w:u w:val="none"/>
          <w:shd w:fill="auto" w:val="clear"/>
          <w:vertAlign w:val="baseline"/>
          <w:rtl w:val="0"/>
        </w:rPr>
        <w:t xml:space="preserve">Underfitting happens when:</w:t>
      </w:r>
    </w:p>
    <w:p w:rsidR="00000000" w:rsidDel="00000000" w:rsidP="00000000" w:rsidRDefault="00000000" w:rsidRPr="00000000" w14:paraId="00000147">
      <w:pPr>
        <w:numPr>
          <w:ilvl w:val="0"/>
          <w:numId w:val="12"/>
        </w:numPr>
        <w:shd w:fill="ffffff" w:val="clear"/>
        <w:spacing w:after="150" w:before="150" w:lineRule="auto"/>
        <w:ind w:left="720" w:hanging="360"/>
        <w:rPr>
          <w:rFonts w:ascii="Times New Roman" w:cs="Times New Roman" w:eastAsia="Times New Roman" w:hAnsi="Times New Roman"/>
          <w:color w:val="080a13"/>
          <w:sz w:val="24"/>
          <w:szCs w:val="24"/>
        </w:rPr>
      </w:pPr>
      <w:r w:rsidDel="00000000" w:rsidR="00000000" w:rsidRPr="00000000">
        <w:rPr>
          <w:rFonts w:ascii="Times New Roman" w:cs="Times New Roman" w:eastAsia="Times New Roman" w:hAnsi="Times New Roman"/>
          <w:color w:val="080a13"/>
          <w:sz w:val="24"/>
          <w:szCs w:val="24"/>
          <w:rtl w:val="0"/>
        </w:rPr>
        <w:t xml:space="preserve">Unclean training data containing noise or outliers can be a reason for the model not being able to derive patterns from the dataset.</w:t>
      </w:r>
    </w:p>
    <w:p w:rsidR="00000000" w:rsidDel="00000000" w:rsidP="00000000" w:rsidRDefault="00000000" w:rsidRPr="00000000" w14:paraId="00000148">
      <w:pPr>
        <w:numPr>
          <w:ilvl w:val="0"/>
          <w:numId w:val="12"/>
        </w:numPr>
        <w:shd w:fill="ffffff" w:val="clear"/>
        <w:spacing w:after="150" w:before="150" w:lineRule="auto"/>
        <w:ind w:left="720" w:hanging="360"/>
        <w:rPr>
          <w:rFonts w:ascii="Times New Roman" w:cs="Times New Roman" w:eastAsia="Times New Roman" w:hAnsi="Times New Roman"/>
          <w:color w:val="080a13"/>
          <w:sz w:val="24"/>
          <w:szCs w:val="24"/>
        </w:rPr>
      </w:pPr>
      <w:r w:rsidDel="00000000" w:rsidR="00000000" w:rsidRPr="00000000">
        <w:rPr>
          <w:rFonts w:ascii="Times New Roman" w:cs="Times New Roman" w:eastAsia="Times New Roman" w:hAnsi="Times New Roman"/>
          <w:color w:val="080a13"/>
          <w:sz w:val="24"/>
          <w:szCs w:val="24"/>
          <w:rtl w:val="0"/>
        </w:rPr>
        <w:t xml:space="preserve">The model has a high bias due to the inability to capture the relationship between the input examples and the target values. </w:t>
      </w:r>
    </w:p>
    <w:p w:rsidR="00000000" w:rsidDel="00000000" w:rsidP="00000000" w:rsidRDefault="00000000" w:rsidRPr="00000000" w14:paraId="00000149">
      <w:pPr>
        <w:numPr>
          <w:ilvl w:val="0"/>
          <w:numId w:val="12"/>
        </w:numPr>
        <w:shd w:fill="ffffff" w:val="clear"/>
        <w:spacing w:after="150" w:before="150" w:lineRule="auto"/>
        <w:ind w:left="720" w:hanging="360"/>
        <w:rPr>
          <w:rFonts w:ascii="Times New Roman" w:cs="Times New Roman" w:eastAsia="Times New Roman" w:hAnsi="Times New Roman"/>
          <w:color w:val="080a13"/>
          <w:sz w:val="24"/>
          <w:szCs w:val="24"/>
        </w:rPr>
      </w:pPr>
      <w:r w:rsidDel="00000000" w:rsidR="00000000" w:rsidRPr="00000000">
        <w:rPr>
          <w:rFonts w:ascii="Times New Roman" w:cs="Times New Roman" w:eastAsia="Times New Roman" w:hAnsi="Times New Roman"/>
          <w:color w:val="080a13"/>
          <w:sz w:val="24"/>
          <w:szCs w:val="24"/>
          <w:rtl w:val="0"/>
        </w:rPr>
        <w:t xml:space="preserve">The model is assumed to be too simple. For example, training a linear model in complex scenarios.</w:t>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Times New Roman" w:cs="Times New Roman" w:eastAsia="Times New Roman" w:hAnsi="Times New Roman"/>
          <w:b w:val="0"/>
          <w:i w:val="0"/>
          <w:smallCaps w:val="0"/>
          <w:strike w:val="0"/>
          <w:color w:val="080a1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80a13"/>
          <w:sz w:val="24"/>
          <w:szCs w:val="24"/>
          <w:u w:val="none"/>
          <w:shd w:fill="auto" w:val="clear"/>
          <w:vertAlign w:val="baseline"/>
          <w:rtl w:val="0"/>
        </w:rPr>
        <w:t xml:space="preserve">The goal is to find a good fit such that the model picks up the patterns from the training data and does not end up memorizing the finer details.</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Times New Roman" w:cs="Times New Roman" w:eastAsia="Times New Roman" w:hAnsi="Times New Roman"/>
          <w:b w:val="0"/>
          <w:i w:val="0"/>
          <w:smallCaps w:val="0"/>
          <w:strike w:val="0"/>
          <w:color w:val="080a1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80a13"/>
          <w:sz w:val="24"/>
          <w:szCs w:val="24"/>
          <w:u w:val="none"/>
          <w:shd w:fill="auto" w:val="clear"/>
          <w:vertAlign w:val="baseline"/>
          <w:rtl w:val="0"/>
        </w:rPr>
        <w:t xml:space="preserve">This, in turn, would ensure that the model generalizes and accurately predicts other data samples.</w:t>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Times New Roman" w:cs="Times New Roman" w:eastAsia="Times New Roman" w:hAnsi="Times New Roman"/>
          <w:b w:val="0"/>
          <w:i w:val="0"/>
          <w:smallCaps w:val="0"/>
          <w:strike w:val="0"/>
          <w:color w:val="080a1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80a13"/>
          <w:sz w:val="24"/>
          <w:szCs w:val="24"/>
          <w:u w:val="none"/>
          <w:shd w:fill="auto" w:val="clear"/>
          <w:vertAlign w:val="baseline"/>
          <w:rtl w:val="0"/>
        </w:rPr>
        <w:t xml:space="preserve">Have a look at this visual comparison to get a better understanding of the differences.</w:t>
      </w:r>
    </w:p>
    <w:p w:rsidR="00000000" w:rsidDel="00000000" w:rsidP="00000000" w:rsidRDefault="00000000" w:rsidRPr="00000000" w14:paraId="000001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664708" cy="3578388"/>
            <wp:effectExtent b="0" l="0" r="0" t="0"/>
            <wp:docPr descr="Underfitted vs. Fit vs. Overfitted model" id="105" name="image50.jpg"/>
            <a:graphic>
              <a:graphicData uri="http://schemas.openxmlformats.org/drawingml/2006/picture">
                <pic:pic>
                  <pic:nvPicPr>
                    <pic:cNvPr descr="Underfitted vs. Fit vs. Overfitted model" id="0" name="image50.jpg"/>
                    <pic:cNvPicPr preferRelativeResize="0"/>
                  </pic:nvPicPr>
                  <pic:blipFill>
                    <a:blip r:embed="rId29"/>
                    <a:srcRect b="0" l="0" r="0" t="0"/>
                    <a:stretch>
                      <a:fillRect/>
                    </a:stretch>
                  </pic:blipFill>
                  <pic:spPr>
                    <a:xfrm>
                      <a:off x="0" y="0"/>
                      <a:ext cx="6664708" cy="3578388"/>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Underfitted vs. Fit vs. Overfitted model</w:t>
      </w:r>
      <w:bookmarkStart w:colFirst="0" w:colLast="0" w:name="bookmark=id.30j0zll" w:id="1"/>
      <w:bookmarkEnd w:id="1"/>
      <w:r w:rsidDel="00000000" w:rsidR="00000000" w:rsidRPr="00000000">
        <w:rPr>
          <w:rtl w:val="0"/>
        </w:rPr>
      </w:r>
    </w:p>
    <w:p w:rsidR="00000000" w:rsidDel="00000000" w:rsidP="00000000" w:rsidRDefault="00000000" w:rsidRPr="00000000" w14:paraId="0000014F">
      <w:pPr>
        <w:pStyle w:val="Heading2"/>
        <w:shd w:fill="ffffff" w:val="clear"/>
        <w:spacing w:after="120" w:before="480" w:lineRule="auto"/>
        <w:rPr>
          <w:rFonts w:ascii="Times New Roman" w:cs="Times New Roman" w:eastAsia="Times New Roman" w:hAnsi="Times New Roman"/>
          <w:color w:val="080a13"/>
          <w:sz w:val="24"/>
          <w:szCs w:val="24"/>
        </w:rPr>
      </w:pPr>
      <w:r w:rsidDel="00000000" w:rsidR="00000000" w:rsidRPr="00000000">
        <w:rPr>
          <w:rFonts w:ascii="Times New Roman" w:cs="Times New Roman" w:eastAsia="Times New Roman" w:hAnsi="Times New Roman"/>
          <w:b w:val="1"/>
          <w:color w:val="080a13"/>
          <w:sz w:val="24"/>
          <w:szCs w:val="24"/>
          <w:rtl w:val="0"/>
        </w:rPr>
        <w:t xml:space="preserve">How to detect overfit models?</w:t>
      </w: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Times New Roman" w:cs="Times New Roman" w:eastAsia="Times New Roman" w:hAnsi="Times New Roman"/>
          <w:b w:val="0"/>
          <w:i w:val="0"/>
          <w:smallCaps w:val="0"/>
          <w:strike w:val="0"/>
          <w:color w:val="080a1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80a13"/>
          <w:sz w:val="24"/>
          <w:szCs w:val="24"/>
          <w:u w:val="none"/>
          <w:shd w:fill="auto" w:val="clear"/>
          <w:vertAlign w:val="baseline"/>
          <w:rtl w:val="0"/>
        </w:rPr>
        <w:t xml:space="preserve">Here’s something you should know—</w:t>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Times New Roman" w:cs="Times New Roman" w:eastAsia="Times New Roman" w:hAnsi="Times New Roman"/>
          <w:b w:val="0"/>
          <w:i w:val="0"/>
          <w:smallCaps w:val="0"/>
          <w:strike w:val="0"/>
          <w:color w:val="080a1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80a13"/>
          <w:sz w:val="24"/>
          <w:szCs w:val="24"/>
          <w:u w:val="none"/>
          <w:shd w:fill="auto" w:val="clear"/>
          <w:vertAlign w:val="baseline"/>
          <w:rtl w:val="0"/>
        </w:rPr>
        <w:t xml:space="preserve">Detecting overfitting is </w:t>
      </w:r>
      <w:r w:rsidDel="00000000" w:rsidR="00000000" w:rsidRPr="00000000">
        <w:rPr>
          <w:rFonts w:ascii="Times New Roman" w:cs="Times New Roman" w:eastAsia="Times New Roman" w:hAnsi="Times New Roman"/>
          <w:b w:val="0"/>
          <w:i w:val="1"/>
          <w:smallCaps w:val="0"/>
          <w:strike w:val="0"/>
          <w:color w:val="080a13"/>
          <w:sz w:val="24"/>
          <w:szCs w:val="24"/>
          <w:u w:val="none"/>
          <w:shd w:fill="auto" w:val="clear"/>
          <w:vertAlign w:val="baseline"/>
          <w:rtl w:val="0"/>
        </w:rPr>
        <w:t xml:space="preserve">technically</w:t>
      </w:r>
      <w:r w:rsidDel="00000000" w:rsidR="00000000" w:rsidRPr="00000000">
        <w:rPr>
          <w:rFonts w:ascii="Times New Roman" w:cs="Times New Roman" w:eastAsia="Times New Roman" w:hAnsi="Times New Roman"/>
          <w:b w:val="0"/>
          <w:i w:val="0"/>
          <w:smallCaps w:val="0"/>
          <w:strike w:val="0"/>
          <w:color w:val="080a13"/>
          <w:sz w:val="24"/>
          <w:szCs w:val="24"/>
          <w:u w:val="none"/>
          <w:shd w:fill="auto" w:val="clear"/>
          <w:vertAlign w:val="baseline"/>
          <w:rtl w:val="0"/>
        </w:rPr>
        <w:t xml:space="preserve"> not possible unless we test the data.</w:t>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Times New Roman" w:cs="Times New Roman" w:eastAsia="Times New Roman" w:hAnsi="Times New Roman"/>
          <w:b w:val="0"/>
          <w:i w:val="0"/>
          <w:smallCaps w:val="0"/>
          <w:strike w:val="0"/>
          <w:color w:val="080a1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80a13"/>
          <w:sz w:val="24"/>
          <w:szCs w:val="24"/>
          <w:u w:val="none"/>
          <w:shd w:fill="auto" w:val="clear"/>
          <w:vertAlign w:val="baseline"/>
          <w:rtl w:val="0"/>
        </w:rPr>
        <w:t xml:space="preserve">One of the leading indicators of an overfit model is its inability to generalize datasets. The most obvious way to start the process of detecting overfitting machine learning models is to segment the dataset. It’s done so that we can examine the model's performance on each set of data to spot overfitting when it occurs and see how the training process works.</w:t>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Times New Roman" w:cs="Times New Roman" w:eastAsia="Times New Roman" w:hAnsi="Times New Roman"/>
          <w:b w:val="0"/>
          <w:i w:val="0"/>
          <w:smallCaps w:val="0"/>
          <w:strike w:val="0"/>
          <w:color w:val="080a13"/>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80a13"/>
          <w:sz w:val="24"/>
          <w:szCs w:val="24"/>
          <w:u w:val="none"/>
          <w:shd w:fill="auto" w:val="clear"/>
          <w:vertAlign w:val="baseline"/>
          <w:rtl w:val="0"/>
        </w:rPr>
        <w:t xml:space="preserve">K-fold cross-validation</w:t>
      </w:r>
      <w:r w:rsidDel="00000000" w:rsidR="00000000" w:rsidRPr="00000000">
        <w:rPr>
          <w:rFonts w:ascii="Times New Roman" w:cs="Times New Roman" w:eastAsia="Times New Roman" w:hAnsi="Times New Roman"/>
          <w:b w:val="0"/>
          <w:i w:val="0"/>
          <w:smallCaps w:val="0"/>
          <w:strike w:val="0"/>
          <w:color w:val="080a13"/>
          <w:sz w:val="24"/>
          <w:szCs w:val="24"/>
          <w:u w:val="none"/>
          <w:shd w:fill="auto" w:val="clear"/>
          <w:vertAlign w:val="baseline"/>
          <w:rtl w:val="0"/>
        </w:rPr>
        <w:t xml:space="preserve"> is one of the most popular techniques commonly used to detect overfitting. </w:t>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Times New Roman" w:cs="Times New Roman" w:eastAsia="Times New Roman" w:hAnsi="Times New Roman"/>
          <w:b w:val="0"/>
          <w:i w:val="0"/>
          <w:smallCaps w:val="0"/>
          <w:strike w:val="0"/>
          <w:color w:val="080a1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80a13"/>
          <w:sz w:val="24"/>
          <w:szCs w:val="24"/>
          <w:u w:val="none"/>
          <w:shd w:fill="auto" w:val="clear"/>
          <w:vertAlign w:val="baseline"/>
          <w:rtl w:val="0"/>
        </w:rPr>
        <w:t xml:space="preserve">We split the data points into k equally sized subsets in K-folds cross-validation, called "folds." One split subsets act as the testing set, and the remaining folds will train the model. </w:t>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Times New Roman" w:cs="Times New Roman" w:eastAsia="Times New Roman" w:hAnsi="Times New Roman"/>
          <w:b w:val="0"/>
          <w:i w:val="0"/>
          <w:smallCaps w:val="0"/>
          <w:strike w:val="0"/>
          <w:color w:val="080a1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80a13"/>
          <w:sz w:val="24"/>
          <w:szCs w:val="24"/>
          <w:u w:val="none"/>
          <w:shd w:fill="auto" w:val="clear"/>
          <w:vertAlign w:val="baseline"/>
          <w:rtl w:val="0"/>
        </w:rPr>
        <w:t xml:space="preserve">The model is trained on a limited sample to estimate how the model is expected to perform in general when used to make predictions on data not used during the training of the model. One fold acts as a validation set in each turn. </w:t>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Times New Roman" w:cs="Times New Roman" w:eastAsia="Times New Roman" w:hAnsi="Times New Roman"/>
          <w:b w:val="0"/>
          <w:i w:val="0"/>
          <w:smallCaps w:val="0"/>
          <w:strike w:val="0"/>
          <w:color w:val="080a1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80a13"/>
          <w:sz w:val="24"/>
          <w:szCs w:val="24"/>
          <w:u w:val="none"/>
          <w:shd w:fill="auto" w:val="clear"/>
          <w:vertAlign w:val="baseline"/>
          <w:rtl w:val="0"/>
        </w:rPr>
        <w:t xml:space="preserve">After all the iterations, we average the scores to assess the performance of the overall model.</w:t>
      </w:r>
    </w:p>
    <w:p w:rsidR="00000000" w:rsidDel="00000000" w:rsidP="00000000" w:rsidRDefault="00000000" w:rsidRPr="00000000" w14:paraId="000001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665903" cy="4433319"/>
            <wp:effectExtent b="0" l="0" r="0" t="0"/>
            <wp:docPr descr="K-fold cross-validation" id="106" name="image41.jpg"/>
            <a:graphic>
              <a:graphicData uri="http://schemas.openxmlformats.org/drawingml/2006/picture">
                <pic:pic>
                  <pic:nvPicPr>
                    <pic:cNvPr descr="K-fold cross-validation" id="0" name="image41.jpg"/>
                    <pic:cNvPicPr preferRelativeResize="0"/>
                  </pic:nvPicPr>
                  <pic:blipFill>
                    <a:blip r:embed="rId30"/>
                    <a:srcRect b="0" l="0" r="0" t="0"/>
                    <a:stretch>
                      <a:fillRect/>
                    </a:stretch>
                  </pic:blipFill>
                  <pic:spPr>
                    <a:xfrm>
                      <a:off x="0" y="0"/>
                      <a:ext cx="6665903" cy="4433319"/>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K-fold cross-validation</w:t>
      </w:r>
      <w:bookmarkStart w:colFirst="0" w:colLast="0" w:name="bookmark=id.1fob9te" w:id="2"/>
      <w:bookmarkEnd w:id="2"/>
      <w:r w:rsidDel="00000000" w:rsidR="00000000" w:rsidRPr="00000000">
        <w:rPr>
          <w:rtl w:val="0"/>
        </w:rPr>
      </w:r>
    </w:p>
    <w:p w:rsidR="00000000" w:rsidDel="00000000" w:rsidP="00000000" w:rsidRDefault="00000000" w:rsidRPr="00000000" w14:paraId="000001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80a13"/>
          <w:sz w:val="24"/>
          <w:szCs w:val="24"/>
          <w:rtl w:val="0"/>
        </w:rPr>
        <w:t xml:space="preserve">10 techniques to avoid overfitting</w:t>
      </w:r>
      <w:r w:rsidDel="00000000" w:rsidR="00000000" w:rsidRPr="00000000">
        <w:rPr>
          <w:rtl w:val="0"/>
        </w:rPr>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Times New Roman" w:cs="Times New Roman" w:eastAsia="Times New Roman" w:hAnsi="Times New Roman"/>
          <w:b w:val="0"/>
          <w:i w:val="0"/>
          <w:smallCaps w:val="0"/>
          <w:strike w:val="0"/>
          <w:color w:val="080a1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80a13"/>
          <w:sz w:val="24"/>
          <w:szCs w:val="24"/>
          <w:u w:val="none"/>
          <w:shd w:fill="auto" w:val="clear"/>
          <w:vertAlign w:val="baseline"/>
          <w:rtl w:val="0"/>
        </w:rPr>
        <w:t xml:space="preserve">Here we will discuss possible options to prevent overfitting, which helps improve the model performance. </w:t>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Times New Roman" w:cs="Times New Roman" w:eastAsia="Times New Roman" w:hAnsi="Times New Roman"/>
          <w:b w:val="0"/>
          <w:i w:val="0"/>
          <w:smallCaps w:val="0"/>
          <w:strike w:val="0"/>
          <w:color w:val="080a1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4"/>
          <w:szCs w:val="24"/>
          <w:u w:val="none"/>
          <w:shd w:fill="auto" w:val="clear"/>
          <w:vertAlign w:val="baseline"/>
          <w:rtl w:val="0"/>
        </w:rPr>
        <w:t xml:space="preserve">Train with more data</w:t>
      </w:r>
      <w:r w:rsidDel="00000000" w:rsidR="00000000" w:rsidRPr="00000000">
        <w:rPr>
          <w:rtl w:val="0"/>
        </w:rPr>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Times New Roman" w:cs="Times New Roman" w:eastAsia="Times New Roman" w:hAnsi="Times New Roman"/>
          <w:b w:val="0"/>
          <w:i w:val="0"/>
          <w:smallCaps w:val="0"/>
          <w:strike w:val="0"/>
          <w:color w:val="080a1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80a13"/>
          <w:sz w:val="24"/>
          <w:szCs w:val="24"/>
          <w:u w:val="none"/>
          <w:shd w:fill="auto" w:val="clear"/>
          <w:vertAlign w:val="baseline"/>
          <w:rtl w:val="0"/>
        </w:rPr>
        <w:t xml:space="preserve">With the increase in the training data, the crucial features to be extracted become prominent. The model can recognize the relationship between the input attributes and the output variable. The only assumption in this method is that the data to be fed into the model should be clean; otherwise, it would worsen the problem of overfitting.</w:t>
      </w:r>
    </w:p>
    <w:p w:rsidR="00000000" w:rsidDel="00000000" w:rsidP="00000000" w:rsidRDefault="00000000" w:rsidRPr="00000000" w14:paraId="0000015D">
      <w:pPr>
        <w:pStyle w:val="Heading3"/>
        <w:shd w:fill="ffffff" w:val="clear"/>
        <w:spacing w:after="120" w:before="240" w:lineRule="auto"/>
        <w:rPr>
          <w:rFonts w:ascii="Times New Roman" w:cs="Times New Roman" w:eastAsia="Times New Roman" w:hAnsi="Times New Roman"/>
          <w:b w:val="1"/>
          <w:color w:val="1f1f1f"/>
        </w:rPr>
      </w:pPr>
      <w:r w:rsidDel="00000000" w:rsidR="00000000" w:rsidRPr="00000000">
        <w:rPr>
          <w:rFonts w:ascii="Times New Roman" w:cs="Times New Roman" w:eastAsia="Times New Roman" w:hAnsi="Times New Roman"/>
          <w:b w:val="0"/>
          <w:color w:val="1f1f1f"/>
          <w:rtl w:val="0"/>
        </w:rPr>
        <w:t xml:space="preserve">Data augmentation</w:t>
      </w:r>
      <w:r w:rsidDel="00000000" w:rsidR="00000000" w:rsidRPr="00000000">
        <w:rPr>
          <w:rtl w:val="0"/>
        </w:rPr>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Times New Roman" w:cs="Times New Roman" w:eastAsia="Times New Roman" w:hAnsi="Times New Roman"/>
          <w:b w:val="0"/>
          <w:i w:val="0"/>
          <w:smallCaps w:val="0"/>
          <w:strike w:val="0"/>
          <w:color w:val="080a1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80a13"/>
          <w:sz w:val="24"/>
          <w:szCs w:val="24"/>
          <w:u w:val="none"/>
          <w:shd w:fill="auto" w:val="clear"/>
          <w:vertAlign w:val="baseline"/>
          <w:rtl w:val="0"/>
        </w:rPr>
        <w:t xml:space="preserve">An alternative method to training with more data is data augmentation, which is less expensive and safer than the previous method. Data augmentation makes a sample data look slightly different every time the model processes it. </w:t>
      </w:r>
    </w:p>
    <w:p w:rsidR="00000000" w:rsidDel="00000000" w:rsidP="00000000" w:rsidRDefault="00000000" w:rsidRPr="00000000" w14:paraId="0000015F">
      <w:pPr>
        <w:pStyle w:val="Heading3"/>
        <w:shd w:fill="ffffff" w:val="clear"/>
        <w:spacing w:after="120" w:before="240" w:lineRule="auto"/>
        <w:rPr>
          <w:rFonts w:ascii="Times New Roman" w:cs="Times New Roman" w:eastAsia="Times New Roman" w:hAnsi="Times New Roman"/>
          <w:b w:val="1"/>
          <w:color w:val="1f1f1f"/>
        </w:rPr>
      </w:pPr>
      <w:r w:rsidDel="00000000" w:rsidR="00000000" w:rsidRPr="00000000">
        <w:rPr>
          <w:rFonts w:ascii="Times New Roman" w:cs="Times New Roman" w:eastAsia="Times New Roman" w:hAnsi="Times New Roman"/>
          <w:b w:val="0"/>
          <w:color w:val="1f1f1f"/>
          <w:rtl w:val="0"/>
        </w:rPr>
        <w:t xml:space="preserve">Addition of noise to the input data </w:t>
      </w:r>
      <w:r w:rsidDel="00000000" w:rsidR="00000000" w:rsidRPr="00000000">
        <w:rPr>
          <w:rtl w:val="0"/>
        </w:rPr>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Times New Roman" w:cs="Times New Roman" w:eastAsia="Times New Roman" w:hAnsi="Times New Roman"/>
          <w:b w:val="0"/>
          <w:i w:val="0"/>
          <w:smallCaps w:val="0"/>
          <w:strike w:val="0"/>
          <w:color w:val="080a1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80a13"/>
          <w:sz w:val="24"/>
          <w:szCs w:val="24"/>
          <w:u w:val="none"/>
          <w:shd w:fill="auto" w:val="clear"/>
          <w:vertAlign w:val="baseline"/>
          <w:rtl w:val="0"/>
        </w:rPr>
        <w:t xml:space="preserve">Another similar option as data augmentation is adding noise to the input and output data. Adding noise to the input makes the model stable without affecting data quality and privacy while adding noise to the output makes the data more diverse. Noise addition should be done in limit so that it does not make the data incorrect or too different.</w:t>
      </w:r>
    </w:p>
    <w:p w:rsidR="00000000" w:rsidDel="00000000" w:rsidP="00000000" w:rsidRDefault="00000000" w:rsidRPr="00000000" w14:paraId="00000161">
      <w:pPr>
        <w:pStyle w:val="Heading3"/>
        <w:shd w:fill="ffffff" w:val="clear"/>
        <w:spacing w:after="120" w:before="240" w:lineRule="auto"/>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b w:val="0"/>
          <w:color w:val="1f1f1f"/>
          <w:rtl w:val="0"/>
        </w:rPr>
        <w:t xml:space="preserve">Feature selection</w:t>
      </w:r>
      <w:r w:rsidDel="00000000" w:rsidR="00000000" w:rsidRPr="00000000">
        <w:rPr>
          <w:rtl w:val="0"/>
        </w:rPr>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Times New Roman" w:cs="Times New Roman" w:eastAsia="Times New Roman" w:hAnsi="Times New Roman"/>
          <w:b w:val="0"/>
          <w:i w:val="0"/>
          <w:smallCaps w:val="0"/>
          <w:strike w:val="0"/>
          <w:color w:val="080a1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80a13"/>
          <w:sz w:val="24"/>
          <w:szCs w:val="24"/>
          <w:u w:val="none"/>
          <w:shd w:fill="auto" w:val="clear"/>
          <w:vertAlign w:val="baseline"/>
          <w:rtl w:val="0"/>
        </w:rPr>
        <w:t xml:space="preserve">Every model has several parameters or features depending upon the number of layers, number of neurons, etc.  The model can detect many redundant features or features determinable from other features leading to unnecessary complexity. We very well know that the more complex the model, the higher the chances of the model to overfit. </w:t>
      </w:r>
    </w:p>
    <w:p w:rsidR="00000000" w:rsidDel="00000000" w:rsidP="00000000" w:rsidRDefault="00000000" w:rsidRPr="00000000" w14:paraId="00000163">
      <w:pPr>
        <w:pStyle w:val="Heading3"/>
        <w:shd w:fill="ffffff" w:val="clear"/>
        <w:spacing w:after="120" w:before="240" w:lineRule="auto"/>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b w:val="0"/>
          <w:color w:val="1f1f1f"/>
          <w:rtl w:val="0"/>
        </w:rPr>
        <w:t xml:space="preserve">Cross-validation</w:t>
      </w:r>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Times New Roman" w:cs="Times New Roman" w:eastAsia="Times New Roman" w:hAnsi="Times New Roman"/>
          <w:b w:val="0"/>
          <w:i w:val="0"/>
          <w:smallCaps w:val="0"/>
          <w:strike w:val="0"/>
          <w:color w:val="080a1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80a13"/>
          <w:sz w:val="24"/>
          <w:szCs w:val="24"/>
          <w:u w:val="none"/>
          <w:shd w:fill="auto" w:val="clear"/>
          <w:vertAlign w:val="baseline"/>
          <w:rtl w:val="0"/>
        </w:rPr>
        <w:t xml:space="preserve">Cross-validation is a robust measure to prevent overfitting. The complete dataset is split into parts. In standard K-fold cross-validation, we need to partition the data into k folds. Then, we iteratively train the algorithm on k-1 folds while using the remaining holdout fold as the test set. This method allows us to tune the hyperparameters of the neural network or machine learning model and test it using completely unseen data. </w:t>
      </w:r>
    </w:p>
    <w:p w:rsidR="00000000" w:rsidDel="00000000" w:rsidP="00000000" w:rsidRDefault="00000000" w:rsidRPr="00000000" w14:paraId="00000165">
      <w:pPr>
        <w:pStyle w:val="Heading3"/>
        <w:shd w:fill="ffffff" w:val="clear"/>
        <w:spacing w:after="120" w:before="240" w:lineRule="auto"/>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b w:val="0"/>
          <w:color w:val="1f1f1f"/>
          <w:rtl w:val="0"/>
        </w:rPr>
        <w:t xml:space="preserve">Simplify data</w:t>
      </w:r>
      <w:r w:rsidDel="00000000" w:rsidR="00000000" w:rsidRPr="00000000">
        <w:rPr>
          <w:rtl w:val="0"/>
        </w:rPr>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Times New Roman" w:cs="Times New Roman" w:eastAsia="Times New Roman" w:hAnsi="Times New Roman"/>
          <w:b w:val="0"/>
          <w:i w:val="0"/>
          <w:smallCaps w:val="0"/>
          <w:strike w:val="0"/>
          <w:color w:val="080a1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80a13"/>
          <w:sz w:val="24"/>
          <w:szCs w:val="24"/>
          <w:u w:val="none"/>
          <w:shd w:fill="auto" w:val="clear"/>
          <w:vertAlign w:val="baseline"/>
          <w:rtl w:val="0"/>
        </w:rPr>
        <w:t xml:space="preserve">Till now, we have come across model complexity to be one of the top reasons for overfitting. The data simplification method is used to reduce overfitting by decreasing the complexity of the model to make it simple enough that it does not overfit. Some of the procedures include pruning a decision tree, reducing the number of parameters in a neural network, and using dropout on a neutral network. </w:t>
      </w:r>
    </w:p>
    <w:p w:rsidR="00000000" w:rsidDel="00000000" w:rsidP="00000000" w:rsidRDefault="00000000" w:rsidRPr="00000000" w14:paraId="00000167">
      <w:pPr>
        <w:pStyle w:val="Heading3"/>
        <w:shd w:fill="ffffff" w:val="clear"/>
        <w:spacing w:after="120" w:before="240" w:lineRule="auto"/>
        <w:rPr>
          <w:rFonts w:ascii="Times New Roman" w:cs="Times New Roman" w:eastAsia="Times New Roman" w:hAnsi="Times New Roman"/>
          <w:b w:val="1"/>
          <w:color w:val="1f1f1f"/>
        </w:rPr>
      </w:pPr>
      <w:r w:rsidDel="00000000" w:rsidR="00000000" w:rsidRPr="00000000">
        <w:rPr>
          <w:rFonts w:ascii="Times New Roman" w:cs="Times New Roman" w:eastAsia="Times New Roman" w:hAnsi="Times New Roman"/>
          <w:b w:val="0"/>
          <w:color w:val="1f1f1f"/>
          <w:rtl w:val="0"/>
        </w:rPr>
        <w:t xml:space="preserve">Regularization</w:t>
      </w:r>
      <w:r w:rsidDel="00000000" w:rsidR="00000000" w:rsidRPr="00000000">
        <w:rPr>
          <w:rtl w:val="0"/>
        </w:rPr>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Times New Roman" w:cs="Times New Roman" w:eastAsia="Times New Roman" w:hAnsi="Times New Roman"/>
          <w:b w:val="0"/>
          <w:i w:val="0"/>
          <w:smallCaps w:val="0"/>
          <w:strike w:val="0"/>
          <w:color w:val="080a1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80a13"/>
          <w:sz w:val="24"/>
          <w:szCs w:val="24"/>
          <w:u w:val="none"/>
          <w:shd w:fill="auto" w:val="clear"/>
          <w:vertAlign w:val="baseline"/>
          <w:rtl w:val="0"/>
        </w:rPr>
        <w:t xml:space="preserve">If overfitting occurs when a model is too complex, reducing the number of features makes sense. Regularization methods like Lasso, L1 can be beneficial if we do not know which features to remove from our model. Regularization applies a "penalty" to the input parameters with the larger coefficients, which subsequently limits the model's variance. </w:t>
      </w:r>
    </w:p>
    <w:p w:rsidR="00000000" w:rsidDel="00000000" w:rsidP="00000000" w:rsidRDefault="00000000" w:rsidRPr="00000000" w14:paraId="00000169">
      <w:pPr>
        <w:pStyle w:val="Heading3"/>
        <w:shd w:fill="ffffff" w:val="clear"/>
        <w:spacing w:after="120" w:before="240" w:lineRule="auto"/>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b w:val="0"/>
          <w:color w:val="1f1f1f"/>
          <w:rtl w:val="0"/>
        </w:rPr>
        <w:t xml:space="preserve">Ensembling</w:t>
      </w:r>
      <w:r w:rsidDel="00000000" w:rsidR="00000000" w:rsidRPr="00000000">
        <w:rPr>
          <w:rtl w:val="0"/>
        </w:rPr>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Times New Roman" w:cs="Times New Roman" w:eastAsia="Times New Roman" w:hAnsi="Times New Roman"/>
          <w:b w:val="0"/>
          <w:i w:val="0"/>
          <w:smallCaps w:val="0"/>
          <w:strike w:val="0"/>
          <w:color w:val="080a1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80a13"/>
          <w:sz w:val="24"/>
          <w:szCs w:val="24"/>
          <w:u w:val="none"/>
          <w:shd w:fill="auto" w:val="clear"/>
          <w:vertAlign w:val="baseline"/>
          <w:rtl w:val="0"/>
        </w:rPr>
        <w:t xml:space="preserve">It is a machine learning technique that combines several base models to produce one optimal predictive model. In Ensemble learning,  the predictions are aggregated to identify the most popular result. Well-known ensemble methods include bagging and boosting, which prevents overfitting as an ensemble model is made from the aggregation of multiple models. </w:t>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Times New Roman" w:cs="Times New Roman" w:eastAsia="Times New Roman" w:hAnsi="Times New Roman"/>
          <w:b w:val="0"/>
          <w:i w:val="0"/>
          <w:smallCaps w:val="0"/>
          <w:strike w:val="0"/>
          <w:color w:val="080a1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4"/>
          <w:szCs w:val="24"/>
          <w:u w:val="none"/>
          <w:shd w:fill="auto" w:val="clear"/>
          <w:vertAlign w:val="baseline"/>
          <w:rtl w:val="0"/>
        </w:rPr>
        <w:t xml:space="preserve">Early stopping</w:t>
      </w:r>
      <w:r w:rsidDel="00000000" w:rsidR="00000000" w:rsidRPr="00000000">
        <w:rPr>
          <w:rtl w:val="0"/>
        </w:rPr>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Times New Roman" w:cs="Times New Roman" w:eastAsia="Times New Roman" w:hAnsi="Times New Roman"/>
          <w:b w:val="0"/>
          <w:i w:val="0"/>
          <w:smallCaps w:val="0"/>
          <w:strike w:val="0"/>
          <w:color w:val="080a1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80a13"/>
          <w:sz w:val="24"/>
          <w:szCs w:val="24"/>
          <w:u w:val="none"/>
          <w:shd w:fill="auto" w:val="clear"/>
          <w:vertAlign w:val="baseline"/>
          <w:rtl w:val="0"/>
        </w:rPr>
        <w:t xml:space="preserve">This method aims to pause the model's training before memorizing noise and random fluctuations from the data. There can be a risk that the model stops training too soon, leading to underfitting. One has to come to an optimum time/iterations the model should train. </w:t>
      </w:r>
    </w:p>
    <w:p w:rsidR="00000000" w:rsidDel="00000000" w:rsidP="00000000" w:rsidRDefault="00000000" w:rsidRPr="00000000" w14:paraId="0000016D">
      <w:pPr>
        <w:pStyle w:val="Heading3"/>
        <w:shd w:fill="ffffff" w:val="clear"/>
        <w:spacing w:after="120" w:before="240" w:lineRule="auto"/>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b w:val="0"/>
          <w:color w:val="1f1f1f"/>
          <w:rtl w:val="0"/>
        </w:rPr>
        <w:t xml:space="preserve">Adding dropout layers</w:t>
      </w:r>
      <w:r w:rsidDel="00000000" w:rsidR="00000000" w:rsidRPr="00000000">
        <w:rPr>
          <w:rtl w:val="0"/>
        </w:rPr>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Times New Roman" w:cs="Times New Roman" w:eastAsia="Times New Roman" w:hAnsi="Times New Roman"/>
          <w:b w:val="0"/>
          <w:i w:val="0"/>
          <w:smallCaps w:val="0"/>
          <w:strike w:val="0"/>
          <w:color w:val="080a1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80a13"/>
          <w:sz w:val="24"/>
          <w:szCs w:val="24"/>
          <w:u w:val="none"/>
          <w:shd w:fill="auto" w:val="clear"/>
          <w:vertAlign w:val="baseline"/>
          <w:rtl w:val="0"/>
        </w:rPr>
        <w:t xml:space="preserve">Large weights in a neural network signify a more complex network. Probabilistically dropping out nodes in the network is a simple and effective method to prevent overfitting. In regularization, some number of layer outputs are randomly ignored or “</w:t>
      </w:r>
      <w:r w:rsidDel="00000000" w:rsidR="00000000" w:rsidRPr="00000000">
        <w:rPr>
          <w:rFonts w:ascii="Times New Roman" w:cs="Times New Roman" w:eastAsia="Times New Roman" w:hAnsi="Times New Roman"/>
          <w:b w:val="0"/>
          <w:i w:val="1"/>
          <w:smallCaps w:val="0"/>
          <w:strike w:val="0"/>
          <w:color w:val="080a13"/>
          <w:sz w:val="24"/>
          <w:szCs w:val="24"/>
          <w:u w:val="none"/>
          <w:shd w:fill="auto" w:val="clear"/>
          <w:vertAlign w:val="baseline"/>
          <w:rtl w:val="0"/>
        </w:rPr>
        <w:t xml:space="preserve">dropped out</w:t>
      </w:r>
      <w:r w:rsidDel="00000000" w:rsidR="00000000" w:rsidRPr="00000000">
        <w:rPr>
          <w:rFonts w:ascii="Times New Roman" w:cs="Times New Roman" w:eastAsia="Times New Roman" w:hAnsi="Times New Roman"/>
          <w:b w:val="0"/>
          <w:i w:val="0"/>
          <w:smallCaps w:val="0"/>
          <w:strike w:val="0"/>
          <w:color w:val="080a13"/>
          <w:sz w:val="24"/>
          <w:szCs w:val="24"/>
          <w:u w:val="none"/>
          <w:shd w:fill="auto" w:val="clear"/>
          <w:vertAlign w:val="baseline"/>
          <w:rtl w:val="0"/>
        </w:rPr>
        <w:t xml:space="preserve">” to reduce the complexity of the model. </w:t>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Times New Roman" w:cs="Times New Roman" w:eastAsia="Times New Roman" w:hAnsi="Times New Roman"/>
          <w:b w:val="0"/>
          <w:i w:val="0"/>
          <w:smallCaps w:val="0"/>
          <w:strike w:val="0"/>
          <w:color w:val="080a13"/>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80a13"/>
          <w:sz w:val="24"/>
          <w:szCs w:val="24"/>
          <w:u w:val="none"/>
          <w:shd w:fill="auto" w:val="clear"/>
          <w:vertAlign w:val="baseline"/>
          <w:rtl w:val="0"/>
        </w:rPr>
        <w:t xml:space="preserve">Our tip:</w:t>
      </w:r>
      <w:r w:rsidDel="00000000" w:rsidR="00000000" w:rsidRPr="00000000">
        <w:rPr>
          <w:rFonts w:ascii="Times New Roman" w:cs="Times New Roman" w:eastAsia="Times New Roman" w:hAnsi="Times New Roman"/>
          <w:b w:val="0"/>
          <w:i w:val="0"/>
          <w:smallCaps w:val="0"/>
          <w:strike w:val="0"/>
          <w:color w:val="080a13"/>
          <w:sz w:val="24"/>
          <w:szCs w:val="24"/>
          <w:u w:val="none"/>
          <w:shd w:fill="auto" w:val="clear"/>
          <w:vertAlign w:val="baseline"/>
          <w:rtl w:val="0"/>
        </w:rPr>
        <w:t xml:space="preserve"> If one has two models with almost equal performance, the only difference being that one model is more complex than the other, one should always go with the less complex model. In </w:t>
      </w:r>
      <w:hyperlink r:id="rId31">
        <w:r w:rsidDel="00000000" w:rsidR="00000000" w:rsidRPr="00000000">
          <w:rPr>
            <w:rFonts w:ascii="Times New Roman" w:cs="Times New Roman" w:eastAsia="Times New Roman" w:hAnsi="Times New Roman"/>
            <w:b w:val="0"/>
            <w:i w:val="0"/>
            <w:smallCaps w:val="0"/>
            <w:strike w:val="0"/>
            <w:color w:val="1064fe"/>
            <w:sz w:val="24"/>
            <w:szCs w:val="24"/>
            <w:u w:val="single"/>
            <w:shd w:fill="auto" w:val="clear"/>
            <w:vertAlign w:val="baseline"/>
            <w:rtl w:val="0"/>
          </w:rPr>
          <w:t xml:space="preserve">data science</w:t>
        </w:r>
      </w:hyperlink>
      <w:r w:rsidDel="00000000" w:rsidR="00000000" w:rsidRPr="00000000">
        <w:rPr>
          <w:rFonts w:ascii="Times New Roman" w:cs="Times New Roman" w:eastAsia="Times New Roman" w:hAnsi="Times New Roman"/>
          <w:b w:val="0"/>
          <w:i w:val="0"/>
          <w:smallCaps w:val="0"/>
          <w:strike w:val="0"/>
          <w:color w:val="080a13"/>
          <w:sz w:val="24"/>
          <w:szCs w:val="24"/>
          <w:u w:val="none"/>
          <w:shd w:fill="auto" w:val="clear"/>
          <w:vertAlign w:val="baseline"/>
          <w:rtl w:val="0"/>
        </w:rPr>
        <w:t xml:space="preserve">, it's a thumb rule that one should always start with a less complex model and add complexity over time. </w:t>
      </w:r>
      <w:bookmarkStart w:colFirst="0" w:colLast="0" w:name="bookmark=id.3znysh7" w:id="3"/>
      <w:bookmarkEnd w:id="3"/>
      <w:r w:rsidDel="00000000" w:rsidR="00000000" w:rsidRPr="00000000">
        <w:rPr>
          <w:rtl w:val="0"/>
        </w:rPr>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Times New Roman" w:cs="Times New Roman" w:eastAsia="Times New Roman" w:hAnsi="Times New Roman"/>
          <w:b w:val="0"/>
          <w:i w:val="0"/>
          <w:smallCaps w:val="0"/>
          <w:strike w:val="0"/>
          <w:color w:val="080a13"/>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80a13"/>
          <w:sz w:val="24"/>
          <w:szCs w:val="24"/>
          <w:u w:val="none"/>
          <w:shd w:fill="auto" w:val="clear"/>
          <w:vertAlign w:val="baseline"/>
          <w:rtl w:val="0"/>
        </w:rPr>
        <w:t xml:space="preserve">Overfitting: Key Takeaways</w:t>
      </w:r>
      <w:r w:rsidDel="00000000" w:rsidR="00000000" w:rsidRPr="00000000">
        <w:rPr>
          <w:rtl w:val="0"/>
        </w:rPr>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Times New Roman" w:cs="Times New Roman" w:eastAsia="Times New Roman" w:hAnsi="Times New Roman"/>
          <w:b w:val="0"/>
          <w:i w:val="0"/>
          <w:smallCaps w:val="0"/>
          <w:strike w:val="0"/>
          <w:color w:val="080a1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80a13"/>
          <w:sz w:val="24"/>
          <w:szCs w:val="24"/>
          <w:u w:val="none"/>
          <w:shd w:fill="auto" w:val="clear"/>
          <w:vertAlign w:val="baseline"/>
          <w:rtl w:val="0"/>
        </w:rPr>
        <w:t xml:space="preserve">Finally, here’s a short recap of everything we’ve learn today.</w:t>
      </w:r>
    </w:p>
    <w:p w:rsidR="00000000" w:rsidDel="00000000" w:rsidP="00000000" w:rsidRDefault="00000000" w:rsidRPr="00000000" w14:paraId="00000172">
      <w:pPr>
        <w:numPr>
          <w:ilvl w:val="0"/>
          <w:numId w:val="15"/>
        </w:numPr>
        <w:shd w:fill="ffffff" w:val="clear"/>
        <w:spacing w:after="150" w:before="150" w:lineRule="auto"/>
        <w:ind w:left="720" w:hanging="360"/>
        <w:rPr>
          <w:rFonts w:ascii="Times New Roman" w:cs="Times New Roman" w:eastAsia="Times New Roman" w:hAnsi="Times New Roman"/>
          <w:color w:val="080a13"/>
          <w:sz w:val="24"/>
          <w:szCs w:val="24"/>
        </w:rPr>
      </w:pPr>
      <w:r w:rsidDel="00000000" w:rsidR="00000000" w:rsidRPr="00000000">
        <w:rPr>
          <w:rFonts w:ascii="Times New Roman" w:cs="Times New Roman" w:eastAsia="Times New Roman" w:hAnsi="Times New Roman"/>
          <w:color w:val="080a13"/>
          <w:sz w:val="24"/>
          <w:szCs w:val="24"/>
          <w:rtl w:val="0"/>
        </w:rPr>
        <w:t xml:space="preserve">A model is trained by hyperparameters tuning using a training dataset and then tested on a separate dataset called the testing set. If a model performs well on training data, it should work well for the testing set.</w:t>
      </w:r>
    </w:p>
    <w:p w:rsidR="00000000" w:rsidDel="00000000" w:rsidP="00000000" w:rsidRDefault="00000000" w:rsidRPr="00000000" w14:paraId="00000173">
      <w:pPr>
        <w:numPr>
          <w:ilvl w:val="0"/>
          <w:numId w:val="17"/>
        </w:numPr>
        <w:shd w:fill="ffffff" w:val="clear"/>
        <w:spacing w:after="150" w:before="150" w:lineRule="auto"/>
        <w:ind w:left="720" w:hanging="360"/>
        <w:rPr>
          <w:rFonts w:ascii="Times New Roman" w:cs="Times New Roman" w:eastAsia="Times New Roman" w:hAnsi="Times New Roman"/>
          <w:color w:val="080a13"/>
          <w:sz w:val="24"/>
          <w:szCs w:val="24"/>
        </w:rPr>
      </w:pPr>
      <w:r w:rsidDel="00000000" w:rsidR="00000000" w:rsidRPr="00000000">
        <w:rPr>
          <w:rFonts w:ascii="Times New Roman" w:cs="Times New Roman" w:eastAsia="Times New Roman" w:hAnsi="Times New Roman"/>
          <w:color w:val="080a13"/>
          <w:sz w:val="24"/>
          <w:szCs w:val="24"/>
          <w:rtl w:val="0"/>
        </w:rPr>
        <w:t xml:space="preserve">The scenario in which the model performs well in the training phase but gives a poor accuracy in the test dataset is called overfitting. </w:t>
      </w:r>
    </w:p>
    <w:p w:rsidR="00000000" w:rsidDel="00000000" w:rsidP="00000000" w:rsidRDefault="00000000" w:rsidRPr="00000000" w14:paraId="00000174">
      <w:pPr>
        <w:numPr>
          <w:ilvl w:val="0"/>
          <w:numId w:val="32"/>
        </w:numPr>
        <w:shd w:fill="ffffff" w:val="clear"/>
        <w:spacing w:after="150" w:before="150" w:lineRule="auto"/>
        <w:ind w:left="720" w:hanging="360"/>
        <w:rPr>
          <w:rFonts w:ascii="Times New Roman" w:cs="Times New Roman" w:eastAsia="Times New Roman" w:hAnsi="Times New Roman"/>
          <w:color w:val="080a13"/>
          <w:sz w:val="24"/>
          <w:szCs w:val="24"/>
        </w:rPr>
      </w:pPr>
      <w:r w:rsidDel="00000000" w:rsidR="00000000" w:rsidRPr="00000000">
        <w:rPr>
          <w:rFonts w:ascii="Times New Roman" w:cs="Times New Roman" w:eastAsia="Times New Roman" w:hAnsi="Times New Roman"/>
          <w:color w:val="080a13"/>
          <w:sz w:val="24"/>
          <w:szCs w:val="24"/>
          <w:rtl w:val="0"/>
        </w:rPr>
        <w:t xml:space="preserve">The machine learning algorithm performs poorly on the training dataset if it cannot derive features from the training set. This condition is called underfitting. </w:t>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Times New Roman" w:cs="Times New Roman" w:eastAsia="Times New Roman" w:hAnsi="Times New Roman"/>
          <w:b w:val="0"/>
          <w:i w:val="0"/>
          <w:smallCaps w:val="0"/>
          <w:strike w:val="0"/>
          <w:color w:val="080a1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80a13"/>
          <w:sz w:val="24"/>
          <w:szCs w:val="24"/>
          <w:u w:val="none"/>
          <w:shd w:fill="auto" w:val="clear"/>
          <w:vertAlign w:val="baseline"/>
          <w:rtl w:val="0"/>
        </w:rPr>
        <w:t xml:space="preserve">We can solve the problem of overfitting by:</w:t>
      </w:r>
    </w:p>
    <w:p w:rsidR="00000000" w:rsidDel="00000000" w:rsidP="00000000" w:rsidRDefault="00000000" w:rsidRPr="00000000" w14:paraId="00000176">
      <w:pPr>
        <w:numPr>
          <w:ilvl w:val="0"/>
          <w:numId w:val="34"/>
        </w:numPr>
        <w:shd w:fill="ffffff" w:val="clear"/>
        <w:spacing w:after="150" w:before="150" w:lineRule="auto"/>
        <w:ind w:left="720" w:hanging="360"/>
        <w:rPr>
          <w:rFonts w:ascii="Times New Roman" w:cs="Times New Roman" w:eastAsia="Times New Roman" w:hAnsi="Times New Roman"/>
          <w:color w:val="080a13"/>
          <w:sz w:val="24"/>
          <w:szCs w:val="24"/>
        </w:rPr>
      </w:pPr>
      <w:r w:rsidDel="00000000" w:rsidR="00000000" w:rsidRPr="00000000">
        <w:rPr>
          <w:rFonts w:ascii="Times New Roman" w:cs="Times New Roman" w:eastAsia="Times New Roman" w:hAnsi="Times New Roman"/>
          <w:color w:val="080a13"/>
          <w:sz w:val="24"/>
          <w:szCs w:val="24"/>
          <w:rtl w:val="0"/>
        </w:rPr>
        <w:t xml:space="preserve">Increasing the training data by data augmentation</w:t>
      </w:r>
    </w:p>
    <w:p w:rsidR="00000000" w:rsidDel="00000000" w:rsidP="00000000" w:rsidRDefault="00000000" w:rsidRPr="00000000" w14:paraId="00000177">
      <w:pPr>
        <w:numPr>
          <w:ilvl w:val="0"/>
          <w:numId w:val="34"/>
        </w:numPr>
        <w:shd w:fill="ffffff" w:val="clear"/>
        <w:spacing w:after="150" w:before="150" w:lineRule="auto"/>
        <w:ind w:left="720" w:hanging="360"/>
        <w:rPr>
          <w:rFonts w:ascii="Times New Roman" w:cs="Times New Roman" w:eastAsia="Times New Roman" w:hAnsi="Times New Roman"/>
          <w:color w:val="080a13"/>
          <w:sz w:val="24"/>
          <w:szCs w:val="24"/>
        </w:rPr>
      </w:pPr>
      <w:r w:rsidDel="00000000" w:rsidR="00000000" w:rsidRPr="00000000">
        <w:rPr>
          <w:rFonts w:ascii="Times New Roman" w:cs="Times New Roman" w:eastAsia="Times New Roman" w:hAnsi="Times New Roman"/>
          <w:color w:val="080a13"/>
          <w:sz w:val="24"/>
          <w:szCs w:val="24"/>
          <w:rtl w:val="0"/>
        </w:rPr>
        <w:t xml:space="preserve">Feature selection by choosing the best features and remove the useless/unnecessary features</w:t>
      </w:r>
    </w:p>
    <w:p w:rsidR="00000000" w:rsidDel="00000000" w:rsidP="00000000" w:rsidRDefault="00000000" w:rsidRPr="00000000" w14:paraId="00000178">
      <w:pPr>
        <w:numPr>
          <w:ilvl w:val="0"/>
          <w:numId w:val="34"/>
        </w:numPr>
        <w:shd w:fill="ffffff" w:val="clear"/>
        <w:spacing w:after="150" w:before="150" w:lineRule="auto"/>
        <w:ind w:left="720" w:hanging="360"/>
        <w:rPr>
          <w:rFonts w:ascii="Times New Roman" w:cs="Times New Roman" w:eastAsia="Times New Roman" w:hAnsi="Times New Roman"/>
          <w:color w:val="080a13"/>
          <w:sz w:val="24"/>
          <w:szCs w:val="24"/>
        </w:rPr>
      </w:pPr>
      <w:r w:rsidDel="00000000" w:rsidR="00000000" w:rsidRPr="00000000">
        <w:rPr>
          <w:rFonts w:ascii="Times New Roman" w:cs="Times New Roman" w:eastAsia="Times New Roman" w:hAnsi="Times New Roman"/>
          <w:color w:val="080a13"/>
          <w:sz w:val="24"/>
          <w:szCs w:val="24"/>
          <w:rtl w:val="0"/>
        </w:rPr>
        <w:t xml:space="preserve">Early stopping the training of deep learning models where the number of epochs is set high</w:t>
      </w:r>
    </w:p>
    <w:p w:rsidR="00000000" w:rsidDel="00000000" w:rsidP="00000000" w:rsidRDefault="00000000" w:rsidRPr="00000000" w14:paraId="00000179">
      <w:pPr>
        <w:numPr>
          <w:ilvl w:val="0"/>
          <w:numId w:val="34"/>
        </w:numPr>
        <w:shd w:fill="ffffff" w:val="clear"/>
        <w:spacing w:after="150" w:before="150" w:lineRule="auto"/>
        <w:ind w:left="720" w:hanging="360"/>
        <w:rPr>
          <w:rFonts w:ascii="Times New Roman" w:cs="Times New Roman" w:eastAsia="Times New Roman" w:hAnsi="Times New Roman"/>
          <w:color w:val="080a13"/>
          <w:sz w:val="24"/>
          <w:szCs w:val="24"/>
        </w:rPr>
      </w:pPr>
      <w:r w:rsidDel="00000000" w:rsidR="00000000" w:rsidRPr="00000000">
        <w:rPr>
          <w:rFonts w:ascii="Times New Roman" w:cs="Times New Roman" w:eastAsia="Times New Roman" w:hAnsi="Times New Roman"/>
          <w:color w:val="080a13"/>
          <w:sz w:val="24"/>
          <w:szCs w:val="24"/>
          <w:rtl w:val="0"/>
        </w:rPr>
        <w:t xml:space="preserve">Dropout techniques by randomly selecting nodes and removing them from training</w:t>
      </w:r>
    </w:p>
    <w:p w:rsidR="00000000" w:rsidDel="00000000" w:rsidP="00000000" w:rsidRDefault="00000000" w:rsidRPr="00000000" w14:paraId="0000017A">
      <w:pPr>
        <w:numPr>
          <w:ilvl w:val="0"/>
          <w:numId w:val="34"/>
        </w:numPr>
        <w:shd w:fill="ffffff" w:val="clear"/>
        <w:spacing w:after="150" w:before="150" w:lineRule="auto"/>
        <w:ind w:left="720" w:hanging="360"/>
        <w:rPr>
          <w:rFonts w:ascii="Times New Roman" w:cs="Times New Roman" w:eastAsia="Times New Roman" w:hAnsi="Times New Roman"/>
          <w:color w:val="080a13"/>
          <w:sz w:val="24"/>
          <w:szCs w:val="24"/>
        </w:rPr>
      </w:pPr>
      <w:r w:rsidDel="00000000" w:rsidR="00000000" w:rsidRPr="00000000">
        <w:rPr>
          <w:rFonts w:ascii="Times New Roman" w:cs="Times New Roman" w:eastAsia="Times New Roman" w:hAnsi="Times New Roman"/>
          <w:color w:val="080a13"/>
          <w:sz w:val="24"/>
          <w:szCs w:val="24"/>
          <w:rtl w:val="0"/>
        </w:rPr>
        <w:t xml:space="preserve">Reducing the complexity of the model</w:t>
      </w:r>
    </w:p>
    <w:p w:rsidR="00000000" w:rsidDel="00000000" w:rsidP="00000000" w:rsidRDefault="00000000" w:rsidRPr="00000000" w14:paraId="0000017B">
      <w:pPr>
        <w:spacing w:after="0"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4.1.3Regularization</w:t>
      </w:r>
    </w:p>
    <w:p w:rsidR="00000000" w:rsidDel="00000000" w:rsidP="00000000" w:rsidRDefault="00000000" w:rsidRPr="00000000" w14:paraId="0000017C">
      <w:pPr>
        <w:spacing w:after="0"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7D">
      <w:pPr>
        <w:pStyle w:val="Heading2"/>
        <w:shd w:fill="ffffff" w:val="clea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What is Regularization?</w:t>
      </w:r>
      <w:r w:rsidDel="00000000" w:rsidR="00000000" w:rsidRPr="00000000">
        <w:rPr>
          <w:rtl w:val="0"/>
        </w:rPr>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Regularization is one of the most important concepts of machine learning. It is a technique to prevent the model from overfitting by adding extra information to it.</w:t>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Sometimes the </w:t>
      </w:r>
      <w:hyperlink r:id="rId32">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machine learning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model performs well with the training data but does not perform well with the test data. It means the model is not able to predict the output when deals with unseen data by introducing noise in the output, and hence the model is called overfitted. This problem can be deal with the help of a regularization technique.</w:t>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technique can be used in such a way that it will allow to maintain all variables or features in the model by reducing the magnitude of the variables. Hence, it maintains accuracy as well as a generalization of the model.</w:t>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mainly regularizes or reduces the coefficient of features toward zero. In simple words,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 regularization technique, we reduce the magnitude of the features by keeping the same number of features."</w:t>
      </w:r>
      <w:r w:rsidDel="00000000" w:rsidR="00000000" w:rsidRPr="00000000">
        <w:rPr>
          <w:rtl w:val="0"/>
        </w:rPr>
      </w:r>
    </w:p>
    <w:p w:rsidR="00000000" w:rsidDel="00000000" w:rsidP="00000000" w:rsidRDefault="00000000" w:rsidRPr="00000000" w14:paraId="00000182">
      <w:pPr>
        <w:pStyle w:val="Heading3"/>
        <w:shd w:fill="ffffff" w:val="clea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How does Regularization Work?</w:t>
      </w:r>
      <w:r w:rsidDel="00000000" w:rsidR="00000000" w:rsidRPr="00000000">
        <w:rPr>
          <w:rtl w:val="0"/>
        </w:rPr>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Regularization works by adding a penalty or complexity term to the complex model. Let's consider the simple linear regression equation:</w:t>
      </w:r>
    </w:p>
    <w:p w:rsidR="00000000" w:rsidDel="00000000" w:rsidP="00000000" w:rsidRDefault="00000000" w:rsidRPr="00000000" w14:paraId="00000184">
      <w:pPr>
        <w:shd w:fill="f9f9f9"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 β0+β1x1+β2x2+β3x3+</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Times New Roman" w:cs="Times New Roman" w:eastAsia="Times New Roman" w:hAnsi="Times New Roman"/>
          <w:sz w:val="24"/>
          <w:szCs w:val="24"/>
          <w:rtl w:val="0"/>
        </w:rPr>
        <w:t xml:space="preserve">+βnxn +b</w:t>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above equation, Y represents the value to be predicted</w:t>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X1, X2, …Xn are the features for Y.</w:t>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β0,β1,…..βn are the weights or magnitude attached to the features, respectively. Here represents the bias of the model, and b represents the intercept.</w:t>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Linear regression models try to optimize the β0 and b to minimize the cost function. The equation for the cost function for the linear model is given below:</w:t>
      </w:r>
    </w:p>
    <w:p w:rsidR="00000000" w:rsidDel="00000000" w:rsidP="00000000" w:rsidRDefault="00000000" w:rsidRPr="00000000" w14:paraId="000001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05500" cy="482600"/>
            <wp:effectExtent b="0" l="0" r="0" t="0"/>
            <wp:docPr descr="Regularization in Machine Learning" id="107" name="image40.png"/>
            <a:graphic>
              <a:graphicData uri="http://schemas.openxmlformats.org/drawingml/2006/picture">
                <pic:pic>
                  <pic:nvPicPr>
                    <pic:cNvPr descr="Regularization in Machine Learning" id="0" name="image40.png"/>
                    <pic:cNvPicPr preferRelativeResize="0"/>
                  </pic:nvPicPr>
                  <pic:blipFill>
                    <a:blip r:embed="rId33"/>
                    <a:srcRect b="0" l="0" r="0" t="0"/>
                    <a:stretch>
                      <a:fillRect/>
                    </a:stretch>
                  </pic:blipFill>
                  <pic:spPr>
                    <a:xfrm>
                      <a:off x="0" y="0"/>
                      <a:ext cx="59055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we will add a loss function and optimize parameter to make the model that can predict the accurate value of Y. The loss function for the linear regression is called as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RSS or Residual sum of squares.</w:t>
      </w:r>
      <w:r w:rsidDel="00000000" w:rsidR="00000000" w:rsidRPr="00000000">
        <w:rPr>
          <w:rtl w:val="0"/>
        </w:rPr>
      </w:r>
    </w:p>
    <w:p w:rsidR="00000000" w:rsidDel="00000000" w:rsidP="00000000" w:rsidRDefault="00000000" w:rsidRPr="00000000" w14:paraId="0000018B">
      <w:pPr>
        <w:pStyle w:val="Heading2"/>
        <w:shd w:fill="ffffff" w:val="clea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Techniques of Regularization</w:t>
      </w:r>
      <w:r w:rsidDel="00000000" w:rsidR="00000000" w:rsidRPr="00000000">
        <w:rPr>
          <w:rtl w:val="0"/>
        </w:rPr>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are mainly two types of regularization techniques, which are given below:</w:t>
      </w:r>
    </w:p>
    <w:p w:rsidR="00000000" w:rsidDel="00000000" w:rsidP="00000000" w:rsidRDefault="00000000" w:rsidRPr="00000000" w14:paraId="0000018D">
      <w:pPr>
        <w:numPr>
          <w:ilvl w:val="0"/>
          <w:numId w:val="21"/>
        </w:numPr>
        <w:shd w:fill="ffffff" w:val="clear"/>
        <w:spacing w:after="0" w:before="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Ridge Regression</w:t>
      </w:r>
      <w:r w:rsidDel="00000000" w:rsidR="00000000" w:rsidRPr="00000000">
        <w:rPr>
          <w:rtl w:val="0"/>
        </w:rPr>
      </w:r>
    </w:p>
    <w:p w:rsidR="00000000" w:rsidDel="00000000" w:rsidP="00000000" w:rsidRDefault="00000000" w:rsidRPr="00000000" w14:paraId="0000018E">
      <w:pPr>
        <w:numPr>
          <w:ilvl w:val="0"/>
          <w:numId w:val="21"/>
        </w:numPr>
        <w:shd w:fill="ffffff" w:val="clear"/>
        <w:spacing w:after="280" w:before="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Lasso Regression</w:t>
      </w:r>
      <w:r w:rsidDel="00000000" w:rsidR="00000000" w:rsidRPr="00000000">
        <w:rPr>
          <w:rtl w:val="0"/>
        </w:rPr>
      </w:r>
    </w:p>
    <w:p w:rsidR="00000000" w:rsidDel="00000000" w:rsidP="00000000" w:rsidRDefault="00000000" w:rsidRPr="00000000" w14:paraId="0000018F">
      <w:pPr>
        <w:pStyle w:val="Heading3"/>
        <w:shd w:fill="ffffff" w:val="clea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Ridge Regression</w:t>
      </w:r>
      <w:r w:rsidDel="00000000" w:rsidR="00000000" w:rsidRPr="00000000">
        <w:rPr>
          <w:rtl w:val="0"/>
        </w:rPr>
      </w:r>
    </w:p>
    <w:p w:rsidR="00000000" w:rsidDel="00000000" w:rsidP="00000000" w:rsidRDefault="00000000" w:rsidRPr="00000000" w14:paraId="00000190">
      <w:pPr>
        <w:numPr>
          <w:ilvl w:val="0"/>
          <w:numId w:val="1"/>
        </w:numPr>
        <w:shd w:fill="ffffff" w:val="clear"/>
        <w:spacing w:after="0" w:before="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Ridge regression is one of the types of linear regression in which a small amount of bias is introduced so that we can get better long-term predictions.</w:t>
      </w:r>
    </w:p>
    <w:p w:rsidR="00000000" w:rsidDel="00000000" w:rsidP="00000000" w:rsidRDefault="00000000" w:rsidRPr="00000000" w14:paraId="00000191">
      <w:pPr>
        <w:numPr>
          <w:ilvl w:val="0"/>
          <w:numId w:val="1"/>
        </w:numPr>
        <w:shd w:fill="ffffff" w:val="clear"/>
        <w:spacing w:after="0" w:before="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Ridge regression is a regularization technique, which is used to reduce the complexity of the model. It is also called as </w:t>
      </w:r>
      <w:r w:rsidDel="00000000" w:rsidR="00000000" w:rsidRPr="00000000">
        <w:rPr>
          <w:rFonts w:ascii="Times New Roman" w:cs="Times New Roman" w:eastAsia="Times New Roman" w:hAnsi="Times New Roman"/>
          <w:b w:val="1"/>
          <w:sz w:val="24"/>
          <w:szCs w:val="24"/>
          <w:rtl w:val="0"/>
        </w:rPr>
        <w:t xml:space="preserve">L2 regularization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92">
      <w:pPr>
        <w:numPr>
          <w:ilvl w:val="0"/>
          <w:numId w:val="1"/>
        </w:numPr>
        <w:shd w:fill="ffffff" w:val="clear"/>
        <w:spacing w:after="0" w:before="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technique, the cost function is altered by adding the penalty term to it. The amount of bias added to the model is called </w:t>
      </w:r>
      <w:r w:rsidDel="00000000" w:rsidR="00000000" w:rsidRPr="00000000">
        <w:rPr>
          <w:rFonts w:ascii="Times New Roman" w:cs="Times New Roman" w:eastAsia="Times New Roman" w:hAnsi="Times New Roman"/>
          <w:b w:val="1"/>
          <w:sz w:val="24"/>
          <w:szCs w:val="24"/>
          <w:rtl w:val="0"/>
        </w:rPr>
        <w:t xml:space="preserve">Ridge Regression penalty</w:t>
      </w:r>
      <w:r w:rsidDel="00000000" w:rsidR="00000000" w:rsidRPr="00000000">
        <w:rPr>
          <w:rFonts w:ascii="Times New Roman" w:cs="Times New Roman" w:eastAsia="Times New Roman" w:hAnsi="Times New Roman"/>
          <w:sz w:val="24"/>
          <w:szCs w:val="24"/>
          <w:rtl w:val="0"/>
        </w:rPr>
        <w:t xml:space="preserve">. We can calculate it by multiplying with the lambda to the squared weight of each individual feature.</w:t>
      </w:r>
    </w:p>
    <w:p w:rsidR="00000000" w:rsidDel="00000000" w:rsidP="00000000" w:rsidRDefault="00000000" w:rsidRPr="00000000" w14:paraId="00000193">
      <w:pPr>
        <w:numPr>
          <w:ilvl w:val="0"/>
          <w:numId w:val="1"/>
        </w:numPr>
        <w:shd w:fill="ffffff" w:val="clear"/>
        <w:spacing w:after="280" w:before="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equation for the cost function in ridge regression will be:</w:t>
      </w:r>
    </w:p>
    <w:p w:rsidR="00000000" w:rsidDel="00000000" w:rsidP="00000000" w:rsidRDefault="00000000" w:rsidRPr="00000000" w14:paraId="0000019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05500" cy="876300"/>
            <wp:effectExtent b="0" l="0" r="0" t="0"/>
            <wp:docPr descr="Regularization in Machine Learning" id="108" name="image49.png"/>
            <a:graphic>
              <a:graphicData uri="http://schemas.openxmlformats.org/drawingml/2006/picture">
                <pic:pic>
                  <pic:nvPicPr>
                    <pic:cNvPr descr="Regularization in Machine Learning" id="0" name="image49.png"/>
                    <pic:cNvPicPr preferRelativeResize="0"/>
                  </pic:nvPicPr>
                  <pic:blipFill>
                    <a:blip r:embed="rId34"/>
                    <a:srcRect b="0" l="0" r="0" t="0"/>
                    <a:stretch>
                      <a:fillRect/>
                    </a:stretch>
                  </pic:blipFill>
                  <pic:spPr>
                    <a:xfrm>
                      <a:off x="0" y="0"/>
                      <a:ext cx="59055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numPr>
          <w:ilvl w:val="0"/>
          <w:numId w:val="3"/>
        </w:numPr>
        <w:shd w:fill="ffffff" w:val="clear"/>
        <w:spacing w:after="0" w:before="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above equation, the penalty term regularizes the coefficients of the model, and hence ridge regression reduces the amplitudes of the coefficients that decreases the complexity of the model.</w:t>
      </w:r>
    </w:p>
    <w:p w:rsidR="00000000" w:rsidDel="00000000" w:rsidP="00000000" w:rsidRDefault="00000000" w:rsidRPr="00000000" w14:paraId="00000196">
      <w:pPr>
        <w:numPr>
          <w:ilvl w:val="0"/>
          <w:numId w:val="3"/>
        </w:numPr>
        <w:shd w:fill="ffffff" w:val="clear"/>
        <w:spacing w:after="0" w:before="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 can see from the above equation, if the values of </w:t>
      </w:r>
      <w:r w:rsidDel="00000000" w:rsidR="00000000" w:rsidRPr="00000000">
        <w:rPr>
          <w:rFonts w:ascii="Times New Roman" w:cs="Times New Roman" w:eastAsia="Times New Roman" w:hAnsi="Times New Roman"/>
          <w:b w:val="1"/>
          <w:sz w:val="24"/>
          <w:szCs w:val="24"/>
          <w:rtl w:val="0"/>
        </w:rPr>
        <w:t xml:space="preserve">λ tend to zero, the equation becomes the cost function of the linear regression model.</w:t>
      </w:r>
      <w:r w:rsidDel="00000000" w:rsidR="00000000" w:rsidRPr="00000000">
        <w:rPr>
          <w:rFonts w:ascii="Times New Roman" w:cs="Times New Roman" w:eastAsia="Times New Roman" w:hAnsi="Times New Roman"/>
          <w:sz w:val="24"/>
          <w:szCs w:val="24"/>
          <w:rtl w:val="0"/>
        </w:rPr>
        <w:t xml:space="preserve"> Hence, for the minimum value of λ, the model will resemble the linear regression model.</w:t>
      </w:r>
    </w:p>
    <w:p w:rsidR="00000000" w:rsidDel="00000000" w:rsidP="00000000" w:rsidRDefault="00000000" w:rsidRPr="00000000" w14:paraId="00000197">
      <w:pPr>
        <w:numPr>
          <w:ilvl w:val="0"/>
          <w:numId w:val="3"/>
        </w:numPr>
        <w:shd w:fill="ffffff" w:val="clear"/>
        <w:spacing w:after="0" w:before="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general linear or polynomial regression will fail if there is high collinearity between the independent variables, so to solve such problems, Ridge regression can be used.</w:t>
      </w:r>
    </w:p>
    <w:p w:rsidR="00000000" w:rsidDel="00000000" w:rsidP="00000000" w:rsidRDefault="00000000" w:rsidRPr="00000000" w14:paraId="00000198">
      <w:pPr>
        <w:numPr>
          <w:ilvl w:val="0"/>
          <w:numId w:val="3"/>
        </w:numPr>
        <w:shd w:fill="ffffff" w:val="clear"/>
        <w:spacing w:after="280" w:before="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helps to solve the problems if we have more parameters than samples.</w:t>
      </w:r>
    </w:p>
    <w:p w:rsidR="00000000" w:rsidDel="00000000" w:rsidP="00000000" w:rsidRDefault="00000000" w:rsidRPr="00000000" w14:paraId="00000199">
      <w:pPr>
        <w:pStyle w:val="Heading3"/>
        <w:shd w:fill="ffffff" w:val="clea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Lasso Regression:</w:t>
      </w:r>
      <w:r w:rsidDel="00000000" w:rsidR="00000000" w:rsidRPr="00000000">
        <w:rPr>
          <w:rtl w:val="0"/>
        </w:rPr>
      </w:r>
    </w:p>
    <w:p w:rsidR="00000000" w:rsidDel="00000000" w:rsidP="00000000" w:rsidRDefault="00000000" w:rsidRPr="00000000" w14:paraId="0000019A">
      <w:pPr>
        <w:numPr>
          <w:ilvl w:val="0"/>
          <w:numId w:val="5"/>
        </w:numPr>
        <w:shd w:fill="ffffff" w:val="clear"/>
        <w:spacing w:after="0" w:before="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Lasso regression is another regularization technique to reduce the complexity of the model. It stands for </w:t>
      </w:r>
      <w:r w:rsidDel="00000000" w:rsidR="00000000" w:rsidRPr="00000000">
        <w:rPr>
          <w:rFonts w:ascii="Times New Roman" w:cs="Times New Roman" w:eastAsia="Times New Roman" w:hAnsi="Times New Roman"/>
          <w:b w:val="1"/>
          <w:sz w:val="24"/>
          <w:szCs w:val="24"/>
          <w:rtl w:val="0"/>
        </w:rPr>
        <w:t xml:space="preserve">Least Absolute and Selection Operator.</w:t>
      </w:r>
      <w:r w:rsidDel="00000000" w:rsidR="00000000" w:rsidRPr="00000000">
        <w:rPr>
          <w:rtl w:val="0"/>
        </w:rPr>
      </w:r>
    </w:p>
    <w:p w:rsidR="00000000" w:rsidDel="00000000" w:rsidP="00000000" w:rsidRDefault="00000000" w:rsidRPr="00000000" w14:paraId="0000019B">
      <w:pPr>
        <w:numPr>
          <w:ilvl w:val="0"/>
          <w:numId w:val="5"/>
        </w:numPr>
        <w:shd w:fill="ffffff" w:val="clear"/>
        <w:spacing w:after="0" w:before="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similar to the Ridge Regression except that the penalty term contains only the absolute weights instead of a square of weights.</w:t>
      </w:r>
    </w:p>
    <w:p w:rsidR="00000000" w:rsidDel="00000000" w:rsidP="00000000" w:rsidRDefault="00000000" w:rsidRPr="00000000" w14:paraId="0000019C">
      <w:pPr>
        <w:numPr>
          <w:ilvl w:val="0"/>
          <w:numId w:val="5"/>
        </w:numPr>
        <w:shd w:fill="ffffff" w:val="clear"/>
        <w:spacing w:after="0" w:before="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it takes absolute values, hence, it can shrink the slope to 0, whereas Ridge Regression can only shrink it near to 0.</w:t>
      </w:r>
    </w:p>
    <w:p w:rsidR="00000000" w:rsidDel="00000000" w:rsidP="00000000" w:rsidRDefault="00000000" w:rsidRPr="00000000" w14:paraId="0000019D">
      <w:pPr>
        <w:numPr>
          <w:ilvl w:val="0"/>
          <w:numId w:val="5"/>
        </w:numPr>
        <w:shd w:fill="ffffff" w:val="clear"/>
        <w:spacing w:after="280" w:before="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also called as </w:t>
      </w:r>
      <w:r w:rsidDel="00000000" w:rsidR="00000000" w:rsidRPr="00000000">
        <w:rPr>
          <w:rFonts w:ascii="Times New Roman" w:cs="Times New Roman" w:eastAsia="Times New Roman" w:hAnsi="Times New Roman"/>
          <w:b w:val="1"/>
          <w:sz w:val="24"/>
          <w:szCs w:val="24"/>
          <w:rtl w:val="0"/>
        </w:rPr>
        <w:t xml:space="preserve">L1 regularization.</w:t>
      </w:r>
      <w:r w:rsidDel="00000000" w:rsidR="00000000" w:rsidRPr="00000000">
        <w:rPr>
          <w:rFonts w:ascii="Times New Roman" w:cs="Times New Roman" w:eastAsia="Times New Roman" w:hAnsi="Times New Roman"/>
          <w:sz w:val="24"/>
          <w:szCs w:val="24"/>
          <w:rtl w:val="0"/>
        </w:rPr>
        <w:t xml:space="preserve"> The equation for the cost function of Lasso regression will be:</w:t>
      </w:r>
    </w:p>
    <w:p w:rsidR="00000000" w:rsidDel="00000000" w:rsidP="00000000" w:rsidRDefault="00000000" w:rsidRPr="00000000" w14:paraId="0000019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803900" cy="869950"/>
            <wp:effectExtent b="0" l="0" r="0" t="0"/>
            <wp:docPr descr="Regularization in Machine Learning" id="109" name="image43.png"/>
            <a:graphic>
              <a:graphicData uri="http://schemas.openxmlformats.org/drawingml/2006/picture">
                <pic:pic>
                  <pic:nvPicPr>
                    <pic:cNvPr descr="Regularization in Machine Learning" id="0" name="image43.png"/>
                    <pic:cNvPicPr preferRelativeResize="0"/>
                  </pic:nvPicPr>
                  <pic:blipFill>
                    <a:blip r:embed="rId35"/>
                    <a:srcRect b="0" l="0" r="0" t="0"/>
                    <a:stretch>
                      <a:fillRect/>
                    </a:stretch>
                  </pic:blipFill>
                  <pic:spPr>
                    <a:xfrm>
                      <a:off x="0" y="0"/>
                      <a:ext cx="5803900" cy="869950"/>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numPr>
          <w:ilvl w:val="0"/>
          <w:numId w:val="7"/>
        </w:numPr>
        <w:shd w:fill="ffffff" w:val="clear"/>
        <w:spacing w:after="0" w:before="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of the features in this technique are completely neglected for model evaluation.</w:t>
      </w:r>
    </w:p>
    <w:p w:rsidR="00000000" w:rsidDel="00000000" w:rsidP="00000000" w:rsidRDefault="00000000" w:rsidRPr="00000000" w14:paraId="000001A0">
      <w:pPr>
        <w:numPr>
          <w:ilvl w:val="0"/>
          <w:numId w:val="7"/>
        </w:numPr>
        <w:shd w:fill="ffffff" w:val="clear"/>
        <w:spacing w:after="280" w:before="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Hence, the Lasso regression can help us to reduce the overfitting in the model as well as the feature selection.</w:t>
      </w:r>
    </w:p>
    <w:p w:rsidR="00000000" w:rsidDel="00000000" w:rsidP="00000000" w:rsidRDefault="00000000" w:rsidRPr="00000000" w14:paraId="000001A1">
      <w:pPr>
        <w:pStyle w:val="Heading3"/>
        <w:shd w:fill="ffffff" w:val="clea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Key Difference between Ridge Regression and Lasso Regression</w:t>
      </w:r>
      <w:r w:rsidDel="00000000" w:rsidR="00000000" w:rsidRPr="00000000">
        <w:rPr>
          <w:rtl w:val="0"/>
        </w:rPr>
      </w:r>
    </w:p>
    <w:p w:rsidR="00000000" w:rsidDel="00000000" w:rsidP="00000000" w:rsidRDefault="00000000" w:rsidRPr="00000000" w14:paraId="000001A2">
      <w:pPr>
        <w:numPr>
          <w:ilvl w:val="0"/>
          <w:numId w:val="10"/>
        </w:numPr>
        <w:shd w:fill="ffffff" w:val="clear"/>
        <w:spacing w:after="0" w:before="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Ridge regression</w:t>
      </w:r>
      <w:r w:rsidDel="00000000" w:rsidR="00000000" w:rsidRPr="00000000">
        <w:rPr>
          <w:rFonts w:ascii="Times New Roman" w:cs="Times New Roman" w:eastAsia="Times New Roman" w:hAnsi="Times New Roman"/>
          <w:sz w:val="24"/>
          <w:szCs w:val="24"/>
          <w:rtl w:val="0"/>
        </w:rPr>
        <w:t xml:space="preserve"> is mostly used to reduce the overfitting in the model, and it includes all the features present in the model. It reduces the complexity of the model by shrinking the coefficients.</w:t>
      </w:r>
    </w:p>
    <w:p w:rsidR="00000000" w:rsidDel="00000000" w:rsidP="00000000" w:rsidRDefault="00000000" w:rsidRPr="00000000" w14:paraId="000001A3">
      <w:pPr>
        <w:numPr>
          <w:ilvl w:val="0"/>
          <w:numId w:val="10"/>
        </w:numPr>
        <w:shd w:fill="ffffff" w:val="clear"/>
        <w:spacing w:after="280" w:before="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Lasso regression</w:t>
      </w:r>
      <w:r w:rsidDel="00000000" w:rsidR="00000000" w:rsidRPr="00000000">
        <w:rPr>
          <w:rFonts w:ascii="Times New Roman" w:cs="Times New Roman" w:eastAsia="Times New Roman" w:hAnsi="Times New Roman"/>
          <w:sz w:val="24"/>
          <w:szCs w:val="24"/>
          <w:rtl w:val="0"/>
        </w:rPr>
        <w:t xml:space="preserve"> helps to reduce the overfitting in the model as well as feature selection.</w:t>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4.1.4Activation functions</w:t>
      </w:r>
    </w:p>
    <w:p w:rsidR="00000000" w:rsidDel="00000000" w:rsidP="00000000" w:rsidRDefault="00000000" w:rsidRPr="00000000" w14:paraId="000001A6">
      <w:pPr>
        <w:shd w:fill="ffffff" w:val="clear"/>
        <w:spacing w:after="0"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A7">
      <w:pPr>
        <w:pStyle w:val="Heading3"/>
        <w:shd w:fill="ffffff" w:val="clea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Definition</w:t>
      </w:r>
      <w:r w:rsidDel="00000000" w:rsidR="00000000" w:rsidRPr="00000000">
        <w:rPr>
          <w:rtl w:val="0"/>
        </w:rPr>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artificial neural networks, an activation function is one that outputs a smaller value for tiny inputs and a higher value if its inputs are greater than a threshold. An activation function "fires" if the inputs are big enough; otherwise, nothing happens. An activation function, then, is a gate that verifies how an incoming value is higher than a threshold value.</w:t>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Because they introduce non-linearities in neural networks and enable the neural networks can learn powerful operations, activation functions are helpful. A feedforward neural network might be refactored into a straightforward linear function or matrix transformation on to its input if indeed the activation functions were taken out.</w:t>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generating a weighted total and then including bias with it, the activation function determines whether a neuron should be turned on. The activation function seeks to boost a neuron's output's nonlinearity.</w:t>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Explanation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As we are aware, neurons in neural networks operate in accordance with weight, bias, and their corresponding activation functions. Based on the mistake, the values of the neurons inside a neural network would be modified. This process is known as back-propagation. Back-propagation is made possible by activation functions since they provide the gradients and error required to change the biases and weights.</w:t>
      </w:r>
    </w:p>
    <w:p w:rsidR="00000000" w:rsidDel="00000000" w:rsidP="00000000" w:rsidRDefault="00000000" w:rsidRPr="00000000" w14:paraId="000001AC">
      <w:pPr>
        <w:pStyle w:val="Heading2"/>
        <w:shd w:fill="ffffff" w:val="clea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Need of Non-linear Activation Functions</w:t>
      </w:r>
      <w:r w:rsidDel="00000000" w:rsidR="00000000" w:rsidRPr="00000000">
        <w:rPr>
          <w:rtl w:val="0"/>
        </w:rPr>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interconnected regression model without an activation function is all that a neural network is. Input is transformed nonlinearly by the activation function, allowing the system to learn and perform more challenging tasks.</w:t>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merely a thing procedure that is used to obtain a node's output. It also goes by the name Transfer Function.</w:t>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mixture of two linear functions yields a linear function, so no matter how several hidden layers we add to a neural network, they all will behave in the same way. The neuron cannot learn if all it has is a linear model. It will be able to learn based on the difference with respect to error with a non-linear activation function.</w:t>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mixture of two linear functions yields a linear function in itself, so no matter how several hidden layers we add to a neural network, they all will behave in the same way. The neuron cannot learn if all it has is a linear model.</w:t>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two main categories of activation functions are:</w:t>
      </w:r>
    </w:p>
    <w:p w:rsidR="00000000" w:rsidDel="00000000" w:rsidP="00000000" w:rsidRDefault="00000000" w:rsidRPr="00000000" w14:paraId="000001B2">
      <w:pPr>
        <w:numPr>
          <w:ilvl w:val="0"/>
          <w:numId w:val="13"/>
        </w:numPr>
        <w:shd w:fill="ffffff" w:val="clear"/>
        <w:spacing w:after="0" w:before="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Linear Activation Function</w:t>
      </w:r>
    </w:p>
    <w:p w:rsidR="00000000" w:rsidDel="00000000" w:rsidP="00000000" w:rsidRDefault="00000000" w:rsidRPr="00000000" w14:paraId="000001B3">
      <w:pPr>
        <w:numPr>
          <w:ilvl w:val="0"/>
          <w:numId w:val="13"/>
        </w:numPr>
        <w:shd w:fill="ffffff" w:val="clear"/>
        <w:spacing w:after="280" w:before="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Non-linear Activation Functions</w:t>
      </w:r>
    </w:p>
    <w:p w:rsidR="00000000" w:rsidDel="00000000" w:rsidP="00000000" w:rsidRDefault="00000000" w:rsidRPr="00000000" w14:paraId="000001B4">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5">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6">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605752" cy="8415933"/>
            <wp:effectExtent b="0" l="0" r="0" t="0"/>
            <wp:docPr id="110" name="image46.jpg"/>
            <a:graphic>
              <a:graphicData uri="http://schemas.openxmlformats.org/drawingml/2006/picture">
                <pic:pic>
                  <pic:nvPicPr>
                    <pic:cNvPr id="0" name="image46.jpg"/>
                    <pic:cNvPicPr preferRelativeResize="0"/>
                  </pic:nvPicPr>
                  <pic:blipFill>
                    <a:blip r:embed="rId36"/>
                    <a:srcRect b="0" l="0" r="0" t="0"/>
                    <a:stretch>
                      <a:fillRect/>
                    </a:stretch>
                  </pic:blipFill>
                  <pic:spPr>
                    <a:xfrm>
                      <a:off x="0" y="0"/>
                      <a:ext cx="6605752" cy="8415933"/>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129900" cy="5921052"/>
            <wp:effectExtent b="0" l="0" r="0" t="0"/>
            <wp:docPr id="111" name="image47.jpg"/>
            <a:graphic>
              <a:graphicData uri="http://schemas.openxmlformats.org/drawingml/2006/picture">
                <pic:pic>
                  <pic:nvPicPr>
                    <pic:cNvPr id="0" name="image47.jpg"/>
                    <pic:cNvPicPr preferRelativeResize="0"/>
                  </pic:nvPicPr>
                  <pic:blipFill>
                    <a:blip r:embed="rId37"/>
                    <a:srcRect b="0" l="0" r="0" t="0"/>
                    <a:stretch>
                      <a:fillRect/>
                    </a:stretch>
                  </pic:blipFill>
                  <pic:spPr>
                    <a:xfrm>
                      <a:off x="0" y="0"/>
                      <a:ext cx="6129900" cy="5921052"/>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spacing w:after="0"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B9">
      <w:pPr>
        <w:spacing w:after="0"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BA">
      <w:pPr>
        <w:spacing w:after="0"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Pr>
        <w:drawing>
          <wp:inline distB="0" distT="0" distL="0" distR="0">
            <wp:extent cx="6645910" cy="1064895"/>
            <wp:effectExtent b="0" l="0" r="0" t="0"/>
            <wp:docPr id="82" name="image45.jpg"/>
            <a:graphic>
              <a:graphicData uri="http://schemas.openxmlformats.org/drawingml/2006/picture">
                <pic:pic>
                  <pic:nvPicPr>
                    <pic:cNvPr id="0" name="image45.jpg"/>
                    <pic:cNvPicPr preferRelativeResize="0"/>
                  </pic:nvPicPr>
                  <pic:blipFill>
                    <a:blip r:embed="rId38"/>
                    <a:srcRect b="0" l="0" r="0" t="0"/>
                    <a:stretch>
                      <a:fillRect/>
                    </a:stretch>
                  </pic:blipFill>
                  <pic:spPr>
                    <a:xfrm>
                      <a:off x="0" y="0"/>
                      <a:ext cx="6645910" cy="1064895"/>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spacing w:after="0"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BC">
      <w:pPr>
        <w:spacing w:after="0"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4.1.5Multitask and Semi-supervised Learning</w:t>
      </w:r>
    </w:p>
    <w:p w:rsidR="00000000" w:rsidDel="00000000" w:rsidP="00000000" w:rsidRDefault="00000000" w:rsidRPr="00000000" w14:paraId="000001BD">
      <w:pPr>
        <w:spacing w:after="0"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Multi-Task Learning (MTL) is a type of machine learning technique where a model is trained to perform multiple tasks simultaneously. In deep learning, MTL refers to training a neural network to perform multiple tasks by sharing some of the network’s layers and parameters across tasks.</w:t>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MTL, the goal is to improve the generalization performance of the model by leveraging the information shared across tasks. By sharing some of the network’s parameters, the model can learn a more efficient and compact representation of the data, which can be beneficial when the tasks are related or have some commonalities.</w:t>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are different ways to implement MTL in deep learning, but the most common approach is to use a shared feature extractor and multiple task-specific heads. The shared feature extractor is a part of the network that is shared across tasks and is used to extract features from the input data. The task-specific heads are used to make predictions for each task and are typically connected to the shared feature extractor.</w:t>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Another approach is to use a shared decision-making layer, where the decision-making layer is shared across tasks, and the task-specific layers are connected to the shared decision-making layer.</w:t>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MTL can be useful in many applications such as natural language processing, computer vision, and healthcare, where multiple tasks are related or have some commonalities. It is also useful when the data is limited, MTL can help to improve the generalization performance of the model by leveraging the information shared across tasks.</w:t>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However, MTL also has its own limitations, such as when the tasks are very different</w:t>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Multi-Task Learning is a sub-field of Deep Learning. It is recommended that you familiarize yourself with the concepts of </w:t>
      </w:r>
      <w:hyperlink r:id="rId39">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neural networks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understand what multi-task learning means.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is Multi-Task Learning?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Multi-Task learning is a sub-field of Machine Learning that aims to solve multiple different tasks at the same time, by taking advantage of the similarities between different tasks. This can improve the learning efficiency and also act as a regularizer which we will discuss in a while. Formally, if there are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tasks (conventional deep learning approaches aim to solve just 1 task using 1 particular model), where these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tasks or a subset of them are related to each other but not exactly identical, Multi-Task Learning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(MTL)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will help in improving the learning of a particular model by using the knowledge contained in all the n tasks.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Intuition behind Multi-Task Learning (MTL):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using Deep learning models, we usually aim to learn a good representation of the features or attributes of the input data to predict a specific value. Formally, we aim to optimize for a particular function by training a model and fine-tuning the hyperparameters till the performance can’t be increased further. By using MTL, it might be possible to increase performance even further by forcing the model to learn a more generalized representation as it learns (updates its weights) not just for one specific task but a bunch of tasks. Biologically, humans learn in the same way. We learn better if we learn multiple related tasks instead of focusing on one specific task for a long time.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MTL as a regularizer: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the lingo of Machine Learning, MTL can also be looked at as a way of inducing bias. It is a form of inductive transfer, using multiple tasks induces a bias that prefers hypotheses that can explain all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tasks. MTL acts as a regularizer by introducing inductive bias as stated above. It significantly reduces the risk of overfitting and also reduces the model’s ability to accommodate random noise during training. Now, let’s discuss the major and prevalent techniques to use MTL.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Hard Parameter Sharing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common hidden layer is used for all tasks but several task specific layers are kept intact towards the end of the model. This technique is very useful as by learning a representation for various tasks by a common hidden layer, we reduce the risk of overfitting.</w:t>
      </w:r>
    </w:p>
    <w:p w:rsidR="00000000" w:rsidDel="00000000" w:rsidP="00000000" w:rsidRDefault="00000000" w:rsidRPr="00000000" w14:paraId="000001C5">
      <w:pPr>
        <w:shd w:fill="ffffff" w:val="clea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744734" cy="2292478"/>
            <wp:effectExtent b="0" l="0" r="0" t="0"/>
            <wp:docPr id="83" name="image42.png"/>
            <a:graphic>
              <a:graphicData uri="http://schemas.openxmlformats.org/drawingml/2006/picture">
                <pic:pic>
                  <pic:nvPicPr>
                    <pic:cNvPr id="0" name="image42.png"/>
                    <pic:cNvPicPr preferRelativeResize="0"/>
                  </pic:nvPicPr>
                  <pic:blipFill>
                    <a:blip r:embed="rId40"/>
                    <a:srcRect b="0" l="0" r="0" t="0"/>
                    <a:stretch>
                      <a:fillRect/>
                    </a:stretch>
                  </pic:blipFill>
                  <pic:spPr>
                    <a:xfrm>
                      <a:off x="0" y="0"/>
                      <a:ext cx="4744734" cy="2292478"/>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48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Hard Parameter Sharing</w:t>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Soft Parameter Sharing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Each model has their own sets of weights and biases and the distance between these parameters in different models is regularized so that the parameters become similar and can represent all the tasks.</w:t>
      </w:r>
    </w:p>
    <w:p w:rsidR="00000000" w:rsidDel="00000000" w:rsidP="00000000" w:rsidRDefault="00000000" w:rsidRPr="00000000" w14:paraId="000001C8">
      <w:pPr>
        <w:shd w:fill="ffffff" w:val="clea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401430" cy="2491607"/>
            <wp:effectExtent b="0" l="0" r="0" t="0"/>
            <wp:docPr id="84" name="image27.png"/>
            <a:graphic>
              <a:graphicData uri="http://schemas.openxmlformats.org/drawingml/2006/picture">
                <pic:pic>
                  <pic:nvPicPr>
                    <pic:cNvPr id="0" name="image27.png"/>
                    <pic:cNvPicPr preferRelativeResize="0"/>
                  </pic:nvPicPr>
                  <pic:blipFill>
                    <a:blip r:embed="rId41"/>
                    <a:srcRect b="0" l="0" r="0" t="0"/>
                    <a:stretch>
                      <a:fillRect/>
                    </a:stretch>
                  </pic:blipFill>
                  <pic:spPr>
                    <a:xfrm>
                      <a:off x="0" y="0"/>
                      <a:ext cx="5401430" cy="2491607"/>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48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Soft Parameter Sharing</w:t>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Assumptions and Considerations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MTL to share knowledge among tasks are very useful only when the tasks are very similar, but when this assumption is violated, the performance will significantly decline.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Applications: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MTL techniques have found various uses, some of the major applications are-</w:t>
      </w:r>
    </w:p>
    <w:p w:rsidR="00000000" w:rsidDel="00000000" w:rsidP="00000000" w:rsidRDefault="00000000" w:rsidRPr="00000000" w14:paraId="000001CB">
      <w:pPr>
        <w:numPr>
          <w:ilvl w:val="0"/>
          <w:numId w:val="8"/>
        </w:numPr>
        <w:shd w:fill="ffffff" w:val="clear"/>
        <w:spacing w:after="0"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 detection and Facial recognition</w:t>
      </w:r>
    </w:p>
    <w:p w:rsidR="00000000" w:rsidDel="00000000" w:rsidP="00000000" w:rsidRDefault="00000000" w:rsidRPr="00000000" w14:paraId="000001CC">
      <w:pPr>
        <w:numPr>
          <w:ilvl w:val="0"/>
          <w:numId w:val="8"/>
        </w:numPr>
        <w:shd w:fill="ffffff" w:val="clear"/>
        <w:spacing w:after="0"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Self Driving Cars: Pedestrians, stop signs and other obstacles can be detected together</w:t>
      </w:r>
    </w:p>
    <w:p w:rsidR="00000000" w:rsidDel="00000000" w:rsidP="00000000" w:rsidRDefault="00000000" w:rsidRPr="00000000" w14:paraId="000001CD">
      <w:pPr>
        <w:numPr>
          <w:ilvl w:val="0"/>
          <w:numId w:val="8"/>
        </w:numPr>
        <w:shd w:fill="ffffff" w:val="clear"/>
        <w:spacing w:after="0"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Multi-domain collaborative filtering for web applications</w:t>
      </w:r>
    </w:p>
    <w:p w:rsidR="00000000" w:rsidDel="00000000" w:rsidP="00000000" w:rsidRDefault="00000000" w:rsidRPr="00000000" w14:paraId="000001CE">
      <w:pPr>
        <w:numPr>
          <w:ilvl w:val="0"/>
          <w:numId w:val="8"/>
        </w:numPr>
        <w:shd w:fill="ffffff" w:val="clear"/>
        <w:spacing w:after="0"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Stock Prediction</w:t>
      </w:r>
    </w:p>
    <w:p w:rsidR="00000000" w:rsidDel="00000000" w:rsidP="00000000" w:rsidRDefault="00000000" w:rsidRPr="00000000" w14:paraId="000001CF">
      <w:pPr>
        <w:numPr>
          <w:ilvl w:val="0"/>
          <w:numId w:val="8"/>
        </w:numPr>
        <w:shd w:fill="ffffff" w:val="clear"/>
        <w:spacing w:after="0"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Language Modelling and other NLP applications</w:t>
      </w:r>
    </w:p>
    <w:p w:rsidR="00000000" w:rsidDel="00000000" w:rsidP="00000000" w:rsidRDefault="00000000" w:rsidRPr="00000000" w14:paraId="000001D0">
      <w:pPr>
        <w:pStyle w:val="Heading3"/>
        <w:shd w:fill="ffffff" w:val="clear"/>
        <w:spacing w:after="360" w:befor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Important points:</w:t>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are some important points to consider when implementing Multi-Task Learning (MTL) for deep learning:</w:t>
      </w:r>
    </w:p>
    <w:p w:rsidR="00000000" w:rsidDel="00000000" w:rsidP="00000000" w:rsidRDefault="00000000" w:rsidRPr="00000000" w14:paraId="000001D2">
      <w:pPr>
        <w:numPr>
          <w:ilvl w:val="0"/>
          <w:numId w:val="11"/>
        </w:numPr>
        <w:shd w:fill="ffffff" w:val="clear"/>
        <w:spacing w:after="0"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 relatedness: MTL is most effective when the tasks are related or have some commonalities, such as natural language processing, computer vision, and healthcare.</w:t>
      </w:r>
    </w:p>
    <w:p w:rsidR="00000000" w:rsidDel="00000000" w:rsidP="00000000" w:rsidRDefault="00000000" w:rsidRPr="00000000" w14:paraId="000001D3">
      <w:pPr>
        <w:numPr>
          <w:ilvl w:val="0"/>
          <w:numId w:val="11"/>
        </w:numPr>
        <w:shd w:fill="ffffff" w:val="clear"/>
        <w:spacing w:after="0"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limitation: MTL can be useful when the data is limited, as it allows the model to leverage the information shared across tasks to improve the generalization performance.</w:t>
      </w:r>
    </w:p>
    <w:p w:rsidR="00000000" w:rsidDel="00000000" w:rsidP="00000000" w:rsidRDefault="00000000" w:rsidRPr="00000000" w14:paraId="000001D4">
      <w:pPr>
        <w:numPr>
          <w:ilvl w:val="0"/>
          <w:numId w:val="11"/>
        </w:numPr>
        <w:shd w:fill="ffffff" w:val="clear"/>
        <w:spacing w:after="0"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Shared feature extractor: A common approach in MTL is to use a shared feature extractor, which is a part of the network that is shared across tasks and is used to extract features from the input data.</w:t>
      </w:r>
    </w:p>
    <w:p w:rsidR="00000000" w:rsidDel="00000000" w:rsidP="00000000" w:rsidRDefault="00000000" w:rsidRPr="00000000" w14:paraId="000001D5">
      <w:pPr>
        <w:numPr>
          <w:ilvl w:val="0"/>
          <w:numId w:val="11"/>
        </w:numPr>
        <w:shd w:fill="ffffff" w:val="clear"/>
        <w:spacing w:after="0"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Task-specific heads: Task-specific heads are used to make predictions for each task and are typically connected to the shared feature extractor.</w:t>
      </w:r>
    </w:p>
    <w:p w:rsidR="00000000" w:rsidDel="00000000" w:rsidP="00000000" w:rsidRDefault="00000000" w:rsidRPr="00000000" w14:paraId="000001D6">
      <w:pPr>
        <w:numPr>
          <w:ilvl w:val="0"/>
          <w:numId w:val="11"/>
        </w:numPr>
        <w:shd w:fill="ffffff" w:val="clear"/>
        <w:spacing w:after="0"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Shared decision-making layer: another approach is to use a shared decision-making layer, where the decision-making layer is shared across tasks, and the task-specific layers are connected to the shared decision-making layer.</w:t>
      </w:r>
    </w:p>
    <w:p w:rsidR="00000000" w:rsidDel="00000000" w:rsidP="00000000" w:rsidRDefault="00000000" w:rsidRPr="00000000" w14:paraId="000001D7">
      <w:pPr>
        <w:numPr>
          <w:ilvl w:val="0"/>
          <w:numId w:val="11"/>
        </w:numPr>
        <w:shd w:fill="ffffff" w:val="clear"/>
        <w:spacing w:after="0"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Careful architecture design: The architecture of MTL should be carefully designed to accommodate the different tasks and to make sure that the shared features are useful for all tasks.</w:t>
      </w:r>
    </w:p>
    <w:p w:rsidR="00000000" w:rsidDel="00000000" w:rsidP="00000000" w:rsidRDefault="00000000" w:rsidRPr="00000000" w14:paraId="000001D8">
      <w:pPr>
        <w:numPr>
          <w:ilvl w:val="0"/>
          <w:numId w:val="11"/>
        </w:numPr>
        <w:shd w:fill="ffffff" w:val="clear"/>
        <w:spacing w:after="0"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Overfitting: MTL models can be prone to overfitting if the model is not regularized properly.</w:t>
      </w:r>
    </w:p>
    <w:p w:rsidR="00000000" w:rsidDel="00000000" w:rsidP="00000000" w:rsidRDefault="00000000" w:rsidRPr="00000000" w14:paraId="000001D9">
      <w:pPr>
        <w:numPr>
          <w:ilvl w:val="0"/>
          <w:numId w:val="11"/>
        </w:numPr>
        <w:shd w:fill="ffffff" w:val="clear"/>
        <w:spacing w:after="0"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Avoiding negative transfer: when the tasks are very different or independent, MTL can lead to suboptimal performance compared to training a single-task model. Therefore, it is important to make sure that the shared features are useful for all tasks to avoid negative transfer.</w:t>
      </w:r>
    </w:p>
    <w:p w:rsidR="00000000" w:rsidDel="00000000" w:rsidP="00000000" w:rsidRDefault="00000000" w:rsidRPr="00000000" w14:paraId="000001DA">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Semi-Supervised learning is a type of Machine Learning algorithm that represents the intermediate ground between Supervised and Unsupervised learning algorithms. It uses the combination of labeled and unlabeled datasets during the training period.</w:t>
      </w:r>
      <w:r w:rsidDel="00000000" w:rsidR="00000000" w:rsidRPr="00000000">
        <w:rPr>
          <w:rtl w:val="0"/>
        </w:rPr>
      </w:r>
    </w:p>
    <w:p w:rsidR="00000000" w:rsidDel="00000000" w:rsidP="00000000" w:rsidRDefault="00000000" w:rsidRPr="00000000" w14:paraId="000001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147393" cy="1321486"/>
            <wp:effectExtent b="0" l="0" r="0" t="0"/>
            <wp:docPr descr="Introduction to Semi-Supervised Learning" id="85" name="image18.png"/>
            <a:graphic>
              <a:graphicData uri="http://schemas.openxmlformats.org/drawingml/2006/picture">
                <pic:pic>
                  <pic:nvPicPr>
                    <pic:cNvPr descr="Introduction to Semi-Supervised Learning" id="0" name="image18.png"/>
                    <pic:cNvPicPr preferRelativeResize="0"/>
                  </pic:nvPicPr>
                  <pic:blipFill>
                    <a:blip r:embed="rId42"/>
                    <a:srcRect b="0" l="0" r="0" t="0"/>
                    <a:stretch>
                      <a:fillRect/>
                    </a:stretch>
                  </pic:blipFill>
                  <pic:spPr>
                    <a:xfrm>
                      <a:off x="0" y="0"/>
                      <a:ext cx="2147393" cy="1321486"/>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Before understanding the Semi-Supervised learning, you should know the main categories of </w:t>
      </w:r>
      <w:hyperlink r:id="rId43">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Machine Learning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algorithms. Machine Learning consists of three main categories: </w:t>
      </w:r>
      <w:hyperlink r:id="rId44">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Supervised Learning</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hyperlink r:id="rId45">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Unsupervised Learning</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and </w:t>
      </w:r>
      <w:hyperlink r:id="rId46">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Reinforcement Learning</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Further, the basic difference between Supervised and unsupervised learning is that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supervised learning datasets consist of an output label training data associated with each tuple,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unsupervised datasets do not consist the same.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Semi-supervised learning is an important category that lies between the Supervised and Unsupervised machine learning.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Although Semi-supervised learning is the middle ground between supervised and unsupervised learning and operates on the data that consists of a few labels, it mostly consists of unlabeled data. As labels are costly, but for the corporate purpose, it may have few labels.</w:t>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basic disadvantage of supervised learning is that it requires hand-labeling by ML specialists or data scientists, and it also requires a high cost to process. Further unsupervised learning also has a limited spectrum for its applications.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 overcome these drawbacks of supervised learning and unsupervised learning algorithms, the concept of Semi-supervised learning is introduced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this algorithm, training data is a combination of both labeled and unlabeled data. However, labeled data exists with a very small amount while it consists of a huge amount of unlabeled data. Initially, similar data is clustered along with an unsupervised learning algorithm, and further, it helps to label the unlabeled data into labeled data. It is why label data is a comparatively, more expensive acquisition than unlabeled data.</w:t>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can imagine these algorithms with an example. Supervised learning is where a student is under the supervision of an instructor at home and college. Further, if that student is self-analyzing the same concept without any help from the instructor, it comes under unsupervised learning. Under semi-supervised learning, the student has to revise itself after analyzing the same concept under the guidance of an instructor at college.</w:t>
      </w:r>
    </w:p>
    <w:p w:rsidR="00000000" w:rsidDel="00000000" w:rsidP="00000000" w:rsidRDefault="00000000" w:rsidRPr="00000000" w14:paraId="000001E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 Video</w:t>
      </w:r>
    </w:p>
    <w:p w:rsidR="00000000" w:rsidDel="00000000" w:rsidP="00000000" w:rsidRDefault="00000000" w:rsidRPr="00000000" w14:paraId="000001E1">
      <w:pPr>
        <w:pStyle w:val="Heading2"/>
        <w:shd w:fill="ffffff" w:val="clea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Assumptions followed by Semi-Supervised Learning</w:t>
      </w:r>
      <w:r w:rsidDel="00000000" w:rsidR="00000000" w:rsidRPr="00000000">
        <w:rPr>
          <w:rtl w:val="0"/>
        </w:rPr>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work with the unlabeled dataset, there must be a relationship between the objects. To understand this, semi-supervised learning uses any of the following assumptions:</w:t>
      </w:r>
    </w:p>
    <w:p w:rsidR="00000000" w:rsidDel="00000000" w:rsidP="00000000" w:rsidRDefault="00000000" w:rsidRPr="00000000" w14:paraId="000001E3">
      <w:pPr>
        <w:numPr>
          <w:ilvl w:val="0"/>
          <w:numId w:val="14"/>
        </w:numPr>
        <w:shd w:fill="ffffff" w:val="clear"/>
        <w:spacing w:after="0" w:before="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Continuity Assumption:</w:t>
      </w:r>
      <w:r w:rsidDel="00000000" w:rsidR="00000000" w:rsidRPr="00000000">
        <w:rPr>
          <w:rFonts w:ascii="Times New Roman" w:cs="Times New Roman" w:eastAsia="Times New Roman" w:hAnsi="Times New Roman"/>
          <w:sz w:val="24"/>
          <w:szCs w:val="24"/>
          <w:rtl w:val="0"/>
        </w:rPr>
        <w:br w:type="textWrapping"/>
        <w:t xml:space="preserve">As per the continuity assumption, the objects near each other tend to share the same group or label. This assumption is also used in supervised learning, and the datasets are separated by the decision boundaries. But in semi-supervised, the decision boundaries are added with the smoothness assumption in low-density boundaries.</w:t>
      </w:r>
    </w:p>
    <w:p w:rsidR="00000000" w:rsidDel="00000000" w:rsidP="00000000" w:rsidRDefault="00000000" w:rsidRPr="00000000" w14:paraId="000001E4">
      <w:pPr>
        <w:numPr>
          <w:ilvl w:val="0"/>
          <w:numId w:val="14"/>
        </w:numPr>
        <w:shd w:fill="ffffff" w:val="clear"/>
        <w:spacing w:after="0" w:before="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Cluster assumptions-</w:t>
      </w:r>
      <w:r w:rsidDel="00000000" w:rsidR="00000000" w:rsidRPr="00000000">
        <w:rPr>
          <w:rFonts w:ascii="Times New Roman" w:cs="Times New Roman" w:eastAsia="Times New Roman" w:hAnsi="Times New Roman"/>
          <w:sz w:val="24"/>
          <w:szCs w:val="24"/>
          <w:rtl w:val="0"/>
        </w:rPr>
        <w:t xml:space="preserve"> In this assumption, data are divided into different discrete clusters. Further, the points in the same cluster share the output label.</w:t>
      </w:r>
    </w:p>
    <w:p w:rsidR="00000000" w:rsidDel="00000000" w:rsidP="00000000" w:rsidRDefault="00000000" w:rsidRPr="00000000" w14:paraId="000001E5">
      <w:pPr>
        <w:numPr>
          <w:ilvl w:val="0"/>
          <w:numId w:val="14"/>
        </w:numPr>
        <w:shd w:fill="ffffff" w:val="clear"/>
        <w:spacing w:after="0" w:before="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Manifold assumptions-</w:t>
      </w:r>
      <w:r w:rsidDel="00000000" w:rsidR="00000000" w:rsidRPr="00000000">
        <w:rPr>
          <w:rFonts w:ascii="Times New Roman" w:cs="Times New Roman" w:eastAsia="Times New Roman" w:hAnsi="Times New Roman"/>
          <w:sz w:val="24"/>
          <w:szCs w:val="24"/>
          <w:rtl w:val="0"/>
        </w:rPr>
        <w:t xml:space="preserve"> This assumption helps to use distances and densities, and this data lie on a manifold of fewer dimensions than input space.</w:t>
      </w:r>
    </w:p>
    <w:p w:rsidR="00000000" w:rsidDel="00000000" w:rsidP="00000000" w:rsidRDefault="00000000" w:rsidRPr="00000000" w14:paraId="000001E6">
      <w:pPr>
        <w:numPr>
          <w:ilvl w:val="0"/>
          <w:numId w:val="14"/>
        </w:numPr>
        <w:shd w:fill="ffffff" w:val="clear"/>
        <w:spacing w:after="280" w:before="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dimensional data are created by a process that has less degree of freedom and may be hard to model directly. </w:t>
      </w:r>
      <w:r w:rsidDel="00000000" w:rsidR="00000000" w:rsidRPr="00000000">
        <w:rPr>
          <w:rFonts w:ascii="Times New Roman" w:cs="Times New Roman" w:eastAsia="Times New Roman" w:hAnsi="Times New Roman"/>
          <w:b w:val="1"/>
          <w:sz w:val="24"/>
          <w:szCs w:val="24"/>
          <w:rtl w:val="0"/>
        </w:rPr>
        <w:t xml:space="preserve">(This assumption becomes practical if high).</w:t>
      </w:r>
      <w:r w:rsidDel="00000000" w:rsidR="00000000" w:rsidRPr="00000000">
        <w:rPr>
          <w:rtl w:val="0"/>
        </w:rPr>
      </w:r>
    </w:p>
    <w:p w:rsidR="00000000" w:rsidDel="00000000" w:rsidP="00000000" w:rsidRDefault="00000000" w:rsidRPr="00000000" w14:paraId="000001E7">
      <w:pPr>
        <w:pStyle w:val="Heading2"/>
        <w:shd w:fill="ffffff" w:val="clea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Working of Semi-Supervised Learning</w:t>
      </w:r>
      <w:r w:rsidDel="00000000" w:rsidR="00000000" w:rsidRPr="00000000">
        <w:rPr>
          <w:rtl w:val="0"/>
        </w:rPr>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Semi-supervised learning uses pseudo labeling to train the model with less labeled training data than supervised learning. The process can combine various neural network models and training ways. The whole working of semi-supervised learning is explained in the below points:</w:t>
      </w:r>
    </w:p>
    <w:p w:rsidR="00000000" w:rsidDel="00000000" w:rsidP="00000000" w:rsidRDefault="00000000" w:rsidRPr="00000000" w14:paraId="000001E9">
      <w:pPr>
        <w:numPr>
          <w:ilvl w:val="0"/>
          <w:numId w:val="16"/>
        </w:numPr>
        <w:shd w:fill="ffffff" w:val="clear"/>
        <w:spacing w:after="0" w:before="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Firstly, it trains the model with less amount of training data similar to the supervised learning models. The training continues until the model gives accurate results.</w:t>
      </w:r>
    </w:p>
    <w:p w:rsidR="00000000" w:rsidDel="00000000" w:rsidP="00000000" w:rsidRDefault="00000000" w:rsidRPr="00000000" w14:paraId="000001EA">
      <w:pPr>
        <w:numPr>
          <w:ilvl w:val="0"/>
          <w:numId w:val="16"/>
        </w:numPr>
        <w:shd w:fill="ffffff" w:val="clear"/>
        <w:spacing w:after="0" w:before="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algorithms use the unlabeled dataset with pseudo labels in the next step, and now the result may not be accurate.</w:t>
      </w:r>
    </w:p>
    <w:p w:rsidR="00000000" w:rsidDel="00000000" w:rsidP="00000000" w:rsidRDefault="00000000" w:rsidRPr="00000000" w14:paraId="000001EB">
      <w:pPr>
        <w:numPr>
          <w:ilvl w:val="0"/>
          <w:numId w:val="16"/>
        </w:numPr>
        <w:shd w:fill="ffffff" w:val="clear"/>
        <w:spacing w:after="0" w:before="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the labels from labeled training data and pseudo labels data are linked together.</w:t>
      </w:r>
    </w:p>
    <w:p w:rsidR="00000000" w:rsidDel="00000000" w:rsidP="00000000" w:rsidRDefault="00000000" w:rsidRPr="00000000" w14:paraId="000001EC">
      <w:pPr>
        <w:numPr>
          <w:ilvl w:val="0"/>
          <w:numId w:val="16"/>
        </w:numPr>
        <w:shd w:fill="ffffff" w:val="clear"/>
        <w:spacing w:after="0" w:before="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input data in labeled training data and unlabeled training data are also linked.</w:t>
      </w:r>
    </w:p>
    <w:p w:rsidR="00000000" w:rsidDel="00000000" w:rsidP="00000000" w:rsidRDefault="00000000" w:rsidRPr="00000000" w14:paraId="000001ED">
      <w:pPr>
        <w:numPr>
          <w:ilvl w:val="0"/>
          <w:numId w:val="16"/>
        </w:numPr>
        <w:shd w:fill="ffffff" w:val="clear"/>
        <w:spacing w:after="280" w:before="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end, again train the model with the new combined input as did in the first step. It will reduce errors and improve the accuracy of the model.</w:t>
      </w:r>
    </w:p>
    <w:p w:rsidR="00000000" w:rsidDel="00000000" w:rsidP="00000000" w:rsidRDefault="00000000" w:rsidRPr="00000000" w14:paraId="000001EE">
      <w:pPr>
        <w:pStyle w:val="Heading3"/>
        <w:shd w:fill="ffffff" w:val="clea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Difference between Semi-supervised and Reinforcement Learning.</w:t>
      </w:r>
      <w:r w:rsidDel="00000000" w:rsidR="00000000" w:rsidRPr="00000000">
        <w:rPr>
          <w:rtl w:val="0"/>
        </w:rPr>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Reinforcement learning is different from semi-supervised learning, as it works with rewards and feedback.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Reinforcement learning aims to maximize the rewards by their hit and trial actions, whereas in semi-supervised learning, we train the model with a less labeled dataset.</w:t>
      </w:r>
      <w:r w:rsidDel="00000000" w:rsidR="00000000" w:rsidRPr="00000000">
        <w:rPr>
          <w:rtl w:val="0"/>
        </w:rPr>
      </w:r>
    </w:p>
    <w:p w:rsidR="00000000" w:rsidDel="00000000" w:rsidP="00000000" w:rsidRDefault="00000000" w:rsidRPr="00000000" w14:paraId="000001F0">
      <w:pPr>
        <w:pStyle w:val="Heading2"/>
        <w:shd w:fill="ffffff" w:val="clea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Real-world applications of Semi-supervised Learning-</w:t>
      </w:r>
      <w:r w:rsidDel="00000000" w:rsidR="00000000" w:rsidRPr="00000000">
        <w:rPr>
          <w:rtl w:val="0"/>
        </w:rPr>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Semi-supervised learning models are becoming more popular in the industries. Some of the main applications are as follows.</w:t>
      </w:r>
    </w:p>
    <w:p w:rsidR="00000000" w:rsidDel="00000000" w:rsidP="00000000" w:rsidRDefault="00000000" w:rsidRPr="00000000" w14:paraId="000001F2">
      <w:pPr>
        <w:numPr>
          <w:ilvl w:val="0"/>
          <w:numId w:val="18"/>
        </w:numPr>
        <w:shd w:fill="ffffff" w:val="clear"/>
        <w:spacing w:after="0" w:before="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Speech Analysis-</w:t>
      </w:r>
      <w:r w:rsidDel="00000000" w:rsidR="00000000" w:rsidRPr="00000000">
        <w:rPr>
          <w:rFonts w:ascii="Times New Roman" w:cs="Times New Roman" w:eastAsia="Times New Roman" w:hAnsi="Times New Roman"/>
          <w:sz w:val="24"/>
          <w:szCs w:val="24"/>
          <w:rtl w:val="0"/>
        </w:rPr>
        <w:t xml:space="preserve"> It is the most classic example of semi-supervised learning applications. Since, labeling the audio data is the most impassable task that requires many human resources, this problem can be naturally overcome with the help of applying SSL in a Semi-supervised learning model.</w:t>
      </w:r>
    </w:p>
    <w:p w:rsidR="00000000" w:rsidDel="00000000" w:rsidP="00000000" w:rsidRDefault="00000000" w:rsidRPr="00000000" w14:paraId="000001F3">
      <w:pPr>
        <w:numPr>
          <w:ilvl w:val="0"/>
          <w:numId w:val="18"/>
        </w:numPr>
        <w:shd w:fill="ffffff" w:val="clear"/>
        <w:spacing w:after="0" w:before="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Web content classification-</w:t>
      </w:r>
      <w:r w:rsidDel="00000000" w:rsidR="00000000" w:rsidRPr="00000000">
        <w:rPr>
          <w:rFonts w:ascii="Times New Roman" w:cs="Times New Roman" w:eastAsia="Times New Roman" w:hAnsi="Times New Roman"/>
          <w:sz w:val="24"/>
          <w:szCs w:val="24"/>
          <w:rtl w:val="0"/>
        </w:rPr>
        <w:t xml:space="preserve"> However, this is very critical and impossible to label each page on the internet because it needs mode human intervention. Still, this problem can be reduced through Semi-Supervised learning algorithms.</w:t>
        <w:br w:type="textWrapping"/>
        <w:t xml:space="preserve">Further, Google also uses semi-supervised learning algorithms to rank a webpage for a given query.</w:t>
      </w:r>
    </w:p>
    <w:p w:rsidR="00000000" w:rsidDel="00000000" w:rsidP="00000000" w:rsidRDefault="00000000" w:rsidRPr="00000000" w14:paraId="000001F4">
      <w:pPr>
        <w:numPr>
          <w:ilvl w:val="0"/>
          <w:numId w:val="18"/>
        </w:numPr>
        <w:shd w:fill="ffffff" w:val="clear"/>
        <w:spacing w:after="0" w:before="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Protein sequence classification-</w:t>
      </w:r>
      <w:r w:rsidDel="00000000" w:rsidR="00000000" w:rsidRPr="00000000">
        <w:rPr>
          <w:rFonts w:ascii="Times New Roman" w:cs="Times New Roman" w:eastAsia="Times New Roman" w:hAnsi="Times New Roman"/>
          <w:sz w:val="24"/>
          <w:szCs w:val="24"/>
          <w:rtl w:val="0"/>
        </w:rPr>
        <w:t xml:space="preserve"> DNA strands are larger, they require active human intervention. So, the rise of the Semi-supervised model has been proximate in this field.</w:t>
      </w:r>
    </w:p>
    <w:p w:rsidR="00000000" w:rsidDel="00000000" w:rsidP="00000000" w:rsidRDefault="00000000" w:rsidRPr="00000000" w14:paraId="000001F5">
      <w:pPr>
        <w:numPr>
          <w:ilvl w:val="0"/>
          <w:numId w:val="18"/>
        </w:numPr>
        <w:shd w:fill="ffffff" w:val="clear"/>
        <w:spacing w:after="280" w:before="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Text document classifier-</w:t>
      </w:r>
      <w:r w:rsidDel="00000000" w:rsidR="00000000" w:rsidRPr="00000000">
        <w:rPr>
          <w:rFonts w:ascii="Times New Roman" w:cs="Times New Roman" w:eastAsia="Times New Roman" w:hAnsi="Times New Roman"/>
          <w:sz w:val="24"/>
          <w:szCs w:val="24"/>
          <w:rtl w:val="0"/>
        </w:rPr>
        <w:t xml:space="preserve"> As we know, it would be very unfeasible to find a large amount of labeled text data, so semi-supervised learning is an ideal model to overcome this.</w:t>
      </w:r>
    </w:p>
    <w:p w:rsidR="00000000" w:rsidDel="00000000" w:rsidP="00000000" w:rsidRDefault="00000000" w:rsidRPr="00000000" w14:paraId="000001F6">
      <w:pPr>
        <w:spacing w:after="0"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4.2Text Embedding</w:t>
      </w:r>
    </w:p>
    <w:p w:rsidR="00000000" w:rsidDel="00000000" w:rsidP="00000000" w:rsidRDefault="00000000" w:rsidRPr="00000000" w14:paraId="000001F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8">
      <w:pPr>
        <w:spacing w:after="0"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4.2.1 Word Vector representations: word2vec, GloVe</w:t>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are Word Embeddings or Text Embeddings?</w:t>
      </w:r>
      <w:r w:rsidDel="00000000" w:rsidR="00000000" w:rsidRPr="00000000">
        <w:rPr>
          <w:rtl w:val="0"/>
        </w:rPr>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an approach for representing words and documents. Word Embedding or Word Vector is a numeric vector input that represents a word in a lower-dimensional space. It allows words with similar meaning to have a similar representation. They can also approximate meaning. A word vector with 50 values can represent 50 unique features.</w:t>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Features: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Anything that relates words to one another. Eg: Age, Sports, Fitness, Employed etc. Each word vector has values corresponding to these features.</w:t>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Goal of Word Embeddings</w:t>
      </w:r>
      <w:r w:rsidDel="00000000" w:rsidR="00000000" w:rsidRPr="00000000">
        <w:rPr>
          <w:rtl w:val="0"/>
        </w:rPr>
      </w:r>
    </w:p>
    <w:p w:rsidR="00000000" w:rsidDel="00000000" w:rsidP="00000000" w:rsidRDefault="00000000" w:rsidRPr="00000000" w14:paraId="000001FD">
      <w:pPr>
        <w:numPr>
          <w:ilvl w:val="0"/>
          <w:numId w:val="33"/>
        </w:numPr>
        <w:shd w:fill="ffffff" w:val="clear"/>
        <w:spacing w:after="0"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reduce dimensionality</w:t>
      </w:r>
    </w:p>
    <w:p w:rsidR="00000000" w:rsidDel="00000000" w:rsidP="00000000" w:rsidRDefault="00000000" w:rsidRPr="00000000" w14:paraId="000001FE">
      <w:pPr>
        <w:numPr>
          <w:ilvl w:val="0"/>
          <w:numId w:val="33"/>
        </w:numPr>
        <w:shd w:fill="ffffff" w:val="clear"/>
        <w:spacing w:after="0"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use a word to predict the words around it</w:t>
      </w:r>
    </w:p>
    <w:p w:rsidR="00000000" w:rsidDel="00000000" w:rsidP="00000000" w:rsidRDefault="00000000" w:rsidRPr="00000000" w14:paraId="000001FF">
      <w:pPr>
        <w:numPr>
          <w:ilvl w:val="0"/>
          <w:numId w:val="33"/>
        </w:numPr>
        <w:shd w:fill="ffffff" w:val="clear"/>
        <w:spacing w:after="0"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 word semantics must be captured</w:t>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 are Word Embeddings used?</w:t>
      </w:r>
    </w:p>
    <w:p w:rsidR="00000000" w:rsidDel="00000000" w:rsidP="00000000" w:rsidRDefault="00000000" w:rsidRPr="00000000" w14:paraId="00000201">
      <w:pPr>
        <w:numPr>
          <w:ilvl w:val="0"/>
          <w:numId w:val="35"/>
        </w:numPr>
        <w:shd w:fill="ffffff" w:val="clear"/>
        <w:spacing w:after="0"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are used as input to machine learning models.</w:t>
        <w:br w:type="textWrapping"/>
        <w:t xml:space="preserve">Take the words —-&gt; Give their numeric representation —-&gt; Use in training or inference</w:t>
      </w:r>
    </w:p>
    <w:p w:rsidR="00000000" w:rsidDel="00000000" w:rsidP="00000000" w:rsidRDefault="00000000" w:rsidRPr="00000000" w14:paraId="00000202">
      <w:pPr>
        <w:numPr>
          <w:ilvl w:val="0"/>
          <w:numId w:val="35"/>
        </w:numPr>
        <w:shd w:fill="ffffff" w:val="clear"/>
        <w:spacing w:after="0"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represent or visualize any underlying patterns of usage in the corpus that was used to train them.</w:t>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Implementations of Word Embeddings:</w:t>
      </w:r>
      <w:r w:rsidDel="00000000" w:rsidR="00000000" w:rsidRPr="00000000">
        <w:rPr>
          <w:rtl w:val="0"/>
        </w:rPr>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Word Embeddings are a method of extracting features out of text so that we can input those features into a machine learning model to work with text data. They try to preserve syntactical and semantic information. The methods such as Bag of Words(BOW), CountVectorizer and TFIDF rely on the word count in a sentence but do not save any syntactical or semantic information. In these algorithms, the size of the vector is the number of elements in the vocabulary. We can get a sparse matrix if most of the elements are zero. Large input vectors will mean a huge number of weights which will result in high computation required for training. Word Embeddings give a solution to these problems.</w:t>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Let’s take an example to understand how word vector is generated by taking emoticons which are most frequently used in certain conditions and transform each emoji into a vector and the conditions will be our features.</w:t>
      </w:r>
    </w:p>
    <w:tbl>
      <w:tblPr>
        <w:tblStyle w:val="Table2"/>
        <w:tblW w:w="3195.0" w:type="dxa"/>
        <w:jc w:val="left"/>
        <w:tblLayout w:type="fixed"/>
        <w:tblLook w:val="0400"/>
      </w:tblPr>
      <w:tblGrid>
        <w:gridCol w:w="894"/>
        <w:gridCol w:w="787"/>
        <w:gridCol w:w="787"/>
        <w:gridCol w:w="727"/>
        <w:tblGridChange w:id="0">
          <w:tblGrid>
            <w:gridCol w:w="894"/>
            <w:gridCol w:w="787"/>
            <w:gridCol w:w="787"/>
            <w:gridCol w:w="727"/>
          </w:tblGrid>
        </w:tblGridChange>
      </w:tblGrid>
      <w:tr>
        <w:trPr>
          <w:cantSplit w:val="0"/>
          <w:tblHeader w:val="0"/>
        </w:trPr>
        <w:tc>
          <w:tcPr>
            <w:tcBorders>
              <w:top w:color="dfdfdf" w:space="0" w:sz="4" w:val="single"/>
              <w:left w:color="dfdfdf" w:space="0" w:sz="4" w:val="single"/>
              <w:bottom w:color="dfdfdf" w:space="0" w:sz="4" w:val="single"/>
              <w:right w:color="dfdfdf" w:space="0" w:sz="4" w:val="single"/>
            </w:tcBorders>
            <w:tcMar>
              <w:top w:w="38.0" w:type="dxa"/>
              <w:left w:w="60.0" w:type="dxa"/>
              <w:bottom w:w="38.0" w:type="dxa"/>
              <w:right w:w="60.0" w:type="dxa"/>
            </w:tcMar>
            <w:vAlign w:val="bottom"/>
          </w:tcPr>
          <w:p w:rsidR="00000000" w:rsidDel="00000000" w:rsidP="00000000" w:rsidRDefault="00000000" w:rsidRPr="00000000" w14:paraId="0000020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Happy</w:t>
            </w:r>
          </w:p>
        </w:tc>
        <w:tc>
          <w:tcPr>
            <w:tcBorders>
              <w:top w:color="dfdfdf" w:space="0" w:sz="4" w:val="single"/>
              <w:left w:color="dfdfdf" w:space="0" w:sz="4" w:val="single"/>
              <w:bottom w:color="dfdfdf" w:space="0" w:sz="4" w:val="single"/>
              <w:right w:color="dfdfdf" w:space="0" w:sz="4" w:val="single"/>
            </w:tcBorders>
            <w:tcMar>
              <w:top w:w="210.0" w:type="dxa"/>
              <w:left w:w="150.0" w:type="dxa"/>
              <w:bottom w:w="210.0" w:type="dxa"/>
              <w:right w:w="150.0" w:type="dxa"/>
            </w:tcMar>
            <w:vAlign w:val="center"/>
          </w:tcPr>
          <w:p w:rsidR="00000000" w:rsidDel="00000000" w:rsidP="00000000" w:rsidRDefault="00000000" w:rsidRPr="00000000" w14:paraId="000002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dfdfdf" w:space="0" w:sz="4" w:val="single"/>
              <w:left w:color="dfdfdf" w:space="0" w:sz="4" w:val="single"/>
              <w:bottom w:color="dfdfdf" w:space="0" w:sz="4" w:val="single"/>
              <w:right w:color="dfdfdf" w:space="0" w:sz="4" w:val="single"/>
            </w:tcBorders>
            <w:tcMar>
              <w:top w:w="210.0" w:type="dxa"/>
              <w:left w:w="150.0" w:type="dxa"/>
              <w:bottom w:w="210.0" w:type="dxa"/>
              <w:right w:w="150.0" w:type="dxa"/>
            </w:tcMar>
            <w:vAlign w:val="center"/>
          </w:tcPr>
          <w:p w:rsidR="00000000" w:rsidDel="00000000" w:rsidP="00000000" w:rsidRDefault="00000000" w:rsidRPr="00000000" w14:paraId="000002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dfdfdf" w:space="0" w:sz="4" w:val="single"/>
              <w:left w:color="dfdfdf" w:space="0" w:sz="4" w:val="single"/>
              <w:bottom w:color="dfdfdf" w:space="0" w:sz="4" w:val="single"/>
              <w:right w:color="dfdfdf" w:space="0" w:sz="4" w:val="single"/>
            </w:tcBorders>
            <w:tcMar>
              <w:top w:w="210.0" w:type="dxa"/>
              <w:left w:w="150.0" w:type="dxa"/>
              <w:bottom w:w="210.0" w:type="dxa"/>
              <w:right w:w="150.0" w:type="dxa"/>
            </w:tcMar>
            <w:vAlign w:val="center"/>
          </w:tcPr>
          <w:p w:rsidR="00000000" w:rsidDel="00000000" w:rsidP="00000000" w:rsidRDefault="00000000" w:rsidRPr="00000000" w14:paraId="000002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tcBorders>
              <w:top w:color="dfdfdf" w:space="0" w:sz="4" w:val="single"/>
              <w:left w:color="dfdfdf" w:space="0" w:sz="4" w:val="single"/>
              <w:bottom w:color="dfdfdf" w:space="0" w:sz="4" w:val="single"/>
              <w:right w:color="dfdfdf" w:space="0" w:sz="4" w:val="single"/>
            </w:tcBorders>
            <w:tcMar>
              <w:top w:w="38.0" w:type="dxa"/>
              <w:left w:w="60.0" w:type="dxa"/>
              <w:bottom w:w="38.0" w:type="dxa"/>
              <w:right w:w="60.0" w:type="dxa"/>
            </w:tcMar>
            <w:vAlign w:val="bottom"/>
          </w:tcPr>
          <w:p w:rsidR="00000000" w:rsidDel="00000000" w:rsidP="00000000" w:rsidRDefault="00000000" w:rsidRPr="00000000" w14:paraId="0000020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Sad</w:t>
            </w:r>
          </w:p>
        </w:tc>
        <w:tc>
          <w:tcPr>
            <w:tcBorders>
              <w:top w:color="dfdfdf" w:space="0" w:sz="4" w:val="single"/>
              <w:left w:color="dfdfdf" w:space="0" w:sz="4" w:val="single"/>
              <w:bottom w:color="dfdfdf" w:space="0" w:sz="4" w:val="single"/>
              <w:right w:color="dfdfdf" w:space="0" w:sz="4" w:val="single"/>
            </w:tcBorders>
            <w:tcMar>
              <w:top w:w="210.0" w:type="dxa"/>
              <w:left w:w="150.0" w:type="dxa"/>
              <w:bottom w:w="210.0" w:type="dxa"/>
              <w:right w:w="150.0" w:type="dxa"/>
            </w:tcMar>
            <w:vAlign w:val="center"/>
          </w:tcPr>
          <w:p w:rsidR="00000000" w:rsidDel="00000000" w:rsidP="00000000" w:rsidRDefault="00000000" w:rsidRPr="00000000" w14:paraId="000002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dfdfdf" w:space="0" w:sz="4" w:val="single"/>
              <w:left w:color="dfdfdf" w:space="0" w:sz="4" w:val="single"/>
              <w:bottom w:color="dfdfdf" w:space="0" w:sz="4" w:val="single"/>
              <w:right w:color="dfdfdf" w:space="0" w:sz="4" w:val="single"/>
            </w:tcBorders>
            <w:tcMar>
              <w:top w:w="210.0" w:type="dxa"/>
              <w:left w:w="150.0" w:type="dxa"/>
              <w:bottom w:w="210.0" w:type="dxa"/>
              <w:right w:w="150.0" w:type="dxa"/>
            </w:tcMar>
            <w:vAlign w:val="center"/>
          </w:tcPr>
          <w:p w:rsidR="00000000" w:rsidDel="00000000" w:rsidP="00000000" w:rsidRDefault="00000000" w:rsidRPr="00000000" w14:paraId="000002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dfdfdf" w:space="0" w:sz="4" w:val="single"/>
              <w:left w:color="dfdfdf" w:space="0" w:sz="4" w:val="single"/>
              <w:bottom w:color="dfdfdf" w:space="0" w:sz="4" w:val="single"/>
              <w:right w:color="dfdfdf" w:space="0" w:sz="4" w:val="single"/>
            </w:tcBorders>
            <w:tcMar>
              <w:top w:w="210.0" w:type="dxa"/>
              <w:left w:w="150.0" w:type="dxa"/>
              <w:bottom w:w="210.0" w:type="dxa"/>
              <w:right w:w="150.0" w:type="dxa"/>
            </w:tcMar>
            <w:vAlign w:val="center"/>
          </w:tcPr>
          <w:p w:rsidR="00000000" w:rsidDel="00000000" w:rsidP="00000000" w:rsidRDefault="00000000" w:rsidRPr="00000000" w14:paraId="000002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tcBorders>
              <w:top w:color="dfdfdf" w:space="0" w:sz="4" w:val="single"/>
              <w:left w:color="dfdfdf" w:space="0" w:sz="4" w:val="single"/>
              <w:bottom w:color="dfdfdf" w:space="0" w:sz="4" w:val="single"/>
              <w:right w:color="dfdfdf" w:space="0" w:sz="4" w:val="single"/>
            </w:tcBorders>
            <w:tcMar>
              <w:top w:w="38.0" w:type="dxa"/>
              <w:left w:w="60.0" w:type="dxa"/>
              <w:bottom w:w="38.0" w:type="dxa"/>
              <w:right w:w="60.0" w:type="dxa"/>
            </w:tcMar>
            <w:vAlign w:val="bottom"/>
          </w:tcPr>
          <w:p w:rsidR="00000000" w:rsidDel="00000000" w:rsidP="00000000" w:rsidRDefault="00000000" w:rsidRPr="00000000" w14:paraId="0000020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Excited</w:t>
            </w:r>
          </w:p>
        </w:tc>
        <w:tc>
          <w:tcPr>
            <w:tcBorders>
              <w:top w:color="dfdfdf" w:space="0" w:sz="4" w:val="single"/>
              <w:left w:color="dfdfdf" w:space="0" w:sz="4" w:val="single"/>
              <w:bottom w:color="dfdfdf" w:space="0" w:sz="4" w:val="single"/>
              <w:right w:color="dfdfdf" w:space="0" w:sz="4" w:val="single"/>
            </w:tcBorders>
            <w:tcMar>
              <w:top w:w="210.0" w:type="dxa"/>
              <w:left w:w="150.0" w:type="dxa"/>
              <w:bottom w:w="210.0" w:type="dxa"/>
              <w:right w:w="150.0" w:type="dxa"/>
            </w:tcMar>
            <w:vAlign w:val="center"/>
          </w:tcPr>
          <w:p w:rsidR="00000000" w:rsidDel="00000000" w:rsidP="00000000" w:rsidRDefault="00000000" w:rsidRPr="00000000" w14:paraId="000002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dfdfdf" w:space="0" w:sz="4" w:val="single"/>
              <w:left w:color="dfdfdf" w:space="0" w:sz="4" w:val="single"/>
              <w:bottom w:color="dfdfdf" w:space="0" w:sz="4" w:val="single"/>
              <w:right w:color="dfdfdf" w:space="0" w:sz="4" w:val="single"/>
            </w:tcBorders>
            <w:tcMar>
              <w:top w:w="210.0" w:type="dxa"/>
              <w:left w:w="150.0" w:type="dxa"/>
              <w:bottom w:w="210.0" w:type="dxa"/>
              <w:right w:w="150.0" w:type="dxa"/>
            </w:tcMar>
            <w:vAlign w:val="center"/>
          </w:tcPr>
          <w:p w:rsidR="00000000" w:rsidDel="00000000" w:rsidP="00000000" w:rsidRDefault="00000000" w:rsidRPr="00000000" w14:paraId="000002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dfdfdf" w:space="0" w:sz="4" w:val="single"/>
              <w:left w:color="dfdfdf" w:space="0" w:sz="4" w:val="single"/>
              <w:bottom w:color="dfdfdf" w:space="0" w:sz="4" w:val="single"/>
              <w:right w:color="dfdfdf" w:space="0" w:sz="4" w:val="single"/>
            </w:tcBorders>
            <w:tcMar>
              <w:top w:w="210.0" w:type="dxa"/>
              <w:left w:w="150.0" w:type="dxa"/>
              <w:bottom w:w="210.0" w:type="dxa"/>
              <w:right w:w="150.0" w:type="dxa"/>
            </w:tcMar>
            <w:vAlign w:val="center"/>
          </w:tcPr>
          <w:p w:rsidR="00000000" w:rsidDel="00000000" w:rsidP="00000000" w:rsidRDefault="00000000" w:rsidRPr="00000000" w14:paraId="000002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tcBorders>
              <w:top w:color="dfdfdf" w:space="0" w:sz="4" w:val="single"/>
              <w:left w:color="dfdfdf" w:space="0" w:sz="4" w:val="single"/>
              <w:bottom w:color="dfdfdf" w:space="0" w:sz="4" w:val="single"/>
              <w:right w:color="dfdfdf" w:space="0" w:sz="4" w:val="single"/>
            </w:tcBorders>
            <w:tcMar>
              <w:top w:w="38.0" w:type="dxa"/>
              <w:left w:w="60.0" w:type="dxa"/>
              <w:bottom w:w="38.0" w:type="dxa"/>
              <w:right w:w="60.0" w:type="dxa"/>
            </w:tcMar>
            <w:vAlign w:val="bottom"/>
          </w:tcPr>
          <w:p w:rsidR="00000000" w:rsidDel="00000000" w:rsidP="00000000" w:rsidRDefault="00000000" w:rsidRPr="00000000" w14:paraId="0000021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Sick</w:t>
            </w:r>
          </w:p>
        </w:tc>
        <w:tc>
          <w:tcPr>
            <w:tcBorders>
              <w:top w:color="dfdfdf" w:space="0" w:sz="4" w:val="single"/>
              <w:left w:color="dfdfdf" w:space="0" w:sz="4" w:val="single"/>
              <w:bottom w:color="dfdfdf" w:space="0" w:sz="4" w:val="single"/>
              <w:right w:color="dfdfdf" w:space="0" w:sz="4" w:val="single"/>
            </w:tcBorders>
            <w:tcMar>
              <w:top w:w="210.0" w:type="dxa"/>
              <w:left w:w="150.0" w:type="dxa"/>
              <w:bottom w:w="210.0" w:type="dxa"/>
              <w:right w:w="150.0" w:type="dxa"/>
            </w:tcMar>
            <w:vAlign w:val="center"/>
          </w:tcPr>
          <w:p w:rsidR="00000000" w:rsidDel="00000000" w:rsidP="00000000" w:rsidRDefault="00000000" w:rsidRPr="00000000" w14:paraId="000002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dfdfdf" w:space="0" w:sz="4" w:val="single"/>
              <w:left w:color="dfdfdf" w:space="0" w:sz="4" w:val="single"/>
              <w:bottom w:color="dfdfdf" w:space="0" w:sz="4" w:val="single"/>
              <w:right w:color="dfdfdf" w:space="0" w:sz="4" w:val="single"/>
            </w:tcBorders>
            <w:tcMar>
              <w:top w:w="210.0" w:type="dxa"/>
              <w:left w:w="150.0" w:type="dxa"/>
              <w:bottom w:w="210.0" w:type="dxa"/>
              <w:right w:w="150.0" w:type="dxa"/>
            </w:tcMar>
            <w:vAlign w:val="center"/>
          </w:tcPr>
          <w:p w:rsidR="00000000" w:rsidDel="00000000" w:rsidP="00000000" w:rsidRDefault="00000000" w:rsidRPr="00000000" w14:paraId="000002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dfdfdf" w:space="0" w:sz="4" w:val="single"/>
              <w:left w:color="dfdfdf" w:space="0" w:sz="4" w:val="single"/>
              <w:bottom w:color="dfdfdf" w:space="0" w:sz="4" w:val="single"/>
              <w:right w:color="dfdfdf" w:space="0" w:sz="4" w:val="single"/>
            </w:tcBorders>
            <w:tcMar>
              <w:top w:w="210.0" w:type="dxa"/>
              <w:left w:w="150.0" w:type="dxa"/>
              <w:bottom w:w="210.0" w:type="dxa"/>
              <w:right w:w="150.0" w:type="dxa"/>
            </w:tcMar>
            <w:vAlign w:val="center"/>
          </w:tcPr>
          <w:p w:rsidR="00000000" w:rsidDel="00000000" w:rsidP="00000000" w:rsidRDefault="00000000" w:rsidRPr="00000000" w14:paraId="000002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bl>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emoji vectors for the emojis will be:</w:t>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[happy,sad,excited,sick]</w:t>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=[1,0,1,0]</w:t>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=[0,1,0,1]</w:t>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=[0,0,1,1]</w:t>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a similar way, we can create word vectors for different words as well on the basis of given features. The words with similar vectors are most likely to have the same meaning or are used to convey the same sentiment.</w:t>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article we will be discussing two different approaches to get Word Embeddings:</w:t>
      </w:r>
    </w:p>
    <w:p w:rsidR="00000000" w:rsidDel="00000000" w:rsidP="00000000" w:rsidRDefault="00000000" w:rsidRPr="00000000" w14:paraId="0000021E">
      <w:pPr>
        <w:pStyle w:val="Heading3"/>
        <w:shd w:fill="ffffff" w:val="clear"/>
        <w:spacing w:after="360" w:befor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 Word2Vec:</w:t>
      </w:r>
    </w:p>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Word2Vec every word is assigned a vector. We start with either a random vector or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one-hot vector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One-Hot vector: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representation where only one bit in a vector is 1.If there are 500 words in the corpus then the vector length will be 500. After assigning vectors to each word we take a window size and iterate through the entire corpus. While we do this there are two</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neural embedding methods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which are used:</w:t>
      </w:r>
    </w:p>
    <w:p w:rsidR="00000000" w:rsidDel="00000000" w:rsidP="00000000" w:rsidRDefault="00000000" w:rsidRPr="00000000" w14:paraId="00000221">
      <w:pPr>
        <w:pStyle w:val="Heading3"/>
        <w:shd w:fill="ffffff" w:val="clear"/>
        <w:spacing w:after="360" w:befor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1.1) Continuous Bowl of Words(CBOW)</w:t>
      </w:r>
    </w:p>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model what we do is we try to fit the neighboring words in the window to the central word.</w:t>
      </w:r>
    </w:p>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954945" cy="2597326"/>
            <wp:effectExtent b="0" l="0" r="0" t="0"/>
            <wp:docPr id="86" name="image28.png"/>
            <a:graphic>
              <a:graphicData uri="http://schemas.openxmlformats.org/drawingml/2006/picture">
                <pic:pic>
                  <pic:nvPicPr>
                    <pic:cNvPr id="0" name="image28.png"/>
                    <pic:cNvPicPr preferRelativeResize="0"/>
                  </pic:nvPicPr>
                  <pic:blipFill>
                    <a:blip r:embed="rId47"/>
                    <a:srcRect b="0" l="0" r="0" t="0"/>
                    <a:stretch>
                      <a:fillRect/>
                    </a:stretch>
                  </pic:blipFill>
                  <pic:spPr>
                    <a:xfrm>
                      <a:off x="0" y="0"/>
                      <a:ext cx="3954945" cy="2597326"/>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pStyle w:val="Heading3"/>
        <w:shd w:fill="ffffff" w:val="clear"/>
        <w:spacing w:after="360" w:befor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1.2) Skip Gram</w:t>
      </w:r>
    </w:p>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model, we try to make the central word closer to the neighboring words. It is the complete opposite of the CBOW model. It is shown that this method produces more meaningful embeddings.</w:t>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103735" cy="2712791"/>
            <wp:effectExtent b="0" l="0" r="0" t="0"/>
            <wp:docPr id="87" name="image51.png"/>
            <a:graphic>
              <a:graphicData uri="http://schemas.openxmlformats.org/drawingml/2006/picture">
                <pic:pic>
                  <pic:nvPicPr>
                    <pic:cNvPr id="0" name="image51.png"/>
                    <pic:cNvPicPr preferRelativeResize="0"/>
                  </pic:nvPicPr>
                  <pic:blipFill>
                    <a:blip r:embed="rId48"/>
                    <a:srcRect b="0" l="0" r="0" t="0"/>
                    <a:stretch>
                      <a:fillRect/>
                    </a:stretch>
                  </pic:blipFill>
                  <pic:spPr>
                    <a:xfrm>
                      <a:off x="0" y="0"/>
                      <a:ext cx="4103735" cy="2712791"/>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applying the above neural embedding methods we get trained vectors of each word after many iterations through the corpus. These trained vectors preserve syntactical or semantic information and are converted to lower dimensions. The vectors with similar meaning or semantic information are placed close to each other in space.</w:t>
      </w:r>
    </w:p>
    <w:p w:rsidR="00000000" w:rsidDel="00000000" w:rsidP="00000000" w:rsidRDefault="00000000" w:rsidRPr="00000000" w14:paraId="00000228">
      <w:pPr>
        <w:pStyle w:val="Heading3"/>
        <w:shd w:fill="ffffff" w:val="clear"/>
        <w:spacing w:after="360" w:befor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 GloVe:</w:t>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is another method for creating word embeddings. In this method, we take the corpus and iterate through it and get the co-occurrence of each word with other words in the corpus. We get a co-occurrence matrix through this. The words which occur next to each other get a value of 1, if they are one word apart then 1/2, if two words apart then 1/3 and so on.</w:t>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Let us take an example to understand how the matrix is created. We have a small corpus:</w:t>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Corpus:</w:t>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a nice evening.</w:t>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Good Evening!</w:t>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it a nice evening?</w:t>
      </w:r>
    </w:p>
    <w:tbl>
      <w:tblPr>
        <w:tblStyle w:val="Table3"/>
        <w:tblW w:w="6843.000000000001" w:type="dxa"/>
        <w:jc w:val="left"/>
        <w:tblLayout w:type="fixed"/>
        <w:tblLook w:val="0400"/>
      </w:tblPr>
      <w:tblGrid>
        <w:gridCol w:w="932"/>
        <w:gridCol w:w="1080"/>
        <w:gridCol w:w="1080"/>
        <w:gridCol w:w="1080"/>
        <w:gridCol w:w="735"/>
        <w:gridCol w:w="1119"/>
        <w:gridCol w:w="817"/>
        <w:tblGridChange w:id="0">
          <w:tblGrid>
            <w:gridCol w:w="932"/>
            <w:gridCol w:w="1080"/>
            <w:gridCol w:w="1080"/>
            <w:gridCol w:w="1080"/>
            <w:gridCol w:w="735"/>
            <w:gridCol w:w="1119"/>
            <w:gridCol w:w="817"/>
          </w:tblGrid>
        </w:tblGridChange>
      </w:tblGrid>
      <w:tr>
        <w:trPr>
          <w:cantSplit w:val="0"/>
          <w:trHeight w:val="439" w:hRule="atLeast"/>
          <w:tblHeader w:val="1"/>
        </w:trPr>
        <w:tc>
          <w:tcPr>
            <w:tcBorders>
              <w:top w:color="dfdfdf" w:space="0" w:sz="4" w:val="single"/>
              <w:left w:color="dfdfdf" w:space="0" w:sz="4" w:val="single"/>
              <w:bottom w:color="dfdfdf" w:space="0" w:sz="4" w:val="single"/>
              <w:right w:color="dfdfdf" w:space="0" w:sz="4" w:val="single"/>
            </w:tcBorders>
            <w:tcMar>
              <w:top w:w="150.0" w:type="dxa"/>
              <w:left w:w="60.0" w:type="dxa"/>
              <w:bottom w:w="150.0" w:type="dxa"/>
              <w:right w:w="60.0" w:type="dxa"/>
            </w:tcMar>
            <w:vAlign w:val="bottom"/>
          </w:tcPr>
          <w:p w:rsidR="00000000" w:rsidDel="00000000" w:rsidP="00000000" w:rsidRDefault="00000000" w:rsidRPr="00000000" w14:paraId="0000022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dfdfdf" w:space="0" w:sz="4" w:val="single"/>
              <w:left w:color="dfdfdf" w:space="0" w:sz="4" w:val="single"/>
              <w:bottom w:color="dfdfdf" w:space="0" w:sz="4" w:val="single"/>
              <w:right w:color="dfdfdf" w:space="0" w:sz="4" w:val="single"/>
            </w:tcBorders>
            <w:tcMar>
              <w:top w:w="150.0" w:type="dxa"/>
              <w:left w:w="150.0" w:type="dxa"/>
              <w:bottom w:w="150.0" w:type="dxa"/>
              <w:right w:w="150.0" w:type="dxa"/>
            </w:tcMar>
            <w:vAlign w:val="bottom"/>
          </w:tcPr>
          <w:p w:rsidR="00000000" w:rsidDel="00000000" w:rsidP="00000000" w:rsidRDefault="00000000" w:rsidRPr="00000000" w14:paraId="0000023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it</w:t>
            </w:r>
          </w:p>
        </w:tc>
        <w:tc>
          <w:tcPr>
            <w:tcBorders>
              <w:top w:color="dfdfdf" w:space="0" w:sz="4" w:val="single"/>
              <w:left w:color="dfdfdf" w:space="0" w:sz="4" w:val="single"/>
              <w:bottom w:color="dfdfdf" w:space="0" w:sz="4" w:val="single"/>
              <w:right w:color="dfdfdf" w:space="0" w:sz="4" w:val="single"/>
            </w:tcBorders>
            <w:tcMar>
              <w:top w:w="150.0" w:type="dxa"/>
              <w:left w:w="150.0" w:type="dxa"/>
              <w:bottom w:w="150.0" w:type="dxa"/>
              <w:right w:w="150.0" w:type="dxa"/>
            </w:tcMar>
            <w:vAlign w:val="bottom"/>
          </w:tcPr>
          <w:p w:rsidR="00000000" w:rsidDel="00000000" w:rsidP="00000000" w:rsidRDefault="00000000" w:rsidRPr="00000000" w14:paraId="0000023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is</w:t>
            </w:r>
          </w:p>
        </w:tc>
        <w:tc>
          <w:tcPr>
            <w:tcBorders>
              <w:top w:color="dfdfdf" w:space="0" w:sz="4" w:val="single"/>
              <w:left w:color="dfdfdf" w:space="0" w:sz="4" w:val="single"/>
              <w:bottom w:color="dfdfdf" w:space="0" w:sz="4" w:val="single"/>
              <w:right w:color="dfdfdf" w:space="0" w:sz="4" w:val="single"/>
            </w:tcBorders>
            <w:tcMar>
              <w:top w:w="150.0" w:type="dxa"/>
              <w:left w:w="150.0" w:type="dxa"/>
              <w:bottom w:w="150.0" w:type="dxa"/>
              <w:right w:w="150.0" w:type="dxa"/>
            </w:tcMar>
            <w:vAlign w:val="bottom"/>
          </w:tcPr>
          <w:p w:rsidR="00000000" w:rsidDel="00000000" w:rsidP="00000000" w:rsidRDefault="00000000" w:rsidRPr="00000000" w14:paraId="0000023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w:t>
            </w:r>
          </w:p>
        </w:tc>
        <w:tc>
          <w:tcPr>
            <w:tcBorders>
              <w:top w:color="dfdfdf" w:space="0" w:sz="4" w:val="single"/>
              <w:left w:color="dfdfdf" w:space="0" w:sz="4" w:val="single"/>
              <w:bottom w:color="dfdfdf" w:space="0" w:sz="4" w:val="single"/>
              <w:right w:color="dfdfdf" w:space="0" w:sz="4" w:val="single"/>
            </w:tcBorders>
            <w:tcMar>
              <w:top w:w="150.0" w:type="dxa"/>
              <w:left w:w="150.0" w:type="dxa"/>
              <w:bottom w:w="150.0" w:type="dxa"/>
              <w:right w:w="150.0" w:type="dxa"/>
            </w:tcMar>
            <w:vAlign w:val="bottom"/>
          </w:tcPr>
          <w:p w:rsidR="00000000" w:rsidDel="00000000" w:rsidP="00000000" w:rsidRDefault="00000000" w:rsidRPr="00000000" w14:paraId="0000023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nice</w:t>
            </w:r>
          </w:p>
        </w:tc>
        <w:tc>
          <w:tcPr>
            <w:tcBorders>
              <w:top w:color="dfdfdf" w:space="0" w:sz="4" w:val="single"/>
              <w:left w:color="dfdfdf" w:space="0" w:sz="4" w:val="single"/>
              <w:bottom w:color="dfdfdf" w:space="0" w:sz="4" w:val="single"/>
              <w:right w:color="dfdfdf" w:space="0" w:sz="4" w:val="single"/>
            </w:tcBorders>
            <w:tcMar>
              <w:top w:w="150.0" w:type="dxa"/>
              <w:left w:w="150.0" w:type="dxa"/>
              <w:bottom w:w="150.0" w:type="dxa"/>
              <w:right w:w="150.0" w:type="dxa"/>
            </w:tcMar>
            <w:vAlign w:val="bottom"/>
          </w:tcPr>
          <w:p w:rsidR="00000000" w:rsidDel="00000000" w:rsidP="00000000" w:rsidRDefault="00000000" w:rsidRPr="00000000" w14:paraId="0000023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evening</w:t>
            </w:r>
          </w:p>
        </w:tc>
        <w:tc>
          <w:tcPr>
            <w:tcBorders>
              <w:top w:color="dfdfdf" w:space="0" w:sz="4" w:val="single"/>
              <w:left w:color="dfdfdf" w:space="0" w:sz="4" w:val="single"/>
              <w:bottom w:color="dfdfdf" w:space="0" w:sz="4" w:val="single"/>
              <w:right w:color="dfdfdf" w:space="0" w:sz="4" w:val="single"/>
            </w:tcBorders>
            <w:tcMar>
              <w:top w:w="150.0" w:type="dxa"/>
              <w:left w:w="150.0" w:type="dxa"/>
              <w:bottom w:w="150.0" w:type="dxa"/>
              <w:right w:w="150.0" w:type="dxa"/>
            </w:tcMar>
            <w:vAlign w:val="bottom"/>
          </w:tcPr>
          <w:p w:rsidR="00000000" w:rsidDel="00000000" w:rsidP="00000000" w:rsidRDefault="00000000" w:rsidRPr="00000000" w14:paraId="0000023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good</w:t>
            </w:r>
          </w:p>
        </w:tc>
      </w:tr>
      <w:tr>
        <w:trPr>
          <w:cantSplit w:val="0"/>
          <w:trHeight w:val="421" w:hRule="atLeast"/>
          <w:tblHeader w:val="0"/>
        </w:trPr>
        <w:tc>
          <w:tcPr>
            <w:tcBorders>
              <w:top w:color="dfdfdf" w:space="0" w:sz="4" w:val="single"/>
              <w:left w:color="dfdfdf" w:space="0" w:sz="4" w:val="single"/>
              <w:bottom w:color="dfdfdf" w:space="0" w:sz="4" w:val="single"/>
              <w:right w:color="dfdfdf" w:space="0" w:sz="4" w:val="single"/>
            </w:tcBorders>
            <w:tcMar>
              <w:top w:w="78.0" w:type="dxa"/>
              <w:left w:w="60.0" w:type="dxa"/>
              <w:bottom w:w="78.0" w:type="dxa"/>
              <w:right w:w="60.0" w:type="dxa"/>
            </w:tcMar>
            <w:vAlign w:val="bottom"/>
          </w:tcPr>
          <w:p w:rsidR="00000000" w:rsidDel="00000000" w:rsidP="00000000" w:rsidRDefault="00000000" w:rsidRPr="00000000" w14:paraId="0000023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it</w:t>
            </w:r>
          </w:p>
        </w:tc>
        <w:tc>
          <w:tcPr>
            <w:tcBorders>
              <w:top w:color="dfdfdf" w:space="0" w:sz="4" w:val="single"/>
              <w:left w:color="dfdfdf" w:space="0" w:sz="4" w:val="single"/>
              <w:bottom w:color="dfdfdf" w:space="0" w:sz="4" w:val="single"/>
              <w:right w:color="dfdfdf" w:space="0" w:sz="4" w:val="single"/>
            </w:tcBorders>
            <w:tcMar>
              <w:top w:w="210.0" w:type="dxa"/>
              <w:left w:w="150.0" w:type="dxa"/>
              <w:bottom w:w="210.0" w:type="dxa"/>
              <w:right w:w="150.0" w:type="dxa"/>
            </w:tcMar>
            <w:vAlign w:val="center"/>
          </w:tcPr>
          <w:p w:rsidR="00000000" w:rsidDel="00000000" w:rsidP="00000000" w:rsidRDefault="00000000" w:rsidRPr="00000000" w14:paraId="000002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dfdfdf" w:space="0" w:sz="4" w:val="single"/>
              <w:left w:color="dfdfdf" w:space="0" w:sz="4" w:val="single"/>
              <w:bottom w:color="dfdfdf" w:space="0" w:sz="4" w:val="single"/>
              <w:right w:color="dfdfdf" w:space="0" w:sz="4" w:val="single"/>
            </w:tcBorders>
            <w:tcMar>
              <w:top w:w="210.0" w:type="dxa"/>
              <w:left w:w="150.0" w:type="dxa"/>
              <w:bottom w:w="210.0" w:type="dxa"/>
              <w:right w:w="150.0" w:type="dxa"/>
            </w:tcMar>
            <w:vAlign w:val="center"/>
          </w:tcPr>
          <w:p w:rsidR="00000000" w:rsidDel="00000000" w:rsidP="00000000" w:rsidRDefault="00000000" w:rsidRPr="00000000" w14:paraId="000002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dfdfdf" w:space="0" w:sz="4" w:val="single"/>
              <w:left w:color="dfdfdf" w:space="0" w:sz="4" w:val="single"/>
              <w:bottom w:color="dfdfdf" w:space="0" w:sz="4" w:val="single"/>
              <w:right w:color="dfdfdf" w:space="0" w:sz="4" w:val="single"/>
            </w:tcBorders>
            <w:tcMar>
              <w:top w:w="210.0" w:type="dxa"/>
              <w:left w:w="150.0" w:type="dxa"/>
              <w:bottom w:w="210.0" w:type="dxa"/>
              <w:right w:w="150.0" w:type="dxa"/>
            </w:tcMar>
            <w:vAlign w:val="center"/>
          </w:tcPr>
          <w:p w:rsidR="00000000" w:rsidDel="00000000" w:rsidP="00000000" w:rsidRDefault="00000000" w:rsidRPr="00000000" w14:paraId="000002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dfdfdf" w:space="0" w:sz="4" w:val="single"/>
              <w:left w:color="dfdfdf" w:space="0" w:sz="4" w:val="single"/>
              <w:bottom w:color="dfdfdf" w:space="0" w:sz="4" w:val="single"/>
              <w:right w:color="dfdfdf" w:space="0" w:sz="4" w:val="single"/>
            </w:tcBorders>
            <w:tcMar>
              <w:top w:w="210.0" w:type="dxa"/>
              <w:left w:w="150.0" w:type="dxa"/>
              <w:bottom w:w="210.0" w:type="dxa"/>
              <w:right w:w="150.0" w:type="dxa"/>
            </w:tcMar>
            <w:vAlign w:val="center"/>
          </w:tcPr>
          <w:p w:rsidR="00000000" w:rsidDel="00000000" w:rsidP="00000000" w:rsidRDefault="00000000" w:rsidRPr="00000000" w14:paraId="000002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dfdfdf" w:space="0" w:sz="4" w:val="single"/>
              <w:left w:color="dfdfdf" w:space="0" w:sz="4" w:val="single"/>
              <w:bottom w:color="dfdfdf" w:space="0" w:sz="4" w:val="single"/>
              <w:right w:color="dfdfdf" w:space="0" w:sz="4" w:val="single"/>
            </w:tcBorders>
            <w:tcMar>
              <w:top w:w="210.0" w:type="dxa"/>
              <w:left w:w="150.0" w:type="dxa"/>
              <w:bottom w:w="210.0" w:type="dxa"/>
              <w:right w:w="150.0" w:type="dxa"/>
            </w:tcMar>
            <w:vAlign w:val="center"/>
          </w:tcPr>
          <w:p w:rsidR="00000000" w:rsidDel="00000000" w:rsidP="00000000" w:rsidRDefault="00000000" w:rsidRPr="00000000" w14:paraId="000002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dfdfdf" w:space="0" w:sz="4" w:val="single"/>
              <w:left w:color="dfdfdf" w:space="0" w:sz="4" w:val="single"/>
              <w:bottom w:color="dfdfdf" w:space="0" w:sz="4" w:val="single"/>
              <w:right w:color="dfdfdf" w:space="0" w:sz="4" w:val="single"/>
            </w:tcBorders>
            <w:tcMar>
              <w:top w:w="210.0" w:type="dxa"/>
              <w:left w:w="150.0" w:type="dxa"/>
              <w:bottom w:w="210.0" w:type="dxa"/>
              <w:right w:w="150.0" w:type="dxa"/>
            </w:tcMar>
            <w:vAlign w:val="center"/>
          </w:tcPr>
          <w:p w:rsidR="00000000" w:rsidDel="00000000" w:rsidP="00000000" w:rsidRDefault="00000000" w:rsidRPr="00000000" w14:paraId="000002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21" w:hRule="atLeast"/>
          <w:tblHeader w:val="0"/>
        </w:trPr>
        <w:tc>
          <w:tcPr>
            <w:tcBorders>
              <w:top w:color="dfdfdf" w:space="0" w:sz="4" w:val="single"/>
              <w:left w:color="dfdfdf" w:space="0" w:sz="4" w:val="single"/>
              <w:bottom w:color="dfdfdf" w:space="0" w:sz="4" w:val="single"/>
              <w:right w:color="dfdfdf" w:space="0" w:sz="4" w:val="single"/>
            </w:tcBorders>
            <w:tcMar>
              <w:top w:w="78.0" w:type="dxa"/>
              <w:left w:w="60.0" w:type="dxa"/>
              <w:bottom w:w="78.0" w:type="dxa"/>
              <w:right w:w="60.0" w:type="dxa"/>
            </w:tcMar>
            <w:vAlign w:val="bottom"/>
          </w:tcPr>
          <w:p w:rsidR="00000000" w:rsidDel="00000000" w:rsidP="00000000" w:rsidRDefault="00000000" w:rsidRPr="00000000" w14:paraId="0000023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is</w:t>
            </w:r>
          </w:p>
        </w:tc>
        <w:tc>
          <w:tcPr>
            <w:tcBorders>
              <w:top w:color="dfdfdf" w:space="0" w:sz="4" w:val="single"/>
              <w:left w:color="dfdfdf" w:space="0" w:sz="4" w:val="single"/>
              <w:bottom w:color="dfdfdf" w:space="0" w:sz="4" w:val="single"/>
              <w:right w:color="dfdfdf" w:space="0" w:sz="4" w:val="single"/>
            </w:tcBorders>
            <w:tcMar>
              <w:top w:w="210.0" w:type="dxa"/>
              <w:left w:w="150.0" w:type="dxa"/>
              <w:bottom w:w="210.0" w:type="dxa"/>
              <w:right w:w="150.0" w:type="dxa"/>
            </w:tcMar>
            <w:vAlign w:val="center"/>
          </w:tcPr>
          <w:p w:rsidR="00000000" w:rsidDel="00000000" w:rsidP="00000000" w:rsidRDefault="00000000" w:rsidRPr="00000000" w14:paraId="000002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tcBorders>
              <w:top w:color="dfdfdf" w:space="0" w:sz="4" w:val="single"/>
              <w:left w:color="dfdfdf" w:space="0" w:sz="4" w:val="single"/>
              <w:bottom w:color="dfdfdf" w:space="0" w:sz="4" w:val="single"/>
              <w:right w:color="dfdfdf" w:space="0" w:sz="4" w:val="single"/>
            </w:tcBorders>
            <w:tcMar>
              <w:top w:w="210.0" w:type="dxa"/>
              <w:left w:w="150.0" w:type="dxa"/>
              <w:bottom w:w="210.0" w:type="dxa"/>
              <w:right w:w="150.0" w:type="dxa"/>
            </w:tcMar>
            <w:vAlign w:val="center"/>
          </w:tcPr>
          <w:p w:rsidR="00000000" w:rsidDel="00000000" w:rsidP="00000000" w:rsidRDefault="00000000" w:rsidRPr="00000000" w14:paraId="000002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dfdfdf" w:space="0" w:sz="4" w:val="single"/>
              <w:left w:color="dfdfdf" w:space="0" w:sz="4" w:val="single"/>
              <w:bottom w:color="dfdfdf" w:space="0" w:sz="4" w:val="single"/>
              <w:right w:color="dfdfdf" w:space="0" w:sz="4" w:val="single"/>
            </w:tcBorders>
            <w:tcMar>
              <w:top w:w="210.0" w:type="dxa"/>
              <w:left w:w="150.0" w:type="dxa"/>
              <w:bottom w:w="210.0" w:type="dxa"/>
              <w:right w:w="150.0" w:type="dxa"/>
            </w:tcMar>
            <w:vAlign w:val="center"/>
          </w:tcPr>
          <w:p w:rsidR="00000000" w:rsidDel="00000000" w:rsidP="00000000" w:rsidRDefault="00000000" w:rsidRPr="00000000" w14:paraId="000002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dfdfdf" w:space="0" w:sz="4" w:val="single"/>
              <w:left w:color="dfdfdf" w:space="0" w:sz="4" w:val="single"/>
              <w:bottom w:color="dfdfdf" w:space="0" w:sz="4" w:val="single"/>
              <w:right w:color="dfdfdf" w:space="0" w:sz="4" w:val="single"/>
            </w:tcBorders>
            <w:tcMar>
              <w:top w:w="210.0" w:type="dxa"/>
              <w:left w:w="150.0" w:type="dxa"/>
              <w:bottom w:w="210.0" w:type="dxa"/>
              <w:right w:w="150.0" w:type="dxa"/>
            </w:tcMar>
            <w:vAlign w:val="center"/>
          </w:tcPr>
          <w:p w:rsidR="00000000" w:rsidDel="00000000" w:rsidP="00000000" w:rsidRDefault="00000000" w:rsidRPr="00000000" w14:paraId="000002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dfdfdf" w:space="0" w:sz="4" w:val="single"/>
              <w:left w:color="dfdfdf" w:space="0" w:sz="4" w:val="single"/>
              <w:bottom w:color="dfdfdf" w:space="0" w:sz="4" w:val="single"/>
              <w:right w:color="dfdfdf" w:space="0" w:sz="4" w:val="single"/>
            </w:tcBorders>
            <w:tcMar>
              <w:top w:w="210.0" w:type="dxa"/>
              <w:left w:w="150.0" w:type="dxa"/>
              <w:bottom w:w="210.0" w:type="dxa"/>
              <w:right w:w="150.0" w:type="dxa"/>
            </w:tcMar>
            <w:vAlign w:val="center"/>
          </w:tcPr>
          <w:p w:rsidR="00000000" w:rsidDel="00000000" w:rsidP="00000000" w:rsidRDefault="00000000" w:rsidRPr="00000000" w14:paraId="000002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dfdfdf" w:space="0" w:sz="4" w:val="single"/>
              <w:left w:color="dfdfdf" w:space="0" w:sz="4" w:val="single"/>
              <w:bottom w:color="dfdfdf" w:space="0" w:sz="4" w:val="single"/>
              <w:right w:color="dfdfdf" w:space="0" w:sz="4" w:val="single"/>
            </w:tcBorders>
            <w:tcMar>
              <w:top w:w="210.0" w:type="dxa"/>
              <w:left w:w="150.0" w:type="dxa"/>
              <w:bottom w:w="210.0" w:type="dxa"/>
              <w:right w:w="150.0" w:type="dxa"/>
            </w:tcMar>
            <w:vAlign w:val="center"/>
          </w:tcPr>
          <w:p w:rsidR="00000000" w:rsidDel="00000000" w:rsidP="00000000" w:rsidRDefault="00000000" w:rsidRPr="00000000" w14:paraId="000002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30" w:hRule="atLeast"/>
          <w:tblHeader w:val="0"/>
        </w:trPr>
        <w:tc>
          <w:tcPr>
            <w:tcBorders>
              <w:top w:color="dfdfdf" w:space="0" w:sz="4" w:val="single"/>
              <w:left w:color="dfdfdf" w:space="0" w:sz="4" w:val="single"/>
              <w:bottom w:color="dfdfdf" w:space="0" w:sz="4" w:val="single"/>
              <w:right w:color="dfdfdf" w:space="0" w:sz="4" w:val="single"/>
            </w:tcBorders>
            <w:tcMar>
              <w:top w:w="78.0" w:type="dxa"/>
              <w:left w:w="60.0" w:type="dxa"/>
              <w:bottom w:w="78.0" w:type="dxa"/>
              <w:right w:w="60.0" w:type="dxa"/>
            </w:tcMar>
            <w:vAlign w:val="bottom"/>
          </w:tcPr>
          <w:p w:rsidR="00000000" w:rsidDel="00000000" w:rsidP="00000000" w:rsidRDefault="00000000" w:rsidRPr="00000000" w14:paraId="0000024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w:t>
            </w:r>
          </w:p>
        </w:tc>
        <w:tc>
          <w:tcPr>
            <w:tcBorders>
              <w:top w:color="dfdfdf" w:space="0" w:sz="4" w:val="single"/>
              <w:left w:color="dfdfdf" w:space="0" w:sz="4" w:val="single"/>
              <w:bottom w:color="dfdfdf" w:space="0" w:sz="4" w:val="single"/>
              <w:right w:color="dfdfdf" w:space="0" w:sz="4" w:val="single"/>
            </w:tcBorders>
            <w:tcMar>
              <w:top w:w="210.0" w:type="dxa"/>
              <w:left w:w="150.0" w:type="dxa"/>
              <w:bottom w:w="210.0" w:type="dxa"/>
              <w:right w:w="150.0" w:type="dxa"/>
            </w:tcMar>
            <w:vAlign w:val="center"/>
          </w:tcPr>
          <w:p w:rsidR="00000000" w:rsidDel="00000000" w:rsidP="00000000" w:rsidRDefault="00000000" w:rsidRPr="00000000" w14:paraId="000002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1/2+1</w:t>
            </w:r>
          </w:p>
        </w:tc>
        <w:tc>
          <w:tcPr>
            <w:tcBorders>
              <w:top w:color="dfdfdf" w:space="0" w:sz="4" w:val="single"/>
              <w:left w:color="dfdfdf" w:space="0" w:sz="4" w:val="single"/>
              <w:bottom w:color="dfdfdf" w:space="0" w:sz="4" w:val="single"/>
              <w:right w:color="dfdfdf" w:space="0" w:sz="4" w:val="single"/>
            </w:tcBorders>
            <w:tcMar>
              <w:top w:w="210.0" w:type="dxa"/>
              <w:left w:w="150.0" w:type="dxa"/>
              <w:bottom w:w="210.0" w:type="dxa"/>
              <w:right w:w="150.0" w:type="dxa"/>
            </w:tcMar>
            <w:vAlign w:val="center"/>
          </w:tcPr>
          <w:p w:rsidR="00000000" w:rsidDel="00000000" w:rsidP="00000000" w:rsidRDefault="00000000" w:rsidRPr="00000000" w14:paraId="000002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1+1/2</w:t>
            </w:r>
          </w:p>
        </w:tc>
        <w:tc>
          <w:tcPr>
            <w:tcBorders>
              <w:top w:color="dfdfdf" w:space="0" w:sz="4" w:val="single"/>
              <w:left w:color="dfdfdf" w:space="0" w:sz="4" w:val="single"/>
              <w:bottom w:color="dfdfdf" w:space="0" w:sz="4" w:val="single"/>
              <w:right w:color="dfdfdf" w:space="0" w:sz="4" w:val="single"/>
            </w:tcBorders>
            <w:tcMar>
              <w:top w:w="210.0" w:type="dxa"/>
              <w:left w:w="150.0" w:type="dxa"/>
              <w:bottom w:w="210.0" w:type="dxa"/>
              <w:right w:w="150.0" w:type="dxa"/>
            </w:tcMar>
            <w:vAlign w:val="center"/>
          </w:tcPr>
          <w:p w:rsidR="00000000" w:rsidDel="00000000" w:rsidP="00000000" w:rsidRDefault="00000000" w:rsidRPr="00000000" w14:paraId="000002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dfdfdf" w:space="0" w:sz="4" w:val="single"/>
              <w:left w:color="dfdfdf" w:space="0" w:sz="4" w:val="single"/>
              <w:bottom w:color="dfdfdf" w:space="0" w:sz="4" w:val="single"/>
              <w:right w:color="dfdfdf" w:space="0" w:sz="4" w:val="single"/>
            </w:tcBorders>
            <w:tcMar>
              <w:top w:w="210.0" w:type="dxa"/>
              <w:left w:w="150.0" w:type="dxa"/>
              <w:bottom w:w="210.0" w:type="dxa"/>
              <w:right w:w="150.0" w:type="dxa"/>
            </w:tcMar>
            <w:vAlign w:val="center"/>
          </w:tcPr>
          <w:p w:rsidR="00000000" w:rsidDel="00000000" w:rsidP="00000000" w:rsidRDefault="00000000" w:rsidRPr="00000000" w14:paraId="000002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dfdfdf" w:space="0" w:sz="4" w:val="single"/>
              <w:left w:color="dfdfdf" w:space="0" w:sz="4" w:val="single"/>
              <w:bottom w:color="dfdfdf" w:space="0" w:sz="4" w:val="single"/>
              <w:right w:color="dfdfdf" w:space="0" w:sz="4" w:val="single"/>
            </w:tcBorders>
            <w:tcMar>
              <w:top w:w="210.0" w:type="dxa"/>
              <w:left w:w="150.0" w:type="dxa"/>
              <w:bottom w:w="210.0" w:type="dxa"/>
              <w:right w:w="150.0" w:type="dxa"/>
            </w:tcMar>
            <w:vAlign w:val="center"/>
          </w:tcPr>
          <w:p w:rsidR="00000000" w:rsidDel="00000000" w:rsidP="00000000" w:rsidRDefault="00000000" w:rsidRPr="00000000" w14:paraId="000002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dfdfdf" w:space="0" w:sz="4" w:val="single"/>
              <w:left w:color="dfdfdf" w:space="0" w:sz="4" w:val="single"/>
              <w:bottom w:color="dfdfdf" w:space="0" w:sz="4" w:val="single"/>
              <w:right w:color="dfdfdf" w:space="0" w:sz="4" w:val="single"/>
            </w:tcBorders>
            <w:tcMar>
              <w:top w:w="210.0" w:type="dxa"/>
              <w:left w:w="150.0" w:type="dxa"/>
              <w:bottom w:w="210.0" w:type="dxa"/>
              <w:right w:w="150.0" w:type="dxa"/>
            </w:tcMar>
            <w:vAlign w:val="center"/>
          </w:tcPr>
          <w:p w:rsidR="00000000" w:rsidDel="00000000" w:rsidP="00000000" w:rsidRDefault="00000000" w:rsidRPr="00000000" w14:paraId="000002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21" w:hRule="atLeast"/>
          <w:tblHeader w:val="0"/>
        </w:trPr>
        <w:tc>
          <w:tcPr>
            <w:tcBorders>
              <w:top w:color="dfdfdf" w:space="0" w:sz="4" w:val="single"/>
              <w:left w:color="dfdfdf" w:space="0" w:sz="4" w:val="single"/>
              <w:bottom w:color="dfdfdf" w:space="0" w:sz="4" w:val="single"/>
              <w:right w:color="dfdfdf" w:space="0" w:sz="4" w:val="single"/>
            </w:tcBorders>
            <w:tcMar>
              <w:top w:w="78.0" w:type="dxa"/>
              <w:left w:w="60.0" w:type="dxa"/>
              <w:bottom w:w="78.0" w:type="dxa"/>
              <w:right w:w="60.0" w:type="dxa"/>
            </w:tcMar>
            <w:vAlign w:val="bottom"/>
          </w:tcPr>
          <w:p w:rsidR="00000000" w:rsidDel="00000000" w:rsidP="00000000" w:rsidRDefault="00000000" w:rsidRPr="00000000" w14:paraId="0000024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nice</w:t>
            </w:r>
          </w:p>
        </w:tc>
        <w:tc>
          <w:tcPr>
            <w:tcBorders>
              <w:top w:color="dfdfdf" w:space="0" w:sz="4" w:val="single"/>
              <w:left w:color="dfdfdf" w:space="0" w:sz="4" w:val="single"/>
              <w:bottom w:color="dfdfdf" w:space="0" w:sz="4" w:val="single"/>
              <w:right w:color="dfdfdf" w:space="0" w:sz="4" w:val="single"/>
            </w:tcBorders>
            <w:tcMar>
              <w:top w:w="210.0" w:type="dxa"/>
              <w:left w:w="150.0" w:type="dxa"/>
              <w:bottom w:w="210.0" w:type="dxa"/>
              <w:right w:w="150.0" w:type="dxa"/>
            </w:tcMar>
            <w:vAlign w:val="center"/>
          </w:tcPr>
          <w:p w:rsidR="00000000" w:rsidDel="00000000" w:rsidP="00000000" w:rsidRDefault="00000000" w:rsidRPr="00000000" w14:paraId="000002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1/3+1/2</w:t>
            </w:r>
          </w:p>
        </w:tc>
        <w:tc>
          <w:tcPr>
            <w:tcBorders>
              <w:top w:color="dfdfdf" w:space="0" w:sz="4" w:val="single"/>
              <w:left w:color="dfdfdf" w:space="0" w:sz="4" w:val="single"/>
              <w:bottom w:color="dfdfdf" w:space="0" w:sz="4" w:val="single"/>
              <w:right w:color="dfdfdf" w:space="0" w:sz="4" w:val="single"/>
            </w:tcBorders>
            <w:tcMar>
              <w:top w:w="210.0" w:type="dxa"/>
              <w:left w:w="150.0" w:type="dxa"/>
              <w:bottom w:w="210.0" w:type="dxa"/>
              <w:right w:w="150.0" w:type="dxa"/>
            </w:tcMar>
            <w:vAlign w:val="center"/>
          </w:tcPr>
          <w:p w:rsidR="00000000" w:rsidDel="00000000" w:rsidP="00000000" w:rsidRDefault="00000000" w:rsidRPr="00000000" w14:paraId="000002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1/2+1/3</w:t>
            </w:r>
          </w:p>
        </w:tc>
        <w:tc>
          <w:tcPr>
            <w:tcBorders>
              <w:top w:color="dfdfdf" w:space="0" w:sz="4" w:val="single"/>
              <w:left w:color="dfdfdf" w:space="0" w:sz="4" w:val="single"/>
              <w:bottom w:color="dfdfdf" w:space="0" w:sz="4" w:val="single"/>
              <w:right w:color="dfdfdf" w:space="0" w:sz="4" w:val="single"/>
            </w:tcBorders>
            <w:tcMar>
              <w:top w:w="210.0" w:type="dxa"/>
              <w:left w:w="150.0" w:type="dxa"/>
              <w:bottom w:w="210.0" w:type="dxa"/>
              <w:right w:w="150.0" w:type="dxa"/>
            </w:tcMar>
            <w:vAlign w:val="center"/>
          </w:tcPr>
          <w:p w:rsidR="00000000" w:rsidDel="00000000" w:rsidP="00000000" w:rsidRDefault="00000000" w:rsidRPr="00000000" w14:paraId="000002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tcBorders>
              <w:top w:color="dfdfdf" w:space="0" w:sz="4" w:val="single"/>
              <w:left w:color="dfdfdf" w:space="0" w:sz="4" w:val="single"/>
              <w:bottom w:color="dfdfdf" w:space="0" w:sz="4" w:val="single"/>
              <w:right w:color="dfdfdf" w:space="0" w:sz="4" w:val="single"/>
            </w:tcBorders>
            <w:tcMar>
              <w:top w:w="210.0" w:type="dxa"/>
              <w:left w:w="150.0" w:type="dxa"/>
              <w:bottom w:w="210.0" w:type="dxa"/>
              <w:right w:w="150.0" w:type="dxa"/>
            </w:tcMar>
            <w:vAlign w:val="center"/>
          </w:tcPr>
          <w:p w:rsidR="00000000" w:rsidDel="00000000" w:rsidP="00000000" w:rsidRDefault="00000000" w:rsidRPr="00000000" w14:paraId="000002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dfdfdf" w:space="0" w:sz="4" w:val="single"/>
              <w:left w:color="dfdfdf" w:space="0" w:sz="4" w:val="single"/>
              <w:bottom w:color="dfdfdf" w:space="0" w:sz="4" w:val="single"/>
              <w:right w:color="dfdfdf" w:space="0" w:sz="4" w:val="single"/>
            </w:tcBorders>
            <w:tcMar>
              <w:top w:w="210.0" w:type="dxa"/>
              <w:left w:w="150.0" w:type="dxa"/>
              <w:bottom w:w="210.0" w:type="dxa"/>
              <w:right w:w="150.0" w:type="dxa"/>
            </w:tcMar>
            <w:vAlign w:val="center"/>
          </w:tcPr>
          <w:p w:rsidR="00000000" w:rsidDel="00000000" w:rsidP="00000000" w:rsidRDefault="00000000" w:rsidRPr="00000000" w14:paraId="000002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dfdfdf" w:space="0" w:sz="4" w:val="single"/>
              <w:left w:color="dfdfdf" w:space="0" w:sz="4" w:val="single"/>
              <w:bottom w:color="dfdfdf" w:space="0" w:sz="4" w:val="single"/>
              <w:right w:color="dfdfdf" w:space="0" w:sz="4" w:val="single"/>
            </w:tcBorders>
            <w:tcMar>
              <w:top w:w="210.0" w:type="dxa"/>
              <w:left w:w="150.0" w:type="dxa"/>
              <w:bottom w:w="210.0" w:type="dxa"/>
              <w:right w:w="150.0" w:type="dxa"/>
            </w:tcMar>
            <w:vAlign w:val="center"/>
          </w:tcPr>
          <w:p w:rsidR="00000000" w:rsidDel="00000000" w:rsidP="00000000" w:rsidRDefault="00000000" w:rsidRPr="00000000" w14:paraId="000002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21" w:hRule="atLeast"/>
          <w:tblHeader w:val="0"/>
        </w:trPr>
        <w:tc>
          <w:tcPr>
            <w:tcBorders>
              <w:top w:color="dfdfdf" w:space="0" w:sz="4" w:val="single"/>
              <w:left w:color="dfdfdf" w:space="0" w:sz="4" w:val="single"/>
              <w:bottom w:color="dfdfdf" w:space="0" w:sz="4" w:val="single"/>
              <w:right w:color="dfdfdf" w:space="0" w:sz="4" w:val="single"/>
            </w:tcBorders>
            <w:tcMar>
              <w:top w:w="78.0" w:type="dxa"/>
              <w:left w:w="60.0" w:type="dxa"/>
              <w:bottom w:w="78.0" w:type="dxa"/>
              <w:right w:w="60.0" w:type="dxa"/>
            </w:tcMar>
            <w:vAlign w:val="bottom"/>
          </w:tcPr>
          <w:p w:rsidR="00000000" w:rsidDel="00000000" w:rsidP="00000000" w:rsidRDefault="00000000" w:rsidRPr="00000000" w14:paraId="0000025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evening</w:t>
            </w:r>
          </w:p>
        </w:tc>
        <w:tc>
          <w:tcPr>
            <w:tcBorders>
              <w:top w:color="dfdfdf" w:space="0" w:sz="4" w:val="single"/>
              <w:left w:color="dfdfdf" w:space="0" w:sz="4" w:val="single"/>
              <w:bottom w:color="dfdfdf" w:space="0" w:sz="4" w:val="single"/>
              <w:right w:color="dfdfdf" w:space="0" w:sz="4" w:val="single"/>
            </w:tcBorders>
            <w:tcMar>
              <w:top w:w="210.0" w:type="dxa"/>
              <w:left w:w="150.0" w:type="dxa"/>
              <w:bottom w:w="210.0" w:type="dxa"/>
              <w:right w:w="150.0" w:type="dxa"/>
            </w:tcMar>
            <w:vAlign w:val="center"/>
          </w:tcPr>
          <w:p w:rsidR="00000000" w:rsidDel="00000000" w:rsidP="00000000" w:rsidRDefault="00000000" w:rsidRPr="00000000" w14:paraId="000002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1/4+1/3</w:t>
            </w:r>
          </w:p>
        </w:tc>
        <w:tc>
          <w:tcPr>
            <w:tcBorders>
              <w:top w:color="dfdfdf" w:space="0" w:sz="4" w:val="single"/>
              <w:left w:color="dfdfdf" w:space="0" w:sz="4" w:val="single"/>
              <w:bottom w:color="dfdfdf" w:space="0" w:sz="4" w:val="single"/>
              <w:right w:color="dfdfdf" w:space="0" w:sz="4" w:val="single"/>
            </w:tcBorders>
            <w:tcMar>
              <w:top w:w="210.0" w:type="dxa"/>
              <w:left w:w="150.0" w:type="dxa"/>
              <w:bottom w:w="210.0" w:type="dxa"/>
              <w:right w:w="150.0" w:type="dxa"/>
            </w:tcMar>
            <w:vAlign w:val="center"/>
          </w:tcPr>
          <w:p w:rsidR="00000000" w:rsidDel="00000000" w:rsidP="00000000" w:rsidRDefault="00000000" w:rsidRPr="00000000" w14:paraId="000002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1/3+1/4</w:t>
            </w:r>
          </w:p>
        </w:tc>
        <w:tc>
          <w:tcPr>
            <w:tcBorders>
              <w:top w:color="dfdfdf" w:space="0" w:sz="4" w:val="single"/>
              <w:left w:color="dfdfdf" w:space="0" w:sz="4" w:val="single"/>
              <w:bottom w:color="dfdfdf" w:space="0" w:sz="4" w:val="single"/>
              <w:right w:color="dfdfdf" w:space="0" w:sz="4" w:val="single"/>
            </w:tcBorders>
            <w:tcMar>
              <w:top w:w="210.0" w:type="dxa"/>
              <w:left w:w="150.0" w:type="dxa"/>
              <w:bottom w:w="210.0" w:type="dxa"/>
              <w:right w:w="150.0" w:type="dxa"/>
            </w:tcMar>
            <w:vAlign w:val="center"/>
          </w:tcPr>
          <w:p w:rsidR="00000000" w:rsidDel="00000000" w:rsidP="00000000" w:rsidRDefault="00000000" w:rsidRPr="00000000" w14:paraId="000002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1/2+1/2</w:t>
            </w:r>
          </w:p>
        </w:tc>
        <w:tc>
          <w:tcPr>
            <w:tcBorders>
              <w:top w:color="dfdfdf" w:space="0" w:sz="4" w:val="single"/>
              <w:left w:color="dfdfdf" w:space="0" w:sz="4" w:val="single"/>
              <w:bottom w:color="dfdfdf" w:space="0" w:sz="4" w:val="single"/>
              <w:right w:color="dfdfdf" w:space="0" w:sz="4" w:val="single"/>
            </w:tcBorders>
            <w:tcMar>
              <w:top w:w="210.0" w:type="dxa"/>
              <w:left w:w="150.0" w:type="dxa"/>
              <w:bottom w:w="210.0" w:type="dxa"/>
              <w:right w:w="150.0" w:type="dxa"/>
            </w:tcMar>
            <w:vAlign w:val="center"/>
          </w:tcPr>
          <w:p w:rsidR="00000000" w:rsidDel="00000000" w:rsidP="00000000" w:rsidRDefault="00000000" w:rsidRPr="00000000" w14:paraId="000002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tcBorders>
              <w:top w:color="dfdfdf" w:space="0" w:sz="4" w:val="single"/>
              <w:left w:color="dfdfdf" w:space="0" w:sz="4" w:val="single"/>
              <w:bottom w:color="dfdfdf" w:space="0" w:sz="4" w:val="single"/>
              <w:right w:color="dfdfdf" w:space="0" w:sz="4" w:val="single"/>
            </w:tcBorders>
            <w:tcMar>
              <w:top w:w="210.0" w:type="dxa"/>
              <w:left w:w="150.0" w:type="dxa"/>
              <w:bottom w:w="210.0" w:type="dxa"/>
              <w:right w:w="150.0" w:type="dxa"/>
            </w:tcMar>
            <w:vAlign w:val="center"/>
          </w:tcPr>
          <w:p w:rsidR="00000000" w:rsidDel="00000000" w:rsidP="00000000" w:rsidRDefault="00000000" w:rsidRPr="00000000" w14:paraId="000002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dfdfdf" w:space="0" w:sz="4" w:val="single"/>
              <w:left w:color="dfdfdf" w:space="0" w:sz="4" w:val="single"/>
              <w:bottom w:color="dfdfdf" w:space="0" w:sz="4" w:val="single"/>
              <w:right w:color="dfdfdf" w:space="0" w:sz="4" w:val="single"/>
            </w:tcBorders>
            <w:tcMar>
              <w:top w:w="210.0" w:type="dxa"/>
              <w:left w:w="150.0" w:type="dxa"/>
              <w:bottom w:w="210.0" w:type="dxa"/>
              <w:right w:w="150.0" w:type="dxa"/>
            </w:tcMar>
            <w:vAlign w:val="center"/>
          </w:tcPr>
          <w:p w:rsidR="00000000" w:rsidDel="00000000" w:rsidP="00000000" w:rsidRDefault="00000000" w:rsidRPr="00000000" w14:paraId="000002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12" w:hRule="atLeast"/>
          <w:tblHeader w:val="0"/>
        </w:trPr>
        <w:tc>
          <w:tcPr>
            <w:tcBorders>
              <w:top w:color="dfdfdf" w:space="0" w:sz="4" w:val="single"/>
              <w:left w:color="dfdfdf" w:space="0" w:sz="4" w:val="single"/>
              <w:bottom w:color="dfdfdf" w:space="0" w:sz="4" w:val="single"/>
              <w:right w:color="dfdfdf" w:space="0" w:sz="4" w:val="single"/>
            </w:tcBorders>
            <w:tcMar>
              <w:top w:w="78.0" w:type="dxa"/>
              <w:left w:w="60.0" w:type="dxa"/>
              <w:bottom w:w="78.0" w:type="dxa"/>
              <w:right w:w="60.0" w:type="dxa"/>
            </w:tcMar>
            <w:vAlign w:val="bottom"/>
          </w:tcPr>
          <w:p w:rsidR="00000000" w:rsidDel="00000000" w:rsidP="00000000" w:rsidRDefault="00000000" w:rsidRPr="00000000" w14:paraId="0000025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good</w:t>
            </w:r>
          </w:p>
        </w:tc>
        <w:tc>
          <w:tcPr>
            <w:tcBorders>
              <w:top w:color="dfdfdf" w:space="0" w:sz="4" w:val="single"/>
              <w:left w:color="dfdfdf" w:space="0" w:sz="4" w:val="single"/>
              <w:bottom w:color="dfdfdf" w:space="0" w:sz="4" w:val="single"/>
              <w:right w:color="dfdfdf" w:space="0" w:sz="4" w:val="single"/>
            </w:tcBorders>
            <w:tcMar>
              <w:top w:w="210.0" w:type="dxa"/>
              <w:left w:w="150.0" w:type="dxa"/>
              <w:bottom w:w="210.0" w:type="dxa"/>
              <w:right w:w="150.0" w:type="dxa"/>
            </w:tcMar>
            <w:vAlign w:val="center"/>
          </w:tcPr>
          <w:p w:rsidR="00000000" w:rsidDel="00000000" w:rsidP="00000000" w:rsidRDefault="00000000" w:rsidRPr="00000000" w14:paraId="000002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dfdfdf" w:space="0" w:sz="4" w:val="single"/>
              <w:left w:color="dfdfdf" w:space="0" w:sz="4" w:val="single"/>
              <w:bottom w:color="dfdfdf" w:space="0" w:sz="4" w:val="single"/>
              <w:right w:color="dfdfdf" w:space="0" w:sz="4" w:val="single"/>
            </w:tcBorders>
            <w:tcMar>
              <w:top w:w="210.0" w:type="dxa"/>
              <w:left w:w="150.0" w:type="dxa"/>
              <w:bottom w:w="210.0" w:type="dxa"/>
              <w:right w:w="150.0" w:type="dxa"/>
            </w:tcMar>
            <w:vAlign w:val="center"/>
          </w:tcPr>
          <w:p w:rsidR="00000000" w:rsidDel="00000000" w:rsidP="00000000" w:rsidRDefault="00000000" w:rsidRPr="00000000" w14:paraId="000002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dfdfdf" w:space="0" w:sz="4" w:val="single"/>
              <w:left w:color="dfdfdf" w:space="0" w:sz="4" w:val="single"/>
              <w:bottom w:color="dfdfdf" w:space="0" w:sz="4" w:val="single"/>
              <w:right w:color="dfdfdf" w:space="0" w:sz="4" w:val="single"/>
            </w:tcBorders>
            <w:tcMar>
              <w:top w:w="210.0" w:type="dxa"/>
              <w:left w:w="150.0" w:type="dxa"/>
              <w:bottom w:w="210.0" w:type="dxa"/>
              <w:right w:w="150.0" w:type="dxa"/>
            </w:tcMar>
            <w:vAlign w:val="center"/>
          </w:tcPr>
          <w:p w:rsidR="00000000" w:rsidDel="00000000" w:rsidP="00000000" w:rsidRDefault="00000000" w:rsidRPr="00000000" w14:paraId="000002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dfdfdf" w:space="0" w:sz="4" w:val="single"/>
              <w:left w:color="dfdfdf" w:space="0" w:sz="4" w:val="single"/>
              <w:bottom w:color="dfdfdf" w:space="0" w:sz="4" w:val="single"/>
              <w:right w:color="dfdfdf" w:space="0" w:sz="4" w:val="single"/>
            </w:tcBorders>
            <w:tcMar>
              <w:top w:w="210.0" w:type="dxa"/>
              <w:left w:w="150.0" w:type="dxa"/>
              <w:bottom w:w="210.0" w:type="dxa"/>
              <w:right w:w="150.0" w:type="dxa"/>
            </w:tcMar>
            <w:vAlign w:val="center"/>
          </w:tcPr>
          <w:p w:rsidR="00000000" w:rsidDel="00000000" w:rsidP="00000000" w:rsidRDefault="00000000" w:rsidRPr="00000000" w14:paraId="000002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dfdfdf" w:space="0" w:sz="4" w:val="single"/>
              <w:left w:color="dfdfdf" w:space="0" w:sz="4" w:val="single"/>
              <w:bottom w:color="dfdfdf" w:space="0" w:sz="4" w:val="single"/>
              <w:right w:color="dfdfdf" w:space="0" w:sz="4" w:val="single"/>
            </w:tcBorders>
            <w:tcMar>
              <w:top w:w="210.0" w:type="dxa"/>
              <w:left w:w="150.0" w:type="dxa"/>
              <w:bottom w:w="210.0" w:type="dxa"/>
              <w:right w:w="150.0" w:type="dxa"/>
            </w:tcMar>
            <w:vAlign w:val="center"/>
          </w:tcPr>
          <w:p w:rsidR="00000000" w:rsidDel="00000000" w:rsidP="00000000" w:rsidRDefault="00000000" w:rsidRPr="00000000" w14:paraId="000002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dfdfdf" w:space="0" w:sz="4" w:val="single"/>
              <w:left w:color="dfdfdf" w:space="0" w:sz="4" w:val="single"/>
              <w:bottom w:color="dfdfdf" w:space="0" w:sz="4" w:val="single"/>
              <w:right w:color="dfdfdf" w:space="0" w:sz="4" w:val="single"/>
            </w:tcBorders>
            <w:tcMar>
              <w:top w:w="210.0" w:type="dxa"/>
              <w:left w:w="150.0" w:type="dxa"/>
              <w:bottom w:w="210.0" w:type="dxa"/>
              <w:right w:w="150.0" w:type="dxa"/>
            </w:tcMar>
            <w:vAlign w:val="center"/>
          </w:tcPr>
          <w:p w:rsidR="00000000" w:rsidDel="00000000" w:rsidP="00000000" w:rsidRDefault="00000000" w:rsidRPr="00000000" w14:paraId="000002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bl>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upper half of the matrix will be a reflection of the lower half. We can consider a window frame as well to calculate the co-occurrences by shifting the frame till the end of the corpus. This helps gather information about the context in which the word is used.</w:t>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Initially, the vectors for each word is assigned randomly. Then we take two pairs of vectors and see how close they are to each other in space. If they occur together more often or have a higher value in the co-occurrence matrix and are far apart in space then they are brought close to each other. If they are close to each other but are rarely or not frequently used together then they are moved further apart in space.</w:t>
      </w:r>
    </w:p>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many iterations of the above process, we’ll get a vector space representation that approximates the information from the co-occurrence matrix. The performance of GloVe is better than Word2Vec in terms of both semantic and syntactic capturing.</w:t>
      </w:r>
    </w:p>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Pre-trained Word Embedding Models:</w:t>
      </w:r>
      <w:r w:rsidDel="00000000" w:rsidR="00000000" w:rsidRPr="00000000">
        <w:rPr>
          <w:rtl w:val="0"/>
        </w:rPr>
      </w:r>
    </w:p>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People generally use pre-trained models for word embeddings. Few of them are:</w:t>
      </w:r>
    </w:p>
    <w:p w:rsidR="00000000" w:rsidDel="00000000" w:rsidP="00000000" w:rsidRDefault="00000000" w:rsidRPr="00000000" w14:paraId="00000265">
      <w:pPr>
        <w:numPr>
          <w:ilvl w:val="0"/>
          <w:numId w:val="36"/>
        </w:numPr>
        <w:shd w:fill="ffffff" w:val="clear"/>
        <w:spacing w:after="0"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SpaCy</w:t>
      </w:r>
    </w:p>
    <w:p w:rsidR="00000000" w:rsidDel="00000000" w:rsidP="00000000" w:rsidRDefault="00000000" w:rsidRPr="00000000" w14:paraId="00000266">
      <w:pPr>
        <w:numPr>
          <w:ilvl w:val="0"/>
          <w:numId w:val="36"/>
        </w:numPr>
        <w:shd w:fill="ffffff" w:val="clear"/>
        <w:spacing w:after="0"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fastText</w:t>
      </w:r>
    </w:p>
    <w:p w:rsidR="00000000" w:rsidDel="00000000" w:rsidP="00000000" w:rsidRDefault="00000000" w:rsidRPr="00000000" w14:paraId="00000267">
      <w:pPr>
        <w:numPr>
          <w:ilvl w:val="0"/>
          <w:numId w:val="36"/>
        </w:numPr>
        <w:shd w:fill="ffffff" w:val="clear"/>
        <w:spacing w:after="0"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Flair etc.</w:t>
      </w:r>
    </w:p>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Common Errors made:</w:t>
      </w:r>
      <w:r w:rsidDel="00000000" w:rsidR="00000000" w:rsidRPr="00000000">
        <w:rPr>
          <w:rtl w:val="0"/>
        </w:rPr>
      </w:r>
    </w:p>
    <w:p w:rsidR="00000000" w:rsidDel="00000000" w:rsidP="00000000" w:rsidRDefault="00000000" w:rsidRPr="00000000" w14:paraId="00000269">
      <w:pPr>
        <w:numPr>
          <w:ilvl w:val="0"/>
          <w:numId w:val="37"/>
        </w:numPr>
        <w:shd w:fill="ffffff" w:val="clear"/>
        <w:spacing w:after="0"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need to use the exact same pipeline during deploying your model as were used to create the training data for the word embedding. If you use a different tokenizer or different method of handling white space, punctuation etc. you might end up with incompatible inputs.</w:t>
      </w:r>
    </w:p>
    <w:p w:rsidR="00000000" w:rsidDel="00000000" w:rsidP="00000000" w:rsidRDefault="00000000" w:rsidRPr="00000000" w14:paraId="0000026A">
      <w:pPr>
        <w:numPr>
          <w:ilvl w:val="0"/>
          <w:numId w:val="37"/>
        </w:numPr>
        <w:shd w:fill="ffffff" w:val="clear"/>
        <w:spacing w:after="0"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Words in your input that doesn’t have a pre-trained vector. Such words are known as </w:t>
      </w:r>
      <w:r w:rsidDel="00000000" w:rsidR="00000000" w:rsidRPr="00000000">
        <w:rPr>
          <w:rFonts w:ascii="Times New Roman" w:cs="Times New Roman" w:eastAsia="Times New Roman" w:hAnsi="Times New Roman"/>
          <w:b w:val="1"/>
          <w:sz w:val="24"/>
          <w:szCs w:val="24"/>
          <w:rtl w:val="0"/>
        </w:rPr>
        <w:t xml:space="preserve">Out of Vocabulary Word(oov). What</w:t>
      </w:r>
      <w:r w:rsidDel="00000000" w:rsidR="00000000" w:rsidRPr="00000000">
        <w:rPr>
          <w:rFonts w:ascii="Times New Roman" w:cs="Times New Roman" w:eastAsia="Times New Roman" w:hAnsi="Times New Roman"/>
          <w:sz w:val="24"/>
          <w:szCs w:val="24"/>
          <w:rtl w:val="0"/>
        </w:rPr>
        <w:t xml:space="preserve"> you can do is replace those words with “UNK” which means unknown and then handle them separately.</w:t>
      </w:r>
    </w:p>
    <w:p w:rsidR="00000000" w:rsidDel="00000000" w:rsidP="00000000" w:rsidRDefault="00000000" w:rsidRPr="00000000" w14:paraId="0000026B">
      <w:pPr>
        <w:numPr>
          <w:ilvl w:val="0"/>
          <w:numId w:val="37"/>
        </w:numPr>
        <w:shd w:fill="ffffff" w:val="clear"/>
        <w:spacing w:after="0"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Dimension mis-match: Vectors can be of many lengths. If you train a model with vectors of length say 400 and then try to apply vectors of length 1000 at inference time, you will run into errors. So make sure to use the same dimensions throughout.</w:t>
      </w:r>
    </w:p>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Benefits of using Word Embeddings:</w:t>
      </w:r>
      <w:r w:rsidDel="00000000" w:rsidR="00000000" w:rsidRPr="00000000">
        <w:rPr>
          <w:rtl w:val="0"/>
        </w:rPr>
      </w:r>
    </w:p>
    <w:p w:rsidR="00000000" w:rsidDel="00000000" w:rsidP="00000000" w:rsidRDefault="00000000" w:rsidRPr="00000000" w14:paraId="0000026D">
      <w:pPr>
        <w:numPr>
          <w:ilvl w:val="0"/>
          <w:numId w:val="38"/>
        </w:numPr>
        <w:shd w:fill="ffffff" w:val="clear"/>
        <w:spacing w:after="0"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much faster to train than hand build models like WordNet(which uses </w:t>
      </w:r>
      <w:r w:rsidDel="00000000" w:rsidR="00000000" w:rsidRPr="00000000">
        <w:rPr>
          <w:rFonts w:ascii="Times New Roman" w:cs="Times New Roman" w:eastAsia="Times New Roman" w:hAnsi="Times New Roman"/>
          <w:b w:val="1"/>
          <w:i w:val="1"/>
          <w:sz w:val="24"/>
          <w:szCs w:val="24"/>
          <w:rtl w:val="0"/>
        </w:rPr>
        <w:t xml:space="preserve">graph embeddings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6E">
      <w:pPr>
        <w:numPr>
          <w:ilvl w:val="0"/>
          <w:numId w:val="38"/>
        </w:numPr>
        <w:shd w:fill="ffffff" w:val="clear"/>
        <w:spacing w:after="0"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Almost all modern NLP applications start with an embedding layer</w:t>
      </w:r>
    </w:p>
    <w:p w:rsidR="00000000" w:rsidDel="00000000" w:rsidP="00000000" w:rsidRDefault="00000000" w:rsidRPr="00000000" w14:paraId="0000026F">
      <w:pPr>
        <w:numPr>
          <w:ilvl w:val="0"/>
          <w:numId w:val="38"/>
        </w:numPr>
        <w:shd w:fill="ffffff" w:val="clear"/>
        <w:spacing w:after="0"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Stores an approximation of meaning</w:t>
      </w:r>
    </w:p>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Drawbacks of Word Embeddings:</w:t>
      </w:r>
      <w:r w:rsidDel="00000000" w:rsidR="00000000" w:rsidRPr="00000000">
        <w:rPr>
          <w:rtl w:val="0"/>
        </w:rPr>
      </w:r>
    </w:p>
    <w:p w:rsidR="00000000" w:rsidDel="00000000" w:rsidP="00000000" w:rsidRDefault="00000000" w:rsidRPr="00000000" w14:paraId="00000271">
      <w:pPr>
        <w:numPr>
          <w:ilvl w:val="0"/>
          <w:numId w:val="26"/>
        </w:numPr>
        <w:shd w:fill="ffffff" w:val="clear"/>
        <w:spacing w:after="0"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can be memory intensive</w:t>
      </w:r>
    </w:p>
    <w:p w:rsidR="00000000" w:rsidDel="00000000" w:rsidP="00000000" w:rsidRDefault="00000000" w:rsidRPr="00000000" w14:paraId="00000272">
      <w:pPr>
        <w:numPr>
          <w:ilvl w:val="0"/>
          <w:numId w:val="26"/>
        </w:numPr>
        <w:shd w:fill="ffffff" w:val="clear"/>
        <w:spacing w:after="0"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corpus dependent. Any underlying bias will have an effect on your model</w:t>
      </w:r>
    </w:p>
    <w:p w:rsidR="00000000" w:rsidDel="00000000" w:rsidP="00000000" w:rsidRDefault="00000000" w:rsidRPr="00000000" w14:paraId="00000273">
      <w:pPr>
        <w:numPr>
          <w:ilvl w:val="0"/>
          <w:numId w:val="26"/>
        </w:numPr>
        <w:shd w:fill="ffffff" w:val="clear"/>
        <w:spacing w:after="0"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cannot distinguish between homophones. Eg: brake/break, cell/sell, weather/whether etc.</w:t>
      </w:r>
    </w:p>
    <w:p w:rsidR="00000000" w:rsidDel="00000000" w:rsidP="00000000" w:rsidRDefault="00000000" w:rsidRPr="00000000" w14:paraId="00000274">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5">
      <w:pPr>
        <w:spacing w:after="0"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4.2.2Advanced word vector representations</w:t>
      </w:r>
    </w:p>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Expressing power of notations used to represent a vocabulary of a language has been a great deal of interest in the field of linguistics. Languages in practice have semantic ambiguity.</w:t>
      </w:r>
    </w:p>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“John wished his wife, and so did Sam”.</w:t>
      </w:r>
    </w:p>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59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Sam wished John’s wife or his own? These ambiguities must be handled in order to represent information in true form.</w:t>
      </w:r>
    </w:p>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 how do we develop a machine level understanding for language modelling task. Classical count based or similarity parameter based methods have existed for quite a long time in Computer Science.</w:t>
      </w:r>
    </w:p>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But, now with the advent of deep learning models like RNNs this expressing power of language modelling is of great interest for creating efficient system to store information and finding relations between vocabulary terms. This will act as fundamental block in encoder-decoder models like seq-to-seq model.</w:t>
      </w:r>
    </w:p>
    <w:p w:rsidR="00000000" w:rsidDel="00000000" w:rsidP="00000000" w:rsidRDefault="00000000" w:rsidRPr="00000000" w14:paraId="0000027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fundamental understanding of language will be different for machines.</w:t>
      </w:r>
    </w:p>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Machines are better at understanding numbers that actual text passed on as tokens. This process of converting text to numbers is called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vectorization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Vectors then combine to form vector space which is continuous in nature, an algebraic model where rules of vector addition and similarity measures apply. Different approaches of vectorization exists let’s move from the most primitive ones to most advanced ones.</w:t>
      </w:r>
    </w:p>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representation models that will be discussed in this article are :</w:t>
      </w:r>
    </w:p>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One-hot representations</w:t>
      </w:r>
    </w:p>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Distributed Representations</w:t>
      </w:r>
    </w:p>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Singular Value Decomposition</w:t>
      </w:r>
    </w:p>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Continuous bag of words model</w:t>
      </w:r>
    </w:p>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Skip-Gram model</w:t>
      </w:r>
    </w:p>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Glove Representations</w:t>
      </w:r>
    </w:p>
    <w:p w:rsidR="00000000" w:rsidDel="00000000" w:rsidP="00000000" w:rsidRDefault="00000000" w:rsidRPr="00000000" w14:paraId="00000285">
      <w:pPr>
        <w:pStyle w:val="Heading1"/>
        <w:spacing w:before="492" w:lineRule="auto"/>
        <w:rPr>
          <w:rFonts w:ascii="Times New Roman" w:cs="Times New Roman" w:eastAsia="Times New Roman" w:hAnsi="Times New Roman"/>
          <w:color w:val="000000"/>
          <w:sz w:val="24"/>
          <w:szCs w:val="24"/>
          <w:u w:val="single"/>
        </w:rPr>
      </w:pPr>
      <w:r w:rsidDel="00000000" w:rsidR="00000000" w:rsidRPr="00000000">
        <w:rPr>
          <w:rFonts w:ascii="Times New Roman" w:cs="Times New Roman" w:eastAsia="Times New Roman" w:hAnsi="Times New Roman"/>
          <w:color w:val="000000"/>
          <w:sz w:val="24"/>
          <w:szCs w:val="24"/>
          <w:u w:val="single"/>
          <w:rtl w:val="0"/>
        </w:rPr>
        <w:t xml:space="preserve">One Hot Representation</w:t>
      </w:r>
    </w:p>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defining representation power of a system we first will look into workings of different representation systems. These systems represent each and every word of a vocabulary in the form a vector and create a finite vector space.</w:t>
      </w:r>
    </w:p>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Let’s see an example of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one-hot</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representation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words. Each word is represented with a large vector of size |V| i.e. vocabulary’s size for the given corpus.</w:t>
      </w:r>
    </w:p>
    <w:p w:rsidR="00000000" w:rsidDel="00000000" w:rsidP="00000000" w:rsidRDefault="00000000" w:rsidRPr="00000000" w14:paraId="000002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036185" cy="1856740"/>
            <wp:effectExtent b="0" l="0" r="0" t="0"/>
            <wp:docPr id="88" name="image24.png"/>
            <a:graphic>
              <a:graphicData uri="http://schemas.openxmlformats.org/drawingml/2006/picture">
                <pic:pic>
                  <pic:nvPicPr>
                    <pic:cNvPr id="0" name="image24.png"/>
                    <pic:cNvPicPr preferRelativeResize="0"/>
                  </pic:nvPicPr>
                  <pic:blipFill>
                    <a:blip r:embed="rId49"/>
                    <a:srcRect b="0" l="0" r="0" t="0"/>
                    <a:stretch>
                      <a:fillRect/>
                    </a:stretch>
                  </pic:blipFill>
                  <pic:spPr>
                    <a:xfrm>
                      <a:off x="0" y="0"/>
                      <a:ext cx="5036185" cy="1856740"/>
                    </a:xfrm>
                    <a:prstGeom prst="rect"/>
                    <a:ln/>
                  </pic:spPr>
                </pic:pic>
              </a:graphicData>
            </a:graphic>
          </wp:inline>
        </w:drawing>
      </w:r>
      <w:r w:rsidDel="00000000" w:rsidR="00000000" w:rsidRPr="00000000">
        <w:rPr>
          <w:rtl w:val="0"/>
        </w:rPr>
      </w:r>
    </w:p>
    <w:p w:rsidR="00000000" w:rsidDel="00000000" w:rsidP="00000000" w:rsidRDefault="00000000" w:rsidRPr="00000000" w14:paraId="000002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representation of the i-th word will have a </w:t>
      </w:r>
      <w:r w:rsidDel="00000000" w:rsidR="00000000" w:rsidRPr="00000000">
        <w:rPr>
          <w:rFonts w:ascii="Times New Roman" w:cs="Times New Roman" w:eastAsia="Times New Roman" w:hAnsi="Times New Roman"/>
          <w:b w:val="0"/>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in the i-th position and a </w:t>
      </w:r>
      <w:r w:rsidDel="00000000" w:rsidR="00000000" w:rsidRPr="00000000">
        <w:rPr>
          <w:rFonts w:ascii="Times New Roman" w:cs="Times New Roman" w:eastAsia="Times New Roman" w:hAnsi="Times New Roman"/>
          <w:b w:val="0"/>
          <w:sz w:val="24"/>
          <w:szCs w:val="24"/>
          <w:rtl w:val="0"/>
        </w:rPr>
        <w:t xml:space="preserve">0</w:t>
      </w:r>
      <w:sdt>
        <w:sdtPr>
          <w:tag w:val="goog_rdk_0"/>
        </w:sdtPr>
        <w:sdtContent>
          <w:r w:rsidDel="00000000" w:rsidR="00000000" w:rsidRPr="00000000">
            <w:rPr>
              <w:rFonts w:ascii="Gungsuh" w:cs="Gungsuh" w:eastAsia="Gungsuh" w:hAnsi="Gungsuh"/>
              <w:sz w:val="24"/>
              <w:szCs w:val="24"/>
              <w:rtl w:val="0"/>
            </w:rPr>
            <w:t xml:space="preserve"> in the remaining |V | − 1 positions.</w:t>
          </w:r>
        </w:sdtContent>
      </w:sdt>
    </w:p>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a very simple form of representation with very easy implementation. But, many of the faults would have become clear even from such small example. Like, huge memory required for storing and processing such vectors. Along, with sparse nature of these vectors.For example, the size of |V| is very large like 3M for Google 1T corpus. This notation will fail in terms of computation overhead caused by representation power of this system.</w:t>
      </w:r>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Also, no notion of similarity is captured. Cosine similarity b/w unique words is zero and Euclidean distance is always sqrt(2). Meaning, no semantic information is getting expressed with this representation system.</w:t>
      </w:r>
    </w:p>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clearly we should move to a representation which saves space and hold some semantic power to express relationships among words. Let’s see a representation based on similarity.</w:t>
      </w:r>
    </w:p>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shall know a word by the company it keeps</w:t>
      </w:r>
    </w:p>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Firth, J.R.</w:t>
      </w:r>
    </w:p>
    <w:p w:rsidR="00000000" w:rsidDel="00000000" w:rsidP="00000000" w:rsidRDefault="00000000" w:rsidRPr="00000000" w14:paraId="0000028F">
      <w:pPr>
        <w:pStyle w:val="Heading1"/>
        <w:spacing w:before="492" w:lineRule="auto"/>
        <w:rPr>
          <w:rFonts w:ascii="Times New Roman" w:cs="Times New Roman" w:eastAsia="Times New Roman" w:hAnsi="Times New Roman"/>
          <w:color w:val="000000"/>
          <w:sz w:val="24"/>
          <w:szCs w:val="24"/>
          <w:u w:val="single"/>
        </w:rPr>
      </w:pPr>
      <w:r w:rsidDel="00000000" w:rsidR="00000000" w:rsidRPr="00000000">
        <w:rPr>
          <w:rFonts w:ascii="Times New Roman" w:cs="Times New Roman" w:eastAsia="Times New Roman" w:hAnsi="Times New Roman"/>
          <w:color w:val="000000"/>
          <w:sz w:val="24"/>
          <w:szCs w:val="24"/>
          <w:u w:val="single"/>
          <w:rtl w:val="0"/>
        </w:rPr>
        <w:t xml:space="preserve">Distributed Representation Of Words</w:t>
      </w:r>
    </w:p>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idea is to quantify co-occurrence of terms in a corpus. This co-occurrence is measured with window size of ‘k’ around the terms which signifies the context being distributed in that window size. With this method in mind, 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co-occurrence matrix of</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terms × terms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which captures the number of times a term appears in the context of another term is created. Also, it is a good practice to remove stopwords as these are high frequency words providing least amount of meaningful insight. Also, we can set an upper threshold for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words.</w:t>
      </w:r>
    </w:p>
    <w:p w:rsidR="00000000" w:rsidDel="00000000" w:rsidP="00000000" w:rsidRDefault="00000000" w:rsidRPr="00000000" w14:paraId="000002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422015" cy="540385"/>
            <wp:effectExtent b="0" l="0" r="0" t="0"/>
            <wp:docPr id="89" name="image38.png"/>
            <a:graphic>
              <a:graphicData uri="http://schemas.openxmlformats.org/drawingml/2006/picture">
                <pic:pic>
                  <pic:nvPicPr>
                    <pic:cNvPr id="0" name="image38.png"/>
                    <pic:cNvPicPr preferRelativeResize="0"/>
                  </pic:nvPicPr>
                  <pic:blipFill>
                    <a:blip r:embed="rId50"/>
                    <a:srcRect b="0" l="0" r="0" t="0"/>
                    <a:stretch>
                      <a:fillRect/>
                    </a:stretch>
                  </pic:blipFill>
                  <pic:spPr>
                    <a:xfrm>
                      <a:off x="0" y="0"/>
                      <a:ext cx="3422015" cy="540385"/>
                    </a:xfrm>
                    <a:prstGeom prst="rect"/>
                    <a:ln/>
                  </pic:spPr>
                </pic:pic>
              </a:graphicData>
            </a:graphic>
          </wp:inline>
        </w:drawing>
      </w:r>
      <w:r w:rsidDel="00000000" w:rsidR="00000000" w:rsidRPr="00000000">
        <w:rPr>
          <w:rtl w:val="0"/>
        </w:rPr>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consider the following corpus:</w:t>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Human machine interface for computer applications.User opinion of computer system response time.User interface management system.System engineering for improved response time</w:t>
      </w:r>
    </w:p>
    <w:p w:rsidR="00000000" w:rsidDel="00000000" w:rsidP="00000000" w:rsidRDefault="00000000" w:rsidRPr="00000000" w14:paraId="000002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073525" cy="1350645"/>
            <wp:effectExtent b="0" l="0" r="0" t="0"/>
            <wp:docPr id="90" name="image22.png"/>
            <a:graphic>
              <a:graphicData uri="http://schemas.openxmlformats.org/drawingml/2006/picture">
                <pic:pic>
                  <pic:nvPicPr>
                    <pic:cNvPr id="0" name="image22.png"/>
                    <pic:cNvPicPr preferRelativeResize="0"/>
                  </pic:nvPicPr>
                  <pic:blipFill>
                    <a:blip r:embed="rId51"/>
                    <a:srcRect b="0" l="0" r="0" t="0"/>
                    <a:stretch>
                      <a:fillRect/>
                    </a:stretch>
                  </pic:blipFill>
                  <pic:spPr>
                    <a:xfrm>
                      <a:off x="0" y="0"/>
                      <a:ext cx="4073525" cy="1350645"/>
                    </a:xfrm>
                    <a:prstGeom prst="rect"/>
                    <a:ln/>
                  </pic:spPr>
                </pic:pic>
              </a:graphicData>
            </a:graphic>
          </wp:inline>
        </w:drawing>
      </w:r>
      <w:r w:rsidDel="00000000" w:rsidR="00000000" w:rsidRPr="00000000">
        <w:rPr>
          <w:rtl w:val="0"/>
        </w:rPr>
      </w:r>
    </w:p>
    <w:p w:rsidR="00000000" w:rsidDel="00000000" w:rsidP="00000000" w:rsidRDefault="00000000" w:rsidRPr="00000000" w14:paraId="000002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Co-occurrence Matrix with window of size k=2. Each row[column] of the co-occurrence matrix gives a vectorial representation of the corresponding word’s context.</w:t>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in above case if stopwords are not handled properly they will create problem with their relative high frequency. So, a new quantity known as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Positive Pointwise Mutual Information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will be used that takes into account relative and individual occurrences along with size of vocabulary.</w:t>
      </w:r>
    </w:p>
    <w:p w:rsidR="00000000" w:rsidDel="00000000" w:rsidP="00000000" w:rsidRDefault="00000000" w:rsidRPr="00000000" w14:paraId="000002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172460" cy="512445"/>
            <wp:effectExtent b="0" l="0" r="0" t="0"/>
            <wp:docPr id="91" name="image17.png"/>
            <a:graphic>
              <a:graphicData uri="http://schemas.openxmlformats.org/drawingml/2006/picture">
                <pic:pic>
                  <pic:nvPicPr>
                    <pic:cNvPr id="0" name="image17.png"/>
                    <pic:cNvPicPr preferRelativeResize="0"/>
                  </pic:nvPicPr>
                  <pic:blipFill>
                    <a:blip r:embed="rId52"/>
                    <a:srcRect b="0" l="0" r="0" t="0"/>
                    <a:stretch>
                      <a:fillRect/>
                    </a:stretch>
                  </pic:blipFill>
                  <pic:spPr>
                    <a:xfrm>
                      <a:off x="0" y="0"/>
                      <a:ext cx="3172460" cy="512445"/>
                    </a:xfrm>
                    <a:prstGeom prst="rect"/>
                    <a:ln/>
                  </pic:spPr>
                </pic:pic>
              </a:graphicData>
            </a:graphic>
          </wp:inline>
        </w:drawing>
      </w:r>
      <w:r w:rsidDel="00000000" w:rsidR="00000000" w:rsidRPr="00000000">
        <w:rPr>
          <w:rtl w:val="0"/>
        </w:rPr>
      </w:r>
    </w:p>
    <w:p w:rsidR="00000000" w:rsidDel="00000000" w:rsidP="00000000" w:rsidRDefault="00000000" w:rsidRPr="00000000" w14:paraId="000002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597785" cy="845185"/>
            <wp:effectExtent b="0" l="0" r="0" t="0"/>
            <wp:docPr id="68" name="image2.png"/>
            <a:graphic>
              <a:graphicData uri="http://schemas.openxmlformats.org/drawingml/2006/picture">
                <pic:pic>
                  <pic:nvPicPr>
                    <pic:cNvPr id="0" name="image2.png"/>
                    <pic:cNvPicPr preferRelativeResize="0"/>
                  </pic:nvPicPr>
                  <pic:blipFill>
                    <a:blip r:embed="rId53"/>
                    <a:srcRect b="0" l="0" r="0" t="0"/>
                    <a:stretch>
                      <a:fillRect/>
                    </a:stretch>
                  </pic:blipFill>
                  <pic:spPr>
                    <a:xfrm>
                      <a:off x="0" y="0"/>
                      <a:ext cx="2597785" cy="845185"/>
                    </a:xfrm>
                    <a:prstGeom prst="rect"/>
                    <a:ln/>
                  </pic:spPr>
                </pic:pic>
              </a:graphicData>
            </a:graphic>
          </wp:inline>
        </w:drawing>
      </w:r>
      <w:r w:rsidDel="00000000" w:rsidR="00000000" w:rsidRPr="00000000">
        <w:rPr>
          <w:rtl w:val="0"/>
        </w:rPr>
      </w:r>
    </w:p>
    <w:p w:rsidR="00000000" w:rsidDel="00000000" w:rsidP="00000000" w:rsidRDefault="00000000" w:rsidRPr="00000000" w14:paraId="000002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422015" cy="1122045"/>
            <wp:effectExtent b="0" l="0" r="0" t="0"/>
            <wp:docPr id="69" name="image52.png"/>
            <a:graphic>
              <a:graphicData uri="http://schemas.openxmlformats.org/drawingml/2006/picture">
                <pic:pic>
                  <pic:nvPicPr>
                    <pic:cNvPr id="0" name="image52.png"/>
                    <pic:cNvPicPr preferRelativeResize="0"/>
                  </pic:nvPicPr>
                  <pic:blipFill>
                    <a:blip r:embed="rId54"/>
                    <a:srcRect b="0" l="0" r="0" t="0"/>
                    <a:stretch>
                      <a:fillRect/>
                    </a:stretch>
                  </pic:blipFill>
                  <pic:spPr>
                    <a:xfrm>
                      <a:off x="0" y="0"/>
                      <a:ext cx="3422015" cy="1122045"/>
                    </a:xfrm>
                    <a:prstGeom prst="rect"/>
                    <a:ln/>
                  </pic:spPr>
                </pic:pic>
              </a:graphicData>
            </a:graphic>
          </wp:inline>
        </w:drawing>
      </w:r>
      <w:r w:rsidDel="00000000" w:rsidR="00000000" w:rsidRPr="00000000">
        <w:rPr>
          <w:rtl w:val="0"/>
        </w:rPr>
      </w:r>
    </w:p>
    <w:p w:rsidR="00000000" w:rsidDel="00000000" w:rsidP="00000000" w:rsidRDefault="00000000" w:rsidRPr="00000000" w14:paraId="000002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 transformed table with</w:t>
      </w:r>
      <w:r w:rsidDel="00000000" w:rsidR="00000000" w:rsidRPr="00000000">
        <w:rPr>
          <w:rFonts w:ascii="Times New Roman" w:cs="Times New Roman" w:eastAsia="Times New Roman" w:hAnsi="Times New Roman"/>
          <w:b w:val="0"/>
          <w:sz w:val="24"/>
          <w:szCs w:val="24"/>
          <w:rtl w:val="0"/>
        </w:rPr>
        <w:t xml:space="preserve"> PPMI</w:t>
      </w:r>
      <w:r w:rsidDel="00000000" w:rsidR="00000000" w:rsidRPr="00000000">
        <w:rPr>
          <w:rFonts w:ascii="Times New Roman" w:cs="Times New Roman" w:eastAsia="Times New Roman" w:hAnsi="Times New Roman"/>
          <w:sz w:val="24"/>
          <w:szCs w:val="24"/>
          <w:rtl w:val="0"/>
        </w:rPr>
        <w:t xml:space="preserve"> values</w:t>
      </w:r>
    </w:p>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With this method we were able to get some idea about context but still this won’t be an ideal approach. Consider example ‘cat’ and ‘dog’ in corpus but they don’t lie within the window gap. Clearly there is relation b/w cat and dog like both being pets, mammal etc. this method won’t be able to give any insight about their relation.</w:t>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above case co-occurrence between {system, machine} and {human, user} is not visible. But, they are related to each other in above corpus’s context.</w:t>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Also, high dimensionality, sparse nature of matrix &amp; redundancy(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as symmetric matrix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still persists along with increase in size along with vocabulary.</w:t>
      </w:r>
    </w:p>
    <w:p w:rsidR="00000000" w:rsidDel="00000000" w:rsidP="00000000" w:rsidRDefault="00000000" w:rsidRPr="00000000" w14:paraId="0000029E">
      <w:pPr>
        <w:pStyle w:val="Heading1"/>
        <w:spacing w:before="492" w:lineRule="auto"/>
        <w:rPr>
          <w:rFonts w:ascii="Times New Roman" w:cs="Times New Roman" w:eastAsia="Times New Roman" w:hAnsi="Times New Roman"/>
          <w:color w:val="000000"/>
          <w:sz w:val="24"/>
          <w:szCs w:val="24"/>
          <w:u w:val="single"/>
        </w:rPr>
      </w:pPr>
      <w:r w:rsidDel="00000000" w:rsidR="00000000" w:rsidRPr="00000000">
        <w:rPr>
          <w:rFonts w:ascii="Times New Roman" w:cs="Times New Roman" w:eastAsia="Times New Roman" w:hAnsi="Times New Roman"/>
          <w:color w:val="000000"/>
          <w:sz w:val="24"/>
          <w:szCs w:val="24"/>
          <w:u w:val="single"/>
          <w:rtl w:val="0"/>
        </w:rPr>
        <w:t xml:space="preserve">Singular Value Decomposition</w:t>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High dimensional problem are solved by PCA or by its generalized version SVD. SVD is a generalization of the eigen-decomposition of a positive semi-definite normal matrix to any matrix via an extension of the polar decomposition. It gives the best rank-k approximation of the original data. Let original data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be of dimension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 x 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singular value decomposition will break this into best rank approximation capturing information from most relevant to least relevant ones.</w:t>
      </w:r>
    </w:p>
    <w:p w:rsidR="00000000" w:rsidDel="00000000" w:rsidP="00000000" w:rsidRDefault="00000000" w:rsidRPr="00000000" w14:paraId="000002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045585" cy="1073785"/>
            <wp:effectExtent b="0" l="0" r="0" t="0"/>
            <wp:docPr id="70" name="image10.png"/>
            <a:graphic>
              <a:graphicData uri="http://schemas.openxmlformats.org/drawingml/2006/picture">
                <pic:pic>
                  <pic:nvPicPr>
                    <pic:cNvPr id="0" name="image10.png"/>
                    <pic:cNvPicPr preferRelativeResize="0"/>
                  </pic:nvPicPr>
                  <pic:blipFill>
                    <a:blip r:embed="rId55"/>
                    <a:srcRect b="0" l="0" r="0" t="0"/>
                    <a:stretch>
                      <a:fillRect/>
                    </a:stretch>
                  </pic:blipFill>
                  <pic:spPr>
                    <a:xfrm>
                      <a:off x="0" y="0"/>
                      <a:ext cx="4045585" cy="1073785"/>
                    </a:xfrm>
                    <a:prstGeom prst="rect"/>
                    <a:ln/>
                  </pic:spPr>
                </pic:pic>
              </a:graphicData>
            </a:graphic>
          </wp:inline>
        </w:drawing>
      </w:r>
      <w:r w:rsidDel="00000000" w:rsidR="00000000" w:rsidRPr="00000000">
        <w:rPr>
          <w:rtl w:val="0"/>
        </w:rPr>
      </w:r>
    </w:p>
    <w:p w:rsidR="00000000" w:rsidDel="00000000" w:rsidP="00000000" w:rsidRDefault="00000000" w:rsidRPr="00000000" w14:paraId="000002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SVD theorem tells us that u1 ,v 1 and σ1 store the most important information in X. Subsequent terms stores less and less important information.</w:t>
      </w:r>
    </w:p>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analogy to this can be seen with with case of colors being represented with 8-bits. These 8-bits will provide more resolution to us. But, now we want to compress this into 4-bits only. Which bits should we retain, lower or higher ones?</w:t>
      </w:r>
    </w:p>
    <w:p w:rsidR="00000000" w:rsidDel="00000000" w:rsidP="00000000" w:rsidRDefault="00000000" w:rsidRPr="00000000" w14:paraId="000002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673985" cy="3664585"/>
            <wp:effectExtent b="0" l="0" r="0" t="0"/>
            <wp:docPr id="71" name="image4.png"/>
            <a:graphic>
              <a:graphicData uri="http://schemas.openxmlformats.org/drawingml/2006/picture">
                <pic:pic>
                  <pic:nvPicPr>
                    <pic:cNvPr id="0" name="image4.png"/>
                    <pic:cNvPicPr preferRelativeResize="0"/>
                  </pic:nvPicPr>
                  <pic:blipFill>
                    <a:blip r:embed="rId56"/>
                    <a:srcRect b="0" l="0" r="0" t="0"/>
                    <a:stretch>
                      <a:fillRect/>
                    </a:stretch>
                  </pic:blipFill>
                  <pic:spPr>
                    <a:xfrm>
                      <a:off x="0" y="0"/>
                      <a:ext cx="2673985" cy="3664585"/>
                    </a:xfrm>
                    <a:prstGeom prst="rect"/>
                    <a:ln/>
                  </pic:spPr>
                </pic:pic>
              </a:graphicData>
            </a:graphic>
          </wp:inline>
        </w:drawing>
      </w:r>
      <w:r w:rsidDel="00000000" w:rsidR="00000000" w:rsidRPr="00000000">
        <w:rPr>
          <w:rtl w:val="0"/>
        </w:rPr>
      </w:r>
    </w:p>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the bits are reduced, most important information is to identify the color not the shades of different colors. Similar resolution will exist for different colors like Red, Blue, Yellow etc.</w:t>
      </w:r>
    </w:p>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by capturing information about different shades only there would be no meaning for colors because all information related to colors was lost. Hence, lower bits are the most important ones. Now, in this case SVD would have captured those lower bits.</w:t>
      </w:r>
    </w:p>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With SVD, the latent co-occurrence between {system, machine} and {human, user} will become visible. We take the matrix product of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whose ij-th entry is the dot product between the representation of word i (X[i :]) and word j (X[j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ij-th entry of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roughly captures the cosine similarity between word i , word j.</w:t>
      </w:r>
    </w:p>
    <w:p w:rsidR="00000000" w:rsidDel="00000000" w:rsidP="00000000" w:rsidRDefault="00000000" w:rsidRPr="00000000" w14:paraId="000002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645910" cy="1318260"/>
            <wp:effectExtent b="0" l="0" r="0" t="0"/>
            <wp:docPr id="72" name="image3.png"/>
            <a:graphic>
              <a:graphicData uri="http://schemas.openxmlformats.org/drawingml/2006/picture">
                <pic:pic>
                  <pic:nvPicPr>
                    <pic:cNvPr id="0" name="image3.png"/>
                    <pic:cNvPicPr preferRelativeResize="0"/>
                  </pic:nvPicPr>
                  <pic:blipFill>
                    <a:blip r:embed="rId57"/>
                    <a:srcRect b="0" l="0" r="0" t="0"/>
                    <a:stretch>
                      <a:fillRect/>
                    </a:stretch>
                  </pic:blipFill>
                  <pic:spPr>
                    <a:xfrm>
                      <a:off x="0" y="0"/>
                      <a:ext cx="6645910" cy="1318260"/>
                    </a:xfrm>
                    <a:prstGeom prst="rect"/>
                    <a:ln/>
                  </pic:spPr>
                </pic:pic>
              </a:graphicData>
            </a:graphic>
          </wp:inline>
        </w:drawing>
      </w:r>
      <w:r w:rsidDel="00000000" w:rsidR="00000000" w:rsidRPr="00000000">
        <w:rPr>
          <w:rtl w:val="0"/>
        </w:rPr>
      </w:r>
    </w:p>
    <w:p w:rsidR="00000000" w:rsidDel="00000000" w:rsidP="00000000" w:rsidRDefault="00000000" w:rsidRPr="00000000" w14:paraId="000002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product of </w:t>
      </w:r>
      <w:r w:rsidDel="00000000" w:rsidR="00000000" w:rsidRPr="00000000">
        <w:rPr>
          <w:rFonts w:ascii="Times New Roman" w:cs="Times New Roman" w:eastAsia="Times New Roman" w:hAnsi="Times New Roman"/>
          <w:b w:val="0"/>
          <w:sz w:val="24"/>
          <w:szCs w:val="24"/>
          <w:rtl w:val="0"/>
        </w:rPr>
        <w:t xml:space="preserve">[XX</w:t>
      </w:r>
      <w:r w:rsidDel="00000000" w:rsidR="00000000" w:rsidRPr="00000000">
        <w:rPr>
          <w:rFonts w:ascii="Times New Roman" w:cs="Times New Roman" w:eastAsia="Times New Roman" w:hAnsi="Times New Roman"/>
          <w:i w:val="1"/>
          <w:sz w:val="24"/>
          <w:szCs w:val="24"/>
          <w:rtl w:val="0"/>
        </w:rPr>
        <w:t xml:space="preserve">t] matrix a low rank matrix capturing important features is constructed. </w:t>
      </w:r>
      <w:r w:rsidDel="00000000" w:rsidR="00000000" w:rsidRPr="00000000">
        <w:rPr>
          <w:rFonts w:ascii="Times New Roman" w:cs="Times New Roman" w:eastAsia="Times New Roman" w:hAnsi="Times New Roman"/>
          <w:sz w:val="24"/>
          <w:szCs w:val="24"/>
          <w:rtl w:val="0"/>
        </w:rPr>
        <w:t xml:space="preserve">the latent co-occurrence between {system, machine} and {human, user} has become visible. See, the </w:t>
      </w:r>
      <w:r w:rsidDel="00000000" w:rsidR="00000000" w:rsidRPr="00000000">
        <w:rPr>
          <w:rFonts w:ascii="Times New Roman" w:cs="Times New Roman" w:eastAsia="Times New Roman" w:hAnsi="Times New Roman"/>
          <w:b w:val="0"/>
          <w:sz w:val="24"/>
          <w:szCs w:val="24"/>
          <w:rtl w:val="0"/>
        </w:rPr>
        <w:t xml:space="preserve">red</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0"/>
          <w:sz w:val="24"/>
          <w:szCs w:val="24"/>
          <w:rtl w:val="0"/>
        </w:rPr>
        <w:t xml:space="preserve">blue</w:t>
      </w:r>
      <w:r w:rsidDel="00000000" w:rsidR="00000000" w:rsidRPr="00000000">
        <w:rPr>
          <w:rFonts w:ascii="Times New Roman" w:cs="Times New Roman" w:eastAsia="Times New Roman" w:hAnsi="Times New Roman"/>
          <w:sz w:val="24"/>
          <w:szCs w:val="24"/>
          <w:rtl w:val="0"/>
        </w:rPr>
        <w:t xml:space="preserve"> parts in given figure.</w:t>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would want representations of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words(i, j)</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be of smaller dimensions but still have the same similarity(dot product) as the corresponding rows of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hat.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Hence, our search for finding more powerful representations must go on.</w:t>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Also, notice that the dot product between the rows of the the matrix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word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UΣ</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the same as the dot product between the rows of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hat.</w:t>
      </w:r>
      <w:r w:rsidDel="00000000" w:rsidR="00000000" w:rsidRPr="00000000">
        <w:rPr>
          <w:rtl w:val="0"/>
        </w:rPr>
      </w:r>
    </w:p>
    <w:p w:rsidR="00000000" w:rsidDel="00000000" w:rsidP="00000000" w:rsidRDefault="00000000" w:rsidRPr="00000000" w14:paraId="000002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512185" cy="1572260"/>
            <wp:effectExtent b="0" l="0" r="0" t="0"/>
            <wp:docPr id="73" name="image11.png"/>
            <a:graphic>
              <a:graphicData uri="http://schemas.openxmlformats.org/drawingml/2006/picture">
                <pic:pic>
                  <pic:nvPicPr>
                    <pic:cNvPr id="0" name="image11.png"/>
                    <pic:cNvPicPr preferRelativeResize="0"/>
                  </pic:nvPicPr>
                  <pic:blipFill>
                    <a:blip r:embed="rId58"/>
                    <a:srcRect b="0" l="0" r="0" t="0"/>
                    <a:stretch>
                      <a:fillRect/>
                    </a:stretch>
                  </pic:blipFill>
                  <pic:spPr>
                    <a:xfrm>
                      <a:off x="0" y="0"/>
                      <a:ext cx="3512185" cy="1572260"/>
                    </a:xfrm>
                    <a:prstGeom prst="rect"/>
                    <a:ln/>
                  </pic:spPr>
                </pic:pic>
              </a:graphicData>
            </a:graphic>
          </wp:inline>
        </w:drawing>
      </w:r>
      <w:r w:rsidDel="00000000" w:rsidR="00000000" w:rsidRPr="00000000">
        <w:rPr>
          <w:rtl w:val="0"/>
        </w:rPr>
      </w:r>
    </w:p>
    <w:p w:rsidR="00000000" w:rsidDel="00000000" w:rsidP="00000000" w:rsidRDefault="00000000" w:rsidRPr="00000000" w14:paraId="000002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sz w:val="24"/>
          <w:szCs w:val="24"/>
          <w:rtl w:val="0"/>
        </w:rPr>
        <w:t xml:space="preserve">W</w:t>
      </w:r>
      <w:r w:rsidDel="00000000" w:rsidR="00000000" w:rsidRPr="00000000">
        <w:rPr>
          <w:rFonts w:ascii="Times New Roman" w:cs="Times New Roman" w:eastAsia="Times New Roman" w:hAnsi="Times New Roman"/>
          <w:i w:val="1"/>
          <w:sz w:val="24"/>
          <w:szCs w:val="24"/>
          <w:rtl w:val="0"/>
        </w:rPr>
        <w:t xml:space="preserve">word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0"/>
          <w:sz w:val="24"/>
          <w:szCs w:val="24"/>
          <w:rtl w:val="0"/>
        </w:rPr>
        <w:t xml:space="preserve">UΣ</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0"/>
          <w:sz w:val="24"/>
          <w:szCs w:val="24"/>
          <w:rtl w:val="0"/>
        </w:rPr>
        <w:t xml:space="preserve">R </w:t>
      </w:r>
      <w:r w:rsidDel="00000000" w:rsidR="00000000" w:rsidRPr="00000000">
        <w:rPr>
          <w:rFonts w:ascii="Times New Roman" w:cs="Times New Roman" w:eastAsia="Times New Roman" w:hAnsi="Times New Roman"/>
          <w:sz w:val="24"/>
          <w:szCs w:val="24"/>
          <w:rtl w:val="0"/>
        </w:rPr>
        <w:t xml:space="preserve">m×k is taken as the representation of the m words in the vocabulary and </w:t>
      </w:r>
      <w:r w:rsidDel="00000000" w:rsidR="00000000" w:rsidRPr="00000000">
        <w:rPr>
          <w:rFonts w:ascii="Times New Roman" w:cs="Times New Roman" w:eastAsia="Times New Roman" w:hAnsi="Times New Roman"/>
          <w:b w:val="0"/>
          <w:sz w:val="24"/>
          <w:szCs w:val="24"/>
          <w:rtl w:val="0"/>
        </w:rPr>
        <w:t xml:space="preserve">W</w:t>
      </w:r>
      <w:r w:rsidDel="00000000" w:rsidR="00000000" w:rsidRPr="00000000">
        <w:rPr>
          <w:rFonts w:ascii="Times New Roman" w:cs="Times New Roman" w:eastAsia="Times New Roman" w:hAnsi="Times New Roman"/>
          <w:sz w:val="24"/>
          <w:szCs w:val="24"/>
          <w:rtl w:val="0"/>
        </w:rPr>
        <w:t xml:space="preserve">context = </w:t>
      </w:r>
      <w:r w:rsidDel="00000000" w:rsidR="00000000" w:rsidRPr="00000000">
        <w:rPr>
          <w:rFonts w:ascii="Times New Roman" w:cs="Times New Roman" w:eastAsia="Times New Roman" w:hAnsi="Times New Roman"/>
          <w:b w:val="0"/>
          <w:sz w:val="24"/>
          <w:szCs w:val="24"/>
          <w:rtl w:val="0"/>
        </w:rPr>
        <w:t xml:space="preserve">V </w:t>
      </w:r>
      <w:r w:rsidDel="00000000" w:rsidR="00000000" w:rsidRPr="00000000">
        <w:rPr>
          <w:rFonts w:ascii="Times New Roman" w:cs="Times New Roman" w:eastAsia="Times New Roman" w:hAnsi="Times New Roman"/>
          <w:sz w:val="24"/>
          <w:szCs w:val="24"/>
          <w:rtl w:val="0"/>
        </w:rPr>
        <w:t xml:space="preserve">is taken as the representation of the context words.</w:t>
      </w:r>
    </w:p>
    <w:p w:rsidR="00000000" w:rsidDel="00000000" w:rsidP="00000000" w:rsidRDefault="00000000" w:rsidRPr="00000000" w14:paraId="000002AD">
      <w:pPr>
        <w:pStyle w:val="Heading1"/>
        <w:spacing w:before="492" w:lineRule="auto"/>
        <w:rPr>
          <w:rFonts w:ascii="Times New Roman" w:cs="Times New Roman" w:eastAsia="Times New Roman" w:hAnsi="Times New Roman"/>
          <w:color w:val="000000"/>
          <w:sz w:val="24"/>
          <w:szCs w:val="24"/>
          <w:u w:val="single"/>
        </w:rPr>
      </w:pPr>
      <w:r w:rsidDel="00000000" w:rsidR="00000000" w:rsidRPr="00000000">
        <w:rPr>
          <w:rFonts w:ascii="Times New Roman" w:cs="Times New Roman" w:eastAsia="Times New Roman" w:hAnsi="Times New Roman"/>
          <w:color w:val="000000"/>
          <w:sz w:val="24"/>
          <w:szCs w:val="24"/>
          <w:u w:val="single"/>
          <w:rtl w:val="0"/>
        </w:rPr>
        <w:t xml:space="preserve">Continuous Bag of Words</w:t>
      </w:r>
    </w:p>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methods we have seen are count based models like SVD as it uses co-occurrence count which uses the classical statistic based NLP principles. Now, we will move onto prediction based model which directly learn word representations. Consider 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task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predict the n</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th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word given previous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words. For training data all n-word window in training corpus can be used and corpus can be obtained from scraping any webpage.</w:t>
      </w:r>
    </w:p>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How to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model this task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of predicting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nth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word? &amp; What’s the connection between this task and learning word representations? For modelling this problem we will use feed-forward neural network as shown below.</w:t>
      </w:r>
    </w:p>
    <w:p w:rsidR="00000000" w:rsidDel="00000000" w:rsidP="00000000" w:rsidRDefault="00000000" w:rsidRPr="00000000" w14:paraId="000002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073525" cy="3359785"/>
            <wp:effectExtent b="0" l="0" r="0" t="0"/>
            <wp:docPr id="74" name="image6.png"/>
            <a:graphic>
              <a:graphicData uri="http://schemas.openxmlformats.org/drawingml/2006/picture">
                <pic:pic>
                  <pic:nvPicPr>
                    <pic:cNvPr id="0" name="image6.png"/>
                    <pic:cNvPicPr preferRelativeResize="0"/>
                  </pic:nvPicPr>
                  <pic:blipFill>
                    <a:blip r:embed="rId59"/>
                    <a:srcRect b="0" l="0" r="0" t="0"/>
                    <a:stretch>
                      <a:fillRect/>
                    </a:stretch>
                  </pic:blipFill>
                  <pic:spPr>
                    <a:xfrm>
                      <a:off x="0" y="0"/>
                      <a:ext cx="4073525" cy="3359785"/>
                    </a:xfrm>
                    <a:prstGeom prst="rect"/>
                    <a:ln/>
                  </pic:spPr>
                </pic:pic>
              </a:graphicData>
            </a:graphic>
          </wp:inline>
        </w:drawing>
      </w:r>
      <w:r w:rsidDel="00000000" w:rsidR="00000000" w:rsidRPr="00000000">
        <w:rPr>
          <w:rtl w:val="0"/>
        </w:rPr>
      </w:r>
    </w:p>
    <w:p w:rsidR="00000000" w:rsidDel="00000000" w:rsidP="00000000" w:rsidRDefault="00000000" w:rsidRPr="00000000" w14:paraId="000002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One-hot representation as input. |V| words possible as output classes.</w:t>
      </w:r>
    </w:p>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Our aim is to predict a probability distribution over these |V| classes as a multi-class classification problem. But this looks very complex and neural networks have very high number parameters. How is this a simpler approach?</w:t>
      </w:r>
    </w:p>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this, we need to look little bit behind the mathematics behind the vector multiplication happening in behind the scenes with this neural network. The product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context</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given that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a one hot vector.</w:t>
      </w:r>
    </w:p>
    <w:p w:rsidR="00000000" w:rsidDel="00000000" w:rsidP="00000000" w:rsidRDefault="00000000" w:rsidRPr="00000000" w14:paraId="000002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791460" cy="942340"/>
            <wp:effectExtent b="0" l="0" r="0" t="0"/>
            <wp:docPr id="75" name="image5.png"/>
            <a:graphic>
              <a:graphicData uri="http://schemas.openxmlformats.org/drawingml/2006/picture">
                <pic:pic>
                  <pic:nvPicPr>
                    <pic:cNvPr id="0" name="image5.png"/>
                    <pic:cNvPicPr preferRelativeResize="0"/>
                  </pic:nvPicPr>
                  <pic:blipFill>
                    <a:blip r:embed="rId60"/>
                    <a:srcRect b="0" l="0" r="0" t="0"/>
                    <a:stretch>
                      <a:fillRect/>
                    </a:stretch>
                  </pic:blipFill>
                  <pic:spPr>
                    <a:xfrm>
                      <a:off x="0" y="0"/>
                      <a:ext cx="2791460" cy="942340"/>
                    </a:xfrm>
                    <a:prstGeom prst="rect"/>
                    <a:ln/>
                  </pic:spPr>
                </pic:pic>
              </a:graphicData>
            </a:graphic>
          </wp:inline>
        </w:drawing>
      </w:r>
      <w:r w:rsidDel="00000000" w:rsidR="00000000" w:rsidRPr="00000000">
        <w:rPr>
          <w:rtl w:val="0"/>
        </w:rPr>
      </w:r>
    </w:p>
    <w:p w:rsidR="00000000" w:rsidDel="00000000" w:rsidP="00000000" w:rsidRDefault="00000000" w:rsidRPr="00000000" w14:paraId="000002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simply, the i-th column of </w:t>
      </w:r>
      <w:r w:rsidDel="00000000" w:rsidR="00000000" w:rsidRPr="00000000">
        <w:rPr>
          <w:rFonts w:ascii="Times New Roman" w:cs="Times New Roman" w:eastAsia="Times New Roman" w:hAnsi="Times New Roman"/>
          <w:b w:val="0"/>
          <w:sz w:val="24"/>
          <w:szCs w:val="24"/>
          <w:rtl w:val="0"/>
        </w:rPr>
        <w:t xml:space="preserve">W</w:t>
      </w:r>
      <w:r w:rsidDel="00000000" w:rsidR="00000000" w:rsidRPr="00000000">
        <w:rPr>
          <w:rFonts w:ascii="Times New Roman" w:cs="Times New Roman" w:eastAsia="Times New Roman" w:hAnsi="Times New Roman"/>
          <w:sz w:val="24"/>
          <w:szCs w:val="24"/>
          <w:rtl w:val="0"/>
        </w:rPr>
        <w:t xml:space="preserve">context . A ont-to-one mapping exists b/w words &amp; </w:t>
      </w:r>
      <w:r w:rsidDel="00000000" w:rsidR="00000000" w:rsidRPr="00000000">
        <w:rPr>
          <w:rFonts w:ascii="Times New Roman" w:cs="Times New Roman" w:eastAsia="Times New Roman" w:hAnsi="Times New Roman"/>
          <w:b w:val="0"/>
          <w:sz w:val="24"/>
          <w:szCs w:val="24"/>
          <w:rtl w:val="0"/>
        </w:rPr>
        <w:t xml:space="preserve">W</w:t>
      </w:r>
      <w:r w:rsidDel="00000000" w:rsidR="00000000" w:rsidRPr="00000000">
        <w:rPr>
          <w:rFonts w:ascii="Times New Roman" w:cs="Times New Roman" w:eastAsia="Times New Roman" w:hAnsi="Times New Roman"/>
          <w:sz w:val="24"/>
          <w:szCs w:val="24"/>
          <w:rtl w:val="0"/>
        </w:rPr>
        <w:t xml:space="preserve">context’s columns.</w:t>
      </w:r>
    </w:p>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can treat the i-th column of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context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as the representation of context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P</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(on|sat)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proportional to the dot product between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jth column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context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ith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column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word.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(word = i|sat)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thus depends on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ith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column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word.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thus treat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ith column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word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as the representation of word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clearly shows the weight parameters are being represented as word vector representation in a neural network architecture.</w:t>
      </w:r>
    </w:p>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Having understood the simplicity of interpretation behind the parameters, our aim now is to learn these parameters. For multi-class classification problem use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softmax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as output activation function 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cross-entropy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as loss function.</w:t>
      </w:r>
    </w:p>
    <w:p w:rsidR="00000000" w:rsidDel="00000000" w:rsidP="00000000" w:rsidRDefault="00000000" w:rsidRPr="00000000" w14:paraId="000002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694940" cy="1143000"/>
            <wp:effectExtent b="0" l="0" r="0" t="0"/>
            <wp:docPr id="76" name="image21.png"/>
            <a:graphic>
              <a:graphicData uri="http://schemas.openxmlformats.org/drawingml/2006/picture">
                <pic:pic>
                  <pic:nvPicPr>
                    <pic:cNvPr id="0" name="image21.png"/>
                    <pic:cNvPicPr preferRelativeResize="0"/>
                  </pic:nvPicPr>
                  <pic:blipFill>
                    <a:blip r:embed="rId61"/>
                    <a:srcRect b="0" l="0" r="0" t="0"/>
                    <a:stretch>
                      <a:fillRect/>
                    </a:stretch>
                  </pic:blipFill>
                  <pic:spPr>
                    <a:xfrm>
                      <a:off x="0" y="0"/>
                      <a:ext cx="269494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2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sz w:val="24"/>
          <w:szCs w:val="24"/>
          <w:rtl w:val="0"/>
        </w:rPr>
        <w:t xml:space="preserve">u</w:t>
      </w:r>
      <w:r w:rsidDel="00000000" w:rsidR="00000000" w:rsidRPr="00000000">
        <w:rPr>
          <w:rFonts w:ascii="Times New Roman" w:cs="Times New Roman" w:eastAsia="Times New Roman" w:hAnsi="Times New Roman"/>
          <w:sz w:val="24"/>
          <w:szCs w:val="24"/>
          <w:rtl w:val="0"/>
        </w:rPr>
        <w:t xml:space="preserve">c is the column of </w:t>
      </w:r>
      <w:r w:rsidDel="00000000" w:rsidR="00000000" w:rsidRPr="00000000">
        <w:rPr>
          <w:rFonts w:ascii="Times New Roman" w:cs="Times New Roman" w:eastAsia="Times New Roman" w:hAnsi="Times New Roman"/>
          <w:b w:val="0"/>
          <w:sz w:val="24"/>
          <w:szCs w:val="24"/>
          <w:rtl w:val="0"/>
        </w:rPr>
        <w:t xml:space="preserve">Wcontext</w:t>
      </w:r>
      <w:r w:rsidDel="00000000" w:rsidR="00000000" w:rsidRPr="00000000">
        <w:rPr>
          <w:rFonts w:ascii="Times New Roman" w:cs="Times New Roman" w:eastAsia="Times New Roman" w:hAnsi="Times New Roman"/>
          <w:sz w:val="24"/>
          <w:szCs w:val="24"/>
          <w:rtl w:val="0"/>
        </w:rPr>
        <w:t xml:space="preserve"> corresponding</w:t>
        <w:br w:type="textWrapping"/>
        <w:t xml:space="preserve">to context word </w:t>
      </w:r>
      <w:r w:rsidDel="00000000" w:rsidR="00000000" w:rsidRPr="00000000">
        <w:rPr>
          <w:rFonts w:ascii="Times New Roman" w:cs="Times New Roman" w:eastAsia="Times New Roman" w:hAnsi="Times New Roman"/>
          <w:b w:val="0"/>
          <w:sz w:val="24"/>
          <w:szCs w:val="24"/>
          <w:rtl w:val="0"/>
        </w:rPr>
        <w:t xml:space="preserve">c</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0"/>
          <w:sz w:val="24"/>
          <w:szCs w:val="24"/>
          <w:rtl w:val="0"/>
        </w:rPr>
        <w:t xml:space="preserve">v</w:t>
      </w:r>
      <w:r w:rsidDel="00000000" w:rsidR="00000000" w:rsidRPr="00000000">
        <w:rPr>
          <w:rFonts w:ascii="Times New Roman" w:cs="Times New Roman" w:eastAsia="Times New Roman" w:hAnsi="Times New Roman"/>
          <w:sz w:val="24"/>
          <w:szCs w:val="24"/>
          <w:rtl w:val="0"/>
        </w:rPr>
        <w:t xml:space="preserve">w</w:t>
      </w:r>
      <w:r w:rsidDel="00000000" w:rsidR="00000000" w:rsidRPr="00000000">
        <w:rPr>
          <w:rFonts w:ascii="Times New Roman" w:cs="Times New Roman" w:eastAsia="Times New Roman" w:hAnsi="Times New Roman"/>
          <w:b w:val="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is the column of</w:t>
        <w:br w:type="textWrapping"/>
      </w:r>
      <w:r w:rsidDel="00000000" w:rsidR="00000000" w:rsidRPr="00000000">
        <w:rPr>
          <w:rFonts w:ascii="Times New Roman" w:cs="Times New Roman" w:eastAsia="Times New Roman" w:hAnsi="Times New Roman"/>
          <w:b w:val="0"/>
          <w:sz w:val="24"/>
          <w:szCs w:val="24"/>
          <w:rtl w:val="0"/>
        </w:rPr>
        <w:t xml:space="preserve">Wword</w:t>
      </w:r>
      <w:r w:rsidDel="00000000" w:rsidR="00000000" w:rsidRPr="00000000">
        <w:rPr>
          <w:rFonts w:ascii="Times New Roman" w:cs="Times New Roman" w:eastAsia="Times New Roman" w:hAnsi="Times New Roman"/>
          <w:sz w:val="24"/>
          <w:szCs w:val="24"/>
          <w:rtl w:val="0"/>
        </w:rPr>
        <w:t xml:space="preserve"> corresponding to the word </w:t>
      </w:r>
      <w:r w:rsidDel="00000000" w:rsidR="00000000" w:rsidRPr="00000000">
        <w:rPr>
          <w:rFonts w:ascii="Times New Roman" w:cs="Times New Roman" w:eastAsia="Times New Roman" w:hAnsi="Times New Roman"/>
          <w:b w:val="0"/>
          <w:sz w:val="24"/>
          <w:szCs w:val="24"/>
          <w:rtl w:val="0"/>
        </w:rPr>
        <w:t xml:space="preserve">w.</w:t>
      </w:r>
      <w:r w:rsidDel="00000000" w:rsidR="00000000" w:rsidRPr="00000000">
        <w:rPr>
          <w:rtl w:val="0"/>
        </w:rPr>
      </w:r>
    </w:p>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Let’s see what we can interpret from update rule from above loss-function. Put value of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yhat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loss-function and differentiate it to derive gradient update rule.</w:t>
      </w:r>
    </w:p>
    <w:p w:rsidR="00000000" w:rsidDel="00000000" w:rsidP="00000000" w:rsidRDefault="00000000" w:rsidRPr="00000000" w14:paraId="000002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188845" cy="644525"/>
            <wp:effectExtent b="0" l="0" r="0" t="0"/>
            <wp:docPr id="77" name="image14.png"/>
            <a:graphic>
              <a:graphicData uri="http://schemas.openxmlformats.org/drawingml/2006/picture">
                <pic:pic>
                  <pic:nvPicPr>
                    <pic:cNvPr id="0" name="image14.png"/>
                    <pic:cNvPicPr preferRelativeResize="0"/>
                  </pic:nvPicPr>
                  <pic:blipFill>
                    <a:blip r:embed="rId62"/>
                    <a:srcRect b="0" l="0" r="0" t="0"/>
                    <a:stretch>
                      <a:fillRect/>
                    </a:stretch>
                  </pic:blipFill>
                  <pic:spPr>
                    <a:xfrm>
                      <a:off x="0" y="0"/>
                      <a:ext cx="2188845" cy="644525"/>
                    </a:xfrm>
                    <a:prstGeom prst="rect"/>
                    <a:ln/>
                  </pic:spPr>
                </pic:pic>
              </a:graphicData>
            </a:graphic>
          </wp:inline>
        </w:drawing>
      </w:r>
      <w:r w:rsidDel="00000000" w:rsidR="00000000" w:rsidRPr="00000000">
        <w:rPr>
          <w:rtl w:val="0"/>
        </w:rPr>
      </w:r>
    </w:p>
    <w:p w:rsidR="00000000" w:rsidDel="00000000" w:rsidP="00000000" w:rsidRDefault="00000000" w:rsidRPr="00000000" w14:paraId="000002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w:t>
      </w:r>
      <w:r w:rsidDel="00000000" w:rsidR="00000000" w:rsidRPr="00000000">
        <w:rPr>
          <w:rFonts w:ascii="Times New Roman" w:cs="Times New Roman" w:eastAsia="Times New Roman" w:hAnsi="Times New Roman"/>
          <w:b w:val="0"/>
          <w:sz w:val="24"/>
          <w:szCs w:val="24"/>
          <w:rtl w:val="0"/>
        </w:rPr>
        <w:t xml:space="preserve">yhat is 1</w:t>
      </w:r>
      <w:r w:rsidDel="00000000" w:rsidR="00000000" w:rsidRPr="00000000">
        <w:rPr>
          <w:rFonts w:ascii="Times New Roman" w:cs="Times New Roman" w:eastAsia="Times New Roman" w:hAnsi="Times New Roman"/>
          <w:sz w:val="24"/>
          <w:szCs w:val="24"/>
          <w:rtl w:val="0"/>
        </w:rPr>
        <w:t xml:space="preserve">, already corrected word predicted. Hence, no update. &amp; when it is </w:t>
      </w:r>
      <w:r w:rsidDel="00000000" w:rsidR="00000000" w:rsidRPr="00000000">
        <w:rPr>
          <w:rFonts w:ascii="Times New Roman" w:cs="Times New Roman" w:eastAsia="Times New Roman" w:hAnsi="Times New Roman"/>
          <w:b w:val="0"/>
          <w:sz w:val="24"/>
          <w:szCs w:val="24"/>
          <w:rtl w:val="0"/>
        </w:rPr>
        <w:t xml:space="preserve">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0"/>
          <w:sz w:val="24"/>
          <w:szCs w:val="24"/>
          <w:rtl w:val="0"/>
        </w:rPr>
        <w:t xml:space="preserve">vw</w:t>
      </w:r>
      <w:r w:rsidDel="00000000" w:rsidR="00000000" w:rsidRPr="00000000">
        <w:rPr>
          <w:rFonts w:ascii="Times New Roman" w:cs="Times New Roman" w:eastAsia="Times New Roman" w:hAnsi="Times New Roman"/>
          <w:sz w:val="24"/>
          <w:szCs w:val="24"/>
          <w:rtl w:val="0"/>
        </w:rPr>
        <w:t xml:space="preserve"> gets updated by fraction of </w:t>
      </w:r>
      <w:r w:rsidDel="00000000" w:rsidR="00000000" w:rsidRPr="00000000">
        <w:rPr>
          <w:rFonts w:ascii="Times New Roman" w:cs="Times New Roman" w:eastAsia="Times New Roman" w:hAnsi="Times New Roman"/>
          <w:b w:val="0"/>
          <w:sz w:val="24"/>
          <w:szCs w:val="24"/>
          <w:rtl w:val="0"/>
        </w:rPr>
        <w:t xml:space="preserve">uc</w:t>
      </w:r>
      <w:r w:rsidDel="00000000" w:rsidR="00000000" w:rsidRPr="00000000">
        <w:rPr>
          <w:rFonts w:ascii="Times New Roman" w:cs="Times New Roman" w:eastAsia="Times New Roman" w:hAnsi="Times New Roman"/>
          <w:sz w:val="24"/>
          <w:szCs w:val="24"/>
          <w:rtl w:val="0"/>
        </w:rPr>
        <w:t xml:space="preserve"> added</w:t>
      </w:r>
      <w:r w:rsidDel="00000000" w:rsidR="00000000" w:rsidRPr="00000000">
        <w:rPr>
          <w:rFonts w:ascii="Times New Roman" w:cs="Times New Roman" w:eastAsia="Times New Roman" w:hAnsi="Times New Roman"/>
          <w:b w:val="0"/>
          <w:sz w:val="24"/>
          <w:szCs w:val="24"/>
          <w:rtl w:val="0"/>
        </w:rPr>
        <w:t xml:space="preserve">.</w:t>
      </w:r>
      <w:r w:rsidDel="00000000" w:rsidR="00000000" w:rsidRPr="00000000">
        <w:rPr>
          <w:rtl w:val="0"/>
        </w:rPr>
      </w:r>
    </w:p>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increases the cosine similarity between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As, training objective ensures that the cosine similarity between word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context word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maximized. Hence, similarity measure is also captured by this representation. Also, neural network helps in learning much simpler and abstract vector representations of words.</w:t>
      </w:r>
    </w:p>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practice, more than one words are used in the window size, it common to use ‘d’ window size depending on the use-case. That would simply mean we have to stack copies of</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Wcontext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the bottom layers as two one-hot rod bits will be high.</w:t>
      </w:r>
    </w:p>
    <w:p w:rsidR="00000000" w:rsidDel="00000000" w:rsidP="00000000" w:rsidRDefault="00000000" w:rsidRPr="00000000" w14:paraId="000002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093845" cy="1343660"/>
            <wp:effectExtent b="0" l="0" r="0" t="0"/>
            <wp:docPr id="58" name="image15.png"/>
            <a:graphic>
              <a:graphicData uri="http://schemas.openxmlformats.org/drawingml/2006/picture">
                <pic:pic>
                  <pic:nvPicPr>
                    <pic:cNvPr id="0" name="image15.png"/>
                    <pic:cNvPicPr preferRelativeResize="0"/>
                  </pic:nvPicPr>
                  <pic:blipFill>
                    <a:blip r:embed="rId63"/>
                    <a:srcRect b="0" l="0" r="0" t="0"/>
                    <a:stretch>
                      <a:fillRect/>
                    </a:stretch>
                  </pic:blipFill>
                  <pic:spPr>
                    <a:xfrm>
                      <a:off x="0" y="0"/>
                      <a:ext cx="4093845" cy="1343660"/>
                    </a:xfrm>
                    <a:prstGeom prst="rect"/>
                    <a:ln/>
                  </pic:spPr>
                </pic:pic>
              </a:graphicData>
            </a:graphic>
          </wp:inline>
        </w:drawing>
      </w:r>
      <w:r w:rsidDel="00000000" w:rsidR="00000000" w:rsidRPr="00000000">
        <w:rPr>
          <w:rtl w:val="0"/>
        </w:rPr>
      </w:r>
    </w:p>
    <w:p w:rsidR="00000000" w:rsidDel="00000000" w:rsidP="00000000" w:rsidRDefault="00000000" w:rsidRPr="00000000" w14:paraId="000002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 context , W context ] just means that we are</w:t>
        <w:br w:type="textWrapping"/>
        <w:t xml:space="preserve">stacking 2 copies of W context matrix</w:t>
      </w:r>
    </w:p>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still computation bottleneck of softmax is present with denominator term involving summation over the entire vocabulary. We must explore some other model mitigating this bottleneck step.</w:t>
      </w:r>
    </w:p>
    <w:p w:rsidR="00000000" w:rsidDel="00000000" w:rsidP="00000000" w:rsidRDefault="00000000" w:rsidRPr="00000000" w14:paraId="000002C2">
      <w:pPr>
        <w:pStyle w:val="Heading1"/>
        <w:spacing w:before="492" w:lineRule="auto"/>
        <w:rPr>
          <w:rFonts w:ascii="Times New Roman" w:cs="Times New Roman" w:eastAsia="Times New Roman" w:hAnsi="Times New Roman"/>
          <w:color w:val="000000"/>
          <w:sz w:val="24"/>
          <w:szCs w:val="24"/>
          <w:u w:val="single"/>
        </w:rPr>
      </w:pPr>
      <w:r w:rsidDel="00000000" w:rsidR="00000000" w:rsidRPr="00000000">
        <w:rPr>
          <w:rFonts w:ascii="Times New Roman" w:cs="Times New Roman" w:eastAsia="Times New Roman" w:hAnsi="Times New Roman"/>
          <w:b w:val="0"/>
          <w:color w:val="000000"/>
          <w:sz w:val="24"/>
          <w:szCs w:val="24"/>
          <w:u w:val="single"/>
          <w:rtl w:val="0"/>
        </w:rPr>
        <w:t xml:space="preserve">Skip-Gram Model</w:t>
      </w:r>
      <w:r w:rsidDel="00000000" w:rsidR="00000000" w:rsidRPr="00000000">
        <w:rPr>
          <w:rtl w:val="0"/>
        </w:rPr>
      </w:r>
    </w:p>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model predicts context words with respect to given input words. The role of context and word has changed to an almost opposite sense. Now, with given input words as one hot representations our aim is to predict context word related to it. This opposite relation b/w CBOW model &amp; Skip-Gram model will become more clear below.</w:t>
      </w:r>
    </w:p>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Given a corpus the model loops on the words of each sentence and either tries to use the current word of to predict its neighbors</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(its context)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which case the model is called “Skip-Gram”, or it uses each of these contexts to predict the current word, in which case the model is called “Continuous Bag Of Words” (CBOW).</w:t>
      </w:r>
    </w:p>
    <w:p w:rsidR="00000000" w:rsidDel="00000000" w:rsidP="00000000" w:rsidRDefault="00000000" w:rsidRPr="00000000" w14:paraId="000002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322006" cy="1935641"/>
            <wp:effectExtent b="0" l="0" r="0" t="0"/>
            <wp:docPr id="59" name="image26.png"/>
            <a:graphic>
              <a:graphicData uri="http://schemas.openxmlformats.org/drawingml/2006/picture">
                <pic:pic>
                  <pic:nvPicPr>
                    <pic:cNvPr id="0" name="image26.png"/>
                    <pic:cNvPicPr preferRelativeResize="0"/>
                  </pic:nvPicPr>
                  <pic:blipFill>
                    <a:blip r:embed="rId64"/>
                    <a:srcRect b="0" l="0" r="0" t="0"/>
                    <a:stretch>
                      <a:fillRect/>
                    </a:stretch>
                  </pic:blipFill>
                  <pic:spPr>
                    <a:xfrm>
                      <a:off x="0" y="0"/>
                      <a:ext cx="4322006" cy="1935641"/>
                    </a:xfrm>
                    <a:prstGeom prst="rect"/>
                    <a:ln/>
                  </pic:spPr>
                </pic:pic>
              </a:graphicData>
            </a:graphic>
          </wp:inline>
        </w:drawing>
      </w:r>
      <w:r w:rsidDel="00000000" w:rsidR="00000000" w:rsidRPr="00000000">
        <w:rPr>
          <w:rtl w:val="0"/>
        </w:rPr>
      </w:r>
    </w:p>
    <w:p w:rsidR="00000000" w:rsidDel="00000000" w:rsidP="00000000" w:rsidRDefault="00000000" w:rsidRPr="00000000" w14:paraId="000002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as input word, probabilities of context words related to it are predicted by this network.</w:t>
      </w:r>
    </w:p>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Train a simple neural network with a single hidden layer to perform a certain task, but then we’re not actually going to use that neural network for the task we trained it on every single time for new task of modeling! Instead, the goal is actually just to learn the weights of the hidden layer which will be word vectors as stated by mathematics shown in above section.</w:t>
      </w:r>
    </w:p>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simple case when there is only one context word, we will arrive at</w:t>
        <w:br w:type="textWrapping"/>
        <w:t xml:space="preserve">the same update rule for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as we did for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earlier. If we have multiple context words the loss function would just be a summation of many cross-entropy errors.</w:t>
      </w:r>
    </w:p>
    <w:p w:rsidR="00000000" w:rsidDel="00000000" w:rsidP="00000000" w:rsidRDefault="00000000" w:rsidRPr="00000000" w14:paraId="000002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085340" cy="859155"/>
            <wp:effectExtent b="0" l="0" r="0" t="0"/>
            <wp:docPr id="60" name="image7.png"/>
            <a:graphic>
              <a:graphicData uri="http://schemas.openxmlformats.org/drawingml/2006/picture">
                <pic:pic>
                  <pic:nvPicPr>
                    <pic:cNvPr id="0" name="image7.png"/>
                    <pic:cNvPicPr preferRelativeResize="0"/>
                  </pic:nvPicPr>
                  <pic:blipFill>
                    <a:blip r:embed="rId65"/>
                    <a:srcRect b="0" l="0" r="0" t="0"/>
                    <a:stretch>
                      <a:fillRect/>
                    </a:stretch>
                  </pic:blipFill>
                  <pic:spPr>
                    <a:xfrm>
                      <a:off x="0" y="0"/>
                      <a:ext cx="2085340" cy="859155"/>
                    </a:xfrm>
                    <a:prstGeom prst="rect"/>
                    <a:ln/>
                  </pic:spPr>
                </pic:pic>
              </a:graphicData>
            </a:graphic>
          </wp:inline>
        </w:drawing>
      </w:r>
      <w:r w:rsidDel="00000000" w:rsidR="00000000" w:rsidRPr="00000000">
        <w:rPr>
          <w:rtl w:val="0"/>
        </w:rPr>
      </w:r>
    </w:p>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Again same issue as with CBOW, the problem of softmax being computationally expensive exists for this model also.</w:t>
      </w:r>
    </w:p>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Three strategies namely negative sampling, contrastive estimation and hierarchical softmax can be used to eliminate this softmax problem of summation over entire vocabulary.</w:t>
      </w:r>
    </w:p>
    <w:p w:rsidR="00000000" w:rsidDel="00000000" w:rsidP="00000000" w:rsidRDefault="00000000" w:rsidRPr="00000000" w14:paraId="000002CC">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514" w:line="240" w:lineRule="auto"/>
        <w:ind w:left="117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Negative Sampling: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We sample k negative (w, r) pairs with no context for every positive (w, c) context pairs. The size of D</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dash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thus k times the size of D. In our neural network we will define loss functions and train on both these sets. These corrupted pairs are drawn from a specially designed distribution, which favours less frequent words to be drawn more often.</w:t>
      </w:r>
    </w:p>
    <w:p w:rsidR="00000000" w:rsidDel="00000000" w:rsidP="00000000" w:rsidRDefault="00000000" w:rsidRPr="00000000" w14:paraId="000002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236845" cy="886460"/>
            <wp:effectExtent b="0" l="0" r="0" t="0"/>
            <wp:docPr id="61" name="image25.png"/>
            <a:graphic>
              <a:graphicData uri="http://schemas.openxmlformats.org/drawingml/2006/picture">
                <pic:pic>
                  <pic:nvPicPr>
                    <pic:cNvPr id="0" name="image25.png"/>
                    <pic:cNvPicPr preferRelativeResize="0"/>
                  </pic:nvPicPr>
                  <pic:blipFill>
                    <a:blip r:embed="rId66"/>
                    <a:srcRect b="0" l="0" r="0" t="0"/>
                    <a:stretch>
                      <a:fillRect/>
                    </a:stretch>
                  </pic:blipFill>
                  <pic:spPr>
                    <a:xfrm>
                      <a:off x="0" y="0"/>
                      <a:ext cx="5236845" cy="886460"/>
                    </a:xfrm>
                    <a:prstGeom prst="rect"/>
                    <a:ln/>
                  </pic:spPr>
                </pic:pic>
              </a:graphicData>
            </a:graphic>
          </wp:inline>
        </w:drawing>
      </w:r>
      <w:r w:rsidDel="00000000" w:rsidR="00000000" w:rsidRPr="00000000">
        <w:rPr>
          <w:rtl w:val="0"/>
        </w:rPr>
      </w:r>
    </w:p>
    <w:p w:rsidR="00000000" w:rsidDel="00000000" w:rsidP="00000000" w:rsidRDefault="00000000" w:rsidRPr="00000000" w14:paraId="000002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Summation over entire vocabulary get reduces as two different sets get created.</w:t>
      </w:r>
    </w:p>
    <w:p w:rsidR="00000000" w:rsidDel="00000000" w:rsidP="00000000" w:rsidRDefault="00000000" w:rsidRPr="00000000" w14:paraId="000002CF">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514" w:line="240" w:lineRule="auto"/>
        <w:ind w:left="117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Contrastive Estimation: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basic idea is to convert a multinomial classification problem(</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as it is the problem of predicting the next word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a binary classification problem. Instead of using softmax to estimate a true probability distribution of the output word, a binary logistic regression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binary classification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used instead i.e. the optimized classifier simply predicts whether a pair of words is good or bad. For each training sample, the enhanced (optimized) classifier is fed a true pair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 center word and another word that appears in its context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a number of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randomly corrupted pairs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consisting of the center word and a randomly chosen word from the vocabulary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By learning to distinguish the true pairs from corrupted ones, the classifier will ultimately learn the word vectors.</w:t>
      </w:r>
    </w:p>
    <w:p w:rsidR="00000000" w:rsidDel="00000000" w:rsidP="00000000" w:rsidRDefault="00000000" w:rsidRPr="00000000" w14:paraId="000002D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645910" cy="1925955"/>
            <wp:effectExtent b="0" l="0" r="0" t="0"/>
            <wp:docPr id="62" name="image13.png"/>
            <a:graphic>
              <a:graphicData uri="http://schemas.openxmlformats.org/drawingml/2006/picture">
                <pic:pic>
                  <pic:nvPicPr>
                    <pic:cNvPr id="0" name="image13.png"/>
                    <pic:cNvPicPr preferRelativeResize="0"/>
                  </pic:nvPicPr>
                  <pic:blipFill>
                    <a:blip r:embed="rId67"/>
                    <a:srcRect b="0" l="0" r="0" t="0"/>
                    <a:stretch>
                      <a:fillRect/>
                    </a:stretch>
                  </pic:blipFill>
                  <pic:spPr>
                    <a:xfrm>
                      <a:off x="0" y="0"/>
                      <a:ext cx="6645910" cy="1925955"/>
                    </a:xfrm>
                    <a:prstGeom prst="rect"/>
                    <a:ln/>
                  </pic:spPr>
                </pic:pic>
              </a:graphicData>
            </a:graphic>
          </wp:inline>
        </w:drawing>
      </w:r>
      <w:r w:rsidDel="00000000" w:rsidR="00000000" w:rsidRPr="00000000">
        <w:rPr>
          <w:rtl w:val="0"/>
        </w:rPr>
      </w:r>
    </w:p>
    <w:p w:rsidR="00000000" w:rsidDel="00000000" w:rsidP="00000000" w:rsidRDefault="00000000" w:rsidRPr="00000000" w14:paraId="000002D1">
      <w:pPr>
        <w:rPr>
          <w:rFonts w:ascii="Times New Roman" w:cs="Times New Roman" w:eastAsia="Times New Roman" w:hAnsi="Times New Roman"/>
          <w:sz w:val="24"/>
          <w:szCs w:val="24"/>
        </w:rPr>
      </w:pPr>
      <w:sdt>
        <w:sdtPr>
          <w:tag w:val="goog_rdk_1"/>
        </w:sdtPr>
        <w:sdtContent>
          <w:r w:rsidDel="00000000" w:rsidR="00000000" w:rsidRPr="00000000">
            <w:rPr>
              <w:rFonts w:ascii="Gungsuh" w:cs="Gungsuh" w:eastAsia="Gungsuh" w:hAnsi="Gungsuh"/>
              <w:sz w:val="24"/>
              <w:szCs w:val="24"/>
              <w:rtl w:val="0"/>
            </w:rPr>
            <w:t xml:space="preserve">maximize max(0, s − (s r + m))</w:t>
          </w:r>
        </w:sdtContent>
      </w:sdt>
    </w:p>
    <w:p w:rsidR="00000000" w:rsidDel="00000000" w:rsidP="00000000" w:rsidRDefault="00000000" w:rsidRPr="00000000" w14:paraId="000002D2">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514" w:line="240" w:lineRule="auto"/>
        <w:ind w:left="117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Hierarchical softmax: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this technique a binary tree is constructed such that there are |V| leaf nodes each corresponding to one word in the vocabulary. There exists a unique path from the root node to a leaf node. In effect, the task gets formulated to the probability of predicting a word is the same as predicting the correct unique path from the root node to that word. The above model ensures that the representation of a context word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will have a high(low) similarity with the representation of the node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appears on the path and the path branches to the left(right) at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Representations of contexts which appear with the same words will have high similarity.</w:t>
      </w:r>
    </w:p>
    <w:p w:rsidR="00000000" w:rsidDel="00000000" w:rsidP="00000000" w:rsidRDefault="00000000" w:rsidRPr="00000000" w14:paraId="000002D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862831" cy="3492811"/>
            <wp:effectExtent b="0" l="0" r="0" t="0"/>
            <wp:docPr id="63" name="image9.png"/>
            <a:graphic>
              <a:graphicData uri="http://schemas.openxmlformats.org/drawingml/2006/picture">
                <pic:pic>
                  <pic:nvPicPr>
                    <pic:cNvPr id="0" name="image9.png"/>
                    <pic:cNvPicPr preferRelativeResize="0"/>
                  </pic:nvPicPr>
                  <pic:blipFill>
                    <a:blip r:embed="rId68"/>
                    <a:srcRect b="0" l="0" r="0" t="0"/>
                    <a:stretch>
                      <a:fillRect/>
                    </a:stretch>
                  </pic:blipFill>
                  <pic:spPr>
                    <a:xfrm>
                      <a:off x="0" y="0"/>
                      <a:ext cx="4862831" cy="3492811"/>
                    </a:xfrm>
                    <a:prstGeom prst="rect"/>
                    <a:ln/>
                  </pic:spPr>
                </pic:pic>
              </a:graphicData>
            </a:graphic>
          </wp:inline>
        </w:drawing>
      </w:r>
      <w:r w:rsidDel="00000000" w:rsidR="00000000" w:rsidRPr="00000000">
        <w:rPr>
          <w:rtl w:val="0"/>
        </w:rPr>
      </w:r>
    </w:p>
    <w:p w:rsidR="00000000" w:rsidDel="00000000" w:rsidP="00000000" w:rsidRDefault="00000000" w:rsidRPr="00000000" w14:paraId="000002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w:t>
      </w:r>
      <w:r w:rsidDel="00000000" w:rsidR="00000000" w:rsidRPr="00000000">
        <w:rPr>
          <w:rFonts w:ascii="Times New Roman" w:cs="Times New Roman" w:eastAsia="Times New Roman" w:hAnsi="Times New Roman"/>
          <w:b w:val="0"/>
          <w:sz w:val="24"/>
          <w:szCs w:val="24"/>
          <w:rtl w:val="0"/>
        </w:rPr>
        <w:t xml:space="preserve">w</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0"/>
          <w:sz w:val="24"/>
          <w:szCs w:val="24"/>
          <w:rtl w:val="0"/>
        </w:rPr>
        <w:t xml:space="preserve">v</w:t>
      </w:r>
      <w:r w:rsidDel="00000000" w:rsidR="00000000" w:rsidRPr="00000000">
        <w:rPr>
          <w:rFonts w:ascii="Times New Roman" w:cs="Times New Roman" w:eastAsia="Times New Roman" w:hAnsi="Times New Roman"/>
          <w:sz w:val="24"/>
          <w:szCs w:val="24"/>
          <w:rtl w:val="0"/>
        </w:rPr>
        <w:t xml:space="preserve">c ) can now be computed using |π(w)| computations instead of |V| required by softmax. Also, random arrangement of the words on leaf nodes does well in practice</w:t>
      </w:r>
    </w:p>
    <w:p w:rsidR="00000000" w:rsidDel="00000000" w:rsidP="00000000" w:rsidRDefault="00000000" w:rsidRPr="00000000" w14:paraId="000002D5">
      <w:pPr>
        <w:pStyle w:val="Heading1"/>
        <w:spacing w:before="492"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GloVe Representations</w:t>
      </w:r>
    </w:p>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Count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based methods (SVD) rely on global co-occurrence counts from the</w:t>
        <w:br w:type="textWrapping"/>
        <w:t xml:space="preserve">corpus for computing word representations. Predict based methods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learn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word representations using co-occurrence information. Why not combine the two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count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learn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mechanisms ?</w:t>
      </w:r>
    </w:p>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Let’s formulate this idea mathematically and then develop an intuition for it. Let X</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ij</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encodes important global information about the co-occurrence between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w:t>
      </w:r>
      <w:r w:rsidDel="00000000" w:rsidR="00000000" w:rsidRPr="00000000">
        <w:rPr>
          <w:rtl w:val="0"/>
        </w:rPr>
      </w:r>
    </w:p>
    <w:p w:rsidR="00000000" w:rsidDel="00000000" w:rsidP="00000000" w:rsidRDefault="00000000" w:rsidRPr="00000000" w14:paraId="000002D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445385" cy="1004570"/>
            <wp:effectExtent b="0" l="0" r="0" t="0"/>
            <wp:docPr id="64" name="image12.png"/>
            <a:graphic>
              <a:graphicData uri="http://schemas.openxmlformats.org/drawingml/2006/picture">
                <pic:pic>
                  <pic:nvPicPr>
                    <pic:cNvPr id="0" name="image12.png"/>
                    <pic:cNvPicPr preferRelativeResize="0"/>
                  </pic:nvPicPr>
                  <pic:blipFill>
                    <a:blip r:embed="rId69"/>
                    <a:srcRect b="0" l="0" r="0" t="0"/>
                    <a:stretch>
                      <a:fillRect/>
                    </a:stretch>
                  </pic:blipFill>
                  <pic:spPr>
                    <a:xfrm>
                      <a:off x="0" y="0"/>
                      <a:ext cx="2445385" cy="1004570"/>
                    </a:xfrm>
                    <a:prstGeom prst="rect"/>
                    <a:ln/>
                  </pic:spPr>
                </pic:pic>
              </a:graphicData>
            </a:graphic>
          </wp:inline>
        </w:drawing>
      </w:r>
      <w:r w:rsidDel="00000000" w:rsidR="00000000" w:rsidRPr="00000000">
        <w:rPr>
          <w:rtl w:val="0"/>
        </w:rPr>
      </w:r>
    </w:p>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Our aim will be to learn word vectors which complies with computed probability on entire corpus. Essentially we are saying that we want word</w:t>
        <w:br w:type="textWrapping"/>
        <w:t xml:space="preserve">vectors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such that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v</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faithful to the globally computed P (j|i).</w:t>
      </w:r>
    </w:p>
    <w:p w:rsidR="00000000" w:rsidDel="00000000" w:rsidP="00000000" w:rsidRDefault="00000000" w:rsidRPr="00000000" w14:paraId="000002D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860675" cy="789940"/>
            <wp:effectExtent b="0" l="0" r="0" t="0"/>
            <wp:docPr id="65" name="image53.png"/>
            <a:graphic>
              <a:graphicData uri="http://schemas.openxmlformats.org/drawingml/2006/picture">
                <pic:pic>
                  <pic:nvPicPr>
                    <pic:cNvPr id="0" name="image53.png"/>
                    <pic:cNvPicPr preferRelativeResize="0"/>
                  </pic:nvPicPr>
                  <pic:blipFill>
                    <a:blip r:embed="rId70"/>
                    <a:srcRect b="0" l="0" r="0" t="0"/>
                    <a:stretch>
                      <a:fillRect/>
                    </a:stretch>
                  </pic:blipFill>
                  <pic:spPr>
                    <a:xfrm>
                      <a:off x="0" y="0"/>
                      <a:ext cx="2860675" cy="789940"/>
                    </a:xfrm>
                    <a:prstGeom prst="rect"/>
                    <a:ln/>
                  </pic:spPr>
                </pic:pic>
              </a:graphicData>
            </a:graphic>
          </wp:inline>
        </w:drawing>
      </w:r>
      <w:r w:rsidDel="00000000" w:rsidR="00000000" w:rsidRPr="00000000">
        <w:rPr>
          <w:rtl w:val="0"/>
        </w:rPr>
      </w:r>
    </w:p>
    <w:p w:rsidR="00000000" w:rsidDel="00000000" w:rsidP="00000000" w:rsidRDefault="00000000" w:rsidRPr="00000000" w14:paraId="000002D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 equation for </w:t>
      </w:r>
      <w:r w:rsidDel="00000000" w:rsidR="00000000" w:rsidRPr="00000000">
        <w:rPr>
          <w:rFonts w:ascii="Times New Roman" w:cs="Times New Roman" w:eastAsia="Times New Roman" w:hAnsi="Times New Roman"/>
          <w:b w:val="0"/>
          <w:sz w:val="24"/>
          <w:szCs w:val="24"/>
          <w:rtl w:val="0"/>
        </w:rPr>
        <w:t xml:space="preserve">X</w:t>
      </w:r>
      <w:r w:rsidDel="00000000" w:rsidR="00000000" w:rsidRPr="00000000">
        <w:rPr>
          <w:rFonts w:ascii="Times New Roman" w:cs="Times New Roman" w:eastAsia="Times New Roman" w:hAnsi="Times New Roman"/>
          <w:sz w:val="24"/>
          <w:szCs w:val="24"/>
          <w:rtl w:val="0"/>
        </w:rPr>
        <w:t xml:space="preserve">j will be there. Also, </w:t>
      </w:r>
      <w:r w:rsidDel="00000000" w:rsidR="00000000" w:rsidRPr="00000000">
        <w:rPr>
          <w:rFonts w:ascii="Times New Roman" w:cs="Times New Roman" w:eastAsia="Times New Roman" w:hAnsi="Times New Roman"/>
          <w:b w:val="0"/>
          <w:sz w:val="24"/>
          <w:szCs w:val="24"/>
          <w:rtl w:val="0"/>
        </w:rPr>
        <w:t xml:space="preserve">X</w:t>
      </w:r>
      <w:r w:rsidDel="00000000" w:rsidR="00000000" w:rsidRPr="00000000">
        <w:rPr>
          <w:rFonts w:ascii="Times New Roman" w:cs="Times New Roman" w:eastAsia="Times New Roman" w:hAnsi="Times New Roman"/>
          <w:sz w:val="24"/>
          <w:szCs w:val="24"/>
          <w:rtl w:val="0"/>
        </w:rPr>
        <w:t xml:space="preserve">ij = </w:t>
      </w:r>
      <w:r w:rsidDel="00000000" w:rsidR="00000000" w:rsidRPr="00000000">
        <w:rPr>
          <w:rFonts w:ascii="Times New Roman" w:cs="Times New Roman" w:eastAsia="Times New Roman" w:hAnsi="Times New Roman"/>
          <w:b w:val="0"/>
          <w:sz w:val="24"/>
          <w:szCs w:val="24"/>
          <w:rtl w:val="0"/>
        </w:rPr>
        <w:t xml:space="preserve">X</w:t>
      </w:r>
      <w:r w:rsidDel="00000000" w:rsidR="00000000" w:rsidRPr="00000000">
        <w:rPr>
          <w:rFonts w:ascii="Times New Roman" w:cs="Times New Roman" w:eastAsia="Times New Roman" w:hAnsi="Times New Roman"/>
          <w:sz w:val="24"/>
          <w:szCs w:val="24"/>
          <w:rtl w:val="0"/>
        </w:rPr>
        <w:t xml:space="preserve">ji.</w:t>
      </w:r>
    </w:p>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the two equations for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respectively. Also, log(</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log(</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depend only on the words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&amp;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we can think of them as word specific biases which will be learned. Formulate this problem in following way.</w:t>
      </w:r>
    </w:p>
    <w:p w:rsidR="00000000" w:rsidDel="00000000" w:rsidP="00000000" w:rsidRDefault="00000000" w:rsidRPr="00000000" w14:paraId="000002D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830955" cy="817245"/>
            <wp:effectExtent b="0" l="0" r="0" t="0"/>
            <wp:docPr id="66" name="image1.png"/>
            <a:graphic>
              <a:graphicData uri="http://schemas.openxmlformats.org/drawingml/2006/picture">
                <pic:pic>
                  <pic:nvPicPr>
                    <pic:cNvPr id="0" name="image1.png"/>
                    <pic:cNvPicPr preferRelativeResize="0"/>
                  </pic:nvPicPr>
                  <pic:blipFill>
                    <a:blip r:embed="rId71"/>
                    <a:srcRect b="0" l="0" r="0" t="0"/>
                    <a:stretch>
                      <a:fillRect/>
                    </a:stretch>
                  </pic:blipFill>
                  <pic:spPr>
                    <a:xfrm>
                      <a:off x="0" y="0"/>
                      <a:ext cx="3830955" cy="817245"/>
                    </a:xfrm>
                    <a:prstGeom prst="rect"/>
                    <a:ln/>
                  </pic:spPr>
                </pic:pic>
              </a:graphicData>
            </a:graphic>
          </wp:inline>
        </w:drawing>
      </w:r>
      <w:r w:rsidDel="00000000" w:rsidR="00000000" w:rsidRPr="00000000">
        <w:rPr>
          <w:rtl w:val="0"/>
        </w:rPr>
      </w:r>
    </w:p>
    <w:p w:rsidR="00000000" w:rsidDel="00000000" w:rsidP="00000000" w:rsidRDefault="00000000" w:rsidRPr="00000000" w14:paraId="000002D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502785" cy="983615"/>
            <wp:effectExtent b="0" l="0" r="0" t="0"/>
            <wp:docPr id="67" name="image8.png"/>
            <a:graphic>
              <a:graphicData uri="http://schemas.openxmlformats.org/drawingml/2006/picture">
                <pic:pic>
                  <pic:nvPicPr>
                    <pic:cNvPr id="0" name="image8.png"/>
                    <pic:cNvPicPr preferRelativeResize="0"/>
                  </pic:nvPicPr>
                  <pic:blipFill>
                    <a:blip r:embed="rId72"/>
                    <a:srcRect b="0" l="0" r="0" t="0"/>
                    <a:stretch>
                      <a:fillRect/>
                    </a:stretch>
                  </pic:blipFill>
                  <pic:spPr>
                    <a:xfrm>
                      <a:off x="0" y="0"/>
                      <a:ext cx="4502785" cy="983615"/>
                    </a:xfrm>
                    <a:prstGeom prst="rect"/>
                    <a:ln/>
                  </pic:spPr>
                </pic:pic>
              </a:graphicData>
            </a:graphic>
          </wp:inline>
        </w:drawing>
      </w:r>
      <w:r w:rsidDel="00000000" w:rsidR="00000000" w:rsidRPr="00000000">
        <w:rPr>
          <w:rtl w:val="0"/>
        </w:rPr>
      </w:r>
    </w:p>
    <w:p w:rsidR="00000000" w:rsidDel="00000000" w:rsidP="00000000" w:rsidRDefault="00000000" w:rsidRPr="00000000" w14:paraId="000002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the problem is weights of all the co-occurrences are equal. Weight should be defined in such a manner that neither rare or frequent words are over-weighted.</w:t>
      </w:r>
    </w:p>
    <w:p w:rsidR="00000000" w:rsidDel="00000000" w:rsidP="00000000" w:rsidRDefault="00000000" w:rsidRPr="00000000" w14:paraId="000002E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759325" cy="706755"/>
            <wp:effectExtent b="0" l="0" r="0" t="0"/>
            <wp:docPr id="78" name="image54.png"/>
            <a:graphic>
              <a:graphicData uri="http://schemas.openxmlformats.org/drawingml/2006/picture">
                <pic:pic>
                  <pic:nvPicPr>
                    <pic:cNvPr id="0" name="image54.png"/>
                    <pic:cNvPicPr preferRelativeResize="0"/>
                  </pic:nvPicPr>
                  <pic:blipFill>
                    <a:blip r:embed="rId73"/>
                    <a:srcRect b="0" l="0" r="0" t="0"/>
                    <a:stretch>
                      <a:fillRect/>
                    </a:stretch>
                  </pic:blipFill>
                  <pic:spPr>
                    <a:xfrm>
                      <a:off x="0" y="0"/>
                      <a:ext cx="4759325" cy="706755"/>
                    </a:xfrm>
                    <a:prstGeom prst="rect"/>
                    <a:ln/>
                  </pic:spPr>
                </pic:pic>
              </a:graphicData>
            </a:graphic>
          </wp:inline>
        </w:drawing>
      </w:r>
      <w:r w:rsidDel="00000000" w:rsidR="00000000" w:rsidRPr="00000000">
        <w:rPr>
          <w:rtl w:val="0"/>
        </w:rPr>
      </w:r>
    </w:p>
    <w:p w:rsidR="00000000" w:rsidDel="00000000" w:rsidP="00000000" w:rsidRDefault="00000000" w:rsidRPr="00000000" w14:paraId="000002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685540" cy="755015"/>
            <wp:effectExtent b="0" l="0" r="0" t="0"/>
            <wp:docPr id="79" name="image16.png"/>
            <a:graphic>
              <a:graphicData uri="http://schemas.openxmlformats.org/drawingml/2006/picture">
                <pic:pic>
                  <pic:nvPicPr>
                    <pic:cNvPr id="0" name="image16.png"/>
                    <pic:cNvPicPr preferRelativeResize="0"/>
                  </pic:nvPicPr>
                  <pic:blipFill>
                    <a:blip r:embed="rId74"/>
                    <a:srcRect b="0" l="0" r="0" t="0"/>
                    <a:stretch>
                      <a:fillRect/>
                    </a:stretch>
                  </pic:blipFill>
                  <pic:spPr>
                    <a:xfrm>
                      <a:off x="0" y="0"/>
                      <a:ext cx="3685540" cy="755015"/>
                    </a:xfrm>
                    <a:prstGeom prst="rect"/>
                    <a:ln/>
                  </pic:spPr>
                </pic:pic>
              </a:graphicData>
            </a:graphic>
          </wp:inline>
        </w:drawing>
      </w:r>
      <w:r w:rsidDel="00000000" w:rsidR="00000000" w:rsidRPr="00000000">
        <w:rPr>
          <w:rtl w:val="0"/>
        </w:rPr>
      </w:r>
    </w:p>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Words are represented by dense vectors where a vector represents the projection of the word into a continuous vector space. It is an improvement over more the traditional bag-of-word model encoding schemes where large sparse vectors were used to represent each word. Those representations were sparse because the vocabularies were vast and a given word or document would be represented by a large vector comprised mostly of zero values.</w:t>
      </w:r>
    </w:p>
    <w:p w:rsidR="00000000" w:rsidDel="00000000" w:rsidP="00000000" w:rsidRDefault="00000000" w:rsidRPr="00000000" w14:paraId="000002E3">
      <w:pPr>
        <w:pStyle w:val="Heading1"/>
        <w:spacing w:before="492"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Conclusion: What to Chose ?</w:t>
      </w:r>
    </w:p>
    <w:p w:rsidR="00000000" w:rsidDel="00000000" w:rsidP="00000000" w:rsidRDefault="00000000" w:rsidRPr="00000000" w14:paraId="000002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Considering the recent popular research papers.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Boroni et.al [2014]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showed that predict models consistently outperform count models in all tasks.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Levy et.al [2015]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do a much more through analysis (IMO) and show that good</w:t>
        <w:br w:type="textWrapping"/>
        <w:t xml:space="preserve">old SVD does better than prediction based models on similarity tasks but not</w:t>
        <w:br w:type="textWrapping"/>
        <w:t xml:space="preserve">on analogy tasks. Levy showed that word2vec also implicitly does a matrix factorization. It turns out that we can also show that</w:t>
      </w:r>
    </w:p>
    <w:p w:rsidR="00000000" w:rsidDel="00000000" w:rsidP="00000000" w:rsidRDefault="00000000" w:rsidRPr="00000000" w14:paraId="000002E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983355" cy="1544955"/>
            <wp:effectExtent b="0" l="0" r="0" t="0"/>
            <wp:docPr id="80" name="image19.png"/>
            <a:graphic>
              <a:graphicData uri="http://schemas.openxmlformats.org/drawingml/2006/picture">
                <pic:pic>
                  <pic:nvPicPr>
                    <pic:cNvPr id="0" name="image19.png"/>
                    <pic:cNvPicPr preferRelativeResize="0"/>
                  </pic:nvPicPr>
                  <pic:blipFill>
                    <a:blip r:embed="rId75"/>
                    <a:srcRect b="0" l="0" r="0" t="0"/>
                    <a:stretch>
                      <a:fillRect/>
                    </a:stretch>
                  </pic:blipFill>
                  <pic:spPr>
                    <a:xfrm>
                      <a:off x="0" y="0"/>
                      <a:ext cx="3983355" cy="1544955"/>
                    </a:xfrm>
                    <a:prstGeom prst="rect"/>
                    <a:ln/>
                  </pic:spPr>
                </pic:pic>
              </a:graphicData>
            </a:graphic>
          </wp:inline>
        </w:drawing>
      </w:r>
      <w:r w:rsidDel="00000000" w:rsidR="00000000" w:rsidRPr="00000000">
        <w:rPr>
          <w:rtl w:val="0"/>
        </w:rPr>
      </w:r>
    </w:p>
    <w:p w:rsidR="00000000" w:rsidDel="00000000" w:rsidP="00000000" w:rsidRDefault="00000000" w:rsidRPr="00000000" w14:paraId="000002E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word2vec factorizes a matrix M which is related to the PMI based co-occurrence matrix. Very similar to what SVD does.</w:t>
      </w:r>
    </w:p>
    <w:p w:rsidR="00000000" w:rsidDel="00000000" w:rsidP="00000000" w:rsidRDefault="00000000" w:rsidRPr="00000000" w14:paraId="000002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80" w:line="240" w:lineRule="auto"/>
        <w:ind w:left="0"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Good old SVD will just do fine. But, currently working with pre-trained Glove embeddings on huge corpuses results in much better results and once trained, can be reused again. Libraries like Keras, Gensim does provide embedding layers which can be used with ease for modelling tasks. </w:t>
      </w:r>
      <w:r w:rsidDel="00000000" w:rsidR="00000000" w:rsidRPr="00000000">
        <w:rPr>
          <w:rtl w:val="0"/>
        </w:rPr>
      </w:r>
    </w:p>
    <w:p w:rsidR="00000000" w:rsidDel="00000000" w:rsidP="00000000" w:rsidRDefault="00000000" w:rsidRPr="00000000" w14:paraId="000002E8">
      <w:pPr>
        <w:spacing w:after="0"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E9">
      <w:pPr>
        <w:spacing w:after="0"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EA">
      <w:pPr>
        <w:spacing w:after="0"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4.2.3Sequence-to-sequence model</w:t>
      </w:r>
    </w:p>
    <w:p w:rsidR="00000000" w:rsidDel="00000000" w:rsidP="00000000" w:rsidRDefault="00000000" w:rsidRPr="00000000" w14:paraId="000002EB">
      <w:pPr>
        <w:spacing w:after="0"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EC">
      <w:pPr>
        <w:pStyle w:val="Heading2"/>
        <w:shd w:fill="ffffff" w:val="clear"/>
        <w:spacing w:before="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What is seq2seq Model in Machine Learning?</w:t>
      </w:r>
    </w:p>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Seq2seq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was first introduced for machine translation, by Google. Before that, the translation worked in a very naïve way. Each word that you used to type was converted to its target language giving no regard to its grammar and sentence structure. Seq2seq revolutionized the process of translation by making use of deep learning. It not only takes the current word/input into account while translating but also its neighborhood. </w:t>
      </w:r>
    </w:p>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Seq2Seq (Sequence-to-Sequence) is a type of model in machine learning that is used for tasks such as </w:t>
      </w:r>
      <w:hyperlink r:id="rId76">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machine translation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text summarization, and image captioning. The model consists of two main components:</w:t>
      </w:r>
    </w:p>
    <w:p w:rsidR="00000000" w:rsidDel="00000000" w:rsidP="00000000" w:rsidRDefault="00000000" w:rsidRPr="00000000" w14:paraId="000002F0">
      <w:pPr>
        <w:numPr>
          <w:ilvl w:val="0"/>
          <w:numId w:val="30"/>
        </w:numPr>
        <w:shd w:fill="ffffff" w:val="clear"/>
        <w:spacing w:after="0"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Encoder</w:t>
      </w:r>
    </w:p>
    <w:p w:rsidR="00000000" w:rsidDel="00000000" w:rsidP="00000000" w:rsidRDefault="00000000" w:rsidRPr="00000000" w14:paraId="000002F1">
      <w:pPr>
        <w:numPr>
          <w:ilvl w:val="0"/>
          <w:numId w:val="30"/>
        </w:numPr>
        <w:shd w:fill="ffffff" w:val="clear"/>
        <w:spacing w:after="0"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Decoder</w:t>
      </w:r>
    </w:p>
    <w:p w:rsidR="00000000" w:rsidDel="00000000" w:rsidP="00000000" w:rsidRDefault="00000000" w:rsidRPr="00000000" w14:paraId="000002F2">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Seq2Seq models are trained using a dataset of input-output pairs, where the input is a sequence of tokens and the output is also a sequence of tokens. The model is trained to maximize the likelihood of the correct output sequence given the input sequence.</w:t>
      </w:r>
    </w:p>
    <w:p w:rsidR="00000000" w:rsidDel="00000000" w:rsidP="00000000" w:rsidRDefault="00000000" w:rsidRPr="00000000" w14:paraId="000002F3">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Seq2Seq models have been widely used in NLP tasks such as machine translation, text summarization, and image captioning, due to their ability to handle variable-length input and output sequences. Additionally, the Attention mechanism is often used in Seq2Seq models to improve performance and it allows the decoder to focus on specific parts of the input sequence when generating the output.</w:t>
      </w:r>
    </w:p>
    <w:p w:rsidR="00000000" w:rsidDel="00000000" w:rsidP="00000000" w:rsidRDefault="00000000" w:rsidRPr="00000000" w14:paraId="000002F4">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Nowadays, it is used for a variety of different applications such as image captioning, conversational models, text summarization, etc. </w:t>
      </w:r>
    </w:p>
    <w:p w:rsidR="00000000" w:rsidDel="00000000" w:rsidP="00000000" w:rsidRDefault="00000000" w:rsidRPr="00000000" w14:paraId="000002F5">
      <w:pPr>
        <w:pStyle w:val="Heading2"/>
        <w:shd w:fill="ffffff" w:val="clear"/>
        <w:spacing w:before="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Encoder-Decoder Stack</w:t>
      </w:r>
    </w:p>
    <w:p w:rsidR="00000000" w:rsidDel="00000000" w:rsidP="00000000" w:rsidRDefault="00000000" w:rsidRPr="00000000" w14:paraId="000002F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the name suggests, seq2seq takes as input a sequence of words(sentence or sentences) and generates an output sequence of words. It does so by use of the recurrent neural network (RNN). Although the vanilla version of RNN is rarely used, its more advanced version i.e. </w:t>
      </w:r>
      <w:hyperlink r:id="rId77">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LSTM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or </w:t>
      </w:r>
      <w:hyperlink r:id="rId78">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GRU</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used. This is because RNN suffers from the problem of vanishing gradient. LSTM is used in the version proposed by Google. It develops the context of the word by taking 2 inputs at each point in time. One from the user and the other from its previous output, hence the name recurrent (output goes as input). </w:t>
      </w:r>
    </w:p>
    <w:p w:rsidR="00000000" w:rsidDel="00000000" w:rsidP="00000000" w:rsidRDefault="00000000" w:rsidRPr="00000000" w14:paraId="000002F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encoder and decoder are typically implemented as </w:t>
      </w:r>
      <w:hyperlink r:id="rId79">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Recurrent Neural Networks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(RNNs) or Transformers. </w:t>
      </w:r>
    </w:p>
    <w:p w:rsidR="00000000" w:rsidDel="00000000" w:rsidP="00000000" w:rsidRDefault="00000000" w:rsidRPr="00000000" w14:paraId="000002F8">
      <w:pPr>
        <w:pStyle w:val="Heading3"/>
        <w:shd w:fill="ffffff" w:val="clear"/>
        <w:spacing w:after="360" w:befor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Encoder Stack</w:t>
      </w:r>
    </w:p>
    <w:p w:rsidR="00000000" w:rsidDel="00000000" w:rsidP="00000000" w:rsidRDefault="00000000" w:rsidRPr="00000000" w14:paraId="000002F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uses </w:t>
      </w:r>
      <w:hyperlink r:id="rId80">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deep neural network</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layers and converts the input words to corresponding hidden vectors. Each vector represents the current word and the context of the word. The encoder takes the input sequence, one token at a time, and uses an RNN or transformer to update its hidden state, which summarizes the information in the input sequence. The final hidden state of the encoder is then passed as the context vector to the decoder.</w:t>
      </w:r>
    </w:p>
    <w:p w:rsidR="00000000" w:rsidDel="00000000" w:rsidP="00000000" w:rsidRDefault="00000000" w:rsidRPr="00000000" w14:paraId="000002FA">
      <w:pPr>
        <w:pStyle w:val="Heading3"/>
        <w:shd w:fill="ffffff" w:val="clear"/>
        <w:spacing w:after="360" w:befor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Decoder Stack</w:t>
      </w:r>
    </w:p>
    <w:p w:rsidR="00000000" w:rsidDel="00000000" w:rsidP="00000000" w:rsidRDefault="00000000" w:rsidRPr="00000000" w14:paraId="000002FB">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similar to the encoder. It takes as input the hidden vector generated by the encoder, its own hidden states, and the current word to produce the next hidden vector and finally predict the next word. The decoder uses the context vector and an initial hidden state to generate the output sequence, one token at a time. At each time step, the decoder uses the current hidden state, the context vector, and the previous output token to generate a probability distribution over the possible next tokens. The token with the highest probability is then chosen as the output, and the process continues until the end of the output sequence is reached.</w:t>
      </w:r>
    </w:p>
    <w:p w:rsidR="00000000" w:rsidDel="00000000" w:rsidP="00000000" w:rsidRDefault="00000000" w:rsidRPr="00000000" w14:paraId="000002FC">
      <w:pPr>
        <w:shd w:fill="ffffff" w:val="clea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645910" cy="1593850"/>
            <wp:effectExtent b="0" l="0" r="0" t="0"/>
            <wp:docPr id="81" name="image20.png"/>
            <a:graphic>
              <a:graphicData uri="http://schemas.openxmlformats.org/drawingml/2006/picture">
                <pic:pic>
                  <pic:nvPicPr>
                    <pic:cNvPr id="0" name="image20.png"/>
                    <pic:cNvPicPr preferRelativeResize="0"/>
                  </pic:nvPicPr>
                  <pic:blipFill>
                    <a:blip r:embed="rId81"/>
                    <a:srcRect b="0" l="0" r="0" t="0"/>
                    <a:stretch>
                      <a:fillRect/>
                    </a:stretch>
                  </pic:blipFill>
                  <pic:spPr>
                    <a:xfrm>
                      <a:off x="0" y="0"/>
                      <a:ext cx="6645910" cy="1593850"/>
                    </a:xfrm>
                    <a:prstGeom prst="rect"/>
                    <a:ln/>
                  </pic:spPr>
                </pic:pic>
              </a:graphicData>
            </a:graphic>
          </wp:inline>
        </w:drawing>
      </w:r>
      <w:r w:rsidDel="00000000" w:rsidR="00000000" w:rsidRPr="00000000">
        <w:rPr>
          <w:rtl w:val="0"/>
        </w:rPr>
      </w:r>
    </w:p>
    <w:p w:rsidR="00000000" w:rsidDel="00000000" w:rsidP="00000000" w:rsidRDefault="00000000" w:rsidRPr="00000000" w14:paraId="000002FD">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48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Encoder and Decoder Stack in seq2seq model</w:t>
      </w:r>
    </w:p>
    <w:p w:rsidR="00000000" w:rsidDel="00000000" w:rsidP="00000000" w:rsidRDefault="00000000" w:rsidRPr="00000000" w14:paraId="000002FE">
      <w:pPr>
        <w:pStyle w:val="Heading2"/>
        <w:shd w:fill="ffffff" w:val="clear"/>
        <w:spacing w:before="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Components of seq2seq Model in Machine Learning</w:t>
      </w:r>
    </w:p>
    <w:p w:rsidR="00000000" w:rsidDel="00000000" w:rsidP="00000000" w:rsidRDefault="00000000" w:rsidRPr="00000000" w14:paraId="000002FF">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Apart from these two, many optimizations have led to other components of seq2seq:  </w:t>
      </w:r>
    </w:p>
    <w:p w:rsidR="00000000" w:rsidDel="00000000" w:rsidP="00000000" w:rsidRDefault="00000000" w:rsidRPr="00000000" w14:paraId="00000300">
      <w:pPr>
        <w:numPr>
          <w:ilvl w:val="0"/>
          <w:numId w:val="31"/>
        </w:numPr>
        <w:shd w:fill="ffffff" w:val="clear"/>
        <w:spacing w:after="0"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Attention:</w:t>
      </w:r>
      <w:r w:rsidDel="00000000" w:rsidR="00000000" w:rsidRPr="00000000">
        <w:rPr>
          <w:rFonts w:ascii="Times New Roman" w:cs="Times New Roman" w:eastAsia="Times New Roman" w:hAnsi="Times New Roman"/>
          <w:sz w:val="24"/>
          <w:szCs w:val="24"/>
          <w:rtl w:val="0"/>
        </w:rPr>
        <w:t xml:space="preserve"> The input to the decoder is a single vector that has to store all the information about the context. This becomes a problem with large sequences. Hence the </w:t>
      </w:r>
      <w:hyperlink r:id="rId82">
        <w:r w:rsidDel="00000000" w:rsidR="00000000" w:rsidRPr="00000000">
          <w:rPr>
            <w:rFonts w:ascii="Times New Roman" w:cs="Times New Roman" w:eastAsia="Times New Roman" w:hAnsi="Times New Roman"/>
            <w:color w:val="000000"/>
            <w:sz w:val="24"/>
            <w:szCs w:val="24"/>
            <w:u w:val="single"/>
            <w:rtl w:val="0"/>
          </w:rPr>
          <w:t xml:space="preserve">attention mechanism</w:t>
        </w:r>
      </w:hyperlink>
      <w:r w:rsidDel="00000000" w:rsidR="00000000" w:rsidRPr="00000000">
        <w:rPr>
          <w:rFonts w:ascii="Times New Roman" w:cs="Times New Roman" w:eastAsia="Times New Roman" w:hAnsi="Times New Roman"/>
          <w:sz w:val="24"/>
          <w:szCs w:val="24"/>
          <w:rtl w:val="0"/>
        </w:rPr>
        <w:t xml:space="preserve"> is applied which allows the decoder to look at the input sequence selectively.</w:t>
      </w:r>
    </w:p>
    <w:p w:rsidR="00000000" w:rsidDel="00000000" w:rsidP="00000000" w:rsidRDefault="00000000" w:rsidRPr="00000000" w14:paraId="00000301">
      <w:pPr>
        <w:numPr>
          <w:ilvl w:val="0"/>
          <w:numId w:val="31"/>
        </w:numPr>
        <w:shd w:fill="ffffff" w:val="clear"/>
        <w:spacing w:after="0"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Beam Search:</w:t>
      </w:r>
      <w:r w:rsidDel="00000000" w:rsidR="00000000" w:rsidRPr="00000000">
        <w:rPr>
          <w:rFonts w:ascii="Times New Roman" w:cs="Times New Roman" w:eastAsia="Times New Roman" w:hAnsi="Times New Roman"/>
          <w:sz w:val="24"/>
          <w:szCs w:val="24"/>
          <w:rtl w:val="0"/>
        </w:rPr>
        <w:t xml:space="preserve"> The highest </w:t>
      </w:r>
      <w:hyperlink r:id="rId83">
        <w:r w:rsidDel="00000000" w:rsidR="00000000" w:rsidRPr="00000000">
          <w:rPr>
            <w:rFonts w:ascii="Times New Roman" w:cs="Times New Roman" w:eastAsia="Times New Roman" w:hAnsi="Times New Roman"/>
            <w:color w:val="000000"/>
            <w:sz w:val="24"/>
            <w:szCs w:val="24"/>
            <w:u w:val="single"/>
            <w:rtl w:val="0"/>
          </w:rPr>
          <w:t xml:space="preserve">probability</w:t>
        </w:r>
      </w:hyperlink>
      <w:r w:rsidDel="00000000" w:rsidR="00000000" w:rsidRPr="00000000">
        <w:rPr>
          <w:rFonts w:ascii="Times New Roman" w:cs="Times New Roman" w:eastAsia="Times New Roman" w:hAnsi="Times New Roman"/>
          <w:sz w:val="24"/>
          <w:szCs w:val="24"/>
          <w:rtl w:val="0"/>
        </w:rPr>
        <w:t xml:space="preserve"> word is selected as the output by the decoder. But this does not always yield the best results, because of the basic problem of </w:t>
      </w:r>
      <w:hyperlink r:id="rId84">
        <w:r w:rsidDel="00000000" w:rsidR="00000000" w:rsidRPr="00000000">
          <w:rPr>
            <w:rFonts w:ascii="Times New Roman" w:cs="Times New Roman" w:eastAsia="Times New Roman" w:hAnsi="Times New Roman"/>
            <w:color w:val="000000"/>
            <w:sz w:val="24"/>
            <w:szCs w:val="24"/>
            <w:u w:val="single"/>
            <w:rtl w:val="0"/>
          </w:rPr>
          <w:t xml:space="preserve">greedy algorithms</w:t>
        </w:r>
      </w:hyperlink>
      <w:r w:rsidDel="00000000" w:rsidR="00000000" w:rsidRPr="00000000">
        <w:rPr>
          <w:rFonts w:ascii="Times New Roman" w:cs="Times New Roman" w:eastAsia="Times New Roman" w:hAnsi="Times New Roman"/>
          <w:sz w:val="24"/>
          <w:szCs w:val="24"/>
          <w:rtl w:val="0"/>
        </w:rPr>
        <w:t xml:space="preserve">. Hence beam search is applied which suggests possible translations at each step. This is done by making a tree of top k-results.</w:t>
      </w:r>
    </w:p>
    <w:p w:rsidR="00000000" w:rsidDel="00000000" w:rsidP="00000000" w:rsidRDefault="00000000" w:rsidRPr="00000000" w14:paraId="00000302">
      <w:pPr>
        <w:numPr>
          <w:ilvl w:val="0"/>
          <w:numId w:val="31"/>
        </w:numPr>
        <w:shd w:fill="ffffff" w:val="clear"/>
        <w:spacing w:after="0"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Bucketing:</w:t>
      </w:r>
      <w:r w:rsidDel="00000000" w:rsidR="00000000" w:rsidRPr="00000000">
        <w:rPr>
          <w:rFonts w:ascii="Times New Roman" w:cs="Times New Roman" w:eastAsia="Times New Roman" w:hAnsi="Times New Roman"/>
          <w:sz w:val="24"/>
          <w:szCs w:val="24"/>
          <w:rtl w:val="0"/>
        </w:rPr>
        <w:t xml:space="preserve"> Variable-length sequences are possible in a seq2seq model because of the padding of 0’s which is done to both input and output. However, if the max length set by us is 100 and the sentence is just 3 words long it causes a huge waste of space. So we use the concept of bucketing. We make buckets of different sizes like (4, 8) (8, 15), and so on, where 4 is the max input length defined by us and 8 is the max output length defined.</w:t>
      </w:r>
    </w:p>
    <w:p w:rsidR="00000000" w:rsidDel="00000000" w:rsidP="00000000" w:rsidRDefault="00000000" w:rsidRPr="00000000" w14:paraId="00000303">
      <w:pPr>
        <w:pStyle w:val="Heading3"/>
        <w:shd w:fill="ffffff" w:val="clear"/>
        <w:spacing w:before="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0"/>
          <w:color w:val="000000"/>
          <w:rtl w:val="0"/>
        </w:rPr>
        <w:t xml:space="preserve">Advantages of seq2seq Models:</w:t>
      </w:r>
      <w:r w:rsidDel="00000000" w:rsidR="00000000" w:rsidRPr="00000000">
        <w:rPr>
          <w:rtl w:val="0"/>
        </w:rPr>
      </w:r>
    </w:p>
    <w:p w:rsidR="00000000" w:rsidDel="00000000" w:rsidP="00000000" w:rsidRDefault="00000000" w:rsidRPr="00000000" w14:paraId="00000304">
      <w:pPr>
        <w:numPr>
          <w:ilvl w:val="0"/>
          <w:numId w:val="22"/>
        </w:numPr>
        <w:shd w:fill="ffffff" w:val="clear"/>
        <w:spacing w:after="0"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Flexibility</w:t>
      </w:r>
      <w:r w:rsidDel="00000000" w:rsidR="00000000" w:rsidRPr="00000000">
        <w:rPr>
          <w:rFonts w:ascii="Times New Roman" w:cs="Times New Roman" w:eastAsia="Times New Roman" w:hAnsi="Times New Roman"/>
          <w:sz w:val="24"/>
          <w:szCs w:val="24"/>
          <w:rtl w:val="0"/>
        </w:rPr>
        <w:t xml:space="preserve">: Seq2Seq models can handle a wide range of tasks such as machine translation, text summarization, and image captioning, as well as variable-length input and output sequences.</w:t>
      </w:r>
    </w:p>
    <w:p w:rsidR="00000000" w:rsidDel="00000000" w:rsidP="00000000" w:rsidRDefault="00000000" w:rsidRPr="00000000" w14:paraId="00000305">
      <w:pPr>
        <w:numPr>
          <w:ilvl w:val="0"/>
          <w:numId w:val="22"/>
        </w:numPr>
        <w:shd w:fill="ffffff" w:val="clear"/>
        <w:spacing w:after="0"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Handling Sequential Data: </w:t>
      </w:r>
      <w:r w:rsidDel="00000000" w:rsidR="00000000" w:rsidRPr="00000000">
        <w:rPr>
          <w:rFonts w:ascii="Times New Roman" w:cs="Times New Roman" w:eastAsia="Times New Roman" w:hAnsi="Times New Roman"/>
          <w:sz w:val="24"/>
          <w:szCs w:val="24"/>
          <w:rtl w:val="0"/>
        </w:rPr>
        <w:t xml:space="preserve">Seq2Seq models are well-suited for tasks that involve sequential data such as natural language, speech, and time series data.</w:t>
      </w:r>
    </w:p>
    <w:p w:rsidR="00000000" w:rsidDel="00000000" w:rsidP="00000000" w:rsidRDefault="00000000" w:rsidRPr="00000000" w14:paraId="00000306">
      <w:pPr>
        <w:numPr>
          <w:ilvl w:val="0"/>
          <w:numId w:val="22"/>
        </w:numPr>
        <w:shd w:fill="ffffff" w:val="clear"/>
        <w:spacing w:after="0"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Handling Context:</w:t>
      </w:r>
      <w:r w:rsidDel="00000000" w:rsidR="00000000" w:rsidRPr="00000000">
        <w:rPr>
          <w:rFonts w:ascii="Times New Roman" w:cs="Times New Roman" w:eastAsia="Times New Roman" w:hAnsi="Times New Roman"/>
          <w:sz w:val="24"/>
          <w:szCs w:val="24"/>
          <w:rtl w:val="0"/>
        </w:rPr>
        <w:t xml:space="preserve"> The encoder-decoder architecture of Seq2Seq models allows the model to capture the context of the input sequence and use it to generate the output sequence.</w:t>
      </w:r>
    </w:p>
    <w:p w:rsidR="00000000" w:rsidDel="00000000" w:rsidP="00000000" w:rsidRDefault="00000000" w:rsidRPr="00000000" w14:paraId="00000307">
      <w:pPr>
        <w:numPr>
          <w:ilvl w:val="0"/>
          <w:numId w:val="22"/>
        </w:numPr>
        <w:shd w:fill="ffffff" w:val="clear"/>
        <w:spacing w:after="0"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Attention Mechanism:</w:t>
      </w:r>
      <w:r w:rsidDel="00000000" w:rsidR="00000000" w:rsidRPr="00000000">
        <w:rPr>
          <w:rFonts w:ascii="Times New Roman" w:cs="Times New Roman" w:eastAsia="Times New Roman" w:hAnsi="Times New Roman"/>
          <w:sz w:val="24"/>
          <w:szCs w:val="24"/>
          <w:rtl w:val="0"/>
        </w:rPr>
        <w:t xml:space="preserve"> Using attention mechanisms allows the model to focus on specific parts of the input sequence when generating the output, which can improve performance for long input sequences.</w:t>
      </w:r>
    </w:p>
    <w:p w:rsidR="00000000" w:rsidDel="00000000" w:rsidP="00000000" w:rsidRDefault="00000000" w:rsidRPr="00000000" w14:paraId="00000308">
      <w:pPr>
        <w:pStyle w:val="Heading3"/>
        <w:shd w:fill="ffffff" w:val="clear"/>
        <w:spacing w:after="360" w:befor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Disadvantages of seq2seq Models:</w:t>
      </w:r>
    </w:p>
    <w:p w:rsidR="00000000" w:rsidDel="00000000" w:rsidP="00000000" w:rsidRDefault="00000000" w:rsidRPr="00000000" w14:paraId="00000309">
      <w:pPr>
        <w:numPr>
          <w:ilvl w:val="0"/>
          <w:numId w:val="23"/>
        </w:numPr>
        <w:shd w:fill="ffffff" w:val="clear"/>
        <w:spacing w:after="0"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Computationally Expensive:</w:t>
      </w:r>
      <w:r w:rsidDel="00000000" w:rsidR="00000000" w:rsidRPr="00000000">
        <w:rPr>
          <w:rFonts w:ascii="Times New Roman" w:cs="Times New Roman" w:eastAsia="Times New Roman" w:hAnsi="Times New Roman"/>
          <w:sz w:val="24"/>
          <w:szCs w:val="24"/>
          <w:rtl w:val="0"/>
        </w:rPr>
        <w:t xml:space="preserve"> Seq2Seq models require significant computational resources to train and can be difficult to optimize.</w:t>
      </w:r>
    </w:p>
    <w:p w:rsidR="00000000" w:rsidDel="00000000" w:rsidP="00000000" w:rsidRDefault="00000000" w:rsidRPr="00000000" w14:paraId="0000030A">
      <w:pPr>
        <w:numPr>
          <w:ilvl w:val="0"/>
          <w:numId w:val="23"/>
        </w:numPr>
        <w:shd w:fill="ffffff" w:val="clear"/>
        <w:spacing w:after="0"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Limited Interpretability:</w:t>
      </w:r>
      <w:r w:rsidDel="00000000" w:rsidR="00000000" w:rsidRPr="00000000">
        <w:rPr>
          <w:rFonts w:ascii="Times New Roman" w:cs="Times New Roman" w:eastAsia="Times New Roman" w:hAnsi="Times New Roman"/>
          <w:sz w:val="24"/>
          <w:szCs w:val="24"/>
          <w:rtl w:val="0"/>
        </w:rPr>
        <w:t xml:space="preserve"> The internal workings of Seq2Seq models can be difficult to interpret, which can make it challenging to understand why the model is making certain decisions.</w:t>
      </w:r>
    </w:p>
    <w:p w:rsidR="00000000" w:rsidDel="00000000" w:rsidP="00000000" w:rsidRDefault="00000000" w:rsidRPr="00000000" w14:paraId="0000030B">
      <w:pPr>
        <w:numPr>
          <w:ilvl w:val="0"/>
          <w:numId w:val="23"/>
        </w:numPr>
        <w:shd w:fill="ffffff" w:val="clear"/>
        <w:spacing w:after="0"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Overfitting</w:t>
      </w:r>
      <w:r w:rsidDel="00000000" w:rsidR="00000000" w:rsidRPr="00000000">
        <w:rPr>
          <w:rFonts w:ascii="Times New Roman" w:cs="Times New Roman" w:eastAsia="Times New Roman" w:hAnsi="Times New Roman"/>
          <w:sz w:val="24"/>
          <w:szCs w:val="24"/>
          <w:rtl w:val="0"/>
        </w:rPr>
        <w:t xml:space="preserve">: Seq2Seq models can overfit the training data if they are not properly regularized, which can lead to poor performance on new data.</w:t>
      </w:r>
    </w:p>
    <w:p w:rsidR="00000000" w:rsidDel="00000000" w:rsidP="00000000" w:rsidRDefault="00000000" w:rsidRPr="00000000" w14:paraId="0000030C">
      <w:pPr>
        <w:numPr>
          <w:ilvl w:val="0"/>
          <w:numId w:val="23"/>
        </w:numPr>
        <w:shd w:fill="ffffff" w:val="clear"/>
        <w:spacing w:after="0"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Handling Rare Words:</w:t>
      </w:r>
      <w:r w:rsidDel="00000000" w:rsidR="00000000" w:rsidRPr="00000000">
        <w:rPr>
          <w:rFonts w:ascii="Times New Roman" w:cs="Times New Roman" w:eastAsia="Times New Roman" w:hAnsi="Times New Roman"/>
          <w:sz w:val="24"/>
          <w:szCs w:val="24"/>
          <w:rtl w:val="0"/>
        </w:rPr>
        <w:t xml:space="preserve"> Seq2Seq models can have difficulty handling rare words that are not present in the training data.</w:t>
      </w:r>
    </w:p>
    <w:p w:rsidR="00000000" w:rsidDel="00000000" w:rsidP="00000000" w:rsidRDefault="00000000" w:rsidRPr="00000000" w14:paraId="0000030D">
      <w:pPr>
        <w:numPr>
          <w:ilvl w:val="0"/>
          <w:numId w:val="23"/>
        </w:numPr>
        <w:shd w:fill="ffffff" w:val="clear"/>
        <w:spacing w:after="0"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Handling Long input Sequences:</w:t>
      </w:r>
      <w:r w:rsidDel="00000000" w:rsidR="00000000" w:rsidRPr="00000000">
        <w:rPr>
          <w:rFonts w:ascii="Times New Roman" w:cs="Times New Roman" w:eastAsia="Times New Roman" w:hAnsi="Times New Roman"/>
          <w:sz w:val="24"/>
          <w:szCs w:val="24"/>
          <w:rtl w:val="0"/>
        </w:rPr>
        <w:t xml:space="preserve"> Seq2Seq models can have difficulty handling input sequences that are very long, as the context vector may not be able to capture all the information in the input sequence.</w:t>
      </w:r>
    </w:p>
    <w:p w:rsidR="00000000" w:rsidDel="00000000" w:rsidP="00000000" w:rsidRDefault="00000000" w:rsidRPr="00000000" w14:paraId="0000030E">
      <w:pPr>
        <w:spacing w:after="0"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30F">
      <w:pPr>
        <w:spacing w:after="0" w:line="240" w:lineRule="auto"/>
        <w:rPr>
          <w:rFonts w:ascii="Times New Roman" w:cs="Times New Roman" w:eastAsia="Times New Roman" w:hAnsi="Times New Roman"/>
          <w:b w:val="1"/>
          <w:sz w:val="24"/>
          <w:szCs w:val="24"/>
          <w:u w:val="single"/>
        </w:rPr>
      </w:pPr>
      <w:r w:rsidDel="00000000" w:rsidR="00000000" w:rsidRPr="00000000">
        <w:rPr>
          <w:rtl w:val="0"/>
        </w:rPr>
      </w:r>
    </w:p>
    <w:sectPr>
      <w:headerReference r:id="rId85" w:type="default"/>
      <w:pgSz w:h="16838" w:w="11906" w:orient="portrait"/>
      <w:pgMar w:bottom="720" w:top="720" w:left="720" w:right="72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Gungsuh"/>
  <w:font w:name="Courier New"/>
  <w:font w:name="Noto Sans Symbols">
    <w:embedRegular w:fontKey="{00000000-0000-0000-0000-000000000000}" r:id="rId1" w:subsetted="0"/>
    <w:embedBold w:fontKey="{00000000-0000-0000-0000-000000000000}" r:id="rId2" w:subsetted="0"/>
  </w:font>
  <w:font w:name="Cambria Math">
    <w:embedRegular w:fontKey="{00000000-0000-0000-0000-000000000000}" r:id="rId3"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UNIT-4</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1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3">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14">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spacing w:after="0" w:before="40" w:lineRule="auto"/>
    </w:pPr>
    <w:rPr>
      <w:rFonts w:ascii="Calibri" w:cs="Calibri" w:eastAsia="Calibri" w:hAnsi="Calibri"/>
      <w:color w:val="2f5496"/>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Pr>
      <w:rFonts w:cs="Gautami"/>
    </w:rPr>
  </w:style>
  <w:style w:type="paragraph" w:styleId="Heading1">
    <w:name w:val="heading 1"/>
    <w:basedOn w:val="Normal"/>
    <w:next w:val="Normal"/>
    <w:link w:val="Heading1Char"/>
    <w:uiPriority w:val="9"/>
    <w:qFormat w:val="1"/>
    <w:rsid w:val="00E028A2"/>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semiHidden w:val="1"/>
    <w:unhideWhenUsed w:val="1"/>
    <w:qFormat w:val="1"/>
    <w:rsid w:val="00DB30B1"/>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paragraph" w:styleId="Heading3">
    <w:name w:val="heading 3"/>
    <w:basedOn w:val="Normal"/>
    <w:next w:val="Normal"/>
    <w:link w:val="Heading3Char"/>
    <w:uiPriority w:val="9"/>
    <w:semiHidden w:val="1"/>
    <w:unhideWhenUsed w:val="1"/>
    <w:qFormat w:val="1"/>
    <w:rsid w:val="00DB30B1"/>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paragraph" w:styleId="Heading4">
    <w:name w:val="heading 4"/>
    <w:basedOn w:val="Normal"/>
    <w:next w:val="Normal"/>
    <w:link w:val="Heading4Char"/>
    <w:uiPriority w:val="9"/>
    <w:semiHidden w:val="1"/>
    <w:unhideWhenUsed w:val="1"/>
    <w:qFormat w:val="1"/>
    <w:rsid w:val="00DB30B1"/>
    <w:pPr>
      <w:keepNext w:val="1"/>
      <w:keepLines w:val="1"/>
      <w:spacing w:after="0" w:before="40"/>
      <w:outlineLvl w:val="3"/>
    </w:pPr>
    <w:rPr>
      <w:rFonts w:asciiTheme="majorHAnsi" w:cstheme="majorBidi" w:eastAsiaTheme="majorEastAsia" w:hAnsiTheme="majorHAnsi"/>
      <w:i w:val="1"/>
      <w:iCs w:val="1"/>
      <w:color w:val="2f5496" w:themeColor="accent1" w:themeShade="0000BF"/>
    </w:rPr>
  </w:style>
  <w:style w:type="paragraph" w:styleId="Heading5">
    <w:name w:val="heading 5"/>
    <w:basedOn w:val="Normal"/>
    <w:next w:val="Normal"/>
    <w:link w:val="Heading5Char"/>
    <w:uiPriority w:val="9"/>
    <w:semiHidden w:val="1"/>
    <w:unhideWhenUsed w:val="1"/>
    <w:qFormat w:val="1"/>
    <w:rsid w:val="00DB30B1"/>
    <w:pPr>
      <w:keepNext w:val="1"/>
      <w:keepLines w:val="1"/>
      <w:spacing w:after="0" w:before="40"/>
      <w:outlineLvl w:val="4"/>
    </w:pPr>
    <w:rPr>
      <w:rFonts w:asciiTheme="majorHAnsi" w:cstheme="majorBidi" w:eastAsiaTheme="majorEastAsia" w:hAnsiTheme="majorHAnsi"/>
      <w:color w:val="2f5496" w:themeColor="accent1" w:themeShade="0000B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B2604B"/>
    <w:pPr>
      <w:tabs>
        <w:tab w:val="center" w:pos="4513"/>
        <w:tab w:val="right" w:pos="9026"/>
      </w:tabs>
      <w:spacing w:after="0" w:line="240" w:lineRule="auto"/>
    </w:pPr>
  </w:style>
  <w:style w:type="character" w:styleId="HeaderChar" w:customStyle="1">
    <w:name w:val="Header Char"/>
    <w:basedOn w:val="DefaultParagraphFont"/>
    <w:link w:val="Header"/>
    <w:uiPriority w:val="99"/>
    <w:rsid w:val="00B2604B"/>
    <w:rPr>
      <w:rFonts w:cs="Gautami"/>
    </w:rPr>
  </w:style>
  <w:style w:type="paragraph" w:styleId="Footer">
    <w:name w:val="footer"/>
    <w:basedOn w:val="Normal"/>
    <w:link w:val="FooterChar"/>
    <w:uiPriority w:val="99"/>
    <w:unhideWhenUsed w:val="1"/>
    <w:rsid w:val="00B2604B"/>
    <w:pPr>
      <w:tabs>
        <w:tab w:val="center" w:pos="4513"/>
        <w:tab w:val="right" w:pos="9026"/>
      </w:tabs>
      <w:spacing w:after="0" w:line="240" w:lineRule="auto"/>
    </w:pPr>
  </w:style>
  <w:style w:type="character" w:styleId="FooterChar" w:customStyle="1">
    <w:name w:val="Footer Char"/>
    <w:basedOn w:val="DefaultParagraphFont"/>
    <w:link w:val="Footer"/>
    <w:uiPriority w:val="99"/>
    <w:rsid w:val="00B2604B"/>
    <w:rPr>
      <w:rFonts w:cs="Gautami"/>
    </w:rPr>
  </w:style>
  <w:style w:type="character" w:styleId="Heading1Char" w:customStyle="1">
    <w:name w:val="Heading 1 Char"/>
    <w:basedOn w:val="DefaultParagraphFont"/>
    <w:link w:val="Heading1"/>
    <w:uiPriority w:val="9"/>
    <w:rsid w:val="00E028A2"/>
    <w:rPr>
      <w:rFonts w:asciiTheme="majorHAnsi" w:cstheme="majorBidi" w:eastAsiaTheme="majorEastAsia" w:hAnsiTheme="majorHAnsi"/>
      <w:color w:val="2f5496" w:themeColor="accent1" w:themeShade="0000BF"/>
      <w:sz w:val="32"/>
      <w:szCs w:val="32"/>
    </w:rPr>
  </w:style>
  <w:style w:type="paragraph" w:styleId="pw-post-body-paragraph" w:customStyle="1">
    <w:name w:val="pw-post-body-paragraph"/>
    <w:basedOn w:val="Normal"/>
    <w:rsid w:val="000633BE"/>
    <w:pPr>
      <w:spacing w:after="100" w:afterAutospacing="1" w:before="100" w:beforeAutospacing="1" w:line="240" w:lineRule="auto"/>
    </w:pPr>
    <w:rPr>
      <w:rFonts w:ascii="Times New Roman" w:cs="Times New Roman" w:eastAsia="Times New Roman" w:hAnsi="Times New Roman"/>
      <w:kern w:val="0"/>
      <w:sz w:val="24"/>
      <w:szCs w:val="24"/>
      <w:lang w:eastAsia="en-IN"/>
    </w:rPr>
  </w:style>
  <w:style w:type="character" w:styleId="Emphasis">
    <w:name w:val="Emphasis"/>
    <w:basedOn w:val="DefaultParagraphFont"/>
    <w:uiPriority w:val="20"/>
    <w:qFormat w:val="1"/>
    <w:rsid w:val="000633BE"/>
    <w:rPr>
      <w:i w:val="1"/>
      <w:iCs w:val="1"/>
    </w:rPr>
  </w:style>
  <w:style w:type="paragraph" w:styleId="NormalWeb">
    <w:name w:val="Normal (Web)"/>
    <w:basedOn w:val="Normal"/>
    <w:uiPriority w:val="99"/>
    <w:unhideWhenUsed w:val="1"/>
    <w:rsid w:val="00507B98"/>
    <w:pPr>
      <w:spacing w:after="100" w:afterAutospacing="1" w:before="100" w:beforeAutospacing="1" w:line="240" w:lineRule="auto"/>
    </w:pPr>
    <w:rPr>
      <w:rFonts w:ascii="Times New Roman" w:cs="Times New Roman" w:eastAsia="Times New Roman" w:hAnsi="Times New Roman"/>
      <w:kern w:val="0"/>
      <w:sz w:val="24"/>
      <w:szCs w:val="24"/>
      <w:lang w:eastAsia="en-IN"/>
    </w:rPr>
  </w:style>
  <w:style w:type="character" w:styleId="Strong">
    <w:name w:val="Strong"/>
    <w:basedOn w:val="DefaultParagraphFont"/>
    <w:uiPriority w:val="22"/>
    <w:qFormat w:val="1"/>
    <w:rsid w:val="0078586E"/>
    <w:rPr>
      <w:b w:val="1"/>
      <w:bCs w:val="1"/>
    </w:rPr>
  </w:style>
  <w:style w:type="character" w:styleId="Heading2Char" w:customStyle="1">
    <w:name w:val="Heading 2 Char"/>
    <w:basedOn w:val="DefaultParagraphFont"/>
    <w:link w:val="Heading2"/>
    <w:uiPriority w:val="9"/>
    <w:semiHidden w:val="1"/>
    <w:rsid w:val="00DB30B1"/>
    <w:rPr>
      <w:rFonts w:asciiTheme="majorHAnsi" w:cstheme="majorBidi" w:eastAsiaTheme="majorEastAsia" w:hAnsiTheme="majorHAnsi"/>
      <w:color w:val="2f5496" w:themeColor="accent1" w:themeShade="0000BF"/>
      <w:sz w:val="26"/>
      <w:szCs w:val="26"/>
    </w:rPr>
  </w:style>
  <w:style w:type="character" w:styleId="Heading3Char" w:customStyle="1">
    <w:name w:val="Heading 3 Char"/>
    <w:basedOn w:val="DefaultParagraphFont"/>
    <w:link w:val="Heading3"/>
    <w:uiPriority w:val="9"/>
    <w:semiHidden w:val="1"/>
    <w:rsid w:val="00DB30B1"/>
    <w:rPr>
      <w:rFonts w:asciiTheme="majorHAnsi" w:cstheme="majorBidi" w:eastAsiaTheme="majorEastAsia" w:hAnsiTheme="majorHAnsi"/>
      <w:color w:val="1f3763" w:themeColor="accent1" w:themeShade="00007F"/>
      <w:sz w:val="24"/>
      <w:szCs w:val="24"/>
    </w:rPr>
  </w:style>
  <w:style w:type="character" w:styleId="Heading4Char" w:customStyle="1">
    <w:name w:val="Heading 4 Char"/>
    <w:basedOn w:val="DefaultParagraphFont"/>
    <w:link w:val="Heading4"/>
    <w:uiPriority w:val="9"/>
    <w:semiHidden w:val="1"/>
    <w:rsid w:val="00DB30B1"/>
    <w:rPr>
      <w:rFonts w:asciiTheme="majorHAnsi" w:cstheme="majorBidi" w:eastAsiaTheme="majorEastAsia" w:hAnsiTheme="majorHAnsi"/>
      <w:i w:val="1"/>
      <w:iCs w:val="1"/>
      <w:color w:val="2f5496" w:themeColor="accent1" w:themeShade="0000BF"/>
    </w:rPr>
  </w:style>
  <w:style w:type="character" w:styleId="Heading5Char" w:customStyle="1">
    <w:name w:val="Heading 5 Char"/>
    <w:basedOn w:val="DefaultParagraphFont"/>
    <w:link w:val="Heading5"/>
    <w:uiPriority w:val="9"/>
    <w:semiHidden w:val="1"/>
    <w:rsid w:val="00DB30B1"/>
    <w:rPr>
      <w:rFonts w:asciiTheme="majorHAnsi" w:cstheme="majorBidi" w:eastAsiaTheme="majorEastAsia" w:hAnsiTheme="majorHAnsi"/>
      <w:color w:val="2f5496" w:themeColor="accent1" w:themeShade="0000BF"/>
    </w:rPr>
  </w:style>
  <w:style w:type="paragraph" w:styleId="HTMLPreformatted">
    <w:name w:val="HTML Preformatted"/>
    <w:basedOn w:val="Normal"/>
    <w:link w:val="HTMLPreformattedChar"/>
    <w:uiPriority w:val="99"/>
    <w:semiHidden w:val="1"/>
    <w:unhideWhenUsed w:val="1"/>
    <w:rsid w:val="00DE3B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kern w:val="0"/>
      <w:sz w:val="20"/>
      <w:szCs w:val="20"/>
      <w:lang w:eastAsia="en-IN"/>
    </w:rPr>
  </w:style>
  <w:style w:type="character" w:styleId="HTMLPreformattedChar" w:customStyle="1">
    <w:name w:val="HTML Preformatted Char"/>
    <w:basedOn w:val="DefaultParagraphFont"/>
    <w:link w:val="HTMLPreformatted"/>
    <w:uiPriority w:val="99"/>
    <w:semiHidden w:val="1"/>
    <w:rsid w:val="00DE3BAC"/>
    <w:rPr>
      <w:rFonts w:ascii="Courier New" w:cs="Courier New" w:eastAsia="Times New Roman" w:hAnsi="Courier New"/>
      <w:kern w:val="0"/>
      <w:sz w:val="20"/>
      <w:szCs w:val="20"/>
      <w:lang w:eastAsia="en-IN"/>
    </w:rPr>
  </w:style>
  <w:style w:type="character" w:styleId="comment-highlite" w:customStyle="1">
    <w:name w:val="comment-highlite"/>
    <w:basedOn w:val="DefaultParagraphFont"/>
    <w:rsid w:val="005226E1"/>
  </w:style>
  <w:style w:type="character" w:styleId="Hyperlink">
    <w:name w:val="Hyperlink"/>
    <w:basedOn w:val="DefaultParagraphFont"/>
    <w:uiPriority w:val="99"/>
    <w:semiHidden w:val="1"/>
    <w:unhideWhenUsed w:val="1"/>
    <w:rsid w:val="005226E1"/>
    <w:rPr>
      <w:color w:val="0000ff"/>
      <w:u w:val="single"/>
    </w:rPr>
  </w:style>
  <w:style w:type="paragraph" w:styleId="ListParagraph">
    <w:name w:val="List Paragraph"/>
    <w:basedOn w:val="Normal"/>
    <w:uiPriority w:val="34"/>
    <w:qFormat w:val="1"/>
    <w:rsid w:val="005226E1"/>
    <w:pPr>
      <w:ind w:left="720"/>
      <w:contextualSpacing w:val="1"/>
    </w:pPr>
  </w:style>
  <w:style w:type="paragraph" w:styleId="wp-caption-text" w:customStyle="1">
    <w:name w:val="wp-caption-text"/>
    <w:basedOn w:val="Normal"/>
    <w:rsid w:val="005226E1"/>
    <w:pPr>
      <w:spacing w:after="100" w:afterAutospacing="1" w:before="100" w:beforeAutospacing="1" w:line="240" w:lineRule="auto"/>
    </w:pPr>
    <w:rPr>
      <w:rFonts w:ascii="Times New Roman" w:cs="Times New Roman" w:eastAsia="Times New Roman" w:hAnsi="Times New Roman"/>
      <w:kern w:val="0"/>
      <w:sz w:val="24"/>
      <w:szCs w:val="24"/>
      <w:lang w:eastAsia="en-IN"/>
    </w:rPr>
  </w:style>
  <w:style w:type="character" w:styleId="vjs-control-text" w:customStyle="1">
    <w:name w:val="vjs-control-text"/>
    <w:basedOn w:val="DefaultParagraphFont"/>
    <w:rsid w:val="00EC3A0B"/>
  </w:style>
  <w:style w:type="paragraph" w:styleId="kf" w:customStyle="1">
    <w:name w:val="kf"/>
    <w:basedOn w:val="Normal"/>
    <w:rsid w:val="00CF0704"/>
    <w:pPr>
      <w:spacing w:after="100" w:afterAutospacing="1" w:before="100" w:beforeAutospacing="1" w:line="240" w:lineRule="auto"/>
    </w:pPr>
    <w:rPr>
      <w:rFonts w:ascii="Times New Roman" w:cs="Times New Roman" w:eastAsia="Times New Roman" w:hAnsi="Times New Roman"/>
      <w:kern w:val="0"/>
      <w:sz w:val="24"/>
      <w:szCs w:val="24"/>
      <w:lang w:eastAsia="en-IN"/>
    </w:rPr>
  </w:style>
  <w:style w:type="character" w:styleId="l" w:customStyle="1">
    <w:name w:val="l"/>
    <w:basedOn w:val="DefaultParagraphFont"/>
    <w:rsid w:val="00CF0704"/>
  </w:style>
  <w:style w:type="paragraph" w:styleId="ny" w:customStyle="1">
    <w:name w:val="ny"/>
    <w:basedOn w:val="Normal"/>
    <w:rsid w:val="00CF0704"/>
    <w:pPr>
      <w:spacing w:after="100" w:afterAutospacing="1" w:before="100" w:beforeAutospacing="1" w:line="240" w:lineRule="auto"/>
    </w:pPr>
    <w:rPr>
      <w:rFonts w:ascii="Times New Roman" w:cs="Times New Roman" w:eastAsia="Times New Roman" w:hAnsi="Times New Roman"/>
      <w:kern w:val="0"/>
      <w:sz w:val="24"/>
      <w:szCs w:val="24"/>
      <w:lang w:eastAsia="en-IN"/>
    </w:rPr>
  </w:style>
  <w:style w:type="character" w:styleId="ow" w:customStyle="1">
    <w:name w:val="ow"/>
    <w:basedOn w:val="DefaultParagraphFont"/>
    <w:rsid w:val="00CF0704"/>
  </w:style>
  <w:style w:type="paragraph" w:styleId="bd" w:customStyle="1">
    <w:name w:val="bd"/>
    <w:basedOn w:val="Normal"/>
    <w:rsid w:val="00CF0704"/>
    <w:pPr>
      <w:spacing w:after="100" w:afterAutospacing="1" w:before="100" w:beforeAutospacing="1" w:line="240" w:lineRule="auto"/>
    </w:pPr>
    <w:rPr>
      <w:rFonts w:ascii="Times New Roman" w:cs="Times New Roman" w:eastAsia="Times New Roman" w:hAnsi="Times New Roman"/>
      <w:kern w:val="0"/>
      <w:sz w:val="24"/>
      <w:szCs w:val="24"/>
      <w:lang w:eastAsia="en-IN"/>
    </w:rPr>
  </w:style>
  <w:style w:type="character" w:styleId="pw-responses-count" w:customStyle="1">
    <w:name w:val="pw-responses-count"/>
    <w:basedOn w:val="DefaultParagraphFont"/>
    <w:rsid w:val="00CF0704"/>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2.png"/><Relationship Id="rId84" Type="http://schemas.openxmlformats.org/officeDocument/2006/relationships/hyperlink" Target="https://www.geeksforgeeks.org/greedy-algorithms/" TargetMode="External"/><Relationship Id="rId83" Type="http://schemas.openxmlformats.org/officeDocument/2006/relationships/hyperlink" Target="https://www.geeksforgeeks.org/probability-gq/" TargetMode="External"/><Relationship Id="rId42" Type="http://schemas.openxmlformats.org/officeDocument/2006/relationships/image" Target="media/image18.png"/><Relationship Id="rId41" Type="http://schemas.openxmlformats.org/officeDocument/2006/relationships/image" Target="media/image27.png"/><Relationship Id="rId85" Type="http://schemas.openxmlformats.org/officeDocument/2006/relationships/header" Target="header1.xml"/><Relationship Id="rId44" Type="http://schemas.openxmlformats.org/officeDocument/2006/relationships/hyperlink" Target="https://www.javatpoint.com/supervised-machine-learning" TargetMode="External"/><Relationship Id="rId43" Type="http://schemas.openxmlformats.org/officeDocument/2006/relationships/hyperlink" Target="https://www.javatpoint.com/machine-learning" TargetMode="External"/><Relationship Id="rId46" Type="http://schemas.openxmlformats.org/officeDocument/2006/relationships/hyperlink" Target="https://www.javatpoint.com/reinforcement-learning" TargetMode="External"/><Relationship Id="rId45" Type="http://schemas.openxmlformats.org/officeDocument/2006/relationships/hyperlink" Target="https://www.javatpoint.com/unsupervised-machine-learning" TargetMode="External"/><Relationship Id="rId80" Type="http://schemas.openxmlformats.org/officeDocument/2006/relationships/hyperlink" Target="https://www.geeksforgeeks.org/introduction-deep-learning/" TargetMode="External"/><Relationship Id="rId82" Type="http://schemas.openxmlformats.org/officeDocument/2006/relationships/hyperlink" Target="https://www.geeksforgeeks.org/ml-attention-mechanism/" TargetMode="External"/><Relationship Id="rId81"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Named-entity_recognition" TargetMode="External"/><Relationship Id="rId48" Type="http://schemas.openxmlformats.org/officeDocument/2006/relationships/image" Target="media/image51.png"/><Relationship Id="rId47" Type="http://schemas.openxmlformats.org/officeDocument/2006/relationships/image" Target="media/image28.png"/><Relationship Id="rId49" Type="http://schemas.openxmlformats.org/officeDocument/2006/relationships/image" Target="media/image2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en.wikipedia.org/wiki/Named-entity_recognition" TargetMode="External"/><Relationship Id="rId8" Type="http://schemas.openxmlformats.org/officeDocument/2006/relationships/hyperlink" Target="https://en.wikipedia.org/wiki/Named-entity_recognition" TargetMode="External"/><Relationship Id="rId73" Type="http://schemas.openxmlformats.org/officeDocument/2006/relationships/image" Target="media/image54.png"/><Relationship Id="rId72" Type="http://schemas.openxmlformats.org/officeDocument/2006/relationships/image" Target="media/image8.png"/><Relationship Id="rId31" Type="http://schemas.openxmlformats.org/officeDocument/2006/relationships/hyperlink" Target="https://www.v7labs.com/blog/data-science-interview-questions-and-answers" TargetMode="External"/><Relationship Id="rId75" Type="http://schemas.openxmlformats.org/officeDocument/2006/relationships/image" Target="media/image19.png"/><Relationship Id="rId30" Type="http://schemas.openxmlformats.org/officeDocument/2006/relationships/image" Target="media/image41.jpg"/><Relationship Id="rId74" Type="http://schemas.openxmlformats.org/officeDocument/2006/relationships/image" Target="media/image16.png"/><Relationship Id="rId33" Type="http://schemas.openxmlformats.org/officeDocument/2006/relationships/image" Target="media/image40.png"/><Relationship Id="rId77" Type="http://schemas.openxmlformats.org/officeDocument/2006/relationships/hyperlink" Target="https://www.geeksforgeeks.org/long-short-term-memory-networks-explanation/" TargetMode="External"/><Relationship Id="rId32" Type="http://schemas.openxmlformats.org/officeDocument/2006/relationships/hyperlink" Target="https://www.javatpoint.com/machine-learning" TargetMode="External"/><Relationship Id="rId76" Type="http://schemas.openxmlformats.org/officeDocument/2006/relationships/hyperlink" Target="https://www.geeksforgeeks.org/machine-translation-of-languages-in-artificial-intelligence/" TargetMode="External"/><Relationship Id="rId35" Type="http://schemas.openxmlformats.org/officeDocument/2006/relationships/image" Target="media/image43.png"/><Relationship Id="rId79" Type="http://schemas.openxmlformats.org/officeDocument/2006/relationships/hyperlink" Target="https://www.geeksforgeeks.org/introduction-to-recurrent-neural-network/" TargetMode="External"/><Relationship Id="rId34" Type="http://schemas.openxmlformats.org/officeDocument/2006/relationships/image" Target="media/image49.png"/><Relationship Id="rId78" Type="http://schemas.openxmlformats.org/officeDocument/2006/relationships/hyperlink" Target="https://www.geeksforgeeks.org/gated-recurrent-unit-networks/" TargetMode="External"/><Relationship Id="rId71" Type="http://schemas.openxmlformats.org/officeDocument/2006/relationships/image" Target="media/image1.png"/><Relationship Id="rId70" Type="http://schemas.openxmlformats.org/officeDocument/2006/relationships/image" Target="media/image53.png"/><Relationship Id="rId37" Type="http://schemas.openxmlformats.org/officeDocument/2006/relationships/image" Target="media/image47.jpg"/><Relationship Id="rId36" Type="http://schemas.openxmlformats.org/officeDocument/2006/relationships/image" Target="media/image46.jpg"/><Relationship Id="rId39" Type="http://schemas.openxmlformats.org/officeDocument/2006/relationships/hyperlink" Target="https://www.geeksforgeeks.org/implementing-ann-training-process-in-python/" TargetMode="External"/><Relationship Id="rId38" Type="http://schemas.openxmlformats.org/officeDocument/2006/relationships/image" Target="media/image45.jpg"/><Relationship Id="rId62" Type="http://schemas.openxmlformats.org/officeDocument/2006/relationships/image" Target="media/image14.png"/><Relationship Id="rId61" Type="http://schemas.openxmlformats.org/officeDocument/2006/relationships/image" Target="media/image21.png"/><Relationship Id="rId20" Type="http://schemas.openxmlformats.org/officeDocument/2006/relationships/image" Target="media/image37.png"/><Relationship Id="rId64" Type="http://schemas.openxmlformats.org/officeDocument/2006/relationships/image" Target="media/image26.png"/><Relationship Id="rId63" Type="http://schemas.openxmlformats.org/officeDocument/2006/relationships/image" Target="media/image15.png"/><Relationship Id="rId22" Type="http://schemas.openxmlformats.org/officeDocument/2006/relationships/image" Target="media/image31.png"/><Relationship Id="rId66" Type="http://schemas.openxmlformats.org/officeDocument/2006/relationships/image" Target="media/image25.png"/><Relationship Id="rId21" Type="http://schemas.openxmlformats.org/officeDocument/2006/relationships/image" Target="media/image33.png"/><Relationship Id="rId65" Type="http://schemas.openxmlformats.org/officeDocument/2006/relationships/image" Target="media/image7.png"/><Relationship Id="rId24" Type="http://schemas.openxmlformats.org/officeDocument/2006/relationships/hyperlink" Target="https://www.v7labs.com/blog/quality-training-data-for-machine-learning-guide" TargetMode="External"/><Relationship Id="rId68" Type="http://schemas.openxmlformats.org/officeDocument/2006/relationships/image" Target="media/image9.png"/><Relationship Id="rId23" Type="http://schemas.openxmlformats.org/officeDocument/2006/relationships/hyperlink" Target="https://www.v7labs.com/blog/deep-learning-guide" TargetMode="External"/><Relationship Id="rId67" Type="http://schemas.openxmlformats.org/officeDocument/2006/relationships/image" Target="media/image13.png"/><Relationship Id="rId60" Type="http://schemas.openxmlformats.org/officeDocument/2006/relationships/image" Target="media/image5.png"/><Relationship Id="rId26" Type="http://schemas.openxmlformats.org/officeDocument/2006/relationships/hyperlink" Target="https://www.v7labs.com/blog/train-validation-test-set" TargetMode="External"/><Relationship Id="rId25" Type="http://schemas.openxmlformats.org/officeDocument/2006/relationships/image" Target="media/image39.jpg"/><Relationship Id="rId69" Type="http://schemas.openxmlformats.org/officeDocument/2006/relationships/image" Target="media/image12.png"/><Relationship Id="rId28" Type="http://schemas.openxmlformats.org/officeDocument/2006/relationships/hyperlink" Target="https://www.v7labs.com/blog/neural-network-architectures-guide" TargetMode="External"/><Relationship Id="rId27" Type="http://schemas.openxmlformats.org/officeDocument/2006/relationships/image" Target="media/image30.jpg"/><Relationship Id="rId29" Type="http://schemas.openxmlformats.org/officeDocument/2006/relationships/image" Target="media/image50.jpg"/><Relationship Id="rId51" Type="http://schemas.openxmlformats.org/officeDocument/2006/relationships/image" Target="media/image22.png"/><Relationship Id="rId50" Type="http://schemas.openxmlformats.org/officeDocument/2006/relationships/image" Target="media/image38.png"/><Relationship Id="rId53" Type="http://schemas.openxmlformats.org/officeDocument/2006/relationships/image" Target="media/image2.png"/><Relationship Id="rId52" Type="http://schemas.openxmlformats.org/officeDocument/2006/relationships/image" Target="media/image17.png"/><Relationship Id="rId11" Type="http://schemas.openxmlformats.org/officeDocument/2006/relationships/image" Target="media/image23.png"/><Relationship Id="rId55" Type="http://schemas.openxmlformats.org/officeDocument/2006/relationships/image" Target="media/image10.png"/><Relationship Id="rId10" Type="http://schemas.openxmlformats.org/officeDocument/2006/relationships/hyperlink" Target="https://en.wikipedia.org/wiki/Named-entity_recognition" TargetMode="External"/><Relationship Id="rId54" Type="http://schemas.openxmlformats.org/officeDocument/2006/relationships/image" Target="media/image52.png"/><Relationship Id="rId13" Type="http://schemas.openxmlformats.org/officeDocument/2006/relationships/image" Target="media/image29.png"/><Relationship Id="rId57" Type="http://schemas.openxmlformats.org/officeDocument/2006/relationships/image" Target="media/image3.png"/><Relationship Id="rId12" Type="http://schemas.openxmlformats.org/officeDocument/2006/relationships/image" Target="media/image44.png"/><Relationship Id="rId56" Type="http://schemas.openxmlformats.org/officeDocument/2006/relationships/image" Target="media/image4.png"/><Relationship Id="rId15" Type="http://schemas.openxmlformats.org/officeDocument/2006/relationships/image" Target="media/image34.png"/><Relationship Id="rId59" Type="http://schemas.openxmlformats.org/officeDocument/2006/relationships/image" Target="media/image6.png"/><Relationship Id="rId14" Type="http://schemas.openxmlformats.org/officeDocument/2006/relationships/image" Target="media/image48.png"/><Relationship Id="rId58" Type="http://schemas.openxmlformats.org/officeDocument/2006/relationships/image" Target="media/image11.png"/><Relationship Id="rId17" Type="http://schemas.openxmlformats.org/officeDocument/2006/relationships/image" Target="media/image32.png"/><Relationship Id="rId16" Type="http://schemas.openxmlformats.org/officeDocument/2006/relationships/image" Target="media/image36.png"/><Relationship Id="rId19" Type="http://schemas.openxmlformats.org/officeDocument/2006/relationships/hyperlink" Target="https://towardsdatascience.com/how-to-build-a-deep-neural-network-without-a-framework-5d46067754d5" TargetMode="External"/><Relationship Id="rId18" Type="http://schemas.openxmlformats.org/officeDocument/2006/relationships/image" Target="media/image35.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8hYm93jKHPgdfW7ZO8Qpk1I7Pfw==">AMUW2mWQIxe210xtJitnQ3ti8NKDaOYuxezwCQAon5oREe9AuZuVGy9U20Km6lkMoXO/Y1uEKZwJFWIbWy5C04KMHjazfD1Zr8E9m7gbn6eJKFr/+jbuEWYIFPFxoP69w3JkqvAGdWCBnFqE6cflbrT5KvrLhIRI6GvyPGbM7m/5NNA8lc/Qn0FTxp70H5YQMnBlHasKccJVvQh0z3U1Zv46yZVUPlu4Wn/NulzahU6yv8LOoY63CwqLPPVqcj20cbaVlfrepbb9izTJFVLIoN9IouevdVpp9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2023-04-01T14:49:00Z</dcterms:created>
  <dc:creator>naga sivani nandam</dc:creator>
</cp:coreProperties>
</file>