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6615" w14:textId="45631B9A" w:rsidR="001E71BE" w:rsidRDefault="001E71BE" w:rsidP="001E71BE">
      <w:pPr>
        <w:numPr>
          <w:ilvl w:val="0"/>
          <w:numId w:val="1"/>
        </w:numPr>
      </w:pPr>
      <w:r w:rsidRPr="001E71BE">
        <w:t xml:space="preserve">What does a </w:t>
      </w:r>
      <w:proofErr w:type="spellStart"/>
      <w:r w:rsidRPr="001E71BE">
        <w:t>SavedModel</w:t>
      </w:r>
      <w:proofErr w:type="spellEnd"/>
      <w:r w:rsidRPr="001E71BE">
        <w:t xml:space="preserve"> contain? How do you inspect its content?</w:t>
      </w:r>
    </w:p>
    <w:p w14:paraId="021BD260"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 xml:space="preserve">A </w:t>
      </w:r>
      <w:proofErr w:type="spellStart"/>
      <w:r w:rsidRPr="00731F93">
        <w:rPr>
          <w:rFonts w:asciiTheme="minorHAnsi" w:eastAsiaTheme="minorHAnsi" w:hAnsiTheme="minorHAnsi" w:cstheme="minorBidi"/>
          <w:sz w:val="22"/>
          <w:szCs w:val="22"/>
          <w:lang w:val="en-IN"/>
        </w:rPr>
        <w:t>SavedModel</w:t>
      </w:r>
      <w:proofErr w:type="spellEnd"/>
      <w:r w:rsidRPr="00731F93">
        <w:rPr>
          <w:rFonts w:asciiTheme="minorHAnsi" w:eastAsiaTheme="minorHAnsi" w:hAnsiTheme="minorHAnsi" w:cstheme="minorBidi"/>
          <w:sz w:val="22"/>
          <w:szCs w:val="22"/>
          <w:lang w:val="en-IN"/>
        </w:rPr>
        <w:t xml:space="preserve"> in TensorFlow is a directory containing a serialized model that can be easily restored and used for inference or further training. It is TensorFlow’s standard format for saving and loading models. Here’s a breakdown of what a </w:t>
      </w:r>
      <w:proofErr w:type="spellStart"/>
      <w:r w:rsidRPr="00731F93">
        <w:rPr>
          <w:rFonts w:asciiTheme="minorHAnsi" w:eastAsiaTheme="minorHAnsi" w:hAnsiTheme="minorHAnsi" w:cstheme="minorBidi"/>
          <w:sz w:val="22"/>
          <w:szCs w:val="22"/>
          <w:lang w:val="en-IN"/>
        </w:rPr>
        <w:t>SavedModel</w:t>
      </w:r>
      <w:proofErr w:type="spellEnd"/>
      <w:r w:rsidRPr="00731F93">
        <w:rPr>
          <w:rFonts w:asciiTheme="minorHAnsi" w:eastAsiaTheme="minorHAnsi" w:hAnsiTheme="minorHAnsi" w:cstheme="minorBidi"/>
          <w:sz w:val="22"/>
          <w:szCs w:val="22"/>
          <w:lang w:val="en-IN"/>
        </w:rPr>
        <w:t xml:space="preserve"> contains and how to inspect its contents:</w:t>
      </w:r>
    </w:p>
    <w:p w14:paraId="0062556B" w14:textId="77777777" w:rsidR="00731F93" w:rsidRPr="00731F93" w:rsidRDefault="00731F93" w:rsidP="00731F93">
      <w:pPr>
        <w:spacing w:before="100" w:beforeAutospacing="1" w:after="100" w:afterAutospacing="1" w:line="240" w:lineRule="auto"/>
        <w:outlineLvl w:val="2"/>
      </w:pPr>
      <w:r w:rsidRPr="00731F93">
        <w:t xml:space="preserve">What a </w:t>
      </w:r>
      <w:proofErr w:type="spellStart"/>
      <w:r w:rsidRPr="00731F93">
        <w:t>SavedModel</w:t>
      </w:r>
      <w:proofErr w:type="spellEnd"/>
      <w:r w:rsidRPr="00731F93">
        <w:t xml:space="preserve"> Contains</w:t>
      </w:r>
    </w:p>
    <w:p w14:paraId="57738F9F" w14:textId="77777777" w:rsidR="00731F93" w:rsidRPr="00731F93" w:rsidRDefault="00731F93" w:rsidP="00731F93">
      <w:pPr>
        <w:numPr>
          <w:ilvl w:val="0"/>
          <w:numId w:val="2"/>
        </w:numPr>
        <w:spacing w:before="100" w:beforeAutospacing="1" w:after="100" w:afterAutospacing="1" w:line="240" w:lineRule="auto"/>
      </w:pPr>
      <w:r w:rsidRPr="00731F93">
        <w:t>Model Architecture:</w:t>
      </w:r>
    </w:p>
    <w:p w14:paraId="0759B5B2" w14:textId="77777777" w:rsidR="00731F93" w:rsidRPr="00731F93" w:rsidRDefault="00731F93" w:rsidP="00731F93">
      <w:pPr>
        <w:numPr>
          <w:ilvl w:val="1"/>
          <w:numId w:val="2"/>
        </w:numPr>
        <w:spacing w:before="100" w:beforeAutospacing="1" w:after="100" w:afterAutospacing="1" w:line="240" w:lineRule="auto"/>
      </w:pPr>
      <w:r w:rsidRPr="00731F93">
        <w:t>Graph Definition: The model's computational graph, which describes the operations and tensors in the model.</w:t>
      </w:r>
    </w:p>
    <w:p w14:paraId="179C288F" w14:textId="77777777" w:rsidR="00731F93" w:rsidRPr="00731F93" w:rsidRDefault="00731F93" w:rsidP="00731F93">
      <w:pPr>
        <w:numPr>
          <w:ilvl w:val="1"/>
          <w:numId w:val="2"/>
        </w:numPr>
        <w:spacing w:before="100" w:beforeAutospacing="1" w:after="100" w:afterAutospacing="1" w:line="240" w:lineRule="auto"/>
      </w:pPr>
      <w:r w:rsidRPr="00731F93">
        <w:t>Layers and Operations: Information about the model's layers, operations, and connections.</w:t>
      </w:r>
    </w:p>
    <w:p w14:paraId="5CCCC6F2" w14:textId="77777777" w:rsidR="00731F93" w:rsidRPr="00731F93" w:rsidRDefault="00731F93" w:rsidP="00731F93">
      <w:pPr>
        <w:numPr>
          <w:ilvl w:val="0"/>
          <w:numId w:val="2"/>
        </w:numPr>
        <w:spacing w:before="100" w:beforeAutospacing="1" w:after="100" w:afterAutospacing="1" w:line="240" w:lineRule="auto"/>
      </w:pPr>
      <w:r w:rsidRPr="00731F93">
        <w:t>Weights and Variables:</w:t>
      </w:r>
    </w:p>
    <w:p w14:paraId="36F91951" w14:textId="77777777" w:rsidR="00731F93" w:rsidRPr="00731F93" w:rsidRDefault="00731F93" w:rsidP="00731F93">
      <w:pPr>
        <w:numPr>
          <w:ilvl w:val="1"/>
          <w:numId w:val="2"/>
        </w:numPr>
        <w:spacing w:before="100" w:beforeAutospacing="1" w:after="100" w:afterAutospacing="1" w:line="240" w:lineRule="auto"/>
      </w:pPr>
      <w:r w:rsidRPr="00731F93">
        <w:t>Checkpoint: The weights and variables of the model, saved in a format that allows for restoration of the model's state.</w:t>
      </w:r>
    </w:p>
    <w:p w14:paraId="0D4D0561" w14:textId="77777777" w:rsidR="00731F93" w:rsidRPr="00731F93" w:rsidRDefault="00731F93" w:rsidP="00731F93">
      <w:pPr>
        <w:numPr>
          <w:ilvl w:val="0"/>
          <w:numId w:val="2"/>
        </w:numPr>
        <w:spacing w:before="100" w:beforeAutospacing="1" w:after="100" w:afterAutospacing="1" w:line="240" w:lineRule="auto"/>
      </w:pPr>
      <w:r w:rsidRPr="00731F93">
        <w:t>Meta Information:</w:t>
      </w:r>
    </w:p>
    <w:p w14:paraId="5ED4229E" w14:textId="77777777" w:rsidR="00731F93" w:rsidRPr="00731F93" w:rsidRDefault="00731F93" w:rsidP="00731F93">
      <w:pPr>
        <w:numPr>
          <w:ilvl w:val="1"/>
          <w:numId w:val="2"/>
        </w:numPr>
        <w:spacing w:before="100" w:beforeAutospacing="1" w:after="100" w:afterAutospacing="1" w:line="240" w:lineRule="auto"/>
      </w:pPr>
      <w:r w:rsidRPr="00731F93">
        <w:t>Signatures: Information about the inputs and outputs of the model, including how to call the model and what data it expects.</w:t>
      </w:r>
    </w:p>
    <w:p w14:paraId="0B40F313" w14:textId="77777777" w:rsidR="00731F93" w:rsidRPr="00731F93" w:rsidRDefault="00731F93" w:rsidP="00731F93">
      <w:pPr>
        <w:numPr>
          <w:ilvl w:val="1"/>
          <w:numId w:val="2"/>
        </w:numPr>
        <w:spacing w:before="100" w:beforeAutospacing="1" w:after="100" w:afterAutospacing="1" w:line="240" w:lineRule="auto"/>
      </w:pPr>
      <w:r w:rsidRPr="00731F93">
        <w:t>Metadata: Additional information about the model, such as the training configuration, optimizer state, and other relevant settings.</w:t>
      </w:r>
    </w:p>
    <w:p w14:paraId="55B9D40D" w14:textId="77777777" w:rsidR="00731F93" w:rsidRPr="00731F93" w:rsidRDefault="00731F93" w:rsidP="00731F93">
      <w:pPr>
        <w:numPr>
          <w:ilvl w:val="0"/>
          <w:numId w:val="2"/>
        </w:numPr>
        <w:spacing w:before="100" w:beforeAutospacing="1" w:after="100" w:afterAutospacing="1" w:line="240" w:lineRule="auto"/>
      </w:pPr>
      <w:proofErr w:type="spellStart"/>
      <w:r w:rsidRPr="00731F93">
        <w:t>SavedModel</w:t>
      </w:r>
      <w:proofErr w:type="spellEnd"/>
      <w:r w:rsidRPr="00731F93">
        <w:t xml:space="preserve"> Directory Structure:</w:t>
      </w:r>
    </w:p>
    <w:p w14:paraId="5508E0BF" w14:textId="77777777" w:rsidR="00731F93" w:rsidRPr="00731F93" w:rsidRDefault="00731F93" w:rsidP="00731F93">
      <w:pPr>
        <w:numPr>
          <w:ilvl w:val="1"/>
          <w:numId w:val="2"/>
        </w:numPr>
        <w:spacing w:before="100" w:beforeAutospacing="1" w:after="100" w:afterAutospacing="1" w:line="240" w:lineRule="auto"/>
      </w:pPr>
      <w:proofErr w:type="spellStart"/>
      <w:r w:rsidRPr="00731F93">
        <w:t>saved_</w:t>
      </w:r>
      <w:proofErr w:type="gramStart"/>
      <w:r w:rsidRPr="00731F93">
        <w:t>model.pb</w:t>
      </w:r>
      <w:proofErr w:type="spellEnd"/>
      <w:proofErr w:type="gramEnd"/>
      <w:r w:rsidRPr="00731F93">
        <w:t xml:space="preserve"> or </w:t>
      </w:r>
      <w:proofErr w:type="spellStart"/>
      <w:r w:rsidRPr="00731F93">
        <w:t>saved_model.pbtxt</w:t>
      </w:r>
      <w:proofErr w:type="spellEnd"/>
      <w:r w:rsidRPr="00731F93">
        <w:t>: The protocol buffer file containing the serialized model graph.</w:t>
      </w:r>
    </w:p>
    <w:p w14:paraId="50A2DA0D" w14:textId="77777777" w:rsidR="00731F93" w:rsidRPr="00731F93" w:rsidRDefault="00731F93" w:rsidP="00731F93">
      <w:pPr>
        <w:numPr>
          <w:ilvl w:val="1"/>
          <w:numId w:val="2"/>
        </w:numPr>
        <w:spacing w:before="100" w:beforeAutospacing="1" w:after="100" w:afterAutospacing="1" w:line="240" w:lineRule="auto"/>
      </w:pPr>
      <w:r w:rsidRPr="00731F93">
        <w:t>variables/ Directory: Contains the model variables (weights) and checkpoint files (</w:t>
      </w:r>
      <w:proofErr w:type="spellStart"/>
      <w:proofErr w:type="gramStart"/>
      <w:r w:rsidRPr="00731F93">
        <w:t>variables.index</w:t>
      </w:r>
      <w:proofErr w:type="spellEnd"/>
      <w:proofErr w:type="gramEnd"/>
      <w:r w:rsidRPr="00731F93">
        <w:t xml:space="preserve"> and </w:t>
      </w:r>
      <w:proofErr w:type="spellStart"/>
      <w:r w:rsidRPr="00731F93">
        <w:t>variables.data</w:t>
      </w:r>
      <w:proofErr w:type="spellEnd"/>
      <w:r w:rsidRPr="00731F93">
        <w:t>-*).</w:t>
      </w:r>
    </w:p>
    <w:p w14:paraId="1293F653" w14:textId="77777777" w:rsidR="00731F93" w:rsidRPr="00731F93" w:rsidRDefault="00731F93" w:rsidP="00731F93">
      <w:pPr>
        <w:numPr>
          <w:ilvl w:val="1"/>
          <w:numId w:val="2"/>
        </w:numPr>
        <w:spacing w:before="100" w:beforeAutospacing="1" w:after="100" w:afterAutospacing="1" w:line="240" w:lineRule="auto"/>
      </w:pPr>
      <w:r w:rsidRPr="00731F93">
        <w:t>assets/ Directory (optional): Contains additional files required by the model, such as vocabulary files for embeddings.</w:t>
      </w:r>
    </w:p>
    <w:p w14:paraId="515D7A36" w14:textId="77777777" w:rsidR="00731F93" w:rsidRPr="00731F93" w:rsidRDefault="00731F93" w:rsidP="00731F93">
      <w:pPr>
        <w:spacing w:before="100" w:beforeAutospacing="1" w:after="100" w:afterAutospacing="1" w:line="240" w:lineRule="auto"/>
        <w:outlineLvl w:val="2"/>
      </w:pPr>
      <w:r w:rsidRPr="00731F93">
        <w:t xml:space="preserve">Inspecting the Content of a </w:t>
      </w:r>
      <w:proofErr w:type="spellStart"/>
      <w:r w:rsidRPr="00731F93">
        <w:t>SavedModel</w:t>
      </w:r>
      <w:proofErr w:type="spellEnd"/>
    </w:p>
    <w:p w14:paraId="0A263BF8" w14:textId="77777777" w:rsidR="00731F93" w:rsidRPr="00731F93" w:rsidRDefault="00731F93" w:rsidP="00731F93">
      <w:pPr>
        <w:numPr>
          <w:ilvl w:val="0"/>
          <w:numId w:val="3"/>
        </w:numPr>
        <w:spacing w:before="100" w:beforeAutospacing="1" w:after="100" w:afterAutospacing="1" w:line="240" w:lineRule="auto"/>
      </w:pPr>
      <w:r w:rsidRPr="00731F93">
        <w:t xml:space="preserve">Using TensorFlow's </w:t>
      </w:r>
      <w:proofErr w:type="spellStart"/>
      <w:proofErr w:type="gramStart"/>
      <w:r w:rsidRPr="00731F93">
        <w:t>tf.saved</w:t>
      </w:r>
      <w:proofErr w:type="gramEnd"/>
      <w:r w:rsidRPr="00731F93">
        <w:t>_model</w:t>
      </w:r>
      <w:proofErr w:type="spellEnd"/>
      <w:r w:rsidRPr="00731F93">
        <w:t xml:space="preserve"> API:</w:t>
      </w:r>
    </w:p>
    <w:p w14:paraId="77D73E1B" w14:textId="77777777" w:rsidR="00731F93" w:rsidRPr="00731F93" w:rsidRDefault="00731F93" w:rsidP="00731F93">
      <w:pPr>
        <w:numPr>
          <w:ilvl w:val="1"/>
          <w:numId w:val="3"/>
        </w:numPr>
        <w:spacing w:before="100" w:beforeAutospacing="1" w:after="100" w:afterAutospacing="1" w:line="240" w:lineRule="auto"/>
      </w:pPr>
      <w:r w:rsidRPr="00731F93">
        <w:t xml:space="preserve">Loading the Model: Use TensorFlow's </w:t>
      </w:r>
      <w:proofErr w:type="spellStart"/>
      <w:proofErr w:type="gramStart"/>
      <w:r w:rsidRPr="00731F93">
        <w:t>tf.saved</w:t>
      </w:r>
      <w:proofErr w:type="gramEnd"/>
      <w:r w:rsidRPr="00731F93">
        <w:t>_model.load</w:t>
      </w:r>
      <w:proofErr w:type="spellEnd"/>
      <w:r w:rsidRPr="00731F93">
        <w:t xml:space="preserve"> to load the </w:t>
      </w:r>
      <w:proofErr w:type="spellStart"/>
      <w:r w:rsidRPr="00731F93">
        <w:t>SavedModel</w:t>
      </w:r>
      <w:proofErr w:type="spellEnd"/>
      <w:r w:rsidRPr="00731F93">
        <w:t xml:space="preserve"> and inspect its contents.</w:t>
      </w:r>
    </w:p>
    <w:p w14:paraId="6DA0E03D" w14:textId="77777777" w:rsidR="00731F93" w:rsidRDefault="00731F93" w:rsidP="00731F93">
      <w:r>
        <w:t xml:space="preserve">import </w:t>
      </w:r>
      <w:proofErr w:type="spellStart"/>
      <w:r>
        <w:t>tensorflow</w:t>
      </w:r>
      <w:proofErr w:type="spellEnd"/>
      <w:r>
        <w:t xml:space="preserve"> as </w:t>
      </w:r>
      <w:proofErr w:type="spellStart"/>
      <w:proofErr w:type="gramStart"/>
      <w:r>
        <w:t>tf</w:t>
      </w:r>
      <w:proofErr w:type="spellEnd"/>
      <w:proofErr w:type="gramEnd"/>
    </w:p>
    <w:p w14:paraId="4FC76E8F" w14:textId="77777777" w:rsidR="00731F93" w:rsidRDefault="00731F93" w:rsidP="00731F93"/>
    <w:p w14:paraId="30E93B18" w14:textId="77777777" w:rsidR="00731F93" w:rsidRDefault="00731F93" w:rsidP="00731F93">
      <w:r>
        <w:t xml:space="preserve"># Load the </w:t>
      </w:r>
      <w:proofErr w:type="spellStart"/>
      <w:r>
        <w:t>SavedModel</w:t>
      </w:r>
      <w:proofErr w:type="spellEnd"/>
    </w:p>
    <w:p w14:paraId="7E8CC4B5" w14:textId="77777777" w:rsidR="00731F93" w:rsidRDefault="00731F93" w:rsidP="00731F93">
      <w:r>
        <w:t xml:space="preserve">model = </w:t>
      </w:r>
      <w:proofErr w:type="spellStart"/>
      <w:proofErr w:type="gramStart"/>
      <w:r>
        <w:t>tf.saved</w:t>
      </w:r>
      <w:proofErr w:type="gramEnd"/>
      <w:r>
        <w:t>_model.load</w:t>
      </w:r>
      <w:proofErr w:type="spellEnd"/>
      <w:r>
        <w:t>('path/to/</w:t>
      </w:r>
      <w:proofErr w:type="spellStart"/>
      <w:r>
        <w:t>saved_model</w:t>
      </w:r>
      <w:proofErr w:type="spellEnd"/>
      <w:r>
        <w:t>')</w:t>
      </w:r>
    </w:p>
    <w:p w14:paraId="79634E69" w14:textId="77777777" w:rsidR="00731F93" w:rsidRDefault="00731F93" w:rsidP="00731F93"/>
    <w:p w14:paraId="71C3F951" w14:textId="77777777" w:rsidR="00731F93" w:rsidRDefault="00731F93" w:rsidP="00731F93">
      <w:r>
        <w:t># Inspect the available signatures</w:t>
      </w:r>
    </w:p>
    <w:p w14:paraId="0626AFD3" w14:textId="77DE6237" w:rsidR="00731F93" w:rsidRDefault="00731F93" w:rsidP="00731F93">
      <w:r>
        <w:t>print(</w:t>
      </w:r>
      <w:proofErr w:type="spellStart"/>
      <w:proofErr w:type="gramStart"/>
      <w:r>
        <w:t>model.signatures</w:t>
      </w:r>
      <w:proofErr w:type="spellEnd"/>
      <w:proofErr w:type="gramEnd"/>
      <w:r>
        <w:t>)</w:t>
      </w:r>
    </w:p>
    <w:p w14:paraId="3F8411B6" w14:textId="77777777" w:rsidR="00731F93" w:rsidRPr="00731F93" w:rsidRDefault="00731F93" w:rsidP="00731F93">
      <w:pPr>
        <w:spacing w:before="100" w:beforeAutospacing="1" w:after="100" w:afterAutospacing="1" w:line="240" w:lineRule="auto"/>
      </w:pPr>
      <w:r w:rsidRPr="00731F93">
        <w:t>Examining Model Signatures:</w:t>
      </w:r>
    </w:p>
    <w:p w14:paraId="48A843F7" w14:textId="77777777" w:rsidR="00731F93" w:rsidRPr="00731F93" w:rsidRDefault="00731F93" w:rsidP="00731F93">
      <w:pPr>
        <w:numPr>
          <w:ilvl w:val="0"/>
          <w:numId w:val="4"/>
        </w:numPr>
        <w:spacing w:before="100" w:beforeAutospacing="1" w:after="100" w:afterAutospacing="1" w:line="240" w:lineRule="auto"/>
      </w:pPr>
      <w:r w:rsidRPr="00731F93">
        <w:t>Signatures: The signatures property of the loaded model contains information about the input and output tensors for the model's operations.</w:t>
      </w:r>
    </w:p>
    <w:p w14:paraId="7EAC45D7" w14:textId="77777777" w:rsidR="00731F93" w:rsidRDefault="00731F93" w:rsidP="00731F93">
      <w:r>
        <w:lastRenderedPageBreak/>
        <w:t># Example to inspect a specific signature</w:t>
      </w:r>
    </w:p>
    <w:p w14:paraId="32004E54" w14:textId="77777777" w:rsidR="00731F93" w:rsidRDefault="00731F93" w:rsidP="00731F93">
      <w:r>
        <w:t xml:space="preserve">infer = </w:t>
      </w:r>
      <w:proofErr w:type="spellStart"/>
      <w:proofErr w:type="gramStart"/>
      <w:r>
        <w:t>model.signatures</w:t>
      </w:r>
      <w:proofErr w:type="spellEnd"/>
      <w:proofErr w:type="gramEnd"/>
      <w:r>
        <w:t>['</w:t>
      </w:r>
      <w:proofErr w:type="spellStart"/>
      <w:r>
        <w:t>serving_default</w:t>
      </w:r>
      <w:proofErr w:type="spellEnd"/>
      <w:r>
        <w:t>']</w:t>
      </w:r>
    </w:p>
    <w:p w14:paraId="50C9C4DB" w14:textId="77777777" w:rsidR="00731F93" w:rsidRDefault="00731F93" w:rsidP="00731F93">
      <w:r>
        <w:t>print(</w:t>
      </w:r>
      <w:proofErr w:type="spellStart"/>
      <w:proofErr w:type="gramStart"/>
      <w:r>
        <w:t>infer.structured</w:t>
      </w:r>
      <w:proofErr w:type="gramEnd"/>
      <w:r>
        <w:t>_input_signature</w:t>
      </w:r>
      <w:proofErr w:type="spellEnd"/>
      <w:r>
        <w:t>)</w:t>
      </w:r>
    </w:p>
    <w:p w14:paraId="296AC561" w14:textId="63173382" w:rsidR="00731F93" w:rsidRDefault="00731F93" w:rsidP="00731F93">
      <w:r>
        <w:t>print(</w:t>
      </w:r>
      <w:proofErr w:type="spellStart"/>
      <w:proofErr w:type="gramStart"/>
      <w:r>
        <w:t>infer.structured</w:t>
      </w:r>
      <w:proofErr w:type="gramEnd"/>
      <w:r>
        <w:t>_outputs</w:t>
      </w:r>
      <w:proofErr w:type="spellEnd"/>
      <w:r>
        <w:t>)</w:t>
      </w:r>
    </w:p>
    <w:p w14:paraId="29F14656" w14:textId="77777777" w:rsidR="00731F93" w:rsidRPr="00731F93" w:rsidRDefault="00731F93" w:rsidP="00731F93">
      <w:pPr>
        <w:spacing w:before="100" w:beforeAutospacing="1" w:after="100" w:afterAutospacing="1" w:line="240" w:lineRule="auto"/>
      </w:pPr>
      <w:r w:rsidRPr="00731F93">
        <w:t xml:space="preserve">Using TensorFlow's </w:t>
      </w:r>
      <w:proofErr w:type="spellStart"/>
      <w:proofErr w:type="gramStart"/>
      <w:r w:rsidRPr="00731F93">
        <w:t>tf.saved</w:t>
      </w:r>
      <w:proofErr w:type="gramEnd"/>
      <w:r w:rsidRPr="00731F93">
        <w:t>_model</w:t>
      </w:r>
      <w:proofErr w:type="spellEnd"/>
      <w:r w:rsidRPr="00731F93">
        <w:t xml:space="preserve"> CLI Tool:</w:t>
      </w:r>
    </w:p>
    <w:p w14:paraId="2824253D" w14:textId="77777777" w:rsidR="00731F93" w:rsidRPr="00731F93" w:rsidRDefault="00731F93" w:rsidP="00731F93">
      <w:pPr>
        <w:numPr>
          <w:ilvl w:val="0"/>
          <w:numId w:val="5"/>
        </w:numPr>
        <w:spacing w:before="100" w:beforeAutospacing="1" w:after="100" w:afterAutospacing="1" w:line="240" w:lineRule="auto"/>
      </w:pPr>
      <w:r w:rsidRPr="00731F93">
        <w:t xml:space="preserve">List Contents: Use the TensorFlow CLI tool to inspect the </w:t>
      </w:r>
      <w:proofErr w:type="spellStart"/>
      <w:r w:rsidRPr="00731F93">
        <w:t>SavedModel</w:t>
      </w:r>
      <w:proofErr w:type="spellEnd"/>
      <w:r w:rsidRPr="00731F93">
        <w:t xml:space="preserve"> directory.</w:t>
      </w:r>
    </w:p>
    <w:p w14:paraId="413CB178" w14:textId="77777777" w:rsidR="00731F93" w:rsidRDefault="00731F93" w:rsidP="00731F93">
      <w:r>
        <w:t xml:space="preserve"># List the contents of the </w:t>
      </w:r>
      <w:proofErr w:type="spellStart"/>
      <w:r>
        <w:t>SavedModel</w:t>
      </w:r>
      <w:proofErr w:type="spellEnd"/>
    </w:p>
    <w:p w14:paraId="0C1FEF53" w14:textId="45FDB717" w:rsidR="00731F93" w:rsidRDefault="00731F93" w:rsidP="00731F93">
      <w:proofErr w:type="spellStart"/>
      <w:r>
        <w:t>saved_model_cli</w:t>
      </w:r>
      <w:proofErr w:type="spellEnd"/>
      <w:r>
        <w:t xml:space="preserve"> show --</w:t>
      </w:r>
      <w:proofErr w:type="spellStart"/>
      <w:r>
        <w:t>dir</w:t>
      </w:r>
      <w:proofErr w:type="spellEnd"/>
      <w:r>
        <w:t xml:space="preserve"> path/to/</w:t>
      </w:r>
      <w:proofErr w:type="spellStart"/>
      <w:r>
        <w:t>saved_model</w:t>
      </w:r>
      <w:proofErr w:type="spellEnd"/>
      <w:r>
        <w:t xml:space="preserve"> </w:t>
      </w:r>
      <w:r>
        <w:t>–</w:t>
      </w:r>
      <w:proofErr w:type="gramStart"/>
      <w:r>
        <w:t>all</w:t>
      </w:r>
      <w:proofErr w:type="gramEnd"/>
    </w:p>
    <w:p w14:paraId="0A0E5762" w14:textId="77777777" w:rsidR="00731F93" w:rsidRPr="00731F93" w:rsidRDefault="00731F93" w:rsidP="00731F93">
      <w:pPr>
        <w:spacing w:before="100" w:beforeAutospacing="1" w:after="100" w:afterAutospacing="1" w:line="240" w:lineRule="auto"/>
      </w:pPr>
      <w:proofErr w:type="gramStart"/>
      <w:r w:rsidRPr="00731F93">
        <w:t>  This</w:t>
      </w:r>
      <w:proofErr w:type="gramEnd"/>
      <w:r w:rsidRPr="00731F93">
        <w:t xml:space="preserve"> command will show:</w:t>
      </w:r>
    </w:p>
    <w:p w14:paraId="633AFEFA" w14:textId="77777777" w:rsidR="00731F93" w:rsidRPr="00731F93" w:rsidRDefault="00731F93" w:rsidP="00731F93">
      <w:pPr>
        <w:numPr>
          <w:ilvl w:val="0"/>
          <w:numId w:val="6"/>
        </w:numPr>
        <w:spacing w:before="100" w:beforeAutospacing="1" w:after="100" w:afterAutospacing="1" w:line="240" w:lineRule="auto"/>
      </w:pPr>
      <w:r w:rsidRPr="00731F93">
        <w:t>The inputs and outputs of the model.</w:t>
      </w:r>
    </w:p>
    <w:p w14:paraId="69549562" w14:textId="77777777" w:rsidR="00731F93" w:rsidRPr="00731F93" w:rsidRDefault="00731F93" w:rsidP="00731F93">
      <w:pPr>
        <w:numPr>
          <w:ilvl w:val="0"/>
          <w:numId w:val="6"/>
        </w:numPr>
        <w:spacing w:before="100" w:beforeAutospacing="1" w:after="100" w:afterAutospacing="1" w:line="240" w:lineRule="auto"/>
      </w:pPr>
      <w:r w:rsidRPr="00731F93">
        <w:t>The available signatures.</w:t>
      </w:r>
    </w:p>
    <w:p w14:paraId="6CF3C543" w14:textId="77777777" w:rsidR="00731F93" w:rsidRPr="00731F93" w:rsidRDefault="00731F93" w:rsidP="00731F93">
      <w:pPr>
        <w:numPr>
          <w:ilvl w:val="0"/>
          <w:numId w:val="6"/>
        </w:numPr>
        <w:spacing w:before="100" w:beforeAutospacing="1" w:after="100" w:afterAutospacing="1" w:line="240" w:lineRule="auto"/>
      </w:pPr>
      <w:r w:rsidRPr="00731F93">
        <w:t>The model’s metadata.</w:t>
      </w:r>
    </w:p>
    <w:p w14:paraId="5EE3946C" w14:textId="77777777" w:rsidR="00731F93" w:rsidRPr="00731F93" w:rsidRDefault="00731F93" w:rsidP="00731F93">
      <w:pPr>
        <w:spacing w:before="100" w:beforeAutospacing="1" w:after="100" w:afterAutospacing="1" w:line="240" w:lineRule="auto"/>
      </w:pPr>
      <w:proofErr w:type="gramStart"/>
      <w:r w:rsidRPr="00731F93">
        <w:t>  Inspecting</w:t>
      </w:r>
      <w:proofErr w:type="gramEnd"/>
      <w:r w:rsidRPr="00731F93">
        <w:t xml:space="preserve"> Model Weights and Variables:</w:t>
      </w:r>
    </w:p>
    <w:p w14:paraId="5BC1E174" w14:textId="77777777" w:rsidR="00731F93" w:rsidRPr="00731F93" w:rsidRDefault="00731F93" w:rsidP="00731F93">
      <w:pPr>
        <w:numPr>
          <w:ilvl w:val="0"/>
          <w:numId w:val="7"/>
        </w:numPr>
        <w:spacing w:before="100" w:beforeAutospacing="1" w:after="100" w:afterAutospacing="1" w:line="240" w:lineRule="auto"/>
      </w:pPr>
      <w:r w:rsidRPr="00731F93">
        <w:t>Using TensorFlow: After loading the model, you can access its variables to inspect weights.</w:t>
      </w:r>
    </w:p>
    <w:p w14:paraId="156BF37E" w14:textId="77777777" w:rsidR="00731F93" w:rsidRDefault="00731F93" w:rsidP="00731F93">
      <w:r>
        <w:t># Access model variables</w:t>
      </w:r>
    </w:p>
    <w:p w14:paraId="6968D6A1" w14:textId="77777777" w:rsidR="00731F93" w:rsidRDefault="00731F93" w:rsidP="00731F93">
      <w:r>
        <w:t xml:space="preserve">for var in </w:t>
      </w:r>
      <w:proofErr w:type="spellStart"/>
      <w:proofErr w:type="gramStart"/>
      <w:r>
        <w:t>model.variables</w:t>
      </w:r>
      <w:proofErr w:type="spellEnd"/>
      <w:proofErr w:type="gramEnd"/>
      <w:r>
        <w:t>:</w:t>
      </w:r>
    </w:p>
    <w:p w14:paraId="4B1FF093" w14:textId="48E3B553" w:rsidR="00731F93" w:rsidRDefault="00731F93" w:rsidP="00731F93">
      <w:r>
        <w:t xml:space="preserve">    </w:t>
      </w:r>
      <w:proofErr w:type="gramStart"/>
      <w:r>
        <w:t>print(</w:t>
      </w:r>
      <w:proofErr w:type="gramEnd"/>
      <w:r>
        <w:t xml:space="preserve">var.name, </w:t>
      </w:r>
      <w:proofErr w:type="spellStart"/>
      <w:r>
        <w:t>var.shape</w:t>
      </w:r>
      <w:proofErr w:type="spellEnd"/>
      <w:r>
        <w:t>)</w:t>
      </w:r>
    </w:p>
    <w:p w14:paraId="1CB31AEB" w14:textId="77777777" w:rsidR="00731F93" w:rsidRPr="00731F93" w:rsidRDefault="00731F93" w:rsidP="00731F93">
      <w:pPr>
        <w:spacing w:before="100" w:beforeAutospacing="1" w:after="100" w:afterAutospacing="1" w:line="240" w:lineRule="auto"/>
      </w:pPr>
      <w:r w:rsidRPr="00731F93">
        <w:t>Graph Visualization:</w:t>
      </w:r>
    </w:p>
    <w:p w14:paraId="1E1C67DD" w14:textId="77777777" w:rsidR="00731F93" w:rsidRPr="00731F93" w:rsidRDefault="00731F93" w:rsidP="00731F93">
      <w:pPr>
        <w:numPr>
          <w:ilvl w:val="0"/>
          <w:numId w:val="8"/>
        </w:numPr>
        <w:spacing w:before="100" w:beforeAutospacing="1" w:after="100" w:afterAutospacing="1" w:line="240" w:lineRule="auto"/>
      </w:pPr>
      <w:r w:rsidRPr="00731F93">
        <w:t xml:space="preserve">Using </w:t>
      </w:r>
      <w:proofErr w:type="spellStart"/>
      <w:r w:rsidRPr="00731F93">
        <w:t>TensorBoard</w:t>
      </w:r>
      <w:proofErr w:type="spellEnd"/>
      <w:r w:rsidRPr="00731F93">
        <w:t>: Visualize the computational graph to understand the model architecture.</w:t>
      </w:r>
    </w:p>
    <w:p w14:paraId="2A1E6AD2" w14:textId="77777777" w:rsidR="00731F93" w:rsidRDefault="00731F93" w:rsidP="00731F93">
      <w:r>
        <w:t xml:space="preserve"># Log the graph and view it in </w:t>
      </w:r>
      <w:proofErr w:type="spellStart"/>
      <w:r>
        <w:t>TensorBoard</w:t>
      </w:r>
      <w:proofErr w:type="spellEnd"/>
    </w:p>
    <w:p w14:paraId="6BF4C9C9" w14:textId="77777777" w:rsidR="00731F93" w:rsidRDefault="00731F93" w:rsidP="00731F93">
      <w:r>
        <w:t xml:space="preserve">with </w:t>
      </w:r>
      <w:proofErr w:type="spellStart"/>
      <w:proofErr w:type="gramStart"/>
      <w:r>
        <w:t>tf.summary</w:t>
      </w:r>
      <w:proofErr w:type="gramEnd"/>
      <w:r>
        <w:t>.create_file_writer</w:t>
      </w:r>
      <w:proofErr w:type="spellEnd"/>
      <w:r>
        <w:t>('logs').</w:t>
      </w:r>
      <w:proofErr w:type="spellStart"/>
      <w:r>
        <w:t>as_default</w:t>
      </w:r>
      <w:proofErr w:type="spellEnd"/>
      <w:r>
        <w:t>():</w:t>
      </w:r>
    </w:p>
    <w:p w14:paraId="62B009CA" w14:textId="515562DF" w:rsidR="00731F93" w:rsidRDefault="00731F93" w:rsidP="00731F93">
      <w:r>
        <w:t xml:space="preserve">    </w:t>
      </w:r>
      <w:proofErr w:type="spellStart"/>
      <w:proofErr w:type="gramStart"/>
      <w:r>
        <w:t>tf.summary</w:t>
      </w:r>
      <w:proofErr w:type="gramEnd"/>
      <w:r>
        <w:t>.graph</w:t>
      </w:r>
      <w:proofErr w:type="spellEnd"/>
      <w:r>
        <w:t>(</w:t>
      </w:r>
      <w:proofErr w:type="spellStart"/>
      <w:r>
        <w:t>model.signatures</w:t>
      </w:r>
      <w:proofErr w:type="spellEnd"/>
      <w:r>
        <w:t>['</w:t>
      </w:r>
      <w:proofErr w:type="spellStart"/>
      <w:r>
        <w:t>serving_default</w:t>
      </w:r>
      <w:proofErr w:type="spellEnd"/>
      <w:r>
        <w:t>'].graph)</w:t>
      </w:r>
    </w:p>
    <w:p w14:paraId="619B0966" w14:textId="77777777" w:rsidR="00731F93" w:rsidRPr="00731F93" w:rsidRDefault="00731F93" w:rsidP="00731F93">
      <w:pPr>
        <w:spacing w:before="100" w:beforeAutospacing="1" w:after="100" w:afterAutospacing="1" w:line="240" w:lineRule="auto"/>
        <w:outlineLvl w:val="2"/>
      </w:pPr>
      <w:r w:rsidRPr="00731F93">
        <w:t>Summary</w:t>
      </w:r>
    </w:p>
    <w:p w14:paraId="13C47815" w14:textId="77777777" w:rsidR="00731F93" w:rsidRPr="00731F93" w:rsidRDefault="00731F93" w:rsidP="00731F93">
      <w:pPr>
        <w:numPr>
          <w:ilvl w:val="0"/>
          <w:numId w:val="9"/>
        </w:numPr>
        <w:spacing w:before="100" w:beforeAutospacing="1" w:after="100" w:afterAutospacing="1" w:line="240" w:lineRule="auto"/>
      </w:pPr>
      <w:proofErr w:type="spellStart"/>
      <w:r w:rsidRPr="00731F93">
        <w:t>SavedModel</w:t>
      </w:r>
      <w:proofErr w:type="spellEnd"/>
      <w:r w:rsidRPr="00731F93">
        <w:t xml:space="preserve"> Components: Contains the model architecture (graph), weights (variables), signatures (input/output info), and optional assets.</w:t>
      </w:r>
    </w:p>
    <w:p w14:paraId="733F71ED" w14:textId="77777777" w:rsidR="00731F93" w:rsidRPr="00731F93" w:rsidRDefault="00731F93" w:rsidP="00731F93">
      <w:pPr>
        <w:numPr>
          <w:ilvl w:val="0"/>
          <w:numId w:val="9"/>
        </w:numPr>
        <w:spacing w:before="100" w:beforeAutospacing="1" w:after="100" w:afterAutospacing="1" w:line="240" w:lineRule="auto"/>
      </w:pPr>
      <w:r w:rsidRPr="00731F93">
        <w:t>Inspecting Content:</w:t>
      </w:r>
    </w:p>
    <w:p w14:paraId="6402890E" w14:textId="77777777" w:rsidR="00731F93" w:rsidRPr="00731F93" w:rsidRDefault="00731F93" w:rsidP="00731F93">
      <w:pPr>
        <w:numPr>
          <w:ilvl w:val="1"/>
          <w:numId w:val="9"/>
        </w:numPr>
        <w:spacing w:before="100" w:beforeAutospacing="1" w:after="100" w:afterAutospacing="1" w:line="240" w:lineRule="auto"/>
      </w:pPr>
      <w:r w:rsidRPr="00731F93">
        <w:t xml:space="preserve">Use </w:t>
      </w:r>
      <w:proofErr w:type="spellStart"/>
      <w:proofErr w:type="gramStart"/>
      <w:r w:rsidRPr="00731F93">
        <w:t>tf.saved</w:t>
      </w:r>
      <w:proofErr w:type="gramEnd"/>
      <w:r w:rsidRPr="00731F93">
        <w:t>_model.load</w:t>
      </w:r>
      <w:proofErr w:type="spellEnd"/>
      <w:r w:rsidRPr="00731F93">
        <w:t xml:space="preserve"> to load and inspect the model programmatically.</w:t>
      </w:r>
    </w:p>
    <w:p w14:paraId="5050D6F2" w14:textId="77777777" w:rsidR="00731F93" w:rsidRPr="00731F93" w:rsidRDefault="00731F93" w:rsidP="00731F93">
      <w:pPr>
        <w:numPr>
          <w:ilvl w:val="1"/>
          <w:numId w:val="9"/>
        </w:numPr>
        <w:spacing w:before="100" w:beforeAutospacing="1" w:after="100" w:afterAutospacing="1" w:line="240" w:lineRule="auto"/>
      </w:pPr>
      <w:r w:rsidRPr="00731F93">
        <w:t xml:space="preserve">Use </w:t>
      </w:r>
      <w:proofErr w:type="spellStart"/>
      <w:r w:rsidRPr="00731F93">
        <w:t>saved_model_cli</w:t>
      </w:r>
      <w:proofErr w:type="spellEnd"/>
      <w:r w:rsidRPr="00731F93">
        <w:t xml:space="preserve"> to list the contents of the </w:t>
      </w:r>
      <w:proofErr w:type="spellStart"/>
      <w:r w:rsidRPr="00731F93">
        <w:t>SavedModel</w:t>
      </w:r>
      <w:proofErr w:type="spellEnd"/>
      <w:r w:rsidRPr="00731F93">
        <w:t xml:space="preserve"> directory.</w:t>
      </w:r>
    </w:p>
    <w:p w14:paraId="4852DB3A" w14:textId="77777777" w:rsidR="00731F93" w:rsidRPr="00731F93" w:rsidRDefault="00731F93" w:rsidP="00731F93">
      <w:pPr>
        <w:numPr>
          <w:ilvl w:val="1"/>
          <w:numId w:val="9"/>
        </w:numPr>
        <w:spacing w:before="100" w:beforeAutospacing="1" w:after="100" w:afterAutospacing="1" w:line="240" w:lineRule="auto"/>
      </w:pPr>
      <w:r w:rsidRPr="00731F93">
        <w:t>Access model variables directly for inspecting weights.</w:t>
      </w:r>
    </w:p>
    <w:p w14:paraId="2DB12DB1" w14:textId="77777777" w:rsidR="00731F93" w:rsidRPr="00731F93" w:rsidRDefault="00731F93" w:rsidP="00731F93">
      <w:pPr>
        <w:numPr>
          <w:ilvl w:val="1"/>
          <w:numId w:val="9"/>
        </w:numPr>
        <w:spacing w:before="100" w:beforeAutospacing="1" w:after="100" w:afterAutospacing="1" w:line="240" w:lineRule="auto"/>
      </w:pPr>
      <w:r w:rsidRPr="00731F93">
        <w:t xml:space="preserve">Use </w:t>
      </w:r>
      <w:proofErr w:type="spellStart"/>
      <w:r w:rsidRPr="00731F93">
        <w:t>TensorBoard</w:t>
      </w:r>
      <w:proofErr w:type="spellEnd"/>
      <w:r w:rsidRPr="00731F93">
        <w:t xml:space="preserve"> for graph visualization.</w:t>
      </w:r>
    </w:p>
    <w:p w14:paraId="53BEEC43" w14:textId="3D9EEF5E" w:rsidR="00731F93" w:rsidRPr="00731F93" w:rsidRDefault="00731F93" w:rsidP="00731F93">
      <w:pPr>
        <w:spacing w:before="100" w:beforeAutospacing="1" w:after="100" w:afterAutospacing="1" w:line="240" w:lineRule="auto"/>
      </w:pPr>
      <w:r w:rsidRPr="00731F93">
        <w:lastRenderedPageBreak/>
        <w:t xml:space="preserve">These methods allow you to thoroughly understand and inspect the contents of a </w:t>
      </w:r>
      <w:proofErr w:type="spellStart"/>
      <w:r w:rsidRPr="00731F93">
        <w:t>SavedModel</w:t>
      </w:r>
      <w:proofErr w:type="spellEnd"/>
      <w:r w:rsidRPr="00731F93">
        <w:t>, ensuring that you can effectively use and manage your TensorFlow models.</w:t>
      </w:r>
    </w:p>
    <w:p w14:paraId="54E71290" w14:textId="7D0591D4" w:rsidR="001E71BE" w:rsidRDefault="001E71BE" w:rsidP="001E71BE">
      <w:pPr>
        <w:numPr>
          <w:ilvl w:val="0"/>
          <w:numId w:val="1"/>
        </w:numPr>
      </w:pPr>
      <w:r w:rsidRPr="001E71BE">
        <w:t>When should you use TF Serving? What are its main features? What are some tools you can use to deploy it?</w:t>
      </w:r>
    </w:p>
    <w:p w14:paraId="760FE77A"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proofErr w:type="gramStart"/>
      <w:r w:rsidRPr="00731F93">
        <w:rPr>
          <w:rFonts w:asciiTheme="minorHAnsi" w:eastAsiaTheme="minorHAnsi" w:hAnsiTheme="minorHAnsi" w:cstheme="minorBidi"/>
          <w:b w:val="0"/>
          <w:bCs w:val="0"/>
          <w:sz w:val="22"/>
          <w:szCs w:val="22"/>
          <w:lang w:val="en-IN"/>
        </w:rPr>
        <w:t>Answer:-</w:t>
      </w:r>
      <w:proofErr w:type="gramEnd"/>
      <w:r w:rsidRPr="00731F93">
        <w:rPr>
          <w:rFonts w:asciiTheme="minorHAnsi" w:eastAsiaTheme="minorHAnsi" w:hAnsiTheme="minorHAnsi" w:cstheme="minorBidi"/>
          <w:b w:val="0"/>
          <w:bCs w:val="0"/>
          <w:sz w:val="22"/>
          <w:szCs w:val="22"/>
          <w:lang w:val="en-IN"/>
        </w:rPr>
        <w:t xml:space="preserve"> </w:t>
      </w:r>
      <w:r w:rsidRPr="00731F93">
        <w:rPr>
          <w:rFonts w:asciiTheme="minorHAnsi" w:eastAsiaTheme="minorHAnsi" w:hAnsiTheme="minorHAnsi" w:cstheme="minorBidi"/>
          <w:b w:val="0"/>
          <w:bCs w:val="0"/>
          <w:sz w:val="22"/>
          <w:szCs w:val="22"/>
          <w:lang w:val="en-IN"/>
        </w:rPr>
        <w:t>When to Use TensorFlow Serving</w:t>
      </w:r>
    </w:p>
    <w:p w14:paraId="5B30376B" w14:textId="77777777" w:rsidR="00731F93" w:rsidRPr="00731F93" w:rsidRDefault="00731F93" w:rsidP="00731F93">
      <w:pPr>
        <w:spacing w:before="100" w:beforeAutospacing="1" w:after="100" w:afterAutospacing="1" w:line="240" w:lineRule="auto"/>
      </w:pPr>
      <w:r w:rsidRPr="00731F93">
        <w:t>TensorFlow Serving is a specialized serving system for machine learning models designed to manage and serve TensorFlow models (and other models) efficiently. You should use TensorFlow Serving in the following scenarios:</w:t>
      </w:r>
    </w:p>
    <w:p w14:paraId="63CAFDA1" w14:textId="77777777" w:rsidR="00731F93" w:rsidRPr="00731F93" w:rsidRDefault="00731F93" w:rsidP="00731F93">
      <w:pPr>
        <w:numPr>
          <w:ilvl w:val="0"/>
          <w:numId w:val="10"/>
        </w:numPr>
        <w:spacing w:before="100" w:beforeAutospacing="1" w:after="100" w:afterAutospacing="1" w:line="240" w:lineRule="auto"/>
      </w:pPr>
      <w:r w:rsidRPr="00731F93">
        <w:t>Production Environments:</w:t>
      </w:r>
    </w:p>
    <w:p w14:paraId="7D70E9B1" w14:textId="77777777" w:rsidR="00731F93" w:rsidRPr="00731F93" w:rsidRDefault="00731F93" w:rsidP="00731F93">
      <w:pPr>
        <w:numPr>
          <w:ilvl w:val="1"/>
          <w:numId w:val="10"/>
        </w:numPr>
        <w:spacing w:before="100" w:beforeAutospacing="1" w:after="100" w:afterAutospacing="1" w:line="240" w:lineRule="auto"/>
      </w:pPr>
      <w:r w:rsidRPr="00731F93">
        <w:t>When deploying machine learning models in production, TensorFlow Serving provides a robust and scalable solution for handling inference requests efficiently.</w:t>
      </w:r>
    </w:p>
    <w:p w14:paraId="6FC23431" w14:textId="77777777" w:rsidR="00731F93" w:rsidRPr="00731F93" w:rsidRDefault="00731F93" w:rsidP="00731F93">
      <w:pPr>
        <w:numPr>
          <w:ilvl w:val="0"/>
          <w:numId w:val="10"/>
        </w:numPr>
        <w:spacing w:before="100" w:beforeAutospacing="1" w:after="100" w:afterAutospacing="1" w:line="240" w:lineRule="auto"/>
      </w:pPr>
      <w:r w:rsidRPr="00731F93">
        <w:t>High-Performance Requirements:</w:t>
      </w:r>
    </w:p>
    <w:p w14:paraId="0859369D" w14:textId="77777777" w:rsidR="00731F93" w:rsidRPr="00731F93" w:rsidRDefault="00731F93" w:rsidP="00731F93">
      <w:pPr>
        <w:numPr>
          <w:ilvl w:val="1"/>
          <w:numId w:val="10"/>
        </w:numPr>
        <w:spacing w:before="100" w:beforeAutospacing="1" w:after="100" w:afterAutospacing="1" w:line="240" w:lineRule="auto"/>
      </w:pPr>
      <w:r w:rsidRPr="00731F93">
        <w:t>For applications requiring high-throughput and low-latency predictions, TensorFlow Serving offers optimizations and batching capabilities that enhance performance.</w:t>
      </w:r>
    </w:p>
    <w:p w14:paraId="6190CD6B" w14:textId="77777777" w:rsidR="00731F93" w:rsidRPr="00731F93" w:rsidRDefault="00731F93" w:rsidP="00731F93">
      <w:pPr>
        <w:numPr>
          <w:ilvl w:val="0"/>
          <w:numId w:val="10"/>
        </w:numPr>
        <w:spacing w:before="100" w:beforeAutospacing="1" w:after="100" w:afterAutospacing="1" w:line="240" w:lineRule="auto"/>
      </w:pPr>
      <w:r w:rsidRPr="00731F93">
        <w:t>Model Versioning:</w:t>
      </w:r>
    </w:p>
    <w:p w14:paraId="0B257E68" w14:textId="77777777" w:rsidR="00731F93" w:rsidRPr="00731F93" w:rsidRDefault="00731F93" w:rsidP="00731F93">
      <w:pPr>
        <w:numPr>
          <w:ilvl w:val="1"/>
          <w:numId w:val="10"/>
        </w:numPr>
        <w:spacing w:before="100" w:beforeAutospacing="1" w:after="100" w:afterAutospacing="1" w:line="240" w:lineRule="auto"/>
      </w:pPr>
      <w:r w:rsidRPr="00731F93">
        <w:t>If you need to manage multiple versions of models and deploy them seamlessly, TensorFlow Serving supports model versioning and dynamic updates.</w:t>
      </w:r>
    </w:p>
    <w:p w14:paraId="386F0AE9" w14:textId="77777777" w:rsidR="00731F93" w:rsidRPr="00731F93" w:rsidRDefault="00731F93" w:rsidP="00731F93">
      <w:pPr>
        <w:numPr>
          <w:ilvl w:val="0"/>
          <w:numId w:val="10"/>
        </w:numPr>
        <w:spacing w:before="100" w:beforeAutospacing="1" w:after="100" w:afterAutospacing="1" w:line="240" w:lineRule="auto"/>
      </w:pPr>
      <w:r w:rsidRPr="00731F93">
        <w:t>Scalability:</w:t>
      </w:r>
    </w:p>
    <w:p w14:paraId="17027027" w14:textId="77777777" w:rsidR="00731F93" w:rsidRPr="00731F93" w:rsidRDefault="00731F93" w:rsidP="00731F93">
      <w:pPr>
        <w:numPr>
          <w:ilvl w:val="1"/>
          <w:numId w:val="10"/>
        </w:numPr>
        <w:spacing w:before="100" w:beforeAutospacing="1" w:after="100" w:afterAutospacing="1" w:line="240" w:lineRule="auto"/>
      </w:pPr>
      <w:r w:rsidRPr="00731F93">
        <w:t>When you anticipate the need to scale inference requests across multiple machines or nodes, TensorFlow Serving can be integrated with container orchestration platforms to handle scaling.</w:t>
      </w:r>
    </w:p>
    <w:p w14:paraId="53954409" w14:textId="77777777" w:rsidR="00731F93" w:rsidRPr="00731F93" w:rsidRDefault="00731F93" w:rsidP="00731F93">
      <w:pPr>
        <w:numPr>
          <w:ilvl w:val="0"/>
          <w:numId w:val="10"/>
        </w:numPr>
        <w:spacing w:before="100" w:beforeAutospacing="1" w:after="100" w:afterAutospacing="1" w:line="240" w:lineRule="auto"/>
      </w:pPr>
      <w:r w:rsidRPr="00731F93">
        <w:t>REST/GRPC APIs:</w:t>
      </w:r>
    </w:p>
    <w:p w14:paraId="205FEC22" w14:textId="77777777" w:rsidR="00731F93" w:rsidRPr="00731F93" w:rsidRDefault="00731F93" w:rsidP="00731F93">
      <w:pPr>
        <w:numPr>
          <w:ilvl w:val="1"/>
          <w:numId w:val="10"/>
        </w:numPr>
        <w:spacing w:before="100" w:beforeAutospacing="1" w:after="100" w:afterAutospacing="1" w:line="240" w:lineRule="auto"/>
      </w:pPr>
      <w:r w:rsidRPr="00731F93">
        <w:t xml:space="preserve">If your application requires a standardized interface for making inference requests, TensorFlow Serving provides REST and </w:t>
      </w:r>
      <w:proofErr w:type="spellStart"/>
      <w:r w:rsidRPr="00731F93">
        <w:t>gRPC</w:t>
      </w:r>
      <w:proofErr w:type="spellEnd"/>
      <w:r w:rsidRPr="00731F93">
        <w:t xml:space="preserve"> APIs for easy integration with other systems.</w:t>
      </w:r>
    </w:p>
    <w:p w14:paraId="1AF2862E" w14:textId="77777777" w:rsidR="00731F93" w:rsidRPr="00731F93" w:rsidRDefault="00731F93" w:rsidP="00731F93">
      <w:pPr>
        <w:spacing w:before="100" w:beforeAutospacing="1" w:after="100" w:afterAutospacing="1" w:line="240" w:lineRule="auto"/>
        <w:outlineLvl w:val="2"/>
      </w:pPr>
      <w:r w:rsidRPr="00731F93">
        <w:t>Main Features of TensorFlow Serving</w:t>
      </w:r>
    </w:p>
    <w:p w14:paraId="65126488" w14:textId="77777777" w:rsidR="00731F93" w:rsidRPr="00731F93" w:rsidRDefault="00731F93" w:rsidP="00731F93">
      <w:pPr>
        <w:numPr>
          <w:ilvl w:val="0"/>
          <w:numId w:val="11"/>
        </w:numPr>
        <w:spacing w:before="100" w:beforeAutospacing="1" w:after="100" w:afterAutospacing="1" w:line="240" w:lineRule="auto"/>
      </w:pPr>
      <w:r w:rsidRPr="00731F93">
        <w:t>Model Management:</w:t>
      </w:r>
    </w:p>
    <w:p w14:paraId="0DA79CBC" w14:textId="77777777" w:rsidR="00731F93" w:rsidRPr="00731F93" w:rsidRDefault="00731F93" w:rsidP="00731F93">
      <w:pPr>
        <w:numPr>
          <w:ilvl w:val="1"/>
          <w:numId w:val="11"/>
        </w:numPr>
        <w:spacing w:before="100" w:beforeAutospacing="1" w:after="100" w:afterAutospacing="1" w:line="240" w:lineRule="auto"/>
      </w:pPr>
      <w:r w:rsidRPr="00731F93">
        <w:t>Versioning: Supports multiple versions of the same model and allows seamless switching between versions.</w:t>
      </w:r>
    </w:p>
    <w:p w14:paraId="72349E47" w14:textId="77777777" w:rsidR="00731F93" w:rsidRPr="00731F93" w:rsidRDefault="00731F93" w:rsidP="00731F93">
      <w:pPr>
        <w:numPr>
          <w:ilvl w:val="1"/>
          <w:numId w:val="11"/>
        </w:numPr>
        <w:spacing w:before="100" w:beforeAutospacing="1" w:after="100" w:afterAutospacing="1" w:line="240" w:lineRule="auto"/>
      </w:pPr>
      <w:r w:rsidRPr="00731F93">
        <w:t>Dynamic Loading: Allows models to be loaded and unloaded dynamically without restarting the server.</w:t>
      </w:r>
    </w:p>
    <w:p w14:paraId="67A8FCA8" w14:textId="77777777" w:rsidR="00731F93" w:rsidRPr="00731F93" w:rsidRDefault="00731F93" w:rsidP="00731F93">
      <w:pPr>
        <w:numPr>
          <w:ilvl w:val="0"/>
          <w:numId w:val="11"/>
        </w:numPr>
        <w:spacing w:before="100" w:beforeAutospacing="1" w:after="100" w:afterAutospacing="1" w:line="240" w:lineRule="auto"/>
      </w:pPr>
      <w:r w:rsidRPr="00731F93">
        <w:t>High-Performance Serving:</w:t>
      </w:r>
    </w:p>
    <w:p w14:paraId="58F1A467" w14:textId="77777777" w:rsidR="00731F93" w:rsidRPr="00731F93" w:rsidRDefault="00731F93" w:rsidP="00731F93">
      <w:pPr>
        <w:numPr>
          <w:ilvl w:val="1"/>
          <w:numId w:val="11"/>
        </w:numPr>
        <w:spacing w:before="100" w:beforeAutospacing="1" w:after="100" w:afterAutospacing="1" w:line="240" w:lineRule="auto"/>
      </w:pPr>
      <w:r w:rsidRPr="00731F93">
        <w:t>Optimized Inference: Uses efficient algorithms and data structures to maximize performance.</w:t>
      </w:r>
    </w:p>
    <w:p w14:paraId="493CE86C" w14:textId="77777777" w:rsidR="00731F93" w:rsidRPr="00731F93" w:rsidRDefault="00731F93" w:rsidP="00731F93">
      <w:pPr>
        <w:numPr>
          <w:ilvl w:val="1"/>
          <w:numId w:val="11"/>
        </w:numPr>
        <w:spacing w:before="100" w:beforeAutospacing="1" w:after="100" w:afterAutospacing="1" w:line="240" w:lineRule="auto"/>
      </w:pPr>
      <w:r w:rsidRPr="00731F93">
        <w:t>Batching: Supports request batching to improve throughput by processing multiple requests in a single batch.</w:t>
      </w:r>
    </w:p>
    <w:p w14:paraId="40AD4B61" w14:textId="77777777" w:rsidR="00731F93" w:rsidRPr="00731F93" w:rsidRDefault="00731F93" w:rsidP="00731F93">
      <w:pPr>
        <w:numPr>
          <w:ilvl w:val="0"/>
          <w:numId w:val="11"/>
        </w:numPr>
        <w:spacing w:before="100" w:beforeAutospacing="1" w:after="100" w:afterAutospacing="1" w:line="240" w:lineRule="auto"/>
      </w:pPr>
      <w:r w:rsidRPr="00731F93">
        <w:t>Standardized APIs:</w:t>
      </w:r>
    </w:p>
    <w:p w14:paraId="5331A167" w14:textId="77777777" w:rsidR="00731F93" w:rsidRPr="00731F93" w:rsidRDefault="00731F93" w:rsidP="00731F93">
      <w:pPr>
        <w:numPr>
          <w:ilvl w:val="1"/>
          <w:numId w:val="11"/>
        </w:numPr>
        <w:spacing w:before="100" w:beforeAutospacing="1" w:after="100" w:afterAutospacing="1" w:line="240" w:lineRule="auto"/>
      </w:pPr>
      <w:r w:rsidRPr="00731F93">
        <w:t>REST API: Provides a RESTful interface for making inference requests.</w:t>
      </w:r>
    </w:p>
    <w:p w14:paraId="3209CC1A" w14:textId="77777777" w:rsidR="00731F93" w:rsidRPr="00731F93" w:rsidRDefault="00731F93" w:rsidP="00731F93">
      <w:pPr>
        <w:numPr>
          <w:ilvl w:val="1"/>
          <w:numId w:val="11"/>
        </w:numPr>
        <w:spacing w:before="100" w:beforeAutospacing="1" w:after="100" w:afterAutospacing="1" w:line="240" w:lineRule="auto"/>
      </w:pPr>
      <w:proofErr w:type="spellStart"/>
      <w:r w:rsidRPr="00731F93">
        <w:t>gRPC</w:t>
      </w:r>
      <w:proofErr w:type="spellEnd"/>
      <w:r w:rsidRPr="00731F93">
        <w:t xml:space="preserve"> API: Provides a </w:t>
      </w:r>
      <w:proofErr w:type="spellStart"/>
      <w:r w:rsidRPr="00731F93">
        <w:t>gRPC</w:t>
      </w:r>
      <w:proofErr w:type="spellEnd"/>
      <w:r w:rsidRPr="00731F93">
        <w:t xml:space="preserve"> interface for high-performance, low-latency communication.</w:t>
      </w:r>
    </w:p>
    <w:p w14:paraId="3CE7D990" w14:textId="77777777" w:rsidR="00731F93" w:rsidRPr="00731F93" w:rsidRDefault="00731F93" w:rsidP="00731F93">
      <w:pPr>
        <w:numPr>
          <w:ilvl w:val="0"/>
          <w:numId w:val="11"/>
        </w:numPr>
        <w:spacing w:before="100" w:beforeAutospacing="1" w:after="100" w:afterAutospacing="1" w:line="240" w:lineRule="auto"/>
      </w:pPr>
      <w:r w:rsidRPr="00731F93">
        <w:t>Model Configuration:</w:t>
      </w:r>
    </w:p>
    <w:p w14:paraId="2592342B" w14:textId="77777777" w:rsidR="00731F93" w:rsidRPr="00731F93" w:rsidRDefault="00731F93" w:rsidP="00731F93">
      <w:pPr>
        <w:numPr>
          <w:ilvl w:val="1"/>
          <w:numId w:val="11"/>
        </w:numPr>
        <w:spacing w:before="100" w:beforeAutospacing="1" w:after="100" w:afterAutospacing="1" w:line="240" w:lineRule="auto"/>
      </w:pPr>
      <w:r w:rsidRPr="00731F93">
        <w:t>Flexible Deployment: Configures models through a configuration file, allowing for customized settings and options.</w:t>
      </w:r>
    </w:p>
    <w:p w14:paraId="74E81AB4" w14:textId="77777777" w:rsidR="00731F93" w:rsidRPr="00731F93" w:rsidRDefault="00731F93" w:rsidP="00731F93">
      <w:pPr>
        <w:numPr>
          <w:ilvl w:val="1"/>
          <w:numId w:val="11"/>
        </w:numPr>
        <w:spacing w:before="100" w:beforeAutospacing="1" w:after="100" w:afterAutospacing="1" w:line="240" w:lineRule="auto"/>
      </w:pPr>
      <w:r w:rsidRPr="00731F93">
        <w:t>Custom Preprocessing/Postprocessing: Integrates custom logic for data preprocessing and postprocessing.</w:t>
      </w:r>
    </w:p>
    <w:p w14:paraId="0755575E" w14:textId="77777777" w:rsidR="00731F93" w:rsidRPr="00731F93" w:rsidRDefault="00731F93" w:rsidP="00731F93">
      <w:pPr>
        <w:numPr>
          <w:ilvl w:val="0"/>
          <w:numId w:val="11"/>
        </w:numPr>
        <w:spacing w:before="100" w:beforeAutospacing="1" w:after="100" w:afterAutospacing="1" w:line="240" w:lineRule="auto"/>
      </w:pPr>
      <w:r w:rsidRPr="00731F93">
        <w:lastRenderedPageBreak/>
        <w:t>Metrics and Monitoring:</w:t>
      </w:r>
    </w:p>
    <w:p w14:paraId="70055AE2" w14:textId="77777777" w:rsidR="00731F93" w:rsidRPr="00731F93" w:rsidRDefault="00731F93" w:rsidP="00731F93">
      <w:pPr>
        <w:numPr>
          <w:ilvl w:val="1"/>
          <w:numId w:val="11"/>
        </w:numPr>
        <w:spacing w:before="100" w:beforeAutospacing="1" w:after="100" w:afterAutospacing="1" w:line="240" w:lineRule="auto"/>
      </w:pPr>
      <w:r w:rsidRPr="00731F93">
        <w:t>Metrics: Provides built-in support for metrics and monitoring, which can be integrated with monitoring tools to track performance and usage.</w:t>
      </w:r>
    </w:p>
    <w:p w14:paraId="187C709D" w14:textId="77777777" w:rsidR="00731F93" w:rsidRPr="00731F93" w:rsidRDefault="00731F93" w:rsidP="00731F93">
      <w:pPr>
        <w:numPr>
          <w:ilvl w:val="0"/>
          <w:numId w:val="11"/>
        </w:numPr>
        <w:spacing w:before="100" w:beforeAutospacing="1" w:after="100" w:afterAutospacing="1" w:line="240" w:lineRule="auto"/>
      </w:pPr>
      <w:r w:rsidRPr="00731F93">
        <w:t>Integration with TensorFlow Ecosystem:</w:t>
      </w:r>
    </w:p>
    <w:p w14:paraId="78F8E8B6" w14:textId="77777777" w:rsidR="00731F93" w:rsidRPr="00731F93" w:rsidRDefault="00731F93" w:rsidP="00731F93">
      <w:pPr>
        <w:numPr>
          <w:ilvl w:val="1"/>
          <w:numId w:val="11"/>
        </w:numPr>
        <w:spacing w:before="100" w:beforeAutospacing="1" w:after="100" w:afterAutospacing="1" w:line="240" w:lineRule="auto"/>
      </w:pPr>
      <w:r w:rsidRPr="00731F93">
        <w:t>TensorFlow Integration: Seamlessly integrates with TensorFlow models, including those trained with TensorFlow 2.x.</w:t>
      </w:r>
    </w:p>
    <w:p w14:paraId="0004785F" w14:textId="77777777" w:rsidR="00731F93" w:rsidRPr="00731F93" w:rsidRDefault="00731F93" w:rsidP="00731F93">
      <w:pPr>
        <w:spacing w:before="100" w:beforeAutospacing="1" w:after="100" w:afterAutospacing="1" w:line="240" w:lineRule="auto"/>
        <w:outlineLvl w:val="2"/>
      </w:pPr>
      <w:r w:rsidRPr="00731F93">
        <w:t>Tools for Deploying TensorFlow Serving</w:t>
      </w:r>
    </w:p>
    <w:p w14:paraId="468A7781" w14:textId="77777777" w:rsidR="00731F93" w:rsidRPr="00731F93" w:rsidRDefault="00731F93" w:rsidP="00731F93">
      <w:pPr>
        <w:numPr>
          <w:ilvl w:val="0"/>
          <w:numId w:val="12"/>
        </w:numPr>
        <w:spacing w:before="100" w:beforeAutospacing="1" w:after="100" w:afterAutospacing="1" w:line="240" w:lineRule="auto"/>
      </w:pPr>
      <w:r w:rsidRPr="00731F93">
        <w:t>Docker:</w:t>
      </w:r>
    </w:p>
    <w:p w14:paraId="49176309" w14:textId="77777777" w:rsidR="00731F93" w:rsidRPr="00731F93" w:rsidRDefault="00731F93" w:rsidP="00731F93">
      <w:pPr>
        <w:numPr>
          <w:ilvl w:val="1"/>
          <w:numId w:val="12"/>
        </w:numPr>
        <w:spacing w:before="100" w:beforeAutospacing="1" w:after="100" w:afterAutospacing="1" w:line="240" w:lineRule="auto"/>
      </w:pPr>
      <w:r w:rsidRPr="00731F93">
        <w:t>Usage: TensorFlow Serving is available as a Docker image, making it easy to deploy and manage in containerized environments.</w:t>
      </w:r>
    </w:p>
    <w:p w14:paraId="213F2970" w14:textId="77777777" w:rsidR="00731F93" w:rsidRPr="00731F93" w:rsidRDefault="00731F93" w:rsidP="00731F93">
      <w:pPr>
        <w:numPr>
          <w:ilvl w:val="1"/>
          <w:numId w:val="12"/>
        </w:numPr>
        <w:spacing w:before="100" w:beforeAutospacing="1" w:after="100" w:afterAutospacing="1" w:line="240" w:lineRule="auto"/>
      </w:pPr>
      <w:r w:rsidRPr="00731F93">
        <w:t>Example</w:t>
      </w:r>
    </w:p>
    <w:p w14:paraId="59B86D59" w14:textId="4211AD77" w:rsidR="00731F93" w:rsidRDefault="00731F93" w:rsidP="00731F93">
      <w:r w:rsidRPr="00731F93">
        <w:t>docker run -p 8501:8501 --name=</w:t>
      </w:r>
      <w:proofErr w:type="spellStart"/>
      <w:r w:rsidRPr="00731F93">
        <w:t>tf_model_serving</w:t>
      </w:r>
      <w:proofErr w:type="spellEnd"/>
      <w:r w:rsidRPr="00731F93">
        <w:t xml:space="preserve"> -v /path/to/model:/models/</w:t>
      </w:r>
      <w:proofErr w:type="spellStart"/>
      <w:r w:rsidRPr="00731F93">
        <w:t>my_model</w:t>
      </w:r>
      <w:proofErr w:type="spellEnd"/>
      <w:r w:rsidRPr="00731F93">
        <w:t xml:space="preserve"> -e MODEL_NAME=</w:t>
      </w:r>
      <w:proofErr w:type="spellStart"/>
      <w:r w:rsidRPr="00731F93">
        <w:t>my_model</w:t>
      </w:r>
      <w:proofErr w:type="spellEnd"/>
      <w:r w:rsidRPr="00731F93">
        <w:t xml:space="preserve"> -t </w:t>
      </w:r>
      <w:proofErr w:type="spellStart"/>
      <w:r w:rsidRPr="00731F93">
        <w:t>tensorflow</w:t>
      </w:r>
      <w:proofErr w:type="spellEnd"/>
      <w:r w:rsidRPr="00731F93">
        <w:t>/serving</w:t>
      </w:r>
    </w:p>
    <w:p w14:paraId="117CBA4D" w14:textId="77777777" w:rsidR="00731F93" w:rsidRPr="00731F93" w:rsidRDefault="00731F93" w:rsidP="00731F93">
      <w:pPr>
        <w:numPr>
          <w:ilvl w:val="0"/>
          <w:numId w:val="13"/>
        </w:numPr>
        <w:spacing w:before="100" w:beforeAutospacing="1" w:after="100" w:afterAutospacing="1" w:line="240" w:lineRule="auto"/>
      </w:pPr>
      <w:r w:rsidRPr="00731F93">
        <w:t>Kubernetes:</w:t>
      </w:r>
    </w:p>
    <w:p w14:paraId="7903DBE2" w14:textId="77777777" w:rsidR="00731F93" w:rsidRPr="00731F93" w:rsidRDefault="00731F93" w:rsidP="00731F93">
      <w:pPr>
        <w:numPr>
          <w:ilvl w:val="1"/>
          <w:numId w:val="13"/>
        </w:numPr>
        <w:spacing w:before="100" w:beforeAutospacing="1" w:after="100" w:afterAutospacing="1" w:line="240" w:lineRule="auto"/>
      </w:pPr>
      <w:r w:rsidRPr="00731F93">
        <w:t>Usage: Deploy TensorFlow Serving on Kubernetes clusters for scalable, managed deployment.</w:t>
      </w:r>
    </w:p>
    <w:p w14:paraId="24176AFC" w14:textId="77777777" w:rsidR="00731F93" w:rsidRPr="00731F93" w:rsidRDefault="00731F93" w:rsidP="00731F93">
      <w:pPr>
        <w:numPr>
          <w:ilvl w:val="1"/>
          <w:numId w:val="13"/>
        </w:numPr>
        <w:spacing w:before="100" w:beforeAutospacing="1" w:after="100" w:afterAutospacing="1" w:line="240" w:lineRule="auto"/>
      </w:pPr>
      <w:r w:rsidRPr="00731F93">
        <w:t xml:space="preserve">Tools: Use Kubernetes Deployment or </w:t>
      </w:r>
      <w:proofErr w:type="spellStart"/>
      <w:r w:rsidRPr="00731F93">
        <w:t>StatefulSet</w:t>
      </w:r>
      <w:proofErr w:type="spellEnd"/>
      <w:r w:rsidRPr="00731F93">
        <w:t xml:space="preserve"> to manage TensorFlow Serving instances.</w:t>
      </w:r>
    </w:p>
    <w:p w14:paraId="316FFF05" w14:textId="77777777" w:rsidR="00731F93" w:rsidRPr="00731F93" w:rsidRDefault="00731F93" w:rsidP="00731F93">
      <w:pPr>
        <w:numPr>
          <w:ilvl w:val="0"/>
          <w:numId w:val="13"/>
        </w:numPr>
        <w:spacing w:before="100" w:beforeAutospacing="1" w:after="100" w:afterAutospacing="1" w:line="240" w:lineRule="auto"/>
      </w:pPr>
      <w:r w:rsidRPr="00731F93">
        <w:t>Cloud Services:</w:t>
      </w:r>
    </w:p>
    <w:p w14:paraId="30972282" w14:textId="77777777" w:rsidR="00731F93" w:rsidRPr="00731F93" w:rsidRDefault="00731F93" w:rsidP="00731F93">
      <w:pPr>
        <w:numPr>
          <w:ilvl w:val="1"/>
          <w:numId w:val="13"/>
        </w:numPr>
        <w:spacing w:before="100" w:beforeAutospacing="1" w:after="100" w:afterAutospacing="1" w:line="240" w:lineRule="auto"/>
      </w:pPr>
      <w:r w:rsidRPr="00731F93">
        <w:t>Google Cloud AI Platform: Deploy TensorFlow Serving models on Google Cloud AI Platform for managed and scalable deployment.</w:t>
      </w:r>
    </w:p>
    <w:p w14:paraId="311397D7" w14:textId="77777777" w:rsidR="00731F93" w:rsidRPr="00731F93" w:rsidRDefault="00731F93" w:rsidP="00731F93">
      <w:pPr>
        <w:numPr>
          <w:ilvl w:val="1"/>
          <w:numId w:val="13"/>
        </w:numPr>
        <w:spacing w:before="100" w:beforeAutospacing="1" w:after="100" w:afterAutospacing="1" w:line="240" w:lineRule="auto"/>
      </w:pPr>
      <w:r w:rsidRPr="00731F93">
        <w:t xml:space="preserve">AWS </w:t>
      </w:r>
      <w:proofErr w:type="spellStart"/>
      <w:r w:rsidRPr="00731F93">
        <w:t>SageMaker</w:t>
      </w:r>
      <w:proofErr w:type="spellEnd"/>
      <w:r w:rsidRPr="00731F93">
        <w:t xml:space="preserve">: Use AWS </w:t>
      </w:r>
      <w:proofErr w:type="spellStart"/>
      <w:r w:rsidRPr="00731F93">
        <w:t>SageMaker</w:t>
      </w:r>
      <w:proofErr w:type="spellEnd"/>
      <w:r w:rsidRPr="00731F93">
        <w:t xml:space="preserve"> for model deployment, with support for TensorFlow Serving.</w:t>
      </w:r>
    </w:p>
    <w:p w14:paraId="57B4D8F0" w14:textId="77777777" w:rsidR="00731F93" w:rsidRPr="00731F93" w:rsidRDefault="00731F93" w:rsidP="00731F93">
      <w:pPr>
        <w:numPr>
          <w:ilvl w:val="1"/>
          <w:numId w:val="13"/>
        </w:numPr>
        <w:spacing w:before="100" w:beforeAutospacing="1" w:after="100" w:afterAutospacing="1" w:line="240" w:lineRule="auto"/>
      </w:pPr>
      <w:r w:rsidRPr="00731F93">
        <w:t>Azure Machine Learning: Deploy models on Azure using Azure Machine Learning, which supports TensorFlow Serving.</w:t>
      </w:r>
    </w:p>
    <w:p w14:paraId="4FF3541E" w14:textId="77777777" w:rsidR="00731F93" w:rsidRPr="00731F93" w:rsidRDefault="00731F93" w:rsidP="00731F93">
      <w:pPr>
        <w:numPr>
          <w:ilvl w:val="0"/>
          <w:numId w:val="13"/>
        </w:numPr>
        <w:spacing w:before="100" w:beforeAutospacing="1" w:after="100" w:afterAutospacing="1" w:line="240" w:lineRule="auto"/>
      </w:pPr>
      <w:r w:rsidRPr="00731F93">
        <w:t>TensorFlow Serving Configuration Files:</w:t>
      </w:r>
    </w:p>
    <w:p w14:paraId="44EED013" w14:textId="77777777" w:rsidR="00731F93" w:rsidRPr="00731F93" w:rsidRDefault="00731F93" w:rsidP="00731F93">
      <w:pPr>
        <w:numPr>
          <w:ilvl w:val="1"/>
          <w:numId w:val="13"/>
        </w:numPr>
        <w:spacing w:before="100" w:beforeAutospacing="1" w:after="100" w:afterAutospacing="1" w:line="240" w:lineRule="auto"/>
      </w:pPr>
      <w:proofErr w:type="spellStart"/>
      <w:r w:rsidRPr="00731F93">
        <w:t>ModelConfig</w:t>
      </w:r>
      <w:proofErr w:type="spellEnd"/>
      <w:r w:rsidRPr="00731F93">
        <w:t xml:space="preserve">: Create and configure a </w:t>
      </w:r>
      <w:proofErr w:type="spellStart"/>
      <w:proofErr w:type="gramStart"/>
      <w:r w:rsidRPr="00731F93">
        <w:t>models</w:t>
      </w:r>
      <w:proofErr w:type="gramEnd"/>
      <w:r w:rsidRPr="00731F93">
        <w:t>.config</w:t>
      </w:r>
      <w:proofErr w:type="spellEnd"/>
      <w:r w:rsidRPr="00731F93">
        <w:t xml:space="preserve"> file to specify model paths, versions, and other settings.</w:t>
      </w:r>
    </w:p>
    <w:p w14:paraId="18B14631" w14:textId="77777777" w:rsidR="00731F93" w:rsidRPr="00731F93" w:rsidRDefault="00731F93" w:rsidP="00731F93">
      <w:pPr>
        <w:numPr>
          <w:ilvl w:val="0"/>
          <w:numId w:val="13"/>
        </w:numPr>
        <w:spacing w:before="100" w:beforeAutospacing="1" w:after="100" w:afterAutospacing="1" w:line="240" w:lineRule="auto"/>
      </w:pPr>
      <w:r w:rsidRPr="00731F93">
        <w:t>TF Serving with TF Lite:</w:t>
      </w:r>
    </w:p>
    <w:p w14:paraId="63DE7EBF" w14:textId="77777777" w:rsidR="00731F93" w:rsidRPr="00731F93" w:rsidRDefault="00731F93" w:rsidP="00731F93">
      <w:pPr>
        <w:numPr>
          <w:ilvl w:val="1"/>
          <w:numId w:val="13"/>
        </w:numPr>
        <w:spacing w:before="100" w:beforeAutospacing="1" w:after="100" w:afterAutospacing="1" w:line="240" w:lineRule="auto"/>
      </w:pPr>
      <w:r w:rsidRPr="00731F93">
        <w:t>TensorFlow Lite: Use TensorFlow Lite for deploying models on edge devices with TensorFlow Serving as a backend for centralized inference.</w:t>
      </w:r>
    </w:p>
    <w:p w14:paraId="69B14106" w14:textId="77777777" w:rsidR="00731F93" w:rsidRPr="00731F93" w:rsidRDefault="00731F93" w:rsidP="00731F93">
      <w:pPr>
        <w:spacing w:before="100" w:beforeAutospacing="1" w:after="100" w:afterAutospacing="1" w:line="240" w:lineRule="auto"/>
        <w:outlineLvl w:val="2"/>
      </w:pPr>
      <w:r w:rsidRPr="00731F93">
        <w:t>Summary</w:t>
      </w:r>
    </w:p>
    <w:p w14:paraId="501862A3" w14:textId="77777777" w:rsidR="00731F93" w:rsidRPr="00731F93" w:rsidRDefault="00731F93" w:rsidP="00731F93">
      <w:pPr>
        <w:numPr>
          <w:ilvl w:val="0"/>
          <w:numId w:val="14"/>
        </w:numPr>
        <w:spacing w:before="100" w:beforeAutospacing="1" w:after="100" w:afterAutospacing="1" w:line="240" w:lineRule="auto"/>
      </w:pPr>
      <w:r w:rsidRPr="00731F93">
        <w:t>When to Use: Ideal for production environments with high-performance requirements, model versioning, and standardized APIs.</w:t>
      </w:r>
    </w:p>
    <w:p w14:paraId="528CF0CA" w14:textId="77777777" w:rsidR="00731F93" w:rsidRPr="00731F93" w:rsidRDefault="00731F93" w:rsidP="00731F93">
      <w:pPr>
        <w:numPr>
          <w:ilvl w:val="0"/>
          <w:numId w:val="14"/>
        </w:numPr>
        <w:spacing w:before="100" w:beforeAutospacing="1" w:after="100" w:afterAutospacing="1" w:line="240" w:lineRule="auto"/>
      </w:pPr>
      <w:r w:rsidRPr="00731F93">
        <w:t>Main Features: Model management, high-performance serving, standardized APIs, custom configuration, and metrics.</w:t>
      </w:r>
    </w:p>
    <w:p w14:paraId="03FE4C9A" w14:textId="77777777" w:rsidR="00731F93" w:rsidRPr="00731F93" w:rsidRDefault="00731F93" w:rsidP="00731F93">
      <w:pPr>
        <w:numPr>
          <w:ilvl w:val="0"/>
          <w:numId w:val="14"/>
        </w:numPr>
        <w:spacing w:before="100" w:beforeAutospacing="1" w:after="100" w:afterAutospacing="1" w:line="240" w:lineRule="auto"/>
      </w:pPr>
      <w:r w:rsidRPr="00731F93">
        <w:t xml:space="preserve">Deployment Tools: Docker, Kubernetes, cloud services (Google Cloud, AWS </w:t>
      </w:r>
      <w:proofErr w:type="spellStart"/>
      <w:r w:rsidRPr="00731F93">
        <w:t>SageMaker</w:t>
      </w:r>
      <w:proofErr w:type="spellEnd"/>
      <w:r w:rsidRPr="00731F93">
        <w:t>, Azure ML), and TensorFlow Serving configuration files.</w:t>
      </w:r>
    </w:p>
    <w:p w14:paraId="3B38885F" w14:textId="7C3E1839" w:rsidR="00731F93" w:rsidRPr="00731F93" w:rsidRDefault="00731F93" w:rsidP="00731F93">
      <w:pPr>
        <w:spacing w:before="100" w:beforeAutospacing="1" w:after="100" w:afterAutospacing="1" w:line="240" w:lineRule="auto"/>
      </w:pPr>
      <w:r w:rsidRPr="00731F93">
        <w:t>Using TensorFlow Serving enables efficient, scalable, and manageable deployment of machine learning models in production environments.</w:t>
      </w:r>
    </w:p>
    <w:p w14:paraId="3FBFFD79" w14:textId="6E516BD6" w:rsidR="001E71BE" w:rsidRDefault="001E71BE" w:rsidP="001E71BE">
      <w:pPr>
        <w:numPr>
          <w:ilvl w:val="0"/>
          <w:numId w:val="1"/>
        </w:numPr>
      </w:pPr>
      <w:r w:rsidRPr="001E71BE">
        <w:t>How do you deploy a model across multiple TF Serving instances?</w:t>
      </w:r>
    </w:p>
    <w:p w14:paraId="550B9BE8"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lastRenderedPageBreak/>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Deploying a model across multiple TensorFlow Serving (TF Serving) instances involves setting up a scalable, distributed serving infrastructure. Here’s a step-by-step guide to achieve this:</w:t>
      </w:r>
    </w:p>
    <w:p w14:paraId="3968F570"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r w:rsidRPr="00731F93">
        <w:rPr>
          <w:rFonts w:asciiTheme="minorHAnsi" w:eastAsiaTheme="minorHAnsi" w:hAnsiTheme="minorHAnsi" w:cstheme="minorBidi"/>
          <w:sz w:val="22"/>
          <w:szCs w:val="22"/>
          <w:lang w:val="en-IN"/>
        </w:rPr>
        <w:t>1. Containerize TensorFlow Serving</w:t>
      </w:r>
    </w:p>
    <w:p w14:paraId="0A9CA195" w14:textId="77777777" w:rsidR="00731F93" w:rsidRPr="00731F93" w:rsidRDefault="00731F93" w:rsidP="00731F93">
      <w:pPr>
        <w:pStyle w:val="NormalWeb"/>
        <w:numPr>
          <w:ilvl w:val="0"/>
          <w:numId w:val="15"/>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Docker Image</w:t>
      </w:r>
      <w:r w:rsidRPr="00731F93">
        <w:rPr>
          <w:rFonts w:asciiTheme="minorHAnsi" w:eastAsiaTheme="minorHAnsi" w:hAnsiTheme="minorHAnsi" w:cstheme="minorBidi"/>
          <w:sz w:val="22"/>
          <w:szCs w:val="22"/>
          <w:lang w:val="en-IN"/>
        </w:rPr>
        <w:t>: Use the TensorFlow Serving Docker image for consistency and ease of deployment.</w:t>
      </w:r>
    </w:p>
    <w:p w14:paraId="44A2F4FE" w14:textId="61E2663C" w:rsidR="00731F93" w:rsidRDefault="00731F93" w:rsidP="00731F93">
      <w:r w:rsidRPr="00731F93">
        <w:t xml:space="preserve">docker pull </w:t>
      </w:r>
      <w:proofErr w:type="spellStart"/>
      <w:r w:rsidRPr="00731F93">
        <w:t>tensorflow</w:t>
      </w:r>
      <w:proofErr w:type="spellEnd"/>
      <w:r w:rsidRPr="00731F93">
        <w:t>/</w:t>
      </w:r>
      <w:proofErr w:type="gramStart"/>
      <w:r w:rsidRPr="00731F93">
        <w:t>serving</w:t>
      </w:r>
      <w:proofErr w:type="gramEnd"/>
    </w:p>
    <w:p w14:paraId="4578EEED" w14:textId="41ACE39A" w:rsidR="00731F93" w:rsidRDefault="00731F93" w:rsidP="00731F93">
      <w:r w:rsidRPr="00731F93">
        <w:rPr>
          <w:b/>
          <w:bCs/>
        </w:rPr>
        <w:t>Create Docker Containers</w:t>
      </w:r>
      <w:r>
        <w:t>: Launch multiple Docker containers for TensorFlow Serving, each serving the same or different models.</w:t>
      </w:r>
    </w:p>
    <w:p w14:paraId="20A4745F" w14:textId="2C453BA1" w:rsidR="00731F93" w:rsidRDefault="00731F93" w:rsidP="00731F93">
      <w:r w:rsidRPr="00731F93">
        <w:t>docker run -d -p 8501:8501 --name=tf_serving_instance_1 -v /path/to/model:/models/</w:t>
      </w:r>
      <w:proofErr w:type="spellStart"/>
      <w:r w:rsidRPr="00731F93">
        <w:t>my_model</w:t>
      </w:r>
      <w:proofErr w:type="spellEnd"/>
      <w:r w:rsidRPr="00731F93">
        <w:t xml:space="preserve"> -e MODEL_NAME=</w:t>
      </w:r>
      <w:proofErr w:type="spellStart"/>
      <w:r w:rsidRPr="00731F93">
        <w:t>my_model</w:t>
      </w:r>
      <w:proofErr w:type="spellEnd"/>
      <w:r w:rsidRPr="00731F93">
        <w:t xml:space="preserve"> -t </w:t>
      </w:r>
      <w:proofErr w:type="spellStart"/>
      <w:r w:rsidRPr="00731F93">
        <w:t>tensorflow</w:t>
      </w:r>
      <w:proofErr w:type="spellEnd"/>
      <w:r w:rsidRPr="00731F93">
        <w:t>/serving</w:t>
      </w:r>
    </w:p>
    <w:p w14:paraId="32762937" w14:textId="77777777" w:rsidR="00731F93" w:rsidRPr="00731F93" w:rsidRDefault="00731F93" w:rsidP="00731F93">
      <w:pPr>
        <w:spacing w:before="100" w:beforeAutospacing="1" w:after="100" w:afterAutospacing="1" w:line="240" w:lineRule="auto"/>
        <w:outlineLvl w:val="2"/>
      </w:pPr>
      <w:r w:rsidRPr="00731F93">
        <w:t>2. Use a Load Balancer</w:t>
      </w:r>
    </w:p>
    <w:p w14:paraId="7A17F759" w14:textId="77777777" w:rsidR="00731F93" w:rsidRPr="00731F93" w:rsidRDefault="00731F93" w:rsidP="00731F93">
      <w:pPr>
        <w:numPr>
          <w:ilvl w:val="0"/>
          <w:numId w:val="16"/>
        </w:numPr>
        <w:spacing w:before="100" w:beforeAutospacing="1" w:after="100" w:afterAutospacing="1" w:line="240" w:lineRule="auto"/>
      </w:pPr>
      <w:r w:rsidRPr="00731F93">
        <w:t>Set Up a Load Balancer: To distribute incoming inference requests across multiple TensorFlow Serving instances, use a load balancer.</w:t>
      </w:r>
    </w:p>
    <w:p w14:paraId="0478FF68" w14:textId="77777777" w:rsidR="00731F93" w:rsidRPr="00731F93" w:rsidRDefault="00731F93" w:rsidP="00731F93">
      <w:pPr>
        <w:numPr>
          <w:ilvl w:val="1"/>
          <w:numId w:val="16"/>
        </w:numPr>
        <w:spacing w:before="100" w:beforeAutospacing="1" w:after="100" w:afterAutospacing="1" w:line="240" w:lineRule="auto"/>
      </w:pPr>
      <w:r w:rsidRPr="00731F93">
        <w:t>Options:</w:t>
      </w:r>
    </w:p>
    <w:p w14:paraId="30EAE5D0" w14:textId="77777777" w:rsidR="00731F93" w:rsidRPr="00731F93" w:rsidRDefault="00731F93" w:rsidP="00731F93">
      <w:pPr>
        <w:numPr>
          <w:ilvl w:val="2"/>
          <w:numId w:val="16"/>
        </w:numPr>
        <w:spacing w:before="100" w:beforeAutospacing="1" w:after="100" w:afterAutospacing="1" w:line="240" w:lineRule="auto"/>
      </w:pPr>
      <w:r w:rsidRPr="00731F93">
        <w:t>NGINX: Can be configured as a reverse proxy to distribute requests.</w:t>
      </w:r>
    </w:p>
    <w:p w14:paraId="3E7F3CC5" w14:textId="77777777" w:rsidR="00731F93" w:rsidRPr="00731F93" w:rsidRDefault="00731F93" w:rsidP="00731F93">
      <w:pPr>
        <w:numPr>
          <w:ilvl w:val="2"/>
          <w:numId w:val="16"/>
        </w:numPr>
        <w:spacing w:before="100" w:beforeAutospacing="1" w:after="100" w:afterAutospacing="1" w:line="240" w:lineRule="auto"/>
      </w:pPr>
      <w:proofErr w:type="spellStart"/>
      <w:r w:rsidRPr="00731F93">
        <w:t>HAProxy</w:t>
      </w:r>
      <w:proofErr w:type="spellEnd"/>
      <w:r w:rsidRPr="00731F93">
        <w:t>: Another popular option for load balancing.</w:t>
      </w:r>
    </w:p>
    <w:p w14:paraId="324B3419" w14:textId="77777777" w:rsidR="00731F93" w:rsidRPr="00731F93" w:rsidRDefault="00731F93" w:rsidP="00731F93">
      <w:pPr>
        <w:numPr>
          <w:ilvl w:val="2"/>
          <w:numId w:val="16"/>
        </w:numPr>
        <w:spacing w:before="100" w:beforeAutospacing="1" w:after="100" w:afterAutospacing="1" w:line="240" w:lineRule="auto"/>
      </w:pPr>
      <w:r w:rsidRPr="00731F93">
        <w:t>Cloud-based Load Balancers: Use cloud providers’ load balancing solutions (e.g., AWS Elastic Load Balancer, Google Cloud Load Balancing, Azure Load Balancer).</w:t>
      </w:r>
    </w:p>
    <w:p w14:paraId="0A1A7774" w14:textId="77777777" w:rsidR="00731F93" w:rsidRPr="00731F93" w:rsidRDefault="00731F93" w:rsidP="00731F93">
      <w:pPr>
        <w:spacing w:before="100" w:beforeAutospacing="1" w:after="100" w:afterAutospacing="1" w:line="240" w:lineRule="auto"/>
        <w:ind w:left="720"/>
      </w:pPr>
      <w:r w:rsidRPr="00731F93">
        <w:t>Example NGINX Configuration:</w:t>
      </w:r>
    </w:p>
    <w:p w14:paraId="02DCD877" w14:textId="77777777" w:rsidR="00731F93" w:rsidRDefault="00731F93" w:rsidP="00731F93">
      <w:r>
        <w:t>http {</w:t>
      </w:r>
    </w:p>
    <w:p w14:paraId="6D68F9F6" w14:textId="77777777" w:rsidR="00731F93" w:rsidRDefault="00731F93" w:rsidP="00731F93">
      <w:r>
        <w:t xml:space="preserve">    upstream </w:t>
      </w:r>
      <w:proofErr w:type="spellStart"/>
      <w:r>
        <w:t>tf_serving</w:t>
      </w:r>
      <w:proofErr w:type="spellEnd"/>
      <w:r>
        <w:t xml:space="preserve"> {</w:t>
      </w:r>
    </w:p>
    <w:p w14:paraId="6F4A3D11" w14:textId="77777777" w:rsidR="00731F93" w:rsidRDefault="00731F93" w:rsidP="00731F93">
      <w:r>
        <w:t xml:space="preserve">        server instance_1_ip:</w:t>
      </w:r>
      <w:proofErr w:type="gramStart"/>
      <w:r>
        <w:t>8501;</w:t>
      </w:r>
      <w:proofErr w:type="gramEnd"/>
    </w:p>
    <w:p w14:paraId="0E1598E9" w14:textId="77777777" w:rsidR="00731F93" w:rsidRDefault="00731F93" w:rsidP="00731F93">
      <w:r>
        <w:t xml:space="preserve">        server instance_2_ip:</w:t>
      </w:r>
      <w:proofErr w:type="gramStart"/>
      <w:r>
        <w:t>8501;</w:t>
      </w:r>
      <w:proofErr w:type="gramEnd"/>
    </w:p>
    <w:p w14:paraId="6D97CD20" w14:textId="77777777" w:rsidR="00731F93" w:rsidRDefault="00731F93" w:rsidP="00731F93">
      <w:r>
        <w:t xml:space="preserve">        server instance_3_ip:</w:t>
      </w:r>
      <w:proofErr w:type="gramStart"/>
      <w:r>
        <w:t>8501;</w:t>
      </w:r>
      <w:proofErr w:type="gramEnd"/>
    </w:p>
    <w:p w14:paraId="73A54473" w14:textId="77777777" w:rsidR="00731F93" w:rsidRDefault="00731F93" w:rsidP="00731F93">
      <w:r>
        <w:t xml:space="preserve">    }</w:t>
      </w:r>
    </w:p>
    <w:p w14:paraId="263FEB7C" w14:textId="77777777" w:rsidR="00731F93" w:rsidRDefault="00731F93" w:rsidP="00731F93"/>
    <w:p w14:paraId="7D39C9B0" w14:textId="77777777" w:rsidR="00731F93" w:rsidRDefault="00731F93" w:rsidP="00731F93">
      <w:r>
        <w:t xml:space="preserve">    server {</w:t>
      </w:r>
    </w:p>
    <w:p w14:paraId="2CFB5661" w14:textId="77777777" w:rsidR="00731F93" w:rsidRDefault="00731F93" w:rsidP="00731F93">
      <w:r>
        <w:t xml:space="preserve">        listen </w:t>
      </w:r>
      <w:proofErr w:type="gramStart"/>
      <w:r>
        <w:t>80;</w:t>
      </w:r>
      <w:proofErr w:type="gramEnd"/>
    </w:p>
    <w:p w14:paraId="412DA161" w14:textId="77777777" w:rsidR="00731F93" w:rsidRDefault="00731F93" w:rsidP="00731F93">
      <w:r>
        <w:t xml:space="preserve">        </w:t>
      </w:r>
    </w:p>
    <w:p w14:paraId="0E94CD6C" w14:textId="77777777" w:rsidR="00731F93" w:rsidRDefault="00731F93" w:rsidP="00731F93">
      <w:r>
        <w:t xml:space="preserve">        location /v1/models/</w:t>
      </w:r>
      <w:proofErr w:type="spellStart"/>
      <w:r>
        <w:t>my_</w:t>
      </w:r>
      <w:proofErr w:type="gramStart"/>
      <w:r>
        <w:t>model:predict</w:t>
      </w:r>
      <w:proofErr w:type="spellEnd"/>
      <w:proofErr w:type="gramEnd"/>
      <w:r>
        <w:t xml:space="preserve"> {</w:t>
      </w:r>
    </w:p>
    <w:p w14:paraId="7D997123" w14:textId="77777777" w:rsidR="00731F93" w:rsidRDefault="00731F93" w:rsidP="00731F93">
      <w:r>
        <w:t xml:space="preserve">            </w:t>
      </w:r>
      <w:proofErr w:type="spellStart"/>
      <w:r>
        <w:t>proxy_pass</w:t>
      </w:r>
      <w:proofErr w:type="spellEnd"/>
      <w:r>
        <w:t xml:space="preserve"> </w:t>
      </w:r>
      <w:proofErr w:type="gramStart"/>
      <w:r>
        <w:t>http://tf_serving;</w:t>
      </w:r>
      <w:proofErr w:type="gramEnd"/>
    </w:p>
    <w:p w14:paraId="029641CE" w14:textId="77777777" w:rsidR="00731F93" w:rsidRDefault="00731F93" w:rsidP="00731F93">
      <w:r>
        <w:t xml:space="preserve">        }</w:t>
      </w:r>
    </w:p>
    <w:p w14:paraId="59673980" w14:textId="77777777" w:rsidR="00731F93" w:rsidRDefault="00731F93" w:rsidP="00731F93">
      <w:r>
        <w:t xml:space="preserve">    }</w:t>
      </w:r>
    </w:p>
    <w:p w14:paraId="770D5000" w14:textId="27DF1AD2" w:rsidR="00731F93" w:rsidRDefault="00731F93" w:rsidP="00731F93">
      <w:r>
        <w:lastRenderedPageBreak/>
        <w:t>}</w:t>
      </w:r>
    </w:p>
    <w:p w14:paraId="72863601"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r w:rsidRPr="00731F93">
        <w:rPr>
          <w:rFonts w:asciiTheme="minorHAnsi" w:eastAsiaTheme="minorHAnsi" w:hAnsiTheme="minorHAnsi" w:cstheme="minorBidi"/>
          <w:sz w:val="22"/>
          <w:szCs w:val="22"/>
          <w:lang w:val="en-IN"/>
        </w:rPr>
        <w:t>Use Kubernetes for Orchestration</w:t>
      </w:r>
    </w:p>
    <w:p w14:paraId="21D2A925" w14:textId="77777777" w:rsidR="00731F93" w:rsidRPr="00731F93" w:rsidRDefault="00731F93" w:rsidP="00731F93">
      <w:pPr>
        <w:pStyle w:val="NormalWeb"/>
        <w:numPr>
          <w:ilvl w:val="0"/>
          <w:numId w:val="17"/>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Create a Kubernetes Deployment</w:t>
      </w:r>
      <w:r w:rsidRPr="00731F93">
        <w:rPr>
          <w:rFonts w:asciiTheme="minorHAnsi" w:eastAsiaTheme="minorHAnsi" w:hAnsiTheme="minorHAnsi" w:cstheme="minorBidi"/>
          <w:sz w:val="22"/>
          <w:szCs w:val="22"/>
          <w:lang w:val="en-IN"/>
        </w:rPr>
        <w:t>: Define a Kubernetes Deployment to manage multiple TensorFlow Serving pods.</w:t>
      </w:r>
    </w:p>
    <w:p w14:paraId="29AFAFC2" w14:textId="77777777" w:rsidR="00731F93" w:rsidRPr="00731F93" w:rsidRDefault="00731F93" w:rsidP="00731F93">
      <w:pPr>
        <w:pStyle w:val="NormalWeb"/>
        <w:ind w:left="720"/>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Example Deployment YAML</w:t>
      </w:r>
      <w:r w:rsidRPr="00731F93">
        <w:rPr>
          <w:rFonts w:asciiTheme="minorHAnsi" w:eastAsiaTheme="minorHAnsi" w:hAnsiTheme="minorHAnsi" w:cstheme="minorBidi"/>
          <w:sz w:val="22"/>
          <w:szCs w:val="22"/>
          <w:lang w:val="en-IN"/>
        </w:rPr>
        <w:t>:</w:t>
      </w:r>
    </w:p>
    <w:p w14:paraId="7F90F9EA" w14:textId="77777777" w:rsidR="00731F93" w:rsidRDefault="00731F93" w:rsidP="00731F93">
      <w:proofErr w:type="spellStart"/>
      <w:r>
        <w:t>apiVersion</w:t>
      </w:r>
      <w:proofErr w:type="spellEnd"/>
      <w:r>
        <w:t>: apps/v1</w:t>
      </w:r>
    </w:p>
    <w:p w14:paraId="77D072BA" w14:textId="77777777" w:rsidR="00731F93" w:rsidRDefault="00731F93" w:rsidP="00731F93">
      <w:r>
        <w:t>kind: Deployment</w:t>
      </w:r>
    </w:p>
    <w:p w14:paraId="12CE38FE" w14:textId="77777777" w:rsidR="00731F93" w:rsidRDefault="00731F93" w:rsidP="00731F93">
      <w:r>
        <w:t>metadata:</w:t>
      </w:r>
    </w:p>
    <w:p w14:paraId="0C6D1FA6" w14:textId="77777777" w:rsidR="00731F93" w:rsidRDefault="00731F93" w:rsidP="00731F93">
      <w:r>
        <w:t xml:space="preserve">  name: </w:t>
      </w:r>
      <w:proofErr w:type="spellStart"/>
      <w:r>
        <w:t>tf</w:t>
      </w:r>
      <w:proofErr w:type="spellEnd"/>
      <w:r>
        <w:t>-</w:t>
      </w:r>
      <w:proofErr w:type="gramStart"/>
      <w:r>
        <w:t>serving</w:t>
      </w:r>
      <w:proofErr w:type="gramEnd"/>
    </w:p>
    <w:p w14:paraId="5163DFB2" w14:textId="77777777" w:rsidR="00731F93" w:rsidRDefault="00731F93" w:rsidP="00731F93">
      <w:r>
        <w:t>spec:</w:t>
      </w:r>
    </w:p>
    <w:p w14:paraId="7F8998EF" w14:textId="77777777" w:rsidR="00731F93" w:rsidRDefault="00731F93" w:rsidP="00731F93">
      <w:r>
        <w:t xml:space="preserve">  replicas: </w:t>
      </w:r>
      <w:proofErr w:type="gramStart"/>
      <w:r>
        <w:t>3  #</w:t>
      </w:r>
      <w:proofErr w:type="gramEnd"/>
      <w:r>
        <w:t xml:space="preserve"> Number of instances</w:t>
      </w:r>
    </w:p>
    <w:p w14:paraId="5CBD10E4" w14:textId="77777777" w:rsidR="00731F93" w:rsidRDefault="00731F93" w:rsidP="00731F93">
      <w:r>
        <w:t xml:space="preserve">  selector:</w:t>
      </w:r>
    </w:p>
    <w:p w14:paraId="5C3DF5A2" w14:textId="77777777" w:rsidR="00731F93" w:rsidRDefault="00731F93" w:rsidP="00731F93">
      <w:r>
        <w:t xml:space="preserve">    </w:t>
      </w:r>
      <w:proofErr w:type="spellStart"/>
      <w:r>
        <w:t>matchLabels</w:t>
      </w:r>
      <w:proofErr w:type="spellEnd"/>
      <w:r>
        <w:t>:</w:t>
      </w:r>
    </w:p>
    <w:p w14:paraId="50053CE4" w14:textId="77777777" w:rsidR="00731F93" w:rsidRDefault="00731F93" w:rsidP="00731F93">
      <w:r>
        <w:t xml:space="preserve">      app: </w:t>
      </w:r>
      <w:proofErr w:type="spellStart"/>
      <w:r>
        <w:t>tf</w:t>
      </w:r>
      <w:proofErr w:type="spellEnd"/>
      <w:r>
        <w:t>-</w:t>
      </w:r>
      <w:proofErr w:type="gramStart"/>
      <w:r>
        <w:t>serving</w:t>
      </w:r>
      <w:proofErr w:type="gramEnd"/>
    </w:p>
    <w:p w14:paraId="73FDC606" w14:textId="77777777" w:rsidR="00731F93" w:rsidRDefault="00731F93" w:rsidP="00731F93">
      <w:r>
        <w:t xml:space="preserve">  template:</w:t>
      </w:r>
    </w:p>
    <w:p w14:paraId="69A2D428" w14:textId="77777777" w:rsidR="00731F93" w:rsidRDefault="00731F93" w:rsidP="00731F93">
      <w:r>
        <w:t xml:space="preserve">    metadata:</w:t>
      </w:r>
    </w:p>
    <w:p w14:paraId="26B1E5AA" w14:textId="77777777" w:rsidR="00731F93" w:rsidRDefault="00731F93" w:rsidP="00731F93">
      <w:r>
        <w:t xml:space="preserve">      labels:</w:t>
      </w:r>
    </w:p>
    <w:p w14:paraId="11C46A26" w14:textId="77777777" w:rsidR="00731F93" w:rsidRDefault="00731F93" w:rsidP="00731F93">
      <w:r>
        <w:t xml:space="preserve">        app: </w:t>
      </w:r>
      <w:proofErr w:type="spellStart"/>
      <w:r>
        <w:t>tf</w:t>
      </w:r>
      <w:proofErr w:type="spellEnd"/>
      <w:r>
        <w:t>-</w:t>
      </w:r>
      <w:proofErr w:type="gramStart"/>
      <w:r>
        <w:t>serving</w:t>
      </w:r>
      <w:proofErr w:type="gramEnd"/>
    </w:p>
    <w:p w14:paraId="372900E8" w14:textId="77777777" w:rsidR="00731F93" w:rsidRDefault="00731F93" w:rsidP="00731F93">
      <w:r>
        <w:t xml:space="preserve">    spec:</w:t>
      </w:r>
    </w:p>
    <w:p w14:paraId="3B149A99" w14:textId="77777777" w:rsidR="00731F93" w:rsidRDefault="00731F93" w:rsidP="00731F93">
      <w:r>
        <w:t xml:space="preserve">      containers:</w:t>
      </w:r>
    </w:p>
    <w:p w14:paraId="207BC304" w14:textId="77777777" w:rsidR="00731F93" w:rsidRDefault="00731F93" w:rsidP="00731F93">
      <w:r>
        <w:t xml:space="preserve">      - name: </w:t>
      </w:r>
      <w:proofErr w:type="spellStart"/>
      <w:r>
        <w:t>tf</w:t>
      </w:r>
      <w:proofErr w:type="spellEnd"/>
      <w:r>
        <w:t>-serving</w:t>
      </w:r>
    </w:p>
    <w:p w14:paraId="46F5255A" w14:textId="77777777" w:rsidR="00731F93" w:rsidRDefault="00731F93" w:rsidP="00731F93">
      <w:r>
        <w:t xml:space="preserve">        image: </w:t>
      </w:r>
      <w:proofErr w:type="spellStart"/>
      <w:r>
        <w:t>tensorflow</w:t>
      </w:r>
      <w:proofErr w:type="spellEnd"/>
      <w:r>
        <w:t>/</w:t>
      </w:r>
      <w:proofErr w:type="gramStart"/>
      <w:r>
        <w:t>serving</w:t>
      </w:r>
      <w:proofErr w:type="gramEnd"/>
    </w:p>
    <w:p w14:paraId="45A6D0AD" w14:textId="77777777" w:rsidR="00731F93" w:rsidRDefault="00731F93" w:rsidP="00731F93">
      <w:r>
        <w:t xml:space="preserve">        ports:</w:t>
      </w:r>
    </w:p>
    <w:p w14:paraId="2BA054AA" w14:textId="77777777" w:rsidR="00731F93" w:rsidRDefault="00731F93" w:rsidP="00731F93">
      <w:r>
        <w:t xml:space="preserve">        - </w:t>
      </w:r>
      <w:proofErr w:type="spellStart"/>
      <w:r>
        <w:t>containerPort</w:t>
      </w:r>
      <w:proofErr w:type="spellEnd"/>
      <w:r>
        <w:t>: 8501</w:t>
      </w:r>
    </w:p>
    <w:p w14:paraId="40DCD31A" w14:textId="77777777" w:rsidR="00731F93" w:rsidRDefault="00731F93" w:rsidP="00731F93">
      <w:r>
        <w:t xml:space="preserve">        </w:t>
      </w:r>
      <w:proofErr w:type="spellStart"/>
      <w:r>
        <w:t>volumeMounts</w:t>
      </w:r>
      <w:proofErr w:type="spellEnd"/>
      <w:r>
        <w:t>:</w:t>
      </w:r>
    </w:p>
    <w:p w14:paraId="729B6203" w14:textId="77777777" w:rsidR="00731F93" w:rsidRDefault="00731F93" w:rsidP="00731F93">
      <w:r>
        <w:t xml:space="preserve">        - name: model-volume</w:t>
      </w:r>
    </w:p>
    <w:p w14:paraId="4E0BF790" w14:textId="77777777" w:rsidR="00731F93" w:rsidRDefault="00731F93" w:rsidP="00731F93">
      <w:r>
        <w:t xml:space="preserve">          </w:t>
      </w:r>
      <w:proofErr w:type="spellStart"/>
      <w:r>
        <w:t>mountPath</w:t>
      </w:r>
      <w:proofErr w:type="spellEnd"/>
      <w:r>
        <w:t>: /models/</w:t>
      </w:r>
      <w:proofErr w:type="spellStart"/>
      <w:r>
        <w:t>my_model</w:t>
      </w:r>
      <w:proofErr w:type="spellEnd"/>
    </w:p>
    <w:p w14:paraId="3C252D7F" w14:textId="77777777" w:rsidR="00731F93" w:rsidRDefault="00731F93" w:rsidP="00731F93">
      <w:r>
        <w:t xml:space="preserve">        env:</w:t>
      </w:r>
    </w:p>
    <w:p w14:paraId="794F4756" w14:textId="77777777" w:rsidR="00731F93" w:rsidRDefault="00731F93" w:rsidP="00731F93">
      <w:r>
        <w:t xml:space="preserve">        - name: MODEL_NAME</w:t>
      </w:r>
    </w:p>
    <w:p w14:paraId="7170A527" w14:textId="77777777" w:rsidR="00731F93" w:rsidRDefault="00731F93" w:rsidP="00731F93">
      <w:r>
        <w:t xml:space="preserve">          value: "</w:t>
      </w:r>
      <w:proofErr w:type="spellStart"/>
      <w:r>
        <w:t>my_model</w:t>
      </w:r>
      <w:proofErr w:type="spellEnd"/>
      <w:r>
        <w:t>"</w:t>
      </w:r>
    </w:p>
    <w:p w14:paraId="097CAD33" w14:textId="77777777" w:rsidR="00731F93" w:rsidRDefault="00731F93" w:rsidP="00731F93">
      <w:r>
        <w:lastRenderedPageBreak/>
        <w:t xml:space="preserve">      volumes:</w:t>
      </w:r>
    </w:p>
    <w:p w14:paraId="0F0D43E3" w14:textId="77777777" w:rsidR="00731F93" w:rsidRDefault="00731F93" w:rsidP="00731F93">
      <w:r>
        <w:t xml:space="preserve">      - name: model-volume</w:t>
      </w:r>
    </w:p>
    <w:p w14:paraId="0AF22473" w14:textId="77777777" w:rsidR="00731F93" w:rsidRDefault="00731F93" w:rsidP="00731F93">
      <w:r>
        <w:t xml:space="preserve">        </w:t>
      </w:r>
      <w:proofErr w:type="spellStart"/>
      <w:r>
        <w:t>hostPath</w:t>
      </w:r>
      <w:proofErr w:type="spellEnd"/>
      <w:r>
        <w:t>:</w:t>
      </w:r>
    </w:p>
    <w:p w14:paraId="65BE955B" w14:textId="1EA9EBB8" w:rsidR="00731F93" w:rsidRDefault="00731F93" w:rsidP="00731F93">
      <w:r>
        <w:t xml:space="preserve">          path: /path/to/model</w:t>
      </w:r>
    </w:p>
    <w:p w14:paraId="66C5398C" w14:textId="77777777" w:rsidR="00731F93" w:rsidRPr="00731F93" w:rsidRDefault="00731F93" w:rsidP="00731F93">
      <w:pPr>
        <w:pStyle w:val="NormalWeb"/>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Expose the Service</w:t>
      </w:r>
      <w:r w:rsidRPr="00731F93">
        <w:rPr>
          <w:rFonts w:asciiTheme="minorHAnsi" w:eastAsiaTheme="minorHAnsi" w:hAnsiTheme="minorHAnsi" w:cstheme="minorBidi"/>
          <w:sz w:val="22"/>
          <w:szCs w:val="22"/>
          <w:lang w:val="en-IN"/>
        </w:rPr>
        <w:t>: Create a Kubernetes Service to expose TensorFlow Serving to the network and load balance traffic.</w:t>
      </w:r>
    </w:p>
    <w:p w14:paraId="373DA845" w14:textId="77777777" w:rsidR="00731F93" w:rsidRPr="00731F93" w:rsidRDefault="00731F93" w:rsidP="00731F93">
      <w:pPr>
        <w:pStyle w:val="NormalWeb"/>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Example Service YAML</w:t>
      </w:r>
      <w:r w:rsidRPr="00731F93">
        <w:rPr>
          <w:rFonts w:asciiTheme="minorHAnsi" w:eastAsiaTheme="minorHAnsi" w:hAnsiTheme="minorHAnsi" w:cstheme="minorBidi"/>
          <w:sz w:val="22"/>
          <w:szCs w:val="22"/>
          <w:lang w:val="en-IN"/>
        </w:rPr>
        <w:t>:</w:t>
      </w:r>
    </w:p>
    <w:p w14:paraId="24262A96" w14:textId="77777777" w:rsidR="00731F93" w:rsidRDefault="00731F93" w:rsidP="00731F93">
      <w:proofErr w:type="spellStart"/>
      <w:r>
        <w:t>apiVersion</w:t>
      </w:r>
      <w:proofErr w:type="spellEnd"/>
      <w:r>
        <w:t>: v1</w:t>
      </w:r>
    </w:p>
    <w:p w14:paraId="673C7EA7" w14:textId="77777777" w:rsidR="00731F93" w:rsidRDefault="00731F93" w:rsidP="00731F93">
      <w:r>
        <w:t>kind: Service</w:t>
      </w:r>
    </w:p>
    <w:p w14:paraId="16D3B56C" w14:textId="77777777" w:rsidR="00731F93" w:rsidRDefault="00731F93" w:rsidP="00731F93">
      <w:r>
        <w:t>metadata:</w:t>
      </w:r>
    </w:p>
    <w:p w14:paraId="52E3A129" w14:textId="77777777" w:rsidR="00731F93" w:rsidRDefault="00731F93" w:rsidP="00731F93">
      <w:r>
        <w:t xml:space="preserve">  name: </w:t>
      </w:r>
      <w:proofErr w:type="spellStart"/>
      <w:r>
        <w:t>tf</w:t>
      </w:r>
      <w:proofErr w:type="spellEnd"/>
      <w:r>
        <w:t>-serving-</w:t>
      </w:r>
      <w:proofErr w:type="gramStart"/>
      <w:r>
        <w:t>service</w:t>
      </w:r>
      <w:proofErr w:type="gramEnd"/>
    </w:p>
    <w:p w14:paraId="01AA9331" w14:textId="77777777" w:rsidR="00731F93" w:rsidRDefault="00731F93" w:rsidP="00731F93">
      <w:r>
        <w:t>spec:</w:t>
      </w:r>
    </w:p>
    <w:p w14:paraId="07DD647E" w14:textId="77777777" w:rsidR="00731F93" w:rsidRDefault="00731F93" w:rsidP="00731F93">
      <w:r>
        <w:t xml:space="preserve">  selector:</w:t>
      </w:r>
    </w:p>
    <w:p w14:paraId="5364F743" w14:textId="77777777" w:rsidR="00731F93" w:rsidRDefault="00731F93" w:rsidP="00731F93">
      <w:r>
        <w:t xml:space="preserve">    app: </w:t>
      </w:r>
      <w:proofErr w:type="spellStart"/>
      <w:r>
        <w:t>tf</w:t>
      </w:r>
      <w:proofErr w:type="spellEnd"/>
      <w:r>
        <w:t>-</w:t>
      </w:r>
      <w:proofErr w:type="gramStart"/>
      <w:r>
        <w:t>serving</w:t>
      </w:r>
      <w:proofErr w:type="gramEnd"/>
    </w:p>
    <w:p w14:paraId="636EACBB" w14:textId="77777777" w:rsidR="00731F93" w:rsidRDefault="00731F93" w:rsidP="00731F93">
      <w:r>
        <w:t xml:space="preserve">  ports:</w:t>
      </w:r>
    </w:p>
    <w:p w14:paraId="27E565F7" w14:textId="77777777" w:rsidR="00731F93" w:rsidRDefault="00731F93" w:rsidP="00731F93">
      <w:r>
        <w:t xml:space="preserve">  - protocol: TCP</w:t>
      </w:r>
    </w:p>
    <w:p w14:paraId="26857B04" w14:textId="77777777" w:rsidR="00731F93" w:rsidRDefault="00731F93" w:rsidP="00731F93">
      <w:r>
        <w:t xml:space="preserve">    port: 80</w:t>
      </w:r>
    </w:p>
    <w:p w14:paraId="69CD0A76" w14:textId="77777777" w:rsidR="00731F93" w:rsidRDefault="00731F93" w:rsidP="00731F93">
      <w:r>
        <w:t xml:space="preserve">    </w:t>
      </w:r>
      <w:proofErr w:type="spellStart"/>
      <w:r>
        <w:t>targetPort</w:t>
      </w:r>
      <w:proofErr w:type="spellEnd"/>
      <w:r>
        <w:t>: 8501</w:t>
      </w:r>
    </w:p>
    <w:p w14:paraId="77C4B880" w14:textId="6BB34F87" w:rsidR="00731F93" w:rsidRDefault="00731F93" w:rsidP="00731F93">
      <w:r>
        <w:t xml:space="preserve">  type: </w:t>
      </w:r>
      <w:proofErr w:type="spellStart"/>
      <w:proofErr w:type="gramStart"/>
      <w:r>
        <w:t>LoadBalancer</w:t>
      </w:r>
      <w:proofErr w:type="spellEnd"/>
      <w:r>
        <w:t xml:space="preserve">  #</w:t>
      </w:r>
      <w:proofErr w:type="gramEnd"/>
      <w:r>
        <w:t xml:space="preserve"> For cloud providers to create an external load balancer</w:t>
      </w:r>
    </w:p>
    <w:p w14:paraId="2E684988"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r w:rsidRPr="00731F93">
        <w:rPr>
          <w:rFonts w:asciiTheme="minorHAnsi" w:eastAsiaTheme="minorHAnsi" w:hAnsiTheme="minorHAnsi" w:cstheme="minorBidi"/>
          <w:sz w:val="22"/>
          <w:szCs w:val="22"/>
          <w:lang w:val="en-IN"/>
        </w:rPr>
        <w:t>4. Implement Health Checks</w:t>
      </w:r>
    </w:p>
    <w:p w14:paraId="71D9A68B" w14:textId="77777777" w:rsidR="00731F93" w:rsidRPr="00731F93" w:rsidRDefault="00731F93" w:rsidP="00731F93">
      <w:pPr>
        <w:pStyle w:val="NormalWeb"/>
        <w:numPr>
          <w:ilvl w:val="0"/>
          <w:numId w:val="18"/>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Health Check Endpoints</w:t>
      </w:r>
      <w:r w:rsidRPr="00731F93">
        <w:rPr>
          <w:rFonts w:asciiTheme="minorHAnsi" w:eastAsiaTheme="minorHAnsi" w:hAnsiTheme="minorHAnsi" w:cstheme="minorBidi"/>
          <w:sz w:val="22"/>
          <w:szCs w:val="22"/>
          <w:lang w:val="en-IN"/>
        </w:rPr>
        <w:t>: Ensure TensorFlow Serving instances are healthy and reachable by configuring health checks.</w:t>
      </w:r>
    </w:p>
    <w:p w14:paraId="45D70EEB" w14:textId="77777777" w:rsidR="00731F93" w:rsidRPr="00731F93" w:rsidRDefault="00731F93" w:rsidP="00731F93">
      <w:pPr>
        <w:pStyle w:val="NormalWeb"/>
        <w:ind w:left="720"/>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Example Health Check URL</w:t>
      </w:r>
      <w:r w:rsidRPr="00731F93">
        <w:rPr>
          <w:rFonts w:asciiTheme="minorHAnsi" w:eastAsiaTheme="minorHAnsi" w:hAnsiTheme="minorHAnsi" w:cstheme="minorBidi"/>
          <w:sz w:val="22"/>
          <w:szCs w:val="22"/>
          <w:lang w:val="en-IN"/>
        </w:rPr>
        <w:t>:</w:t>
      </w:r>
    </w:p>
    <w:p w14:paraId="58FEDEA9" w14:textId="0DD036AF" w:rsidR="00731F93" w:rsidRDefault="00731F93" w:rsidP="00731F93">
      <w:r w:rsidRPr="00731F93">
        <w:t xml:space="preserve">curl </w:t>
      </w:r>
      <w:hyperlink r:id="rId5" w:history="1">
        <w:r w:rsidRPr="00731F93">
          <w:t>http://instance_ip:8501/v1/models/my_model</w:t>
        </w:r>
      </w:hyperlink>
    </w:p>
    <w:p w14:paraId="33008099"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r w:rsidRPr="00731F93">
        <w:rPr>
          <w:rFonts w:asciiTheme="minorHAnsi" w:eastAsiaTheme="minorHAnsi" w:hAnsiTheme="minorHAnsi" w:cstheme="minorBidi"/>
          <w:sz w:val="22"/>
          <w:szCs w:val="22"/>
          <w:lang w:val="en-IN"/>
        </w:rPr>
        <w:t>5. Use Configuration Management</w:t>
      </w:r>
    </w:p>
    <w:p w14:paraId="3552342A" w14:textId="77777777" w:rsidR="00731F93" w:rsidRPr="00731F93" w:rsidRDefault="00731F93" w:rsidP="00731F93">
      <w:pPr>
        <w:pStyle w:val="NormalWeb"/>
        <w:numPr>
          <w:ilvl w:val="0"/>
          <w:numId w:val="19"/>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Dynamic Model Loading</w:t>
      </w:r>
      <w:r w:rsidRPr="00731F93">
        <w:rPr>
          <w:rFonts w:asciiTheme="minorHAnsi" w:eastAsiaTheme="minorHAnsi" w:hAnsiTheme="minorHAnsi" w:cstheme="minorBidi"/>
          <w:sz w:val="22"/>
          <w:szCs w:val="22"/>
          <w:lang w:val="en-IN"/>
        </w:rPr>
        <w:t>: Use TensorFlow Serving’s model configuration to dynamically manage and update models without restarting instances.</w:t>
      </w:r>
    </w:p>
    <w:p w14:paraId="2DA80D25" w14:textId="77777777" w:rsidR="00731F93" w:rsidRPr="00731F93" w:rsidRDefault="00731F93" w:rsidP="00731F93">
      <w:pPr>
        <w:pStyle w:val="NormalWeb"/>
        <w:ind w:left="720"/>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 xml:space="preserve">Example </w:t>
      </w:r>
      <w:proofErr w:type="spellStart"/>
      <w:r w:rsidRPr="00731F93">
        <w:rPr>
          <w:rFonts w:asciiTheme="minorHAnsi" w:eastAsiaTheme="minorHAnsi" w:hAnsiTheme="minorHAnsi" w:cstheme="minorBidi"/>
          <w:sz w:val="22"/>
          <w:szCs w:val="22"/>
          <w:lang w:val="en-IN"/>
        </w:rPr>
        <w:t>models.config</w:t>
      </w:r>
      <w:proofErr w:type="spellEnd"/>
      <w:r w:rsidRPr="00731F93">
        <w:rPr>
          <w:rFonts w:asciiTheme="minorHAnsi" w:eastAsiaTheme="minorHAnsi" w:hAnsiTheme="minorHAnsi" w:cstheme="minorBidi"/>
          <w:sz w:val="22"/>
          <w:szCs w:val="22"/>
          <w:lang w:val="en-IN"/>
        </w:rPr>
        <w:t>:</w:t>
      </w:r>
    </w:p>
    <w:p w14:paraId="5B53E72F" w14:textId="77777777" w:rsidR="00731F93" w:rsidRDefault="00731F93" w:rsidP="00731F93">
      <w:proofErr w:type="spellStart"/>
      <w:r>
        <w:t>model_config_list</w:t>
      </w:r>
      <w:proofErr w:type="spellEnd"/>
      <w:r>
        <w:t xml:space="preserve"> {</w:t>
      </w:r>
    </w:p>
    <w:p w14:paraId="3CD8CA98" w14:textId="77777777" w:rsidR="00731F93" w:rsidRDefault="00731F93" w:rsidP="00731F93">
      <w:r>
        <w:t xml:space="preserve">  config {</w:t>
      </w:r>
    </w:p>
    <w:p w14:paraId="63E0FEDC" w14:textId="77777777" w:rsidR="00731F93" w:rsidRDefault="00731F93" w:rsidP="00731F93">
      <w:r>
        <w:lastRenderedPageBreak/>
        <w:t xml:space="preserve">    name: "</w:t>
      </w:r>
      <w:proofErr w:type="spellStart"/>
      <w:r>
        <w:t>my_model</w:t>
      </w:r>
      <w:proofErr w:type="spellEnd"/>
      <w:r>
        <w:t>"</w:t>
      </w:r>
    </w:p>
    <w:p w14:paraId="499E2F5D" w14:textId="77777777" w:rsidR="00731F93" w:rsidRDefault="00731F93" w:rsidP="00731F93">
      <w:r>
        <w:t xml:space="preserve">    </w:t>
      </w:r>
      <w:proofErr w:type="spellStart"/>
      <w:r>
        <w:t>base_path</w:t>
      </w:r>
      <w:proofErr w:type="spellEnd"/>
      <w:r>
        <w:t>: "/models/</w:t>
      </w:r>
      <w:proofErr w:type="spellStart"/>
      <w:r>
        <w:t>my_model</w:t>
      </w:r>
      <w:proofErr w:type="spellEnd"/>
      <w:r>
        <w:t>"</w:t>
      </w:r>
    </w:p>
    <w:p w14:paraId="548BDCC6" w14:textId="77777777" w:rsidR="00731F93" w:rsidRDefault="00731F93" w:rsidP="00731F93">
      <w:r>
        <w:t xml:space="preserve">    </w:t>
      </w:r>
      <w:proofErr w:type="spellStart"/>
      <w:r>
        <w:t>model_platform</w:t>
      </w:r>
      <w:proofErr w:type="spellEnd"/>
      <w:r>
        <w:t>: "</w:t>
      </w:r>
      <w:proofErr w:type="spellStart"/>
      <w:r>
        <w:t>tensorflow</w:t>
      </w:r>
      <w:proofErr w:type="spellEnd"/>
      <w:r>
        <w:t>"</w:t>
      </w:r>
    </w:p>
    <w:p w14:paraId="14A1778B" w14:textId="77777777" w:rsidR="00731F93" w:rsidRDefault="00731F93" w:rsidP="00731F93">
      <w:r>
        <w:t xml:space="preserve">  }</w:t>
      </w:r>
    </w:p>
    <w:p w14:paraId="1D945964" w14:textId="1FBE2B22" w:rsidR="00731F93" w:rsidRDefault="00731F93" w:rsidP="00731F93">
      <w:r>
        <w:t>}</w:t>
      </w:r>
    </w:p>
    <w:p w14:paraId="7DF89FE3" w14:textId="77777777" w:rsidR="00731F93" w:rsidRPr="00731F93" w:rsidRDefault="00731F93" w:rsidP="00731F93">
      <w:pPr>
        <w:spacing w:before="100" w:beforeAutospacing="1" w:after="100" w:afterAutospacing="1" w:line="240" w:lineRule="auto"/>
        <w:outlineLvl w:val="2"/>
      </w:pPr>
      <w:r w:rsidRPr="00731F93">
        <w:t>6. Monitor and Scale</w:t>
      </w:r>
    </w:p>
    <w:p w14:paraId="461AB888" w14:textId="77777777" w:rsidR="00731F93" w:rsidRPr="00731F93" w:rsidRDefault="00731F93" w:rsidP="00731F93">
      <w:pPr>
        <w:numPr>
          <w:ilvl w:val="0"/>
          <w:numId w:val="20"/>
        </w:numPr>
        <w:spacing w:before="100" w:beforeAutospacing="1" w:after="100" w:afterAutospacing="1" w:line="240" w:lineRule="auto"/>
      </w:pPr>
      <w:r w:rsidRPr="00731F93">
        <w:t>Monitoring: Implement monitoring tools to track performance, resource usage, and latency.</w:t>
      </w:r>
    </w:p>
    <w:p w14:paraId="0A2616FF" w14:textId="77777777" w:rsidR="00731F93" w:rsidRPr="00731F93" w:rsidRDefault="00731F93" w:rsidP="00731F93">
      <w:pPr>
        <w:numPr>
          <w:ilvl w:val="1"/>
          <w:numId w:val="20"/>
        </w:numPr>
        <w:spacing w:before="100" w:beforeAutospacing="1" w:after="100" w:afterAutospacing="1" w:line="240" w:lineRule="auto"/>
      </w:pPr>
      <w:r w:rsidRPr="00731F93">
        <w:t>Prometheus: Collect metrics from TensorFlow Serving.</w:t>
      </w:r>
    </w:p>
    <w:p w14:paraId="724CE317" w14:textId="77777777" w:rsidR="00731F93" w:rsidRPr="00731F93" w:rsidRDefault="00731F93" w:rsidP="00731F93">
      <w:pPr>
        <w:numPr>
          <w:ilvl w:val="1"/>
          <w:numId w:val="20"/>
        </w:numPr>
        <w:spacing w:before="100" w:beforeAutospacing="1" w:after="100" w:afterAutospacing="1" w:line="240" w:lineRule="auto"/>
      </w:pPr>
      <w:r w:rsidRPr="00731F93">
        <w:t>Grafana: Visualize metrics and set up alerts.</w:t>
      </w:r>
    </w:p>
    <w:p w14:paraId="0AB0DAE0" w14:textId="77777777" w:rsidR="00731F93" w:rsidRPr="00731F93" w:rsidRDefault="00731F93" w:rsidP="00731F93">
      <w:pPr>
        <w:numPr>
          <w:ilvl w:val="0"/>
          <w:numId w:val="20"/>
        </w:numPr>
        <w:spacing w:before="100" w:beforeAutospacing="1" w:after="100" w:afterAutospacing="1" w:line="240" w:lineRule="auto"/>
      </w:pPr>
      <w:r w:rsidRPr="00731F93">
        <w:t>Auto-scaling: Configure auto-scaling for your TensorFlow Serving instances based on metrics and traffic load.</w:t>
      </w:r>
    </w:p>
    <w:p w14:paraId="3DC97E0B" w14:textId="77777777" w:rsidR="00731F93" w:rsidRPr="00731F93" w:rsidRDefault="00731F93" w:rsidP="00731F93">
      <w:pPr>
        <w:spacing w:before="100" w:beforeAutospacing="1" w:after="100" w:afterAutospacing="1" w:line="240" w:lineRule="auto"/>
        <w:outlineLvl w:val="2"/>
      </w:pPr>
      <w:r w:rsidRPr="00731F93">
        <w:t>Summary</w:t>
      </w:r>
    </w:p>
    <w:p w14:paraId="75F54E73" w14:textId="77777777" w:rsidR="00731F93" w:rsidRPr="00731F93" w:rsidRDefault="00731F93" w:rsidP="00731F93">
      <w:pPr>
        <w:numPr>
          <w:ilvl w:val="0"/>
          <w:numId w:val="21"/>
        </w:numPr>
        <w:spacing w:before="100" w:beforeAutospacing="1" w:after="100" w:afterAutospacing="1" w:line="240" w:lineRule="auto"/>
      </w:pPr>
      <w:r w:rsidRPr="00731F93">
        <w:t>Containerization: Use Docker to deploy TensorFlow Serving instances.</w:t>
      </w:r>
    </w:p>
    <w:p w14:paraId="5ECF858A" w14:textId="77777777" w:rsidR="00731F93" w:rsidRPr="00731F93" w:rsidRDefault="00731F93" w:rsidP="00731F93">
      <w:pPr>
        <w:numPr>
          <w:ilvl w:val="0"/>
          <w:numId w:val="21"/>
        </w:numPr>
        <w:spacing w:before="100" w:beforeAutospacing="1" w:after="100" w:afterAutospacing="1" w:line="240" w:lineRule="auto"/>
      </w:pPr>
      <w:r w:rsidRPr="00731F93">
        <w:t xml:space="preserve">Load Balancing: Distribute requests using a load balancer (NGINX, </w:t>
      </w:r>
      <w:proofErr w:type="spellStart"/>
      <w:r w:rsidRPr="00731F93">
        <w:t>HAProxy</w:t>
      </w:r>
      <w:proofErr w:type="spellEnd"/>
      <w:r w:rsidRPr="00731F93">
        <w:t>, or cloud-based).</w:t>
      </w:r>
    </w:p>
    <w:p w14:paraId="5A42F166" w14:textId="77777777" w:rsidR="00731F93" w:rsidRPr="00731F93" w:rsidRDefault="00731F93" w:rsidP="00731F93">
      <w:pPr>
        <w:numPr>
          <w:ilvl w:val="0"/>
          <w:numId w:val="21"/>
        </w:numPr>
        <w:spacing w:before="100" w:beforeAutospacing="1" w:after="100" w:afterAutospacing="1" w:line="240" w:lineRule="auto"/>
      </w:pPr>
      <w:r w:rsidRPr="00731F93">
        <w:t>Kubernetes: Orchestrate and scale TensorFlow Serving using Kubernetes Deployments and Services.</w:t>
      </w:r>
    </w:p>
    <w:p w14:paraId="5533AFF8" w14:textId="77777777" w:rsidR="00731F93" w:rsidRPr="00731F93" w:rsidRDefault="00731F93" w:rsidP="00731F93">
      <w:pPr>
        <w:numPr>
          <w:ilvl w:val="0"/>
          <w:numId w:val="21"/>
        </w:numPr>
        <w:spacing w:before="100" w:beforeAutospacing="1" w:after="100" w:afterAutospacing="1" w:line="240" w:lineRule="auto"/>
      </w:pPr>
      <w:r w:rsidRPr="00731F93">
        <w:t>Health Checks: Ensure instances are healthy with health checks.</w:t>
      </w:r>
    </w:p>
    <w:p w14:paraId="3AF295BC" w14:textId="77777777" w:rsidR="00731F93" w:rsidRPr="00731F93" w:rsidRDefault="00731F93" w:rsidP="00731F93">
      <w:pPr>
        <w:numPr>
          <w:ilvl w:val="0"/>
          <w:numId w:val="21"/>
        </w:numPr>
        <w:spacing w:before="100" w:beforeAutospacing="1" w:after="100" w:afterAutospacing="1" w:line="240" w:lineRule="auto"/>
      </w:pPr>
      <w:r w:rsidRPr="00731F93">
        <w:t>Configuration Management: Use dynamic model loading to manage models.</w:t>
      </w:r>
    </w:p>
    <w:p w14:paraId="07672292" w14:textId="77777777" w:rsidR="00731F93" w:rsidRPr="00731F93" w:rsidRDefault="00731F93" w:rsidP="00731F93">
      <w:pPr>
        <w:numPr>
          <w:ilvl w:val="0"/>
          <w:numId w:val="21"/>
        </w:numPr>
        <w:spacing w:before="100" w:beforeAutospacing="1" w:after="100" w:afterAutospacing="1" w:line="240" w:lineRule="auto"/>
      </w:pPr>
      <w:r w:rsidRPr="00731F93">
        <w:t>Monitoring and Scaling: Implement monitoring and auto-scaling for efficient resource management.</w:t>
      </w:r>
    </w:p>
    <w:p w14:paraId="5D897C0F" w14:textId="0C3F72DB" w:rsidR="00731F93" w:rsidRPr="00731F93" w:rsidRDefault="00731F93" w:rsidP="00731F93">
      <w:pPr>
        <w:spacing w:before="100" w:beforeAutospacing="1" w:after="100" w:afterAutospacing="1" w:line="240" w:lineRule="auto"/>
      </w:pPr>
      <w:r w:rsidRPr="00731F93">
        <w:t>By following these steps, you can deploy TensorFlow Serving across multiple instances, ensuring high availability, scalability, and efficient management of your model serving infrastructure.</w:t>
      </w:r>
    </w:p>
    <w:p w14:paraId="760F44E9" w14:textId="1A1202F5" w:rsidR="00731F93" w:rsidRDefault="001E71BE" w:rsidP="00731F93">
      <w:pPr>
        <w:numPr>
          <w:ilvl w:val="0"/>
          <w:numId w:val="1"/>
        </w:numPr>
      </w:pPr>
      <w:r w:rsidRPr="001E71BE">
        <w:t xml:space="preserve">When should you use the </w:t>
      </w:r>
      <w:proofErr w:type="spellStart"/>
      <w:r w:rsidRPr="001E71BE">
        <w:t>gRPC</w:t>
      </w:r>
      <w:proofErr w:type="spellEnd"/>
      <w:r w:rsidRPr="001E71BE">
        <w:t xml:space="preserve"> API rather than the REST API to query a model served by TF Serving?</w:t>
      </w:r>
    </w:p>
    <w:p w14:paraId="43F135AE"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 xml:space="preserve">When choosing between the </w:t>
      </w:r>
      <w:proofErr w:type="spellStart"/>
      <w:r w:rsidRPr="00731F93">
        <w:rPr>
          <w:rFonts w:asciiTheme="minorHAnsi" w:eastAsiaTheme="minorHAnsi" w:hAnsiTheme="minorHAnsi" w:cstheme="minorBidi"/>
          <w:sz w:val="22"/>
          <w:szCs w:val="22"/>
          <w:lang w:val="en-IN"/>
        </w:rPr>
        <w:t>gRPC</w:t>
      </w:r>
      <w:proofErr w:type="spellEnd"/>
      <w:r w:rsidRPr="00731F93">
        <w:rPr>
          <w:rFonts w:asciiTheme="minorHAnsi" w:eastAsiaTheme="minorHAnsi" w:hAnsiTheme="minorHAnsi" w:cstheme="minorBidi"/>
          <w:sz w:val="22"/>
          <w:szCs w:val="22"/>
          <w:lang w:val="en-IN"/>
        </w:rPr>
        <w:t xml:space="preserve"> API and the REST API for querying a model served by TensorFlow Serving, consider the following factors:</w:t>
      </w:r>
    </w:p>
    <w:p w14:paraId="17A52EA7" w14:textId="77777777" w:rsidR="00731F93" w:rsidRPr="00731F93" w:rsidRDefault="00731F93" w:rsidP="00731F93">
      <w:pPr>
        <w:spacing w:before="100" w:beforeAutospacing="1" w:after="100" w:afterAutospacing="1" w:line="240" w:lineRule="auto"/>
        <w:outlineLvl w:val="2"/>
      </w:pPr>
      <w:r w:rsidRPr="00731F93">
        <w:t xml:space="preserve">When to Use the </w:t>
      </w:r>
      <w:proofErr w:type="spellStart"/>
      <w:r w:rsidRPr="00731F93">
        <w:t>gRPC</w:t>
      </w:r>
      <w:proofErr w:type="spellEnd"/>
      <w:r w:rsidRPr="00731F93">
        <w:t xml:space="preserve"> API</w:t>
      </w:r>
    </w:p>
    <w:p w14:paraId="36FB795C" w14:textId="77777777" w:rsidR="00731F93" w:rsidRPr="00731F93" w:rsidRDefault="00731F93" w:rsidP="00731F93">
      <w:pPr>
        <w:numPr>
          <w:ilvl w:val="0"/>
          <w:numId w:val="22"/>
        </w:numPr>
        <w:spacing w:before="100" w:beforeAutospacing="1" w:after="100" w:afterAutospacing="1" w:line="240" w:lineRule="auto"/>
      </w:pPr>
      <w:r w:rsidRPr="00731F93">
        <w:t>Performance and Latency:</w:t>
      </w:r>
    </w:p>
    <w:p w14:paraId="686B9D34" w14:textId="77777777" w:rsidR="00731F93" w:rsidRPr="00731F93" w:rsidRDefault="00731F93" w:rsidP="00731F93">
      <w:pPr>
        <w:numPr>
          <w:ilvl w:val="1"/>
          <w:numId w:val="22"/>
        </w:numPr>
        <w:spacing w:before="100" w:beforeAutospacing="1" w:after="100" w:afterAutospacing="1" w:line="240" w:lineRule="auto"/>
      </w:pPr>
      <w:r w:rsidRPr="00731F93">
        <w:t xml:space="preserve">Lower Latency: </w:t>
      </w:r>
      <w:proofErr w:type="spellStart"/>
      <w:r w:rsidRPr="00731F93">
        <w:t>gRPC</w:t>
      </w:r>
      <w:proofErr w:type="spellEnd"/>
      <w:r w:rsidRPr="00731F93">
        <w:t xml:space="preserve"> generally provides lower latency and higher performance compared to REST due to its binary protocol (Protocol Buffers) and efficient communication.</w:t>
      </w:r>
    </w:p>
    <w:p w14:paraId="037ACB7B" w14:textId="77777777" w:rsidR="00731F93" w:rsidRPr="00731F93" w:rsidRDefault="00731F93" w:rsidP="00731F93">
      <w:pPr>
        <w:numPr>
          <w:ilvl w:val="1"/>
          <w:numId w:val="22"/>
        </w:numPr>
        <w:spacing w:before="100" w:beforeAutospacing="1" w:after="100" w:afterAutospacing="1" w:line="240" w:lineRule="auto"/>
      </w:pPr>
      <w:r w:rsidRPr="00731F93">
        <w:t xml:space="preserve">High Throughput: </w:t>
      </w:r>
      <w:proofErr w:type="spellStart"/>
      <w:r w:rsidRPr="00731F93">
        <w:t>gRPC</w:t>
      </w:r>
      <w:proofErr w:type="spellEnd"/>
      <w:r w:rsidRPr="00731F93">
        <w:t xml:space="preserve"> supports multiplexing multiple requests over a single connection, which can be beneficial for high-throughput systems.</w:t>
      </w:r>
    </w:p>
    <w:p w14:paraId="18DCDD44" w14:textId="77777777" w:rsidR="00731F93" w:rsidRPr="00731F93" w:rsidRDefault="00731F93" w:rsidP="00731F93">
      <w:pPr>
        <w:numPr>
          <w:ilvl w:val="0"/>
          <w:numId w:val="22"/>
        </w:numPr>
        <w:spacing w:before="100" w:beforeAutospacing="1" w:after="100" w:afterAutospacing="1" w:line="240" w:lineRule="auto"/>
      </w:pPr>
      <w:r w:rsidRPr="00731F93">
        <w:t>Streaming Requests:</w:t>
      </w:r>
    </w:p>
    <w:p w14:paraId="6C213A4A" w14:textId="77777777" w:rsidR="00731F93" w:rsidRPr="00731F93" w:rsidRDefault="00731F93" w:rsidP="00731F93">
      <w:pPr>
        <w:numPr>
          <w:ilvl w:val="1"/>
          <w:numId w:val="22"/>
        </w:numPr>
        <w:spacing w:before="100" w:beforeAutospacing="1" w:after="100" w:afterAutospacing="1" w:line="240" w:lineRule="auto"/>
      </w:pPr>
      <w:r w:rsidRPr="00731F93">
        <w:t xml:space="preserve">Bidirectional Streaming: If your application requires streaming or long-lived connections (e.g., continuous data exchange or real-time updates), </w:t>
      </w:r>
      <w:proofErr w:type="spellStart"/>
      <w:r w:rsidRPr="00731F93">
        <w:t>gRPC’s</w:t>
      </w:r>
      <w:proofErr w:type="spellEnd"/>
      <w:r w:rsidRPr="00731F93">
        <w:t xml:space="preserve"> support for bidirectional streaming is advantageous.</w:t>
      </w:r>
    </w:p>
    <w:p w14:paraId="51C618C0" w14:textId="77777777" w:rsidR="00731F93" w:rsidRPr="00731F93" w:rsidRDefault="00731F93" w:rsidP="00731F93">
      <w:pPr>
        <w:numPr>
          <w:ilvl w:val="0"/>
          <w:numId w:val="22"/>
        </w:numPr>
        <w:spacing w:before="100" w:beforeAutospacing="1" w:after="100" w:afterAutospacing="1" w:line="240" w:lineRule="auto"/>
      </w:pPr>
      <w:r w:rsidRPr="00731F93">
        <w:t>Strong Typing and Schema Evolution:</w:t>
      </w:r>
    </w:p>
    <w:p w14:paraId="37B05EEF" w14:textId="77777777" w:rsidR="00731F93" w:rsidRPr="00731F93" w:rsidRDefault="00731F93" w:rsidP="00731F93">
      <w:pPr>
        <w:numPr>
          <w:ilvl w:val="1"/>
          <w:numId w:val="22"/>
        </w:numPr>
        <w:spacing w:before="100" w:beforeAutospacing="1" w:after="100" w:afterAutospacing="1" w:line="240" w:lineRule="auto"/>
      </w:pPr>
      <w:r w:rsidRPr="00731F93">
        <w:lastRenderedPageBreak/>
        <w:t xml:space="preserve">Protocol Buffers: </w:t>
      </w:r>
      <w:proofErr w:type="spellStart"/>
      <w:r w:rsidRPr="00731F93">
        <w:t>gRPC</w:t>
      </w:r>
      <w:proofErr w:type="spellEnd"/>
      <w:r w:rsidRPr="00731F93">
        <w:t xml:space="preserve"> uses Protocol Buffers (</w:t>
      </w:r>
      <w:proofErr w:type="spellStart"/>
      <w:r w:rsidRPr="00731F93">
        <w:t>protobufs</w:t>
      </w:r>
      <w:proofErr w:type="spellEnd"/>
      <w:r w:rsidRPr="00731F93">
        <w:t xml:space="preserve">) for message serialization, providing a </w:t>
      </w:r>
      <w:proofErr w:type="gramStart"/>
      <w:r w:rsidRPr="00731F93">
        <w:t>strongly-typed</w:t>
      </w:r>
      <w:proofErr w:type="gramEnd"/>
      <w:r w:rsidRPr="00731F93">
        <w:t xml:space="preserve"> contract between clients and servers, which can help in managing changes to the API over time.</w:t>
      </w:r>
    </w:p>
    <w:p w14:paraId="0436C0DB" w14:textId="77777777" w:rsidR="00731F93" w:rsidRPr="00731F93" w:rsidRDefault="00731F93" w:rsidP="00731F93">
      <w:pPr>
        <w:numPr>
          <w:ilvl w:val="0"/>
          <w:numId w:val="22"/>
        </w:numPr>
        <w:spacing w:before="100" w:beforeAutospacing="1" w:after="100" w:afterAutospacing="1" w:line="240" w:lineRule="auto"/>
      </w:pPr>
      <w:r w:rsidRPr="00731F93">
        <w:t>Language and Framework Support:</w:t>
      </w:r>
    </w:p>
    <w:p w14:paraId="439156B8" w14:textId="77777777" w:rsidR="00731F93" w:rsidRPr="00731F93" w:rsidRDefault="00731F93" w:rsidP="00731F93">
      <w:pPr>
        <w:numPr>
          <w:ilvl w:val="1"/>
          <w:numId w:val="22"/>
        </w:numPr>
        <w:spacing w:before="100" w:beforeAutospacing="1" w:after="100" w:afterAutospacing="1" w:line="240" w:lineRule="auto"/>
      </w:pPr>
      <w:r w:rsidRPr="00731F93">
        <w:t xml:space="preserve">Multi-Language Clients: </w:t>
      </w:r>
      <w:proofErr w:type="spellStart"/>
      <w:r w:rsidRPr="00731F93">
        <w:t>gRPC</w:t>
      </w:r>
      <w:proofErr w:type="spellEnd"/>
      <w:r w:rsidRPr="00731F93">
        <w:t xml:space="preserve"> has built-in support for multiple programming languages, making it easier to integrate with various clients and systems.</w:t>
      </w:r>
    </w:p>
    <w:p w14:paraId="39B89D6C" w14:textId="77777777" w:rsidR="00731F93" w:rsidRPr="00731F93" w:rsidRDefault="00731F93" w:rsidP="00731F93">
      <w:pPr>
        <w:numPr>
          <w:ilvl w:val="0"/>
          <w:numId w:val="22"/>
        </w:numPr>
        <w:spacing w:before="100" w:beforeAutospacing="1" w:after="100" w:afterAutospacing="1" w:line="240" w:lineRule="auto"/>
      </w:pPr>
      <w:r w:rsidRPr="00731F93">
        <w:t>Performance Optimization:</w:t>
      </w:r>
    </w:p>
    <w:p w14:paraId="7A7C0422" w14:textId="77777777" w:rsidR="00731F93" w:rsidRPr="00731F93" w:rsidRDefault="00731F93" w:rsidP="00731F93">
      <w:pPr>
        <w:numPr>
          <w:ilvl w:val="1"/>
          <w:numId w:val="22"/>
        </w:numPr>
        <w:spacing w:before="100" w:beforeAutospacing="1" w:after="100" w:afterAutospacing="1" w:line="240" w:lineRule="auto"/>
      </w:pPr>
      <w:r w:rsidRPr="00731F93">
        <w:t xml:space="preserve">Compression and Efficiency: </w:t>
      </w:r>
      <w:proofErr w:type="spellStart"/>
      <w:r w:rsidRPr="00731F93">
        <w:t>gRPC's</w:t>
      </w:r>
      <w:proofErr w:type="spellEnd"/>
      <w:r w:rsidRPr="00731F93">
        <w:t xml:space="preserve"> binary format and efficient serialization methods can reduce the size of the payload and improve overall efficiency.</w:t>
      </w:r>
    </w:p>
    <w:p w14:paraId="02B78CA2" w14:textId="77777777" w:rsidR="00731F93" w:rsidRPr="00731F93" w:rsidRDefault="00731F93" w:rsidP="00731F93">
      <w:pPr>
        <w:spacing w:before="100" w:beforeAutospacing="1" w:after="100" w:afterAutospacing="1" w:line="240" w:lineRule="auto"/>
        <w:outlineLvl w:val="2"/>
      </w:pPr>
      <w:r w:rsidRPr="00731F93">
        <w:t>When to Use the REST API</w:t>
      </w:r>
    </w:p>
    <w:p w14:paraId="569AD521" w14:textId="77777777" w:rsidR="00731F93" w:rsidRPr="00731F93" w:rsidRDefault="00731F93" w:rsidP="00731F93">
      <w:pPr>
        <w:numPr>
          <w:ilvl w:val="0"/>
          <w:numId w:val="23"/>
        </w:numPr>
        <w:spacing w:before="100" w:beforeAutospacing="1" w:after="100" w:afterAutospacing="1" w:line="240" w:lineRule="auto"/>
      </w:pPr>
      <w:r w:rsidRPr="00731F93">
        <w:t>Ease of Use and Integration:</w:t>
      </w:r>
    </w:p>
    <w:p w14:paraId="0CEF2843" w14:textId="77777777" w:rsidR="00731F93" w:rsidRPr="00731F93" w:rsidRDefault="00731F93" w:rsidP="00731F93">
      <w:pPr>
        <w:numPr>
          <w:ilvl w:val="1"/>
          <w:numId w:val="23"/>
        </w:numPr>
        <w:spacing w:before="100" w:beforeAutospacing="1" w:after="100" w:afterAutospacing="1" w:line="240" w:lineRule="auto"/>
      </w:pPr>
      <w:r w:rsidRPr="00731F93">
        <w:t>Simplicity: REST APIs are typically simpler to use and understand, especially for web-based applications and integrations with systems that already use HTTP/HTTPS.</w:t>
      </w:r>
    </w:p>
    <w:p w14:paraId="4DE85194" w14:textId="77777777" w:rsidR="00731F93" w:rsidRPr="00731F93" w:rsidRDefault="00731F93" w:rsidP="00731F93">
      <w:pPr>
        <w:numPr>
          <w:ilvl w:val="1"/>
          <w:numId w:val="23"/>
        </w:numPr>
        <w:spacing w:before="100" w:beforeAutospacing="1" w:after="100" w:afterAutospacing="1" w:line="240" w:lineRule="auto"/>
      </w:pPr>
      <w:r w:rsidRPr="00731F93">
        <w:t>Broad Compatibility: REST APIs are compatible with a wide range of tools and libraries, making integration with different clients straightforward.</w:t>
      </w:r>
    </w:p>
    <w:p w14:paraId="648E804B" w14:textId="77777777" w:rsidR="00731F93" w:rsidRPr="00731F93" w:rsidRDefault="00731F93" w:rsidP="00731F93">
      <w:pPr>
        <w:numPr>
          <w:ilvl w:val="0"/>
          <w:numId w:val="23"/>
        </w:numPr>
        <w:spacing w:before="100" w:beforeAutospacing="1" w:after="100" w:afterAutospacing="1" w:line="240" w:lineRule="auto"/>
      </w:pPr>
      <w:r w:rsidRPr="00731F93">
        <w:t>Browser and Web-based Clients:</w:t>
      </w:r>
    </w:p>
    <w:p w14:paraId="49DC9BCE" w14:textId="77777777" w:rsidR="00731F93" w:rsidRPr="00731F93" w:rsidRDefault="00731F93" w:rsidP="00731F93">
      <w:pPr>
        <w:numPr>
          <w:ilvl w:val="1"/>
          <w:numId w:val="23"/>
        </w:numPr>
        <w:spacing w:before="100" w:beforeAutospacing="1" w:after="100" w:afterAutospacing="1" w:line="240" w:lineRule="auto"/>
      </w:pPr>
      <w:r w:rsidRPr="00731F93">
        <w:t>Direct Access: REST APIs are easily accessible from web browsers and web-based clients without needing additional libraries or tools.</w:t>
      </w:r>
    </w:p>
    <w:p w14:paraId="2F521085" w14:textId="77777777" w:rsidR="00731F93" w:rsidRPr="00731F93" w:rsidRDefault="00731F93" w:rsidP="00731F93">
      <w:pPr>
        <w:numPr>
          <w:ilvl w:val="0"/>
          <w:numId w:val="23"/>
        </w:numPr>
        <w:spacing w:before="100" w:beforeAutospacing="1" w:after="100" w:afterAutospacing="1" w:line="240" w:lineRule="auto"/>
      </w:pPr>
      <w:r w:rsidRPr="00731F93">
        <w:t>Debugging and Testing:</w:t>
      </w:r>
    </w:p>
    <w:p w14:paraId="7A507A41" w14:textId="77777777" w:rsidR="00731F93" w:rsidRPr="00731F93" w:rsidRDefault="00731F93" w:rsidP="00731F93">
      <w:pPr>
        <w:numPr>
          <w:ilvl w:val="1"/>
          <w:numId w:val="23"/>
        </w:numPr>
        <w:spacing w:before="100" w:beforeAutospacing="1" w:after="100" w:afterAutospacing="1" w:line="240" w:lineRule="auto"/>
      </w:pPr>
      <w:r w:rsidRPr="00731F93">
        <w:t>Ease of Testing: REST APIs can be tested using tools like curl, Postman, or directly via browser, which can be convenient for debugging and development.</w:t>
      </w:r>
    </w:p>
    <w:p w14:paraId="7C6F1BCD" w14:textId="77777777" w:rsidR="00731F93" w:rsidRPr="00731F93" w:rsidRDefault="00731F93" w:rsidP="00731F93">
      <w:pPr>
        <w:numPr>
          <w:ilvl w:val="0"/>
          <w:numId w:val="23"/>
        </w:numPr>
        <w:spacing w:before="100" w:beforeAutospacing="1" w:after="100" w:afterAutospacing="1" w:line="240" w:lineRule="auto"/>
      </w:pPr>
      <w:r w:rsidRPr="00731F93">
        <w:t>Simplicity of Deployment:</w:t>
      </w:r>
    </w:p>
    <w:p w14:paraId="4D8A81FB" w14:textId="77777777" w:rsidR="00731F93" w:rsidRPr="00731F93" w:rsidRDefault="00731F93" w:rsidP="00731F93">
      <w:pPr>
        <w:numPr>
          <w:ilvl w:val="1"/>
          <w:numId w:val="23"/>
        </w:numPr>
        <w:spacing w:before="100" w:beforeAutospacing="1" w:after="100" w:afterAutospacing="1" w:line="240" w:lineRule="auto"/>
      </w:pPr>
      <w:r w:rsidRPr="00731F93">
        <w:t>Basic Use Cases: For straightforward use cases where performance and streaming are not critical, REST might be sufficient and easier to implement.</w:t>
      </w:r>
    </w:p>
    <w:p w14:paraId="55A9536C" w14:textId="77777777" w:rsidR="00731F93" w:rsidRPr="00731F93" w:rsidRDefault="00731F93" w:rsidP="00731F93">
      <w:pPr>
        <w:spacing w:before="100" w:beforeAutospacing="1" w:after="100" w:afterAutospacing="1" w:line="240" w:lineRule="auto"/>
        <w:outlineLvl w:val="2"/>
      </w:pPr>
      <w:r w:rsidRPr="00731F93">
        <w:t>Summary</w:t>
      </w:r>
    </w:p>
    <w:p w14:paraId="5BF23CE2" w14:textId="77777777" w:rsidR="00731F93" w:rsidRPr="00731F93" w:rsidRDefault="00731F93" w:rsidP="00731F93">
      <w:pPr>
        <w:spacing w:before="100" w:beforeAutospacing="1" w:after="100" w:afterAutospacing="1" w:line="240" w:lineRule="auto"/>
      </w:pPr>
      <w:r w:rsidRPr="00731F93">
        <w:t xml:space="preserve">Use </w:t>
      </w:r>
      <w:proofErr w:type="spellStart"/>
      <w:r w:rsidRPr="00731F93">
        <w:t>gRPC</w:t>
      </w:r>
      <w:proofErr w:type="spellEnd"/>
      <w:r w:rsidRPr="00731F93">
        <w:t xml:space="preserve"> API when:</w:t>
      </w:r>
    </w:p>
    <w:p w14:paraId="7716A475" w14:textId="77777777" w:rsidR="00731F93" w:rsidRPr="00731F93" w:rsidRDefault="00731F93" w:rsidP="00731F93">
      <w:pPr>
        <w:numPr>
          <w:ilvl w:val="0"/>
          <w:numId w:val="24"/>
        </w:numPr>
        <w:spacing w:before="100" w:beforeAutospacing="1" w:after="100" w:afterAutospacing="1" w:line="240" w:lineRule="auto"/>
      </w:pPr>
      <w:r w:rsidRPr="00731F93">
        <w:t>Performance and low latency are critical.</w:t>
      </w:r>
    </w:p>
    <w:p w14:paraId="3AB00E19" w14:textId="77777777" w:rsidR="00731F93" w:rsidRPr="00731F93" w:rsidRDefault="00731F93" w:rsidP="00731F93">
      <w:pPr>
        <w:numPr>
          <w:ilvl w:val="0"/>
          <w:numId w:val="24"/>
        </w:numPr>
        <w:spacing w:before="100" w:beforeAutospacing="1" w:after="100" w:afterAutospacing="1" w:line="240" w:lineRule="auto"/>
      </w:pPr>
      <w:r w:rsidRPr="00731F93">
        <w:t>Streaming or bidirectional communication is needed.</w:t>
      </w:r>
    </w:p>
    <w:p w14:paraId="0F1996A6" w14:textId="77777777" w:rsidR="00731F93" w:rsidRPr="00731F93" w:rsidRDefault="00731F93" w:rsidP="00731F93">
      <w:pPr>
        <w:numPr>
          <w:ilvl w:val="0"/>
          <w:numId w:val="24"/>
        </w:numPr>
        <w:spacing w:before="100" w:beforeAutospacing="1" w:after="100" w:afterAutospacing="1" w:line="240" w:lineRule="auto"/>
      </w:pPr>
      <w:r w:rsidRPr="00731F93">
        <w:t>You require strong typing and schema evolution via Protocol Buffers.</w:t>
      </w:r>
    </w:p>
    <w:p w14:paraId="63B50F4E" w14:textId="77777777" w:rsidR="00731F93" w:rsidRPr="00731F93" w:rsidRDefault="00731F93" w:rsidP="00731F93">
      <w:pPr>
        <w:numPr>
          <w:ilvl w:val="0"/>
          <w:numId w:val="24"/>
        </w:numPr>
        <w:spacing w:before="100" w:beforeAutospacing="1" w:after="100" w:afterAutospacing="1" w:line="240" w:lineRule="auto"/>
      </w:pPr>
      <w:r w:rsidRPr="00731F93">
        <w:t>You need high throughput and efficient payload management.</w:t>
      </w:r>
    </w:p>
    <w:p w14:paraId="34191B99" w14:textId="77777777" w:rsidR="00731F93" w:rsidRPr="00731F93" w:rsidRDefault="00731F93" w:rsidP="00731F93">
      <w:pPr>
        <w:numPr>
          <w:ilvl w:val="0"/>
          <w:numId w:val="24"/>
        </w:numPr>
        <w:spacing w:before="100" w:beforeAutospacing="1" w:after="100" w:afterAutospacing="1" w:line="240" w:lineRule="auto"/>
      </w:pPr>
      <w:r w:rsidRPr="00731F93">
        <w:t xml:space="preserve">Your client infrastructure supports </w:t>
      </w:r>
      <w:proofErr w:type="spellStart"/>
      <w:r w:rsidRPr="00731F93">
        <w:t>gRPC</w:t>
      </w:r>
      <w:proofErr w:type="spellEnd"/>
      <w:r w:rsidRPr="00731F93">
        <w:t xml:space="preserve"> or requires it for performance reasons.</w:t>
      </w:r>
    </w:p>
    <w:p w14:paraId="42448483" w14:textId="77777777" w:rsidR="00731F93" w:rsidRPr="00731F93" w:rsidRDefault="00731F93" w:rsidP="00731F93">
      <w:pPr>
        <w:spacing w:before="100" w:beforeAutospacing="1" w:after="100" w:afterAutospacing="1" w:line="240" w:lineRule="auto"/>
      </w:pPr>
      <w:r w:rsidRPr="00731F93">
        <w:t>Use REST API when:</w:t>
      </w:r>
    </w:p>
    <w:p w14:paraId="599C7DD0" w14:textId="77777777" w:rsidR="00731F93" w:rsidRPr="00731F93" w:rsidRDefault="00731F93" w:rsidP="00731F93">
      <w:pPr>
        <w:numPr>
          <w:ilvl w:val="0"/>
          <w:numId w:val="25"/>
        </w:numPr>
        <w:spacing w:before="100" w:beforeAutospacing="1" w:after="100" w:afterAutospacing="1" w:line="240" w:lineRule="auto"/>
      </w:pPr>
      <w:r w:rsidRPr="00731F93">
        <w:t>You need ease of use and broad compatibility with existing tools and systems.</w:t>
      </w:r>
    </w:p>
    <w:p w14:paraId="639387CD" w14:textId="77777777" w:rsidR="00731F93" w:rsidRPr="00731F93" w:rsidRDefault="00731F93" w:rsidP="00731F93">
      <w:pPr>
        <w:numPr>
          <w:ilvl w:val="0"/>
          <w:numId w:val="25"/>
        </w:numPr>
        <w:spacing w:before="100" w:beforeAutospacing="1" w:after="100" w:afterAutospacing="1" w:line="240" w:lineRule="auto"/>
      </w:pPr>
      <w:r w:rsidRPr="00731F93">
        <w:t>Your application involves web browsers or needs simple integrations.</w:t>
      </w:r>
    </w:p>
    <w:p w14:paraId="2DCDAB40" w14:textId="77777777" w:rsidR="00731F93" w:rsidRPr="00731F93" w:rsidRDefault="00731F93" w:rsidP="00731F93">
      <w:pPr>
        <w:numPr>
          <w:ilvl w:val="0"/>
          <w:numId w:val="25"/>
        </w:numPr>
        <w:spacing w:before="100" w:beforeAutospacing="1" w:after="100" w:afterAutospacing="1" w:line="240" w:lineRule="auto"/>
      </w:pPr>
      <w:r w:rsidRPr="00731F93">
        <w:t>Testing and debugging are priorities and should be easily accessible.</w:t>
      </w:r>
    </w:p>
    <w:p w14:paraId="462F7FAE" w14:textId="77777777" w:rsidR="00731F93" w:rsidRPr="00731F93" w:rsidRDefault="00731F93" w:rsidP="00731F93">
      <w:pPr>
        <w:numPr>
          <w:ilvl w:val="0"/>
          <w:numId w:val="25"/>
        </w:numPr>
        <w:spacing w:before="100" w:beforeAutospacing="1" w:after="100" w:afterAutospacing="1" w:line="240" w:lineRule="auto"/>
      </w:pPr>
      <w:r w:rsidRPr="00731F93">
        <w:t xml:space="preserve">You are dealing with basic use cases where advanced features of </w:t>
      </w:r>
      <w:proofErr w:type="spellStart"/>
      <w:r w:rsidRPr="00731F93">
        <w:t>gRPC</w:t>
      </w:r>
      <w:proofErr w:type="spellEnd"/>
      <w:r w:rsidRPr="00731F93">
        <w:t xml:space="preserve"> are not required.</w:t>
      </w:r>
    </w:p>
    <w:p w14:paraId="40082FCB" w14:textId="3BD50CF4" w:rsidR="00731F93" w:rsidRPr="00731F93" w:rsidRDefault="00731F93" w:rsidP="00731F93">
      <w:pPr>
        <w:spacing w:before="100" w:beforeAutospacing="1" w:after="100" w:afterAutospacing="1" w:line="240" w:lineRule="auto"/>
      </w:pPr>
      <w:r w:rsidRPr="00731F93">
        <w:t>Choosing the appropriate API depends on your specific use case, performance requirements, and the ecosystem of tools and clients you are working with.</w:t>
      </w:r>
    </w:p>
    <w:p w14:paraId="1B638CBC" w14:textId="0B38DF9E" w:rsidR="001E71BE" w:rsidRDefault="001E71BE" w:rsidP="001E71BE">
      <w:pPr>
        <w:numPr>
          <w:ilvl w:val="0"/>
          <w:numId w:val="1"/>
        </w:numPr>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14:paraId="22CECFE4"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lastRenderedPageBreak/>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TensorFlow Lite (</w:t>
      </w:r>
      <w:proofErr w:type="spellStart"/>
      <w:r w:rsidRPr="00731F93">
        <w:rPr>
          <w:rFonts w:asciiTheme="minorHAnsi" w:eastAsiaTheme="minorHAnsi" w:hAnsiTheme="minorHAnsi" w:cstheme="minorBidi"/>
          <w:sz w:val="22"/>
          <w:szCs w:val="22"/>
          <w:lang w:val="en-IN"/>
        </w:rPr>
        <w:t>TFLite</w:t>
      </w:r>
      <w:proofErr w:type="spellEnd"/>
      <w:r w:rsidRPr="00731F93">
        <w:rPr>
          <w:rFonts w:asciiTheme="minorHAnsi" w:eastAsiaTheme="minorHAnsi" w:hAnsiTheme="minorHAnsi" w:cstheme="minorBidi"/>
          <w:sz w:val="22"/>
          <w:szCs w:val="22"/>
          <w:lang w:val="en-IN"/>
        </w:rPr>
        <w:t>) provides several techniques to reduce the size of machine learning models, making them more suitable for deployment on mobile and embedded devices. Here are the main methods used to achieve this:</w:t>
      </w:r>
    </w:p>
    <w:p w14:paraId="730A1C3E" w14:textId="77777777" w:rsidR="00731F93" w:rsidRPr="00731F93" w:rsidRDefault="00731F93" w:rsidP="00731F93">
      <w:pPr>
        <w:spacing w:before="100" w:beforeAutospacing="1" w:after="100" w:afterAutospacing="1" w:line="240" w:lineRule="auto"/>
        <w:outlineLvl w:val="2"/>
      </w:pPr>
      <w:r w:rsidRPr="00731F93">
        <w:t>1. Model Quantization</w:t>
      </w:r>
    </w:p>
    <w:p w14:paraId="65EA5C20" w14:textId="77777777" w:rsidR="00731F93" w:rsidRPr="00731F93" w:rsidRDefault="00731F93" w:rsidP="00731F93">
      <w:pPr>
        <w:spacing w:before="100" w:beforeAutospacing="1" w:after="100" w:afterAutospacing="1" w:line="240" w:lineRule="auto"/>
      </w:pPr>
      <w:r w:rsidRPr="00731F93">
        <w:t xml:space="preserve">Quantization is the process of reducing the precision of the numbers used to represent model parameters and activations. This can significantly decrease the model size and increase inference speed. </w:t>
      </w:r>
      <w:proofErr w:type="spellStart"/>
      <w:r w:rsidRPr="00731F93">
        <w:t>TFLite</w:t>
      </w:r>
      <w:proofErr w:type="spellEnd"/>
      <w:r w:rsidRPr="00731F93">
        <w:t xml:space="preserve"> supports several types of quantization:</w:t>
      </w:r>
    </w:p>
    <w:p w14:paraId="6ADD1D27" w14:textId="77777777" w:rsidR="00731F93" w:rsidRPr="00731F93" w:rsidRDefault="00731F93" w:rsidP="00731F93">
      <w:pPr>
        <w:numPr>
          <w:ilvl w:val="0"/>
          <w:numId w:val="26"/>
        </w:numPr>
        <w:spacing w:before="100" w:beforeAutospacing="1" w:after="100" w:afterAutospacing="1" w:line="240" w:lineRule="auto"/>
      </w:pPr>
      <w:r w:rsidRPr="00731F93">
        <w:t>Post-training Quantization: Applied after the model has been trained. It includes:</w:t>
      </w:r>
    </w:p>
    <w:p w14:paraId="3FB43FBA" w14:textId="77777777" w:rsidR="00731F93" w:rsidRPr="00731F93" w:rsidRDefault="00731F93" w:rsidP="00731F93">
      <w:pPr>
        <w:numPr>
          <w:ilvl w:val="1"/>
          <w:numId w:val="26"/>
        </w:numPr>
        <w:spacing w:before="100" w:beforeAutospacing="1" w:after="100" w:afterAutospacing="1" w:line="240" w:lineRule="auto"/>
      </w:pPr>
      <w:r w:rsidRPr="00731F93">
        <w:t>Weights Quantization: Reduces the precision of the model's weights from floating-point (32-bit) to lower bit-width (e.g., 8-bit integers).</w:t>
      </w:r>
    </w:p>
    <w:p w14:paraId="00FDA568" w14:textId="77777777" w:rsidR="00731F93" w:rsidRPr="00731F93" w:rsidRDefault="00731F93" w:rsidP="00731F93">
      <w:pPr>
        <w:numPr>
          <w:ilvl w:val="1"/>
          <w:numId w:val="26"/>
        </w:numPr>
        <w:spacing w:before="100" w:beforeAutospacing="1" w:after="100" w:afterAutospacing="1" w:line="240" w:lineRule="auto"/>
      </w:pPr>
      <w:r w:rsidRPr="00731F93">
        <w:t>Activation Quantization: Quantizes activations during inference, which can also reduce memory footprint and improve speed.</w:t>
      </w:r>
    </w:p>
    <w:p w14:paraId="491A3143" w14:textId="77777777" w:rsidR="00731F93" w:rsidRDefault="00731F93" w:rsidP="00731F93">
      <w:r>
        <w:t xml:space="preserve">import </w:t>
      </w:r>
      <w:proofErr w:type="spellStart"/>
      <w:r>
        <w:t>tensorflow</w:t>
      </w:r>
      <w:proofErr w:type="spellEnd"/>
      <w:r>
        <w:t xml:space="preserve"> as </w:t>
      </w:r>
      <w:proofErr w:type="spellStart"/>
      <w:proofErr w:type="gramStart"/>
      <w:r>
        <w:t>tf</w:t>
      </w:r>
      <w:proofErr w:type="spellEnd"/>
      <w:proofErr w:type="gramEnd"/>
    </w:p>
    <w:p w14:paraId="0CE0C590" w14:textId="77777777" w:rsidR="00731F93" w:rsidRDefault="00731F93" w:rsidP="00731F93"/>
    <w:p w14:paraId="2607E035" w14:textId="77777777" w:rsidR="00731F93" w:rsidRDefault="00731F93" w:rsidP="00731F93">
      <w:r>
        <w:t># Load the trained model</w:t>
      </w:r>
    </w:p>
    <w:p w14:paraId="17312241" w14:textId="77777777" w:rsidR="00731F93" w:rsidRDefault="00731F93" w:rsidP="00731F93">
      <w:r>
        <w:t xml:space="preserve">model = </w:t>
      </w:r>
      <w:proofErr w:type="spellStart"/>
      <w:proofErr w:type="gramStart"/>
      <w:r>
        <w:t>tf.keras</w:t>
      </w:r>
      <w:proofErr w:type="gramEnd"/>
      <w:r>
        <w:t>.models.load_model</w:t>
      </w:r>
      <w:proofErr w:type="spellEnd"/>
      <w:r>
        <w:t>('path/to/model')</w:t>
      </w:r>
    </w:p>
    <w:p w14:paraId="52FBD8A6" w14:textId="77777777" w:rsidR="00731F93" w:rsidRDefault="00731F93" w:rsidP="00731F93"/>
    <w:p w14:paraId="22B34B9F" w14:textId="77777777" w:rsidR="00731F93" w:rsidRDefault="00731F93" w:rsidP="00731F93">
      <w:r>
        <w:t xml:space="preserve"># Convert the model to a quantized </w:t>
      </w:r>
      <w:proofErr w:type="spellStart"/>
      <w:r>
        <w:t>TFLite</w:t>
      </w:r>
      <w:proofErr w:type="spellEnd"/>
      <w:r>
        <w:t xml:space="preserve"> model</w:t>
      </w:r>
    </w:p>
    <w:p w14:paraId="5368DB24" w14:textId="77777777" w:rsidR="00731F93" w:rsidRDefault="00731F93" w:rsidP="00731F93">
      <w:r>
        <w:t xml:space="preserve">converter = </w:t>
      </w:r>
      <w:proofErr w:type="spellStart"/>
      <w:proofErr w:type="gramStart"/>
      <w:r>
        <w:t>tf.lite</w:t>
      </w:r>
      <w:proofErr w:type="gramEnd"/>
      <w:r>
        <w:t>.TFLiteConverter.from_keras_model</w:t>
      </w:r>
      <w:proofErr w:type="spellEnd"/>
      <w:r>
        <w:t>(model)</w:t>
      </w:r>
    </w:p>
    <w:p w14:paraId="78ABDFBF" w14:textId="77777777" w:rsidR="00731F93" w:rsidRDefault="00731F93" w:rsidP="00731F93">
      <w:proofErr w:type="spellStart"/>
      <w:proofErr w:type="gramStart"/>
      <w:r>
        <w:t>converter.optimizations</w:t>
      </w:r>
      <w:proofErr w:type="spellEnd"/>
      <w:proofErr w:type="gramEnd"/>
      <w:r>
        <w:t xml:space="preserve"> = [</w:t>
      </w:r>
      <w:proofErr w:type="spellStart"/>
      <w:r>
        <w:t>tf.lite.Optimize.DEFAULT</w:t>
      </w:r>
      <w:proofErr w:type="spellEnd"/>
      <w:r>
        <w:t>]</w:t>
      </w:r>
    </w:p>
    <w:p w14:paraId="74B3A343" w14:textId="77777777" w:rsidR="00731F93" w:rsidRDefault="00731F93" w:rsidP="00731F93">
      <w:proofErr w:type="spellStart"/>
      <w:r>
        <w:t>tflite_model</w:t>
      </w:r>
      <w:proofErr w:type="spellEnd"/>
      <w:r>
        <w:t xml:space="preserve"> = </w:t>
      </w:r>
      <w:proofErr w:type="spellStart"/>
      <w:proofErr w:type="gramStart"/>
      <w:r>
        <w:t>converter.convert</w:t>
      </w:r>
      <w:proofErr w:type="spellEnd"/>
      <w:proofErr w:type="gramEnd"/>
      <w:r>
        <w:t>()</w:t>
      </w:r>
    </w:p>
    <w:p w14:paraId="2A8B2B5D" w14:textId="77777777" w:rsidR="00731F93" w:rsidRDefault="00731F93" w:rsidP="00731F93"/>
    <w:p w14:paraId="380B6986" w14:textId="77777777" w:rsidR="00731F93" w:rsidRDefault="00731F93" w:rsidP="00731F93">
      <w:r>
        <w:t># Save the quantized model</w:t>
      </w:r>
    </w:p>
    <w:p w14:paraId="28DC123F" w14:textId="77777777" w:rsidR="00731F93" w:rsidRDefault="00731F93" w:rsidP="00731F93">
      <w:r>
        <w:t xml:space="preserve">with </w:t>
      </w:r>
      <w:proofErr w:type="gramStart"/>
      <w:r>
        <w:t>open(</w:t>
      </w:r>
      <w:proofErr w:type="gramEnd"/>
      <w:r>
        <w:t>'</w:t>
      </w:r>
      <w:proofErr w:type="spellStart"/>
      <w:r>
        <w:t>model_quantized.tflite</w:t>
      </w:r>
      <w:proofErr w:type="spellEnd"/>
      <w:r>
        <w:t>', '</w:t>
      </w:r>
      <w:proofErr w:type="spellStart"/>
      <w:r>
        <w:t>wb</w:t>
      </w:r>
      <w:proofErr w:type="spellEnd"/>
      <w:r>
        <w:t>') as f:</w:t>
      </w:r>
    </w:p>
    <w:p w14:paraId="1FE759FC" w14:textId="3B970929" w:rsidR="00731F93" w:rsidRDefault="00731F93" w:rsidP="00731F93">
      <w:r>
        <w:t xml:space="preserve">    </w:t>
      </w:r>
      <w:proofErr w:type="spellStart"/>
      <w:proofErr w:type="gramStart"/>
      <w:r>
        <w:t>f.write</w:t>
      </w:r>
      <w:proofErr w:type="spellEnd"/>
      <w:proofErr w:type="gramEnd"/>
      <w:r>
        <w:t>(</w:t>
      </w:r>
      <w:proofErr w:type="spellStart"/>
      <w:r>
        <w:t>tflite_model</w:t>
      </w:r>
      <w:proofErr w:type="spellEnd"/>
      <w:r>
        <w:t>)</w:t>
      </w:r>
    </w:p>
    <w:p w14:paraId="47B73FCF" w14:textId="77777777" w:rsidR="00731F93" w:rsidRPr="00731F93" w:rsidRDefault="00731F93" w:rsidP="00731F93">
      <w:pPr>
        <w:pStyle w:val="NormalWeb"/>
        <w:numPr>
          <w:ilvl w:val="0"/>
          <w:numId w:val="27"/>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Quantization-aware Training (QAT)</w:t>
      </w:r>
      <w:r w:rsidRPr="00731F93">
        <w:rPr>
          <w:rFonts w:asciiTheme="minorHAnsi" w:eastAsiaTheme="minorHAnsi" w:hAnsiTheme="minorHAnsi" w:cstheme="minorBidi"/>
          <w:sz w:val="22"/>
          <w:szCs w:val="22"/>
          <w:lang w:val="en-IN"/>
        </w:rPr>
        <w:t>: Involves training the model with quantization in mind, which can help the model maintain accuracy after quantization. This approach simulates quantization during training and helps the model learn to compensate for the reduced precision.</w:t>
      </w:r>
    </w:p>
    <w:p w14:paraId="5C17CF00" w14:textId="77777777" w:rsidR="00731F93" w:rsidRPr="00731F93" w:rsidRDefault="00731F93" w:rsidP="00731F93">
      <w:pPr>
        <w:pStyle w:val="Heading3"/>
        <w:rPr>
          <w:rFonts w:asciiTheme="minorHAnsi" w:eastAsiaTheme="minorHAnsi" w:hAnsiTheme="minorHAnsi" w:cstheme="minorBidi"/>
          <w:b w:val="0"/>
          <w:bCs w:val="0"/>
          <w:sz w:val="22"/>
          <w:szCs w:val="22"/>
          <w:lang w:val="en-IN"/>
        </w:rPr>
      </w:pPr>
      <w:r w:rsidRPr="00731F93">
        <w:rPr>
          <w:rFonts w:asciiTheme="minorHAnsi" w:eastAsiaTheme="minorHAnsi" w:hAnsiTheme="minorHAnsi" w:cstheme="minorBidi"/>
          <w:sz w:val="22"/>
          <w:szCs w:val="22"/>
          <w:lang w:val="en-IN"/>
        </w:rPr>
        <w:t>2. Model Pruning</w:t>
      </w:r>
    </w:p>
    <w:p w14:paraId="186D14EF" w14:textId="77777777" w:rsidR="00731F93" w:rsidRPr="00731F93" w:rsidRDefault="00731F93" w:rsidP="00731F93">
      <w:pPr>
        <w:pStyle w:val="NormalWeb"/>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Pruning</w:t>
      </w:r>
      <w:r w:rsidRPr="00731F93">
        <w:rPr>
          <w:rFonts w:asciiTheme="minorHAnsi" w:eastAsiaTheme="minorHAnsi" w:hAnsiTheme="minorHAnsi" w:cstheme="minorBidi"/>
          <w:sz w:val="22"/>
          <w:szCs w:val="22"/>
          <w:lang w:val="en-IN"/>
        </w:rPr>
        <w:t xml:space="preserve"> involves removing certain parts of the model, such as weights or neurons, that contribute less to the model's performance. This can lead to a smaller and more efficient model. Pruning can be applied in the following ways:</w:t>
      </w:r>
    </w:p>
    <w:p w14:paraId="2BC8D7D0" w14:textId="77777777" w:rsidR="00731F93" w:rsidRPr="00731F93" w:rsidRDefault="00731F93" w:rsidP="00731F93">
      <w:pPr>
        <w:pStyle w:val="NormalWeb"/>
        <w:numPr>
          <w:ilvl w:val="0"/>
          <w:numId w:val="28"/>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t>Weight Pruning</w:t>
      </w:r>
      <w:r w:rsidRPr="00731F93">
        <w:rPr>
          <w:rFonts w:asciiTheme="minorHAnsi" w:eastAsiaTheme="minorHAnsi" w:hAnsiTheme="minorHAnsi" w:cstheme="minorBidi"/>
          <w:sz w:val="22"/>
          <w:szCs w:val="22"/>
          <w:lang w:val="en-IN"/>
        </w:rPr>
        <w:t>: Removes weights that are close to zero, resulting in sparse matrices.</w:t>
      </w:r>
    </w:p>
    <w:p w14:paraId="530C08E0" w14:textId="77777777" w:rsidR="00731F93" w:rsidRPr="00731F93" w:rsidRDefault="00731F93" w:rsidP="00731F93">
      <w:pPr>
        <w:pStyle w:val="NormalWeb"/>
        <w:numPr>
          <w:ilvl w:val="0"/>
          <w:numId w:val="28"/>
        </w:numPr>
        <w:rPr>
          <w:rFonts w:asciiTheme="minorHAnsi" w:eastAsiaTheme="minorHAnsi" w:hAnsiTheme="minorHAnsi" w:cstheme="minorBidi"/>
          <w:sz w:val="22"/>
          <w:szCs w:val="22"/>
          <w:lang w:val="en-IN"/>
        </w:rPr>
      </w:pPr>
      <w:r w:rsidRPr="00731F93">
        <w:rPr>
          <w:rFonts w:asciiTheme="minorHAnsi" w:eastAsiaTheme="minorHAnsi" w:hAnsiTheme="minorHAnsi" w:cstheme="minorBidi"/>
          <w:b/>
          <w:bCs/>
          <w:sz w:val="22"/>
          <w:szCs w:val="22"/>
          <w:lang w:val="en-IN"/>
        </w:rPr>
        <w:lastRenderedPageBreak/>
        <w:t>Structured Pruning</w:t>
      </w:r>
      <w:r w:rsidRPr="00731F93">
        <w:rPr>
          <w:rFonts w:asciiTheme="minorHAnsi" w:eastAsiaTheme="minorHAnsi" w:hAnsiTheme="minorHAnsi" w:cstheme="minorBidi"/>
          <w:sz w:val="22"/>
          <w:szCs w:val="22"/>
          <w:lang w:val="en-IN"/>
        </w:rPr>
        <w:t>: Removes entire neurons, channels, or layers, leading to a reduction in the model’s complexity.</w:t>
      </w:r>
    </w:p>
    <w:p w14:paraId="7ACE5743" w14:textId="77777777" w:rsidR="00731F93" w:rsidRDefault="00731F93" w:rsidP="00731F93">
      <w:r>
        <w:t xml:space="preserve">from </w:t>
      </w:r>
      <w:proofErr w:type="spellStart"/>
      <w:r>
        <w:t>tensorflow_model_</w:t>
      </w:r>
      <w:proofErr w:type="gramStart"/>
      <w:r>
        <w:t>optimization.sparsity</w:t>
      </w:r>
      <w:proofErr w:type="spellEnd"/>
      <w:proofErr w:type="gramEnd"/>
      <w:r>
        <w:t xml:space="preserve"> import </w:t>
      </w:r>
      <w:proofErr w:type="spellStart"/>
      <w:r>
        <w:t>keras</w:t>
      </w:r>
      <w:proofErr w:type="spellEnd"/>
      <w:r>
        <w:t xml:space="preserve"> as sparsity</w:t>
      </w:r>
    </w:p>
    <w:p w14:paraId="58F6A7F0" w14:textId="77777777" w:rsidR="00731F93" w:rsidRDefault="00731F93" w:rsidP="00731F93"/>
    <w:p w14:paraId="0995931C" w14:textId="77777777" w:rsidR="00731F93" w:rsidRDefault="00731F93" w:rsidP="00731F93">
      <w:r>
        <w:t># Define the pruning schedule</w:t>
      </w:r>
    </w:p>
    <w:p w14:paraId="4A394262" w14:textId="77777777" w:rsidR="00731F93" w:rsidRDefault="00731F93" w:rsidP="00731F93">
      <w:proofErr w:type="spellStart"/>
      <w:r>
        <w:t>pruning_params</w:t>
      </w:r>
      <w:proofErr w:type="spellEnd"/>
      <w:r>
        <w:t xml:space="preserve"> = {</w:t>
      </w:r>
    </w:p>
    <w:p w14:paraId="11B47FB3" w14:textId="77777777" w:rsidR="00731F93" w:rsidRDefault="00731F93" w:rsidP="00731F93">
      <w:r>
        <w:t xml:space="preserve">    '</w:t>
      </w:r>
      <w:proofErr w:type="spellStart"/>
      <w:r>
        <w:t>pruning_schedule</w:t>
      </w:r>
      <w:proofErr w:type="spellEnd"/>
      <w:r>
        <w:t xml:space="preserve">': </w:t>
      </w:r>
      <w:proofErr w:type="spellStart"/>
      <w:proofErr w:type="gramStart"/>
      <w:r>
        <w:t>sparsity.PolynomialDecay</w:t>
      </w:r>
      <w:proofErr w:type="spellEnd"/>
      <w:proofErr w:type="gramEnd"/>
      <w:r>
        <w:t>(</w:t>
      </w:r>
    </w:p>
    <w:p w14:paraId="54939E30" w14:textId="77777777" w:rsidR="00731F93" w:rsidRDefault="00731F93" w:rsidP="00731F93">
      <w:r>
        <w:t xml:space="preserve">        </w:t>
      </w:r>
      <w:proofErr w:type="spellStart"/>
      <w:r>
        <w:t>initial_sparsity</w:t>
      </w:r>
      <w:proofErr w:type="spellEnd"/>
      <w:r>
        <w:t>=0.0,</w:t>
      </w:r>
    </w:p>
    <w:p w14:paraId="3E287F10" w14:textId="77777777" w:rsidR="00731F93" w:rsidRDefault="00731F93" w:rsidP="00731F93">
      <w:r>
        <w:t xml:space="preserve">        </w:t>
      </w:r>
      <w:proofErr w:type="spellStart"/>
      <w:r>
        <w:t>final_sparsity</w:t>
      </w:r>
      <w:proofErr w:type="spellEnd"/>
      <w:r>
        <w:t>=0.5,</w:t>
      </w:r>
    </w:p>
    <w:p w14:paraId="329F6AAC" w14:textId="77777777" w:rsidR="00731F93" w:rsidRDefault="00731F93" w:rsidP="00731F93">
      <w:r>
        <w:t xml:space="preserve">        </w:t>
      </w:r>
      <w:proofErr w:type="spellStart"/>
      <w:r>
        <w:t>begin_step</w:t>
      </w:r>
      <w:proofErr w:type="spellEnd"/>
      <w:r>
        <w:t>=2000,</w:t>
      </w:r>
    </w:p>
    <w:p w14:paraId="28CC0481" w14:textId="77777777" w:rsidR="00731F93" w:rsidRDefault="00731F93" w:rsidP="00731F93">
      <w:r>
        <w:t xml:space="preserve">        </w:t>
      </w:r>
      <w:proofErr w:type="spellStart"/>
      <w:r>
        <w:t>end_step</w:t>
      </w:r>
      <w:proofErr w:type="spellEnd"/>
      <w:r>
        <w:t>=10000</w:t>
      </w:r>
    </w:p>
    <w:p w14:paraId="35D58F4C" w14:textId="77777777" w:rsidR="00731F93" w:rsidRDefault="00731F93" w:rsidP="00731F93">
      <w:r>
        <w:t xml:space="preserve">    )</w:t>
      </w:r>
    </w:p>
    <w:p w14:paraId="5CE7268E" w14:textId="77777777" w:rsidR="00731F93" w:rsidRDefault="00731F93" w:rsidP="00731F93">
      <w:r>
        <w:t>}</w:t>
      </w:r>
    </w:p>
    <w:p w14:paraId="2ABF0E86" w14:textId="77777777" w:rsidR="00731F93" w:rsidRDefault="00731F93" w:rsidP="00731F93"/>
    <w:p w14:paraId="7E9CE499" w14:textId="77777777" w:rsidR="00731F93" w:rsidRDefault="00731F93" w:rsidP="00731F93">
      <w:r>
        <w:t># Apply pruning to the model</w:t>
      </w:r>
    </w:p>
    <w:p w14:paraId="2C4731C1" w14:textId="228214E1" w:rsidR="00731F93" w:rsidRDefault="00731F93" w:rsidP="00731F93">
      <w:proofErr w:type="spellStart"/>
      <w:r>
        <w:t>pruned_model</w:t>
      </w:r>
      <w:proofErr w:type="spellEnd"/>
      <w:r>
        <w:t xml:space="preserve"> = </w:t>
      </w:r>
      <w:proofErr w:type="spellStart"/>
      <w:proofErr w:type="gramStart"/>
      <w:r>
        <w:t>sparsity.prune</w:t>
      </w:r>
      <w:proofErr w:type="gramEnd"/>
      <w:r>
        <w:t>_low_magnitude</w:t>
      </w:r>
      <w:proofErr w:type="spellEnd"/>
      <w:r>
        <w:t>(model, **</w:t>
      </w:r>
      <w:proofErr w:type="spellStart"/>
      <w:r>
        <w:t>pruning_params</w:t>
      </w:r>
      <w:proofErr w:type="spellEnd"/>
      <w:r>
        <w:t>)</w:t>
      </w:r>
    </w:p>
    <w:p w14:paraId="7E2B6E2A" w14:textId="77777777" w:rsidR="00731F93" w:rsidRPr="00731F93" w:rsidRDefault="00731F93" w:rsidP="00731F93">
      <w:pPr>
        <w:spacing w:before="100" w:beforeAutospacing="1" w:after="100" w:afterAutospacing="1" w:line="240" w:lineRule="auto"/>
        <w:outlineLvl w:val="2"/>
      </w:pPr>
      <w:r w:rsidRPr="00731F93">
        <w:t>3. Model Architecture Optimization</w:t>
      </w:r>
    </w:p>
    <w:p w14:paraId="632E3685" w14:textId="77777777" w:rsidR="00731F93" w:rsidRPr="00731F93" w:rsidRDefault="00731F93" w:rsidP="00731F93">
      <w:pPr>
        <w:spacing w:before="100" w:beforeAutospacing="1" w:after="100" w:afterAutospacing="1" w:line="240" w:lineRule="auto"/>
      </w:pPr>
      <w:r w:rsidRPr="00731F93">
        <w:t>Optimizing the model architecture can lead to a smaller model size by reducing the number of parameters or operations:</w:t>
      </w:r>
    </w:p>
    <w:p w14:paraId="7EEE707E" w14:textId="77777777" w:rsidR="00731F93" w:rsidRPr="00731F93" w:rsidRDefault="00731F93" w:rsidP="00731F93">
      <w:pPr>
        <w:numPr>
          <w:ilvl w:val="0"/>
          <w:numId w:val="29"/>
        </w:numPr>
        <w:spacing w:before="100" w:beforeAutospacing="1" w:after="100" w:afterAutospacing="1" w:line="240" w:lineRule="auto"/>
      </w:pPr>
      <w:r w:rsidRPr="00731F93">
        <w:t xml:space="preserve">Model Simplification: Use simpler model architectures that are designed to be more efficient, such as </w:t>
      </w:r>
      <w:proofErr w:type="spellStart"/>
      <w:r w:rsidRPr="00731F93">
        <w:t>MobileNet</w:t>
      </w:r>
      <w:proofErr w:type="spellEnd"/>
      <w:r w:rsidRPr="00731F93">
        <w:t xml:space="preserve">, </w:t>
      </w:r>
      <w:proofErr w:type="spellStart"/>
      <w:r w:rsidRPr="00731F93">
        <w:t>SqueezeNet</w:t>
      </w:r>
      <w:proofErr w:type="spellEnd"/>
      <w:r w:rsidRPr="00731F93">
        <w:t xml:space="preserve">, or </w:t>
      </w:r>
      <w:proofErr w:type="spellStart"/>
      <w:r w:rsidRPr="00731F93">
        <w:t>EfficientNet</w:t>
      </w:r>
      <w:proofErr w:type="spellEnd"/>
      <w:r w:rsidRPr="00731F93">
        <w:t>, which are specifically tailored for mobile and embedded devices.</w:t>
      </w:r>
    </w:p>
    <w:p w14:paraId="1C5E8C5C" w14:textId="77777777" w:rsidR="00731F93" w:rsidRPr="00731F93" w:rsidRDefault="00731F93" w:rsidP="00731F93">
      <w:pPr>
        <w:numPr>
          <w:ilvl w:val="0"/>
          <w:numId w:val="29"/>
        </w:numPr>
        <w:spacing w:before="100" w:beforeAutospacing="1" w:after="100" w:afterAutospacing="1" w:line="240" w:lineRule="auto"/>
      </w:pPr>
      <w:r w:rsidRPr="00731F93">
        <w:t>Layer Reduction: Reduce the number of layers or units in the model, which can decrease the model’s complexity and size.</w:t>
      </w:r>
    </w:p>
    <w:p w14:paraId="723B5F30" w14:textId="77777777" w:rsidR="00731F93" w:rsidRPr="00731F93" w:rsidRDefault="00731F93" w:rsidP="00731F93">
      <w:pPr>
        <w:spacing w:before="100" w:beforeAutospacing="1" w:after="100" w:afterAutospacing="1" w:line="240" w:lineRule="auto"/>
        <w:outlineLvl w:val="2"/>
      </w:pPr>
      <w:r w:rsidRPr="00731F93">
        <w:t>4. Knowledge Distillation</w:t>
      </w:r>
    </w:p>
    <w:p w14:paraId="6ABFB65C" w14:textId="77777777" w:rsidR="00731F93" w:rsidRPr="00731F93" w:rsidRDefault="00731F93" w:rsidP="00731F93">
      <w:pPr>
        <w:spacing w:before="100" w:beforeAutospacing="1" w:after="100" w:afterAutospacing="1" w:line="240" w:lineRule="auto"/>
      </w:pPr>
      <w:r w:rsidRPr="00731F93">
        <w:t>Knowledge Distillation involves training a smaller "student" model to replicate the behavior of a larger "teacher" model. The smaller model (student) aims to achieve similar performance as the larger model but with reduced size and complexity.</w:t>
      </w:r>
    </w:p>
    <w:p w14:paraId="7D2D763E" w14:textId="77777777" w:rsidR="00731F93" w:rsidRDefault="00731F93" w:rsidP="00731F93">
      <w:r>
        <w:t xml:space="preserve">import </w:t>
      </w:r>
      <w:proofErr w:type="spellStart"/>
      <w:r>
        <w:t>tensorflow</w:t>
      </w:r>
      <w:proofErr w:type="spellEnd"/>
      <w:r>
        <w:t xml:space="preserve"> as </w:t>
      </w:r>
      <w:proofErr w:type="spellStart"/>
      <w:proofErr w:type="gramStart"/>
      <w:r>
        <w:t>tf</w:t>
      </w:r>
      <w:proofErr w:type="spellEnd"/>
      <w:proofErr w:type="gramEnd"/>
    </w:p>
    <w:p w14:paraId="541E21FB" w14:textId="77777777" w:rsidR="00731F93" w:rsidRDefault="00731F93" w:rsidP="00731F93"/>
    <w:p w14:paraId="230A84F5" w14:textId="77777777" w:rsidR="00731F93" w:rsidRDefault="00731F93" w:rsidP="00731F93">
      <w:r>
        <w:t># Define a smaller model</w:t>
      </w:r>
    </w:p>
    <w:p w14:paraId="659B7E9F" w14:textId="77777777" w:rsidR="00731F93" w:rsidRDefault="00731F93" w:rsidP="00731F93">
      <w:proofErr w:type="spellStart"/>
      <w:r>
        <w:t>student_model</w:t>
      </w:r>
      <w:proofErr w:type="spellEnd"/>
      <w:r>
        <w:t xml:space="preserve"> = </w:t>
      </w:r>
      <w:proofErr w:type="spellStart"/>
      <w:proofErr w:type="gramStart"/>
      <w:r>
        <w:t>tf.keras</w:t>
      </w:r>
      <w:proofErr w:type="gramEnd"/>
      <w:r>
        <w:t>.models.Sequential</w:t>
      </w:r>
      <w:proofErr w:type="spellEnd"/>
      <w:r>
        <w:t>([</w:t>
      </w:r>
    </w:p>
    <w:p w14:paraId="19558EE1" w14:textId="77777777" w:rsidR="00731F93" w:rsidRDefault="00731F93" w:rsidP="00731F93">
      <w:r>
        <w:t xml:space="preserve">    </w:t>
      </w:r>
      <w:proofErr w:type="spellStart"/>
      <w:proofErr w:type="gramStart"/>
      <w:r>
        <w:t>tf.keras</w:t>
      </w:r>
      <w:proofErr w:type="gramEnd"/>
      <w:r>
        <w:t>.layers.InputLayer</w:t>
      </w:r>
      <w:proofErr w:type="spellEnd"/>
      <w:r>
        <w:t>(</w:t>
      </w:r>
      <w:proofErr w:type="spellStart"/>
      <w:r>
        <w:t>input_shape</w:t>
      </w:r>
      <w:proofErr w:type="spellEnd"/>
      <w:r>
        <w:t>=(224, 224, 3)),</w:t>
      </w:r>
    </w:p>
    <w:p w14:paraId="0256FD8C" w14:textId="77777777" w:rsidR="00731F93" w:rsidRDefault="00731F93" w:rsidP="00731F93">
      <w:r>
        <w:lastRenderedPageBreak/>
        <w:t xml:space="preserve">    </w:t>
      </w:r>
      <w:proofErr w:type="gramStart"/>
      <w:r>
        <w:t>tf.keras</w:t>
      </w:r>
      <w:proofErr w:type="gramEnd"/>
      <w:r>
        <w:t>.layers.Conv2D(32, (3, 3), activation='</w:t>
      </w:r>
      <w:proofErr w:type="spellStart"/>
      <w:r>
        <w:t>relu</w:t>
      </w:r>
      <w:proofErr w:type="spellEnd"/>
      <w:r>
        <w:t>'),</w:t>
      </w:r>
    </w:p>
    <w:p w14:paraId="5E4992FD" w14:textId="77777777" w:rsidR="00731F93" w:rsidRDefault="00731F93" w:rsidP="00731F93">
      <w:r>
        <w:t xml:space="preserve">    </w:t>
      </w:r>
      <w:proofErr w:type="gramStart"/>
      <w:r>
        <w:t>tf.keras</w:t>
      </w:r>
      <w:proofErr w:type="gramEnd"/>
      <w:r>
        <w:t>.layers.MaxPooling2D((2, 2)),</w:t>
      </w:r>
    </w:p>
    <w:p w14:paraId="4798D76B" w14:textId="77777777" w:rsidR="00731F93" w:rsidRDefault="00731F93" w:rsidP="00731F93">
      <w:r>
        <w:t xml:space="preserve">    </w:t>
      </w:r>
      <w:proofErr w:type="spellStart"/>
      <w:proofErr w:type="gramStart"/>
      <w:r>
        <w:t>tf.keras</w:t>
      </w:r>
      <w:proofErr w:type="gramEnd"/>
      <w:r>
        <w:t>.layers.Flatten</w:t>
      </w:r>
      <w:proofErr w:type="spellEnd"/>
      <w:r>
        <w:t>(),</w:t>
      </w:r>
    </w:p>
    <w:p w14:paraId="4D8CF6BE" w14:textId="77777777" w:rsidR="00731F93" w:rsidRDefault="00731F93" w:rsidP="00731F93">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33E2ACD1" w14:textId="77777777" w:rsidR="00731F93" w:rsidRDefault="00731F93" w:rsidP="00731F93">
      <w:r>
        <w:t>])</w:t>
      </w:r>
    </w:p>
    <w:p w14:paraId="1A0CA6F1" w14:textId="77777777" w:rsidR="00731F93" w:rsidRDefault="00731F93" w:rsidP="00731F93"/>
    <w:p w14:paraId="726D3D4B" w14:textId="77777777" w:rsidR="00731F93" w:rsidRDefault="00731F93" w:rsidP="00731F93">
      <w:r>
        <w:t># Train the student model using knowledge distillation</w:t>
      </w:r>
    </w:p>
    <w:p w14:paraId="7367C3D1" w14:textId="0DC2305A" w:rsidR="00731F93" w:rsidRDefault="00731F93" w:rsidP="00731F93">
      <w:r>
        <w:t># (Implementation of knowledge distillation is not shown here)</w:t>
      </w:r>
    </w:p>
    <w:p w14:paraId="047CA3B7" w14:textId="77777777" w:rsidR="00731F93" w:rsidRPr="00731F93" w:rsidRDefault="00731F93" w:rsidP="00731F93">
      <w:pPr>
        <w:spacing w:before="100" w:beforeAutospacing="1" w:after="100" w:afterAutospacing="1" w:line="240" w:lineRule="auto"/>
        <w:outlineLvl w:val="2"/>
      </w:pPr>
      <w:r w:rsidRPr="00731F93">
        <w:t>5. Model Compression</w:t>
      </w:r>
    </w:p>
    <w:p w14:paraId="3CA1468C" w14:textId="77777777" w:rsidR="00731F93" w:rsidRPr="00731F93" w:rsidRDefault="00731F93" w:rsidP="00731F93">
      <w:pPr>
        <w:spacing w:before="100" w:beforeAutospacing="1" w:after="100" w:afterAutospacing="1" w:line="240" w:lineRule="auto"/>
      </w:pPr>
      <w:r w:rsidRPr="00731F93">
        <w:t>Model Compression involves various techniques to reduce the size of the model file:</w:t>
      </w:r>
    </w:p>
    <w:p w14:paraId="121C4300" w14:textId="77777777" w:rsidR="00731F93" w:rsidRPr="00731F93" w:rsidRDefault="00731F93" w:rsidP="00731F93">
      <w:pPr>
        <w:numPr>
          <w:ilvl w:val="0"/>
          <w:numId w:val="30"/>
        </w:numPr>
        <w:spacing w:before="100" w:beforeAutospacing="1" w:after="100" w:afterAutospacing="1" w:line="240" w:lineRule="auto"/>
      </w:pPr>
      <w:r w:rsidRPr="00731F93">
        <w:t>Weight Sharing: Uses fewer unique weights by sharing weights across different layers or parts of the model.</w:t>
      </w:r>
    </w:p>
    <w:p w14:paraId="61431E2E" w14:textId="77777777" w:rsidR="00731F93" w:rsidRPr="00731F93" w:rsidRDefault="00731F93" w:rsidP="00731F93">
      <w:pPr>
        <w:numPr>
          <w:ilvl w:val="0"/>
          <w:numId w:val="30"/>
        </w:numPr>
        <w:spacing w:before="100" w:beforeAutospacing="1" w:after="100" w:afterAutospacing="1" w:line="240" w:lineRule="auto"/>
      </w:pPr>
      <w:r w:rsidRPr="00731F93">
        <w:t>Low-Rank Factorization: Decomposes weight matrices into lower-rank matrices to reduce the number of parameters.</w:t>
      </w:r>
    </w:p>
    <w:p w14:paraId="66E9B9FA" w14:textId="77777777" w:rsidR="00731F93" w:rsidRPr="00731F93" w:rsidRDefault="00731F93" w:rsidP="00731F93">
      <w:pPr>
        <w:spacing w:before="100" w:beforeAutospacing="1" w:after="100" w:afterAutospacing="1" w:line="240" w:lineRule="auto"/>
        <w:outlineLvl w:val="2"/>
      </w:pPr>
      <w:r w:rsidRPr="00731F93">
        <w:t>6. TensorFlow Lite Optimizations</w:t>
      </w:r>
    </w:p>
    <w:p w14:paraId="2F90A1E9" w14:textId="77777777" w:rsidR="00731F93" w:rsidRPr="00731F93" w:rsidRDefault="00731F93" w:rsidP="00731F93">
      <w:pPr>
        <w:spacing w:before="100" w:beforeAutospacing="1" w:after="100" w:afterAutospacing="1" w:line="240" w:lineRule="auto"/>
      </w:pPr>
      <w:proofErr w:type="spellStart"/>
      <w:r w:rsidRPr="00731F93">
        <w:t>TFLite</w:t>
      </w:r>
      <w:proofErr w:type="spellEnd"/>
      <w:r w:rsidRPr="00731F93">
        <w:t xml:space="preserve"> itself includes optimizations that can help reduce the model size:</w:t>
      </w:r>
    </w:p>
    <w:p w14:paraId="5AA0254F" w14:textId="77777777" w:rsidR="00731F93" w:rsidRPr="00731F93" w:rsidRDefault="00731F93" w:rsidP="00731F93">
      <w:pPr>
        <w:numPr>
          <w:ilvl w:val="0"/>
          <w:numId w:val="31"/>
        </w:numPr>
        <w:spacing w:before="100" w:beforeAutospacing="1" w:after="100" w:afterAutospacing="1" w:line="240" w:lineRule="auto"/>
      </w:pPr>
      <w:proofErr w:type="spellStart"/>
      <w:r w:rsidRPr="00731F93">
        <w:t>FlatBuffer</w:t>
      </w:r>
      <w:proofErr w:type="spellEnd"/>
      <w:r w:rsidRPr="00731F93">
        <w:t xml:space="preserve"> Format: </w:t>
      </w:r>
      <w:proofErr w:type="spellStart"/>
      <w:r w:rsidRPr="00731F93">
        <w:t>TFLite</w:t>
      </w:r>
      <w:proofErr w:type="spellEnd"/>
      <w:r w:rsidRPr="00731F93">
        <w:t xml:space="preserve"> models are stored in the </w:t>
      </w:r>
      <w:proofErr w:type="spellStart"/>
      <w:r w:rsidRPr="00731F93">
        <w:t>FlatBuffer</w:t>
      </w:r>
      <w:proofErr w:type="spellEnd"/>
      <w:r w:rsidRPr="00731F93">
        <w:t xml:space="preserve"> format, which is more compact than TensorFlow’s default format.</w:t>
      </w:r>
    </w:p>
    <w:p w14:paraId="4CC43458" w14:textId="77777777" w:rsidR="00731F93" w:rsidRPr="00731F93" w:rsidRDefault="00731F93" w:rsidP="00731F93">
      <w:pPr>
        <w:numPr>
          <w:ilvl w:val="0"/>
          <w:numId w:val="31"/>
        </w:numPr>
        <w:spacing w:before="100" w:beforeAutospacing="1" w:after="100" w:afterAutospacing="1" w:line="240" w:lineRule="auto"/>
      </w:pPr>
      <w:r w:rsidRPr="00731F93">
        <w:t>Operator Fusion: Combines multiple operations into a single operation to reduce the number of computations and model size.</w:t>
      </w:r>
    </w:p>
    <w:p w14:paraId="1E18FC59" w14:textId="77777777" w:rsidR="00731F93" w:rsidRPr="00731F93" w:rsidRDefault="00731F93" w:rsidP="00731F93">
      <w:pPr>
        <w:spacing w:before="100" w:beforeAutospacing="1" w:after="100" w:afterAutospacing="1" w:line="240" w:lineRule="auto"/>
        <w:outlineLvl w:val="2"/>
      </w:pPr>
      <w:r w:rsidRPr="00731F93">
        <w:t>Summary</w:t>
      </w:r>
    </w:p>
    <w:p w14:paraId="3F9596C8" w14:textId="77777777" w:rsidR="00731F93" w:rsidRPr="00731F93" w:rsidRDefault="00731F93" w:rsidP="00731F93">
      <w:pPr>
        <w:spacing w:before="100" w:beforeAutospacing="1" w:after="100" w:afterAutospacing="1" w:line="240" w:lineRule="auto"/>
      </w:pPr>
      <w:r w:rsidRPr="00731F93">
        <w:t>To make models more suitable for mobile and embedded devices, TensorFlow Lite employs several methods to reduce model size and improve efficiency:</w:t>
      </w:r>
    </w:p>
    <w:p w14:paraId="68C65630" w14:textId="77777777" w:rsidR="00731F93" w:rsidRPr="00731F93" w:rsidRDefault="00731F93" w:rsidP="00731F93">
      <w:pPr>
        <w:numPr>
          <w:ilvl w:val="0"/>
          <w:numId w:val="32"/>
        </w:numPr>
        <w:spacing w:before="100" w:beforeAutospacing="1" w:after="100" w:afterAutospacing="1" w:line="240" w:lineRule="auto"/>
      </w:pPr>
      <w:r w:rsidRPr="00731F93">
        <w:t>Quantization: Reduces numerical precision of model parameters and activations.</w:t>
      </w:r>
    </w:p>
    <w:p w14:paraId="1BE55FFB" w14:textId="77777777" w:rsidR="00731F93" w:rsidRPr="00731F93" w:rsidRDefault="00731F93" w:rsidP="00731F93">
      <w:pPr>
        <w:numPr>
          <w:ilvl w:val="0"/>
          <w:numId w:val="32"/>
        </w:numPr>
        <w:spacing w:before="100" w:beforeAutospacing="1" w:after="100" w:afterAutospacing="1" w:line="240" w:lineRule="auto"/>
      </w:pPr>
      <w:r w:rsidRPr="00731F93">
        <w:t>Pruning: Removes less significant weights or neurons.</w:t>
      </w:r>
    </w:p>
    <w:p w14:paraId="499FF347" w14:textId="77777777" w:rsidR="00731F93" w:rsidRPr="00731F93" w:rsidRDefault="00731F93" w:rsidP="00731F93">
      <w:pPr>
        <w:numPr>
          <w:ilvl w:val="0"/>
          <w:numId w:val="32"/>
        </w:numPr>
        <w:spacing w:before="100" w:beforeAutospacing="1" w:after="100" w:afterAutospacing="1" w:line="240" w:lineRule="auto"/>
      </w:pPr>
      <w:r w:rsidRPr="00731F93">
        <w:t>Architecture Optimization: Simplifies the model structure.</w:t>
      </w:r>
    </w:p>
    <w:p w14:paraId="1844D57E" w14:textId="77777777" w:rsidR="00731F93" w:rsidRPr="00731F93" w:rsidRDefault="00731F93" w:rsidP="00731F93">
      <w:pPr>
        <w:numPr>
          <w:ilvl w:val="0"/>
          <w:numId w:val="32"/>
        </w:numPr>
        <w:spacing w:before="100" w:beforeAutospacing="1" w:after="100" w:afterAutospacing="1" w:line="240" w:lineRule="auto"/>
      </w:pPr>
      <w:r w:rsidRPr="00731F93">
        <w:t>Knowledge Distillation: Trains smaller models to mimic larger ones.</w:t>
      </w:r>
    </w:p>
    <w:p w14:paraId="23BF0F6D" w14:textId="77777777" w:rsidR="00731F93" w:rsidRPr="00731F93" w:rsidRDefault="00731F93" w:rsidP="00731F93">
      <w:pPr>
        <w:numPr>
          <w:ilvl w:val="0"/>
          <w:numId w:val="32"/>
        </w:numPr>
        <w:spacing w:before="100" w:beforeAutospacing="1" w:after="100" w:afterAutospacing="1" w:line="240" w:lineRule="auto"/>
      </w:pPr>
      <w:r w:rsidRPr="00731F93">
        <w:t>Compression Techniques: Applies various strategies to minimize model size.</w:t>
      </w:r>
    </w:p>
    <w:p w14:paraId="73BF9B77" w14:textId="77777777" w:rsidR="00731F93" w:rsidRPr="00731F93" w:rsidRDefault="00731F93" w:rsidP="00731F93">
      <w:pPr>
        <w:numPr>
          <w:ilvl w:val="0"/>
          <w:numId w:val="32"/>
        </w:numPr>
        <w:spacing w:before="100" w:beforeAutospacing="1" w:after="100" w:afterAutospacing="1" w:line="240" w:lineRule="auto"/>
      </w:pPr>
      <w:proofErr w:type="spellStart"/>
      <w:r w:rsidRPr="00731F93">
        <w:t>TFLite</w:t>
      </w:r>
      <w:proofErr w:type="spellEnd"/>
      <w:r w:rsidRPr="00731F93">
        <w:t xml:space="preserve"> Optimizations: Uses the </w:t>
      </w:r>
      <w:proofErr w:type="spellStart"/>
      <w:r w:rsidRPr="00731F93">
        <w:t>FlatBuffer</w:t>
      </w:r>
      <w:proofErr w:type="spellEnd"/>
      <w:r w:rsidRPr="00731F93">
        <w:t xml:space="preserve"> format and operator fusion for efficiency.</w:t>
      </w:r>
    </w:p>
    <w:p w14:paraId="6DC5A065" w14:textId="438F86C9" w:rsidR="00731F93" w:rsidRPr="00731F93" w:rsidRDefault="00731F93" w:rsidP="00731F93">
      <w:pPr>
        <w:spacing w:before="100" w:beforeAutospacing="1" w:after="100" w:afterAutospacing="1" w:line="240" w:lineRule="auto"/>
      </w:pPr>
      <w:r w:rsidRPr="00731F93">
        <w:t>These techniques help to balance model performance with the constraints of mobile and embedded devices.</w:t>
      </w:r>
    </w:p>
    <w:p w14:paraId="551ACAC2" w14:textId="56661586" w:rsidR="001E71BE" w:rsidRDefault="001E71BE" w:rsidP="001E71BE">
      <w:pPr>
        <w:numPr>
          <w:ilvl w:val="0"/>
          <w:numId w:val="1"/>
        </w:numPr>
      </w:pPr>
      <w:r w:rsidRPr="001E71BE">
        <w:t>What is quantization-aware training, and why would you need it?</w:t>
      </w:r>
    </w:p>
    <w:p w14:paraId="593081FF"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lastRenderedPageBreak/>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Quantization-Aware Training (QAT) is a technique used to train machine learning models with quantization in mind, ensuring that the model can maintain accuracy after being converted to a lower precision format. Here’s an overview of what QAT is and why it is useful:</w:t>
      </w:r>
    </w:p>
    <w:p w14:paraId="34F7F951" w14:textId="77777777" w:rsidR="00731F93" w:rsidRPr="00731F93" w:rsidRDefault="00731F93" w:rsidP="00731F93">
      <w:pPr>
        <w:spacing w:before="100" w:beforeAutospacing="1" w:after="100" w:afterAutospacing="1" w:line="240" w:lineRule="auto"/>
        <w:outlineLvl w:val="2"/>
      </w:pPr>
      <w:r w:rsidRPr="00731F93">
        <w:t>What is Quantization-Aware Training?</w:t>
      </w:r>
    </w:p>
    <w:p w14:paraId="28245E8F" w14:textId="77777777" w:rsidR="00731F93" w:rsidRPr="00731F93" w:rsidRDefault="00731F93" w:rsidP="00731F93">
      <w:pPr>
        <w:spacing w:before="100" w:beforeAutospacing="1" w:after="100" w:afterAutospacing="1" w:line="240" w:lineRule="auto"/>
      </w:pPr>
      <w:r w:rsidRPr="00731F93">
        <w:t>Quantization-Aware Training (QAT) involves the following key steps:</w:t>
      </w:r>
    </w:p>
    <w:p w14:paraId="164C6E64" w14:textId="77777777" w:rsidR="00731F93" w:rsidRPr="00731F93" w:rsidRDefault="00731F93" w:rsidP="00731F93">
      <w:pPr>
        <w:numPr>
          <w:ilvl w:val="0"/>
          <w:numId w:val="33"/>
        </w:numPr>
        <w:spacing w:before="100" w:beforeAutospacing="1" w:after="100" w:afterAutospacing="1" w:line="240" w:lineRule="auto"/>
      </w:pPr>
      <w:r w:rsidRPr="00731F93">
        <w:t>Simulating Quantization During Training:</w:t>
      </w:r>
    </w:p>
    <w:p w14:paraId="0D33AF06" w14:textId="77777777" w:rsidR="00731F93" w:rsidRPr="00731F93" w:rsidRDefault="00731F93" w:rsidP="00731F93">
      <w:pPr>
        <w:numPr>
          <w:ilvl w:val="1"/>
          <w:numId w:val="33"/>
        </w:numPr>
        <w:spacing w:before="100" w:beforeAutospacing="1" w:after="100" w:afterAutospacing="1" w:line="240" w:lineRule="auto"/>
      </w:pPr>
      <w:r w:rsidRPr="00731F93">
        <w:t>During the training process, the model is trained with simulated quantization effects. This means that the weights and activations are quantized to lower precision values during both forward and backward passes.</w:t>
      </w:r>
    </w:p>
    <w:p w14:paraId="12CE319B" w14:textId="77777777" w:rsidR="00731F93" w:rsidRPr="00731F93" w:rsidRDefault="00731F93" w:rsidP="00731F93">
      <w:pPr>
        <w:numPr>
          <w:ilvl w:val="0"/>
          <w:numId w:val="33"/>
        </w:numPr>
        <w:spacing w:before="100" w:beforeAutospacing="1" w:after="100" w:afterAutospacing="1" w:line="240" w:lineRule="auto"/>
      </w:pPr>
      <w:r w:rsidRPr="00731F93">
        <w:t>Training with Quantization Effects:</w:t>
      </w:r>
    </w:p>
    <w:p w14:paraId="0B51B22C" w14:textId="77777777" w:rsidR="00731F93" w:rsidRPr="00731F93" w:rsidRDefault="00731F93" w:rsidP="00731F93">
      <w:pPr>
        <w:numPr>
          <w:ilvl w:val="1"/>
          <w:numId w:val="33"/>
        </w:numPr>
        <w:spacing w:before="100" w:beforeAutospacing="1" w:after="100" w:afterAutospacing="1" w:line="240" w:lineRule="auto"/>
      </w:pPr>
      <w:r w:rsidRPr="00731F93">
        <w:t>The training process incorporates quantization noise and errors, allowing the model to learn how to adapt to the reduced precision and minimize the impact of quantization on accuracy.</w:t>
      </w:r>
    </w:p>
    <w:p w14:paraId="582CF190" w14:textId="77777777" w:rsidR="00731F93" w:rsidRPr="00731F93" w:rsidRDefault="00731F93" w:rsidP="00731F93">
      <w:pPr>
        <w:numPr>
          <w:ilvl w:val="0"/>
          <w:numId w:val="33"/>
        </w:numPr>
        <w:spacing w:before="100" w:beforeAutospacing="1" w:after="100" w:afterAutospacing="1" w:line="240" w:lineRule="auto"/>
      </w:pPr>
      <w:r w:rsidRPr="00731F93">
        <w:t>Fine-Tuning the Model:</w:t>
      </w:r>
    </w:p>
    <w:p w14:paraId="4F3C0843" w14:textId="77777777" w:rsidR="00731F93" w:rsidRPr="00731F93" w:rsidRDefault="00731F93" w:rsidP="00731F93">
      <w:pPr>
        <w:numPr>
          <w:ilvl w:val="1"/>
          <w:numId w:val="33"/>
        </w:numPr>
        <w:spacing w:before="100" w:beforeAutospacing="1" w:after="100" w:afterAutospacing="1" w:line="240" w:lineRule="auto"/>
      </w:pPr>
      <w:r w:rsidRPr="00731F93">
        <w:t>After the model has been trained with quantization awareness, it is fine-tuned to improve performance and reduce any accuracy loss caused by the quantization simulation.</w:t>
      </w:r>
    </w:p>
    <w:p w14:paraId="4D15E235" w14:textId="77777777" w:rsidR="00731F93" w:rsidRPr="00731F93" w:rsidRDefault="00731F93" w:rsidP="00731F93">
      <w:pPr>
        <w:numPr>
          <w:ilvl w:val="0"/>
          <w:numId w:val="33"/>
        </w:numPr>
        <w:spacing w:before="100" w:beforeAutospacing="1" w:after="100" w:afterAutospacing="1" w:line="240" w:lineRule="auto"/>
      </w:pPr>
      <w:r w:rsidRPr="00731F93">
        <w:t>Conversion to Quantized Format:</w:t>
      </w:r>
    </w:p>
    <w:p w14:paraId="5B93EC5C" w14:textId="77777777" w:rsidR="00731F93" w:rsidRPr="00731F93" w:rsidRDefault="00731F93" w:rsidP="00731F93">
      <w:pPr>
        <w:numPr>
          <w:ilvl w:val="1"/>
          <w:numId w:val="33"/>
        </w:numPr>
        <w:spacing w:before="100" w:beforeAutospacing="1" w:after="100" w:afterAutospacing="1" w:line="240" w:lineRule="auto"/>
      </w:pPr>
      <w:r w:rsidRPr="00731F93">
        <w:t>After training, the model is converted to a quantized format (e.g., 8-bit integers) for deployment. The model’s accuracy is expected to be close to that of the floating-point version due to the training process that accounted for quantization effects.</w:t>
      </w:r>
    </w:p>
    <w:p w14:paraId="54DF6ED8" w14:textId="77777777" w:rsidR="00731F93" w:rsidRPr="00731F93" w:rsidRDefault="00731F93" w:rsidP="00731F93">
      <w:pPr>
        <w:spacing w:before="100" w:beforeAutospacing="1" w:after="100" w:afterAutospacing="1" w:line="240" w:lineRule="auto"/>
        <w:outlineLvl w:val="2"/>
      </w:pPr>
      <w:r w:rsidRPr="00731F93">
        <w:t>Why Use Quantization-Aware Training?</w:t>
      </w:r>
    </w:p>
    <w:p w14:paraId="1AAC441D" w14:textId="77777777" w:rsidR="00731F93" w:rsidRPr="00731F93" w:rsidRDefault="00731F93" w:rsidP="00731F93">
      <w:pPr>
        <w:spacing w:before="100" w:beforeAutospacing="1" w:after="100" w:afterAutospacing="1" w:line="240" w:lineRule="auto"/>
      </w:pPr>
      <w:r w:rsidRPr="00731F93">
        <w:t>Quantization-aware training is particularly valuable for several reasons:</w:t>
      </w:r>
    </w:p>
    <w:p w14:paraId="5DBDD8BC" w14:textId="77777777" w:rsidR="00731F93" w:rsidRPr="00731F93" w:rsidRDefault="00731F93" w:rsidP="00731F93">
      <w:pPr>
        <w:numPr>
          <w:ilvl w:val="0"/>
          <w:numId w:val="34"/>
        </w:numPr>
        <w:spacing w:before="100" w:beforeAutospacing="1" w:after="100" w:afterAutospacing="1" w:line="240" w:lineRule="auto"/>
      </w:pPr>
      <w:r w:rsidRPr="00731F93">
        <w:t>Maintain Model Accuracy:</w:t>
      </w:r>
    </w:p>
    <w:p w14:paraId="57309A15" w14:textId="77777777" w:rsidR="00731F93" w:rsidRPr="00731F93" w:rsidRDefault="00731F93" w:rsidP="00731F93">
      <w:pPr>
        <w:numPr>
          <w:ilvl w:val="1"/>
          <w:numId w:val="34"/>
        </w:numPr>
        <w:spacing w:before="100" w:beforeAutospacing="1" w:after="100" w:afterAutospacing="1" w:line="240" w:lineRule="auto"/>
      </w:pPr>
      <w:r w:rsidRPr="00731F93">
        <w:t>Accuracy Loss Mitigation: Quantization can introduce accuracy loss due to the reduction in numerical precision. QAT helps the model adapt to these changes during training, reducing the loss in accuracy when the model is finally quantized.</w:t>
      </w:r>
    </w:p>
    <w:p w14:paraId="7E940625" w14:textId="77777777" w:rsidR="00731F93" w:rsidRPr="00731F93" w:rsidRDefault="00731F93" w:rsidP="00731F93">
      <w:pPr>
        <w:numPr>
          <w:ilvl w:val="0"/>
          <w:numId w:val="34"/>
        </w:numPr>
        <w:spacing w:before="100" w:beforeAutospacing="1" w:after="100" w:afterAutospacing="1" w:line="240" w:lineRule="auto"/>
      </w:pPr>
      <w:r w:rsidRPr="00731F93">
        <w:t>Improve Robustness:</w:t>
      </w:r>
    </w:p>
    <w:p w14:paraId="0FBCB693" w14:textId="77777777" w:rsidR="00731F93" w:rsidRPr="00731F93" w:rsidRDefault="00731F93" w:rsidP="00731F93">
      <w:pPr>
        <w:numPr>
          <w:ilvl w:val="1"/>
          <w:numId w:val="34"/>
        </w:numPr>
        <w:spacing w:before="100" w:beforeAutospacing="1" w:after="100" w:afterAutospacing="1" w:line="240" w:lineRule="auto"/>
      </w:pPr>
      <w:r w:rsidRPr="00731F93">
        <w:t>Adaptation to Quantization: By training with simulated quantization effects, the model becomes more robust and better able to handle the reduced precision during inference.</w:t>
      </w:r>
    </w:p>
    <w:p w14:paraId="55B4E611" w14:textId="77777777" w:rsidR="00731F93" w:rsidRPr="00731F93" w:rsidRDefault="00731F93" w:rsidP="00731F93">
      <w:pPr>
        <w:numPr>
          <w:ilvl w:val="0"/>
          <w:numId w:val="34"/>
        </w:numPr>
        <w:spacing w:before="100" w:beforeAutospacing="1" w:after="100" w:afterAutospacing="1" w:line="240" w:lineRule="auto"/>
      </w:pPr>
      <w:r w:rsidRPr="00731F93">
        <w:t>Better Performance:</w:t>
      </w:r>
    </w:p>
    <w:p w14:paraId="17EAEAA7" w14:textId="77777777" w:rsidR="00731F93" w:rsidRPr="00731F93" w:rsidRDefault="00731F93" w:rsidP="00731F93">
      <w:pPr>
        <w:numPr>
          <w:ilvl w:val="1"/>
          <w:numId w:val="34"/>
        </w:numPr>
        <w:spacing w:before="100" w:beforeAutospacing="1" w:after="100" w:afterAutospacing="1" w:line="240" w:lineRule="auto"/>
      </w:pPr>
      <w:r w:rsidRPr="00731F93">
        <w:t>Higher Accuracy Post-Quantization: Models trained with QAT typically perform better in terms of accuracy compared to models that are quantized post-training without prior awareness.</w:t>
      </w:r>
    </w:p>
    <w:p w14:paraId="2A38BF4B" w14:textId="77777777" w:rsidR="00731F93" w:rsidRPr="00731F93" w:rsidRDefault="00731F93" w:rsidP="00731F93">
      <w:pPr>
        <w:numPr>
          <w:ilvl w:val="0"/>
          <w:numId w:val="34"/>
        </w:numPr>
        <w:spacing w:before="100" w:beforeAutospacing="1" w:after="100" w:afterAutospacing="1" w:line="240" w:lineRule="auto"/>
      </w:pPr>
      <w:r w:rsidRPr="00731F93">
        <w:t>Efficient Deployment:</w:t>
      </w:r>
    </w:p>
    <w:p w14:paraId="5E0F63AE" w14:textId="77777777" w:rsidR="00731F93" w:rsidRPr="00731F93" w:rsidRDefault="00731F93" w:rsidP="00731F93">
      <w:pPr>
        <w:numPr>
          <w:ilvl w:val="1"/>
          <w:numId w:val="34"/>
        </w:numPr>
        <w:spacing w:before="100" w:beforeAutospacing="1" w:after="100" w:afterAutospacing="1" w:line="240" w:lineRule="auto"/>
      </w:pPr>
      <w:r w:rsidRPr="00731F93">
        <w:t>Optimized Models: QAT produces models that are optimized for lower precision arithmetic, which is beneficial for deploying on resource-constrained devices where computation speed and memory usage are critical.</w:t>
      </w:r>
    </w:p>
    <w:p w14:paraId="0F6FF656" w14:textId="77777777" w:rsidR="00731F93" w:rsidRPr="00731F93" w:rsidRDefault="00731F93" w:rsidP="00731F93">
      <w:pPr>
        <w:numPr>
          <w:ilvl w:val="0"/>
          <w:numId w:val="34"/>
        </w:numPr>
        <w:spacing w:before="100" w:beforeAutospacing="1" w:after="100" w:afterAutospacing="1" w:line="240" w:lineRule="auto"/>
      </w:pPr>
      <w:r w:rsidRPr="00731F93">
        <w:t>Maintain Compatibility:</w:t>
      </w:r>
    </w:p>
    <w:p w14:paraId="5549F8D7" w14:textId="77777777" w:rsidR="00731F93" w:rsidRPr="00731F93" w:rsidRDefault="00731F93" w:rsidP="00731F93">
      <w:pPr>
        <w:numPr>
          <w:ilvl w:val="1"/>
          <w:numId w:val="34"/>
        </w:numPr>
        <w:spacing w:before="100" w:beforeAutospacing="1" w:after="100" w:afterAutospacing="1" w:line="240" w:lineRule="auto"/>
      </w:pPr>
      <w:r w:rsidRPr="00731F93">
        <w:t>Edge Devices: For edge devices and mobile platforms where computational resources are limited, QAT ensures that the quantized model performs effectively without compromising too much on accuracy.</w:t>
      </w:r>
    </w:p>
    <w:p w14:paraId="11DC2168" w14:textId="77777777" w:rsidR="00731F93" w:rsidRPr="00731F93" w:rsidRDefault="00731F93" w:rsidP="00731F93">
      <w:pPr>
        <w:spacing w:before="100" w:beforeAutospacing="1" w:after="100" w:afterAutospacing="1" w:line="240" w:lineRule="auto"/>
        <w:outlineLvl w:val="2"/>
      </w:pPr>
      <w:r w:rsidRPr="00731F93">
        <w:t>How to Implement Quantization-Aware Training</w:t>
      </w:r>
    </w:p>
    <w:p w14:paraId="44FA4954" w14:textId="77777777" w:rsidR="00731F93" w:rsidRPr="00731F93" w:rsidRDefault="00731F93" w:rsidP="00731F93">
      <w:pPr>
        <w:spacing w:before="100" w:beforeAutospacing="1" w:after="100" w:afterAutospacing="1" w:line="240" w:lineRule="auto"/>
      </w:pPr>
      <w:r w:rsidRPr="00731F93">
        <w:lastRenderedPageBreak/>
        <w:t>Example in TensorFlow:</w:t>
      </w:r>
    </w:p>
    <w:p w14:paraId="5A507641" w14:textId="77777777" w:rsidR="00731F93" w:rsidRDefault="00731F93" w:rsidP="00731F93">
      <w:r>
        <w:t xml:space="preserve">import </w:t>
      </w:r>
      <w:proofErr w:type="spellStart"/>
      <w:r>
        <w:t>tensorflow</w:t>
      </w:r>
      <w:proofErr w:type="spellEnd"/>
      <w:r>
        <w:t xml:space="preserve"> as </w:t>
      </w:r>
      <w:proofErr w:type="spellStart"/>
      <w:proofErr w:type="gramStart"/>
      <w:r>
        <w:t>tf</w:t>
      </w:r>
      <w:proofErr w:type="spellEnd"/>
      <w:proofErr w:type="gramEnd"/>
    </w:p>
    <w:p w14:paraId="5BD591B4" w14:textId="77777777" w:rsidR="00731F93" w:rsidRDefault="00731F93" w:rsidP="00731F93">
      <w:r>
        <w:t xml:space="preserve">import </w:t>
      </w:r>
      <w:proofErr w:type="spellStart"/>
      <w:r>
        <w:t>tensorflow_model_optimization</w:t>
      </w:r>
      <w:proofErr w:type="spellEnd"/>
      <w:r>
        <w:t xml:space="preserve"> as </w:t>
      </w:r>
      <w:proofErr w:type="spellStart"/>
      <w:proofErr w:type="gramStart"/>
      <w:r>
        <w:t>tfmot</w:t>
      </w:r>
      <w:proofErr w:type="spellEnd"/>
      <w:proofErr w:type="gramEnd"/>
    </w:p>
    <w:p w14:paraId="2B437B10" w14:textId="77777777" w:rsidR="00731F93" w:rsidRDefault="00731F93" w:rsidP="00731F93"/>
    <w:p w14:paraId="56D4D207" w14:textId="77777777" w:rsidR="00731F93" w:rsidRDefault="00731F93" w:rsidP="00731F93">
      <w:r>
        <w:t># Define a model</w:t>
      </w:r>
    </w:p>
    <w:p w14:paraId="3D8A3FBE" w14:textId="77777777" w:rsidR="00731F93" w:rsidRDefault="00731F93" w:rsidP="00731F93">
      <w:r>
        <w:t xml:space="preserve">model = </w:t>
      </w:r>
      <w:proofErr w:type="spellStart"/>
      <w:proofErr w:type="gramStart"/>
      <w:r>
        <w:t>tf.keras</w:t>
      </w:r>
      <w:proofErr w:type="gramEnd"/>
      <w:r>
        <w:t>.Sequential</w:t>
      </w:r>
      <w:proofErr w:type="spellEnd"/>
      <w:r>
        <w:t>([</w:t>
      </w:r>
    </w:p>
    <w:p w14:paraId="7BBC36C2" w14:textId="77777777" w:rsidR="00731F93" w:rsidRDefault="00731F93" w:rsidP="00731F93">
      <w:r>
        <w:t xml:space="preserve">    </w:t>
      </w:r>
      <w:proofErr w:type="spellStart"/>
      <w:proofErr w:type="gramStart"/>
      <w:r>
        <w:t>tf.keras</w:t>
      </w:r>
      <w:proofErr w:type="gramEnd"/>
      <w:r>
        <w:t>.layers.Input</w:t>
      </w:r>
      <w:proofErr w:type="spellEnd"/>
      <w:r>
        <w:t>(shape=(28, 28, 1)),</w:t>
      </w:r>
    </w:p>
    <w:p w14:paraId="7E8DAF67" w14:textId="77777777" w:rsidR="00731F93" w:rsidRDefault="00731F93" w:rsidP="00731F93">
      <w:r>
        <w:t xml:space="preserve">    </w:t>
      </w:r>
      <w:proofErr w:type="gramStart"/>
      <w:r>
        <w:t>tf.keras</w:t>
      </w:r>
      <w:proofErr w:type="gramEnd"/>
      <w:r>
        <w:t>.layers.Conv2D(32, 3, activation='</w:t>
      </w:r>
      <w:proofErr w:type="spellStart"/>
      <w:r>
        <w:t>relu</w:t>
      </w:r>
      <w:proofErr w:type="spellEnd"/>
      <w:r>
        <w:t>'),</w:t>
      </w:r>
    </w:p>
    <w:p w14:paraId="1C8EF73C" w14:textId="77777777" w:rsidR="00731F93" w:rsidRDefault="00731F93" w:rsidP="00731F93">
      <w:r>
        <w:t xml:space="preserve">    </w:t>
      </w:r>
      <w:proofErr w:type="gramStart"/>
      <w:r>
        <w:t>tf.keras</w:t>
      </w:r>
      <w:proofErr w:type="gramEnd"/>
      <w:r>
        <w:t>.layers.MaxPooling2D(),</w:t>
      </w:r>
    </w:p>
    <w:p w14:paraId="33AF732B" w14:textId="77777777" w:rsidR="00731F93" w:rsidRDefault="00731F93" w:rsidP="00731F93">
      <w:r>
        <w:t xml:space="preserve">    </w:t>
      </w:r>
      <w:proofErr w:type="spellStart"/>
      <w:proofErr w:type="gramStart"/>
      <w:r>
        <w:t>tf.keras</w:t>
      </w:r>
      <w:proofErr w:type="gramEnd"/>
      <w:r>
        <w:t>.layers.Flatten</w:t>
      </w:r>
      <w:proofErr w:type="spellEnd"/>
      <w:r>
        <w:t>(),</w:t>
      </w:r>
    </w:p>
    <w:p w14:paraId="6CE1FF33" w14:textId="77777777" w:rsidR="00731F93" w:rsidRDefault="00731F93" w:rsidP="00731F93">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35084BC7" w14:textId="77777777" w:rsidR="00731F93" w:rsidRDefault="00731F93" w:rsidP="00731F93">
      <w:r>
        <w:t>])</w:t>
      </w:r>
    </w:p>
    <w:p w14:paraId="1A4FDBB3" w14:textId="77777777" w:rsidR="00731F93" w:rsidRDefault="00731F93" w:rsidP="00731F93"/>
    <w:p w14:paraId="04AC23AB" w14:textId="77777777" w:rsidR="00731F93" w:rsidRDefault="00731F93" w:rsidP="00731F93">
      <w:r>
        <w:t># Convert the model to a quantization-aware model</w:t>
      </w:r>
    </w:p>
    <w:p w14:paraId="5AE10F17" w14:textId="77777777" w:rsidR="00731F93" w:rsidRDefault="00731F93" w:rsidP="00731F93">
      <w:r>
        <w:t xml:space="preserve">def </w:t>
      </w:r>
      <w:proofErr w:type="spellStart"/>
      <w:r>
        <w:t>apply_quantization_aware_training</w:t>
      </w:r>
      <w:proofErr w:type="spellEnd"/>
      <w:r>
        <w:t>(model):</w:t>
      </w:r>
    </w:p>
    <w:p w14:paraId="070CD980" w14:textId="77777777" w:rsidR="00731F93" w:rsidRDefault="00731F93" w:rsidP="00731F93">
      <w:r>
        <w:t xml:space="preserve">    # Apply quantization-aware training</w:t>
      </w:r>
    </w:p>
    <w:p w14:paraId="1300A572" w14:textId="77777777" w:rsidR="00731F93" w:rsidRDefault="00731F93" w:rsidP="00731F93">
      <w:r>
        <w:t xml:space="preserve">    </w:t>
      </w:r>
      <w:proofErr w:type="spellStart"/>
      <w:r>
        <w:t>quantize_model</w:t>
      </w:r>
      <w:proofErr w:type="spellEnd"/>
      <w:r>
        <w:t xml:space="preserve"> = </w:t>
      </w:r>
      <w:proofErr w:type="spellStart"/>
      <w:proofErr w:type="gramStart"/>
      <w:r>
        <w:t>tfmot.quantization</w:t>
      </w:r>
      <w:proofErr w:type="gramEnd"/>
      <w:r>
        <w:t>.keras.quantize_model</w:t>
      </w:r>
      <w:proofErr w:type="spellEnd"/>
    </w:p>
    <w:p w14:paraId="1AD7C4C2" w14:textId="77777777" w:rsidR="00731F93" w:rsidRDefault="00731F93" w:rsidP="00731F93">
      <w:r>
        <w:t xml:space="preserve">    </w:t>
      </w:r>
      <w:proofErr w:type="spellStart"/>
      <w:r>
        <w:t>q_aware_model</w:t>
      </w:r>
      <w:proofErr w:type="spellEnd"/>
      <w:r>
        <w:t xml:space="preserve"> = </w:t>
      </w:r>
      <w:proofErr w:type="spellStart"/>
      <w:r>
        <w:t>quantize_model</w:t>
      </w:r>
      <w:proofErr w:type="spellEnd"/>
      <w:r>
        <w:t>(model)</w:t>
      </w:r>
    </w:p>
    <w:p w14:paraId="62A3FEBF" w14:textId="77777777" w:rsidR="00731F93" w:rsidRDefault="00731F93" w:rsidP="00731F93">
      <w:r>
        <w:t xml:space="preserve">    </w:t>
      </w:r>
    </w:p>
    <w:p w14:paraId="4870CF09" w14:textId="77777777" w:rsidR="00731F93" w:rsidRDefault="00731F93" w:rsidP="00731F93">
      <w:r>
        <w:t xml:space="preserve">    # Compile and train the quantization-aware model</w:t>
      </w:r>
    </w:p>
    <w:p w14:paraId="2AC36A75" w14:textId="77777777" w:rsidR="00731F93" w:rsidRDefault="00731F93" w:rsidP="00731F93">
      <w:r>
        <w:t xml:space="preserve">    </w:t>
      </w:r>
      <w:proofErr w:type="spellStart"/>
      <w:r>
        <w:t>q_aware_</w:t>
      </w:r>
      <w:proofErr w:type="gramStart"/>
      <w:r>
        <w:t>model.compile</w:t>
      </w:r>
      <w:proofErr w:type="spellEnd"/>
      <w:proofErr w:type="gramEnd"/>
      <w:r>
        <w:t>(optimizer='</w:t>
      </w:r>
      <w:proofErr w:type="spellStart"/>
      <w:r>
        <w:t>adam</w:t>
      </w:r>
      <w:proofErr w:type="spellEnd"/>
      <w:r>
        <w:t>',</w:t>
      </w:r>
    </w:p>
    <w:p w14:paraId="25D7CA58" w14:textId="77777777" w:rsidR="00731F93" w:rsidRDefault="00731F93" w:rsidP="00731F93">
      <w:r>
        <w:t xml:space="preserve">                          loss='</w:t>
      </w:r>
      <w:proofErr w:type="spellStart"/>
      <w:r>
        <w:t>sparse_categorical_crossentropy</w:t>
      </w:r>
      <w:proofErr w:type="spellEnd"/>
      <w:r>
        <w:t>',</w:t>
      </w:r>
    </w:p>
    <w:p w14:paraId="627A6284" w14:textId="77777777" w:rsidR="00731F93" w:rsidRDefault="00731F93" w:rsidP="00731F93">
      <w:r>
        <w:t xml:space="preserve">                          metrics=['accuracy'])</w:t>
      </w:r>
    </w:p>
    <w:p w14:paraId="0C2245E9" w14:textId="77777777" w:rsidR="00731F93" w:rsidRDefault="00731F93" w:rsidP="00731F93">
      <w:r>
        <w:t xml:space="preserve">    </w:t>
      </w:r>
    </w:p>
    <w:p w14:paraId="19E0BAF6" w14:textId="77777777" w:rsidR="00731F93" w:rsidRDefault="00731F93" w:rsidP="00731F93">
      <w:r>
        <w:t xml:space="preserve">    return </w:t>
      </w:r>
      <w:proofErr w:type="spellStart"/>
      <w:r>
        <w:t>q_aware_</w:t>
      </w:r>
      <w:proofErr w:type="gramStart"/>
      <w:r>
        <w:t>model</w:t>
      </w:r>
      <w:proofErr w:type="spellEnd"/>
      <w:proofErr w:type="gramEnd"/>
    </w:p>
    <w:p w14:paraId="5D713580" w14:textId="77777777" w:rsidR="00731F93" w:rsidRDefault="00731F93" w:rsidP="00731F93"/>
    <w:p w14:paraId="5B1E49F0" w14:textId="77777777" w:rsidR="00731F93" w:rsidRDefault="00731F93" w:rsidP="00731F93">
      <w:r>
        <w:t># Prepare the quantization-aware model</w:t>
      </w:r>
    </w:p>
    <w:p w14:paraId="34075F3E" w14:textId="77777777" w:rsidR="00731F93" w:rsidRDefault="00731F93" w:rsidP="00731F93">
      <w:proofErr w:type="spellStart"/>
      <w:r>
        <w:t>q_aware_model</w:t>
      </w:r>
      <w:proofErr w:type="spellEnd"/>
      <w:r>
        <w:t xml:space="preserve"> = </w:t>
      </w:r>
      <w:proofErr w:type="spellStart"/>
      <w:r>
        <w:t>apply_quantization_aware_training</w:t>
      </w:r>
      <w:proofErr w:type="spellEnd"/>
      <w:r>
        <w:t>(model)</w:t>
      </w:r>
    </w:p>
    <w:p w14:paraId="19DDAC4F" w14:textId="77777777" w:rsidR="00731F93" w:rsidRDefault="00731F93" w:rsidP="00731F93"/>
    <w:p w14:paraId="682823EB" w14:textId="77777777" w:rsidR="00731F93" w:rsidRDefault="00731F93" w:rsidP="00731F93">
      <w:r>
        <w:t># Train the model</w:t>
      </w:r>
    </w:p>
    <w:p w14:paraId="66F6EAAD" w14:textId="77777777" w:rsidR="00731F93" w:rsidRDefault="00731F93" w:rsidP="00731F93">
      <w:proofErr w:type="spellStart"/>
      <w:proofErr w:type="gramStart"/>
      <w:r>
        <w:t>q_aware_model.fit</w:t>
      </w:r>
      <w:proofErr w:type="spellEnd"/>
      <w:r>
        <w:t>(</w:t>
      </w:r>
      <w:proofErr w:type="spellStart"/>
      <w:proofErr w:type="gramEnd"/>
      <w:r>
        <w:t>train_dataset</w:t>
      </w:r>
      <w:proofErr w:type="spellEnd"/>
      <w:r>
        <w:t xml:space="preserve">, epochs=10, </w:t>
      </w:r>
      <w:proofErr w:type="spellStart"/>
      <w:r>
        <w:t>validation_data</w:t>
      </w:r>
      <w:proofErr w:type="spellEnd"/>
      <w:r>
        <w:t>=</w:t>
      </w:r>
      <w:proofErr w:type="spellStart"/>
      <w:r>
        <w:t>val_dataset</w:t>
      </w:r>
      <w:proofErr w:type="spellEnd"/>
      <w:r>
        <w:t>)</w:t>
      </w:r>
    </w:p>
    <w:p w14:paraId="2995D5CD" w14:textId="77777777" w:rsidR="00731F93" w:rsidRDefault="00731F93" w:rsidP="00731F93"/>
    <w:p w14:paraId="7437E2F9" w14:textId="77777777" w:rsidR="00731F93" w:rsidRDefault="00731F93" w:rsidP="00731F93">
      <w:r>
        <w:t xml:space="preserve"># Convert the trained model to </w:t>
      </w:r>
      <w:proofErr w:type="spellStart"/>
      <w:r>
        <w:t>TFLite</w:t>
      </w:r>
      <w:proofErr w:type="spellEnd"/>
      <w:r>
        <w:t xml:space="preserve"> format</w:t>
      </w:r>
    </w:p>
    <w:p w14:paraId="1F0B71EE" w14:textId="77777777" w:rsidR="00731F93" w:rsidRDefault="00731F93" w:rsidP="00731F93">
      <w:r>
        <w:t xml:space="preserve">converter = </w:t>
      </w:r>
      <w:proofErr w:type="spellStart"/>
      <w:proofErr w:type="gramStart"/>
      <w:r>
        <w:t>tf.lite</w:t>
      </w:r>
      <w:proofErr w:type="gramEnd"/>
      <w:r>
        <w:t>.TFLiteConverter.from_keras_model</w:t>
      </w:r>
      <w:proofErr w:type="spellEnd"/>
      <w:r>
        <w:t>(</w:t>
      </w:r>
      <w:proofErr w:type="spellStart"/>
      <w:r>
        <w:t>q_aware_model</w:t>
      </w:r>
      <w:proofErr w:type="spellEnd"/>
      <w:r>
        <w:t>)</w:t>
      </w:r>
    </w:p>
    <w:p w14:paraId="151E7A86" w14:textId="77777777" w:rsidR="00731F93" w:rsidRDefault="00731F93" w:rsidP="00731F93">
      <w:proofErr w:type="spellStart"/>
      <w:proofErr w:type="gramStart"/>
      <w:r>
        <w:t>converter.optimizations</w:t>
      </w:r>
      <w:proofErr w:type="spellEnd"/>
      <w:proofErr w:type="gramEnd"/>
      <w:r>
        <w:t xml:space="preserve"> = [</w:t>
      </w:r>
      <w:proofErr w:type="spellStart"/>
      <w:r>
        <w:t>tf.lite.Optimize.DEFAULT</w:t>
      </w:r>
      <w:proofErr w:type="spellEnd"/>
      <w:r>
        <w:t>]</w:t>
      </w:r>
    </w:p>
    <w:p w14:paraId="4D4F2FF6" w14:textId="77777777" w:rsidR="00731F93" w:rsidRDefault="00731F93" w:rsidP="00731F93">
      <w:proofErr w:type="spellStart"/>
      <w:r>
        <w:t>tflite_model</w:t>
      </w:r>
      <w:proofErr w:type="spellEnd"/>
      <w:r>
        <w:t xml:space="preserve"> = </w:t>
      </w:r>
      <w:proofErr w:type="spellStart"/>
      <w:proofErr w:type="gramStart"/>
      <w:r>
        <w:t>converter.convert</w:t>
      </w:r>
      <w:proofErr w:type="spellEnd"/>
      <w:proofErr w:type="gramEnd"/>
      <w:r>
        <w:t>()</w:t>
      </w:r>
    </w:p>
    <w:p w14:paraId="71EFBC91" w14:textId="77777777" w:rsidR="00731F93" w:rsidRDefault="00731F93" w:rsidP="00731F93"/>
    <w:p w14:paraId="1521FC77" w14:textId="77777777" w:rsidR="00731F93" w:rsidRDefault="00731F93" w:rsidP="00731F93">
      <w:r>
        <w:t># Save the quantized model</w:t>
      </w:r>
    </w:p>
    <w:p w14:paraId="53DF2963" w14:textId="77777777" w:rsidR="00731F93" w:rsidRDefault="00731F93" w:rsidP="00731F93">
      <w:r>
        <w:t xml:space="preserve">with </w:t>
      </w:r>
      <w:proofErr w:type="gramStart"/>
      <w:r>
        <w:t>open(</w:t>
      </w:r>
      <w:proofErr w:type="gramEnd"/>
      <w:r>
        <w:t>'</w:t>
      </w:r>
      <w:proofErr w:type="spellStart"/>
      <w:r>
        <w:t>model_quantized.tflite</w:t>
      </w:r>
      <w:proofErr w:type="spellEnd"/>
      <w:r>
        <w:t>', '</w:t>
      </w:r>
      <w:proofErr w:type="spellStart"/>
      <w:r>
        <w:t>wb</w:t>
      </w:r>
      <w:proofErr w:type="spellEnd"/>
      <w:r>
        <w:t>') as f:</w:t>
      </w:r>
    </w:p>
    <w:p w14:paraId="25549A03" w14:textId="423A99CF" w:rsidR="00731F93" w:rsidRDefault="00731F93" w:rsidP="00731F93">
      <w:r>
        <w:t xml:space="preserve">    </w:t>
      </w:r>
      <w:proofErr w:type="spellStart"/>
      <w:proofErr w:type="gramStart"/>
      <w:r>
        <w:t>f.write</w:t>
      </w:r>
      <w:proofErr w:type="spellEnd"/>
      <w:proofErr w:type="gramEnd"/>
      <w:r>
        <w:t>(</w:t>
      </w:r>
      <w:proofErr w:type="spellStart"/>
      <w:r>
        <w:t>tflite_model</w:t>
      </w:r>
      <w:proofErr w:type="spellEnd"/>
      <w:r>
        <w:t>)</w:t>
      </w:r>
    </w:p>
    <w:p w14:paraId="53561004" w14:textId="77777777" w:rsidR="00731F93" w:rsidRPr="00731F93" w:rsidRDefault="00731F93" w:rsidP="00731F93">
      <w:pPr>
        <w:spacing w:before="100" w:beforeAutospacing="1" w:after="100" w:afterAutospacing="1" w:line="240" w:lineRule="auto"/>
        <w:outlineLvl w:val="2"/>
      </w:pPr>
      <w:r w:rsidRPr="00731F93">
        <w:t>Summary</w:t>
      </w:r>
    </w:p>
    <w:p w14:paraId="27B13A74" w14:textId="77777777" w:rsidR="00731F93" w:rsidRPr="00731F93" w:rsidRDefault="00731F93" w:rsidP="00731F93">
      <w:pPr>
        <w:numPr>
          <w:ilvl w:val="0"/>
          <w:numId w:val="35"/>
        </w:numPr>
        <w:spacing w:before="100" w:beforeAutospacing="1" w:after="100" w:afterAutospacing="1" w:line="240" w:lineRule="auto"/>
      </w:pPr>
      <w:r w:rsidRPr="00731F93">
        <w:t>Quantization-Aware Training (QAT) involves training a model with simulated quantization effects to maintain accuracy when converted to a lower precision format.</w:t>
      </w:r>
    </w:p>
    <w:p w14:paraId="551C352D" w14:textId="77777777" w:rsidR="00731F93" w:rsidRPr="00731F93" w:rsidRDefault="00731F93" w:rsidP="00731F93">
      <w:pPr>
        <w:numPr>
          <w:ilvl w:val="0"/>
          <w:numId w:val="35"/>
        </w:numPr>
        <w:spacing w:before="100" w:beforeAutospacing="1" w:after="100" w:afterAutospacing="1" w:line="240" w:lineRule="auto"/>
      </w:pPr>
      <w:r w:rsidRPr="00731F93">
        <w:t>Benefits include reducing accuracy loss due to quantization, improving robustness, and ensuring efficient deployment on resource-constrained devices.</w:t>
      </w:r>
    </w:p>
    <w:p w14:paraId="3630F2AA" w14:textId="77777777" w:rsidR="00731F93" w:rsidRPr="00731F93" w:rsidRDefault="00731F93" w:rsidP="00731F93">
      <w:pPr>
        <w:numPr>
          <w:ilvl w:val="0"/>
          <w:numId w:val="35"/>
        </w:numPr>
        <w:spacing w:before="100" w:beforeAutospacing="1" w:after="100" w:afterAutospacing="1" w:line="240" w:lineRule="auto"/>
      </w:pPr>
      <w:r w:rsidRPr="00731F93">
        <w:t>Implementation involves modifying the training process to account for quantization and fine-tuning the model to handle lower precision arithmetic effectively.</w:t>
      </w:r>
    </w:p>
    <w:p w14:paraId="5D2B8319" w14:textId="114BF1B2" w:rsidR="00731F93" w:rsidRPr="00731F93" w:rsidRDefault="00731F93" w:rsidP="00731F93">
      <w:pPr>
        <w:spacing w:before="100" w:beforeAutospacing="1" w:after="100" w:afterAutospacing="1" w:line="240" w:lineRule="auto"/>
      </w:pPr>
      <w:r w:rsidRPr="00731F93">
        <w:t>By using QAT, you can ensure that your model performs well even after quantization, making it suitable for deployment on devices with limited computational resources.</w:t>
      </w:r>
    </w:p>
    <w:p w14:paraId="7FE152BC" w14:textId="46E23C18" w:rsidR="001E71BE" w:rsidRDefault="001E71BE" w:rsidP="001E71BE">
      <w:pPr>
        <w:numPr>
          <w:ilvl w:val="0"/>
          <w:numId w:val="1"/>
        </w:numPr>
      </w:pPr>
      <w:r w:rsidRPr="001E71BE">
        <w:t>What are model parallelism and data parallelism? Why is the latter generally recommended?</w:t>
      </w:r>
    </w:p>
    <w:p w14:paraId="040C211E"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Model parallelism and data parallelism are two approaches for distributing the computation of machine learning models across multiple processors or machines. Each has its own use cases and advantages.</w:t>
      </w:r>
    </w:p>
    <w:p w14:paraId="605F2243" w14:textId="77777777" w:rsidR="00731F93" w:rsidRPr="00731F93" w:rsidRDefault="00731F93" w:rsidP="00731F93">
      <w:pPr>
        <w:spacing w:before="100" w:beforeAutospacing="1" w:after="100" w:afterAutospacing="1" w:line="240" w:lineRule="auto"/>
        <w:outlineLvl w:val="2"/>
      </w:pPr>
      <w:r w:rsidRPr="00731F93">
        <w:t>Model Parallelism</w:t>
      </w:r>
    </w:p>
    <w:p w14:paraId="3CB23E2E" w14:textId="77777777" w:rsidR="00731F93" w:rsidRPr="00731F93" w:rsidRDefault="00731F93" w:rsidP="00731F93">
      <w:pPr>
        <w:spacing w:before="100" w:beforeAutospacing="1" w:after="100" w:afterAutospacing="1" w:line="240" w:lineRule="auto"/>
      </w:pPr>
      <w:r w:rsidRPr="00731F93">
        <w:t>Model Parallelism involves splitting a single model across multiple devices. Each device handles a different part of the model, such as different layers or different components of a large model.</w:t>
      </w:r>
    </w:p>
    <w:p w14:paraId="1D083C63" w14:textId="77777777" w:rsidR="00731F93" w:rsidRPr="00731F93" w:rsidRDefault="00731F93" w:rsidP="00731F93">
      <w:pPr>
        <w:spacing w:before="100" w:beforeAutospacing="1" w:after="100" w:afterAutospacing="1" w:line="240" w:lineRule="auto"/>
      </w:pPr>
      <w:r w:rsidRPr="00731F93">
        <w:t>Use Cases:</w:t>
      </w:r>
    </w:p>
    <w:p w14:paraId="600154FD" w14:textId="77777777" w:rsidR="00731F93" w:rsidRPr="00731F93" w:rsidRDefault="00731F93" w:rsidP="00731F93">
      <w:pPr>
        <w:numPr>
          <w:ilvl w:val="0"/>
          <w:numId w:val="36"/>
        </w:numPr>
        <w:spacing w:before="100" w:beforeAutospacing="1" w:after="100" w:afterAutospacing="1" w:line="240" w:lineRule="auto"/>
      </w:pPr>
      <w:r w:rsidRPr="00731F93">
        <w:t>Large Models: Useful when a model is too large to fit into the memory of a single device (e.g., very large neural networks or models with many parameters).</w:t>
      </w:r>
    </w:p>
    <w:p w14:paraId="2E266280" w14:textId="77777777" w:rsidR="00731F93" w:rsidRPr="00731F93" w:rsidRDefault="00731F93" w:rsidP="00731F93">
      <w:pPr>
        <w:numPr>
          <w:ilvl w:val="0"/>
          <w:numId w:val="36"/>
        </w:numPr>
        <w:spacing w:before="100" w:beforeAutospacing="1" w:after="100" w:afterAutospacing="1" w:line="240" w:lineRule="auto"/>
      </w:pPr>
      <w:r w:rsidRPr="00731F93">
        <w:t>Specialized Hardware: Allows different parts of the model to run on specialized hardware optimized for specific tasks (e.g., different accelerators for different parts of the model).</w:t>
      </w:r>
    </w:p>
    <w:p w14:paraId="119D9441" w14:textId="77777777" w:rsidR="00731F93" w:rsidRPr="00731F93" w:rsidRDefault="00731F93" w:rsidP="00731F93">
      <w:pPr>
        <w:spacing w:before="100" w:beforeAutospacing="1" w:after="100" w:afterAutospacing="1" w:line="240" w:lineRule="auto"/>
      </w:pPr>
      <w:r w:rsidRPr="00731F93">
        <w:t>Challenges:</w:t>
      </w:r>
    </w:p>
    <w:p w14:paraId="654D4D97" w14:textId="77777777" w:rsidR="00731F93" w:rsidRPr="00731F93" w:rsidRDefault="00731F93" w:rsidP="00731F93">
      <w:pPr>
        <w:numPr>
          <w:ilvl w:val="0"/>
          <w:numId w:val="37"/>
        </w:numPr>
        <w:spacing w:before="100" w:beforeAutospacing="1" w:after="100" w:afterAutospacing="1" w:line="240" w:lineRule="auto"/>
      </w:pPr>
      <w:r w:rsidRPr="00731F93">
        <w:t>Communication Overhead: Requires frequent communication between devices to pass intermediate results, which can introduce latency and reduce efficiency.</w:t>
      </w:r>
    </w:p>
    <w:p w14:paraId="61A67ABC" w14:textId="77777777" w:rsidR="00731F93" w:rsidRPr="00731F93" w:rsidRDefault="00731F93" w:rsidP="00731F93">
      <w:pPr>
        <w:numPr>
          <w:ilvl w:val="0"/>
          <w:numId w:val="37"/>
        </w:numPr>
        <w:spacing w:before="100" w:beforeAutospacing="1" w:after="100" w:afterAutospacing="1" w:line="240" w:lineRule="auto"/>
      </w:pPr>
      <w:r w:rsidRPr="00731F93">
        <w:lastRenderedPageBreak/>
        <w:t>Complexity: Adds complexity to the model design and training process, as it requires careful partitioning of the model and synchronization.</w:t>
      </w:r>
    </w:p>
    <w:p w14:paraId="4ABF792E" w14:textId="77777777" w:rsidR="00731F93" w:rsidRPr="00731F93" w:rsidRDefault="00731F93" w:rsidP="00731F93">
      <w:pPr>
        <w:spacing w:before="100" w:beforeAutospacing="1" w:after="100" w:afterAutospacing="1" w:line="240" w:lineRule="auto"/>
        <w:outlineLvl w:val="2"/>
      </w:pPr>
      <w:r w:rsidRPr="00731F93">
        <w:t>Data Parallelism</w:t>
      </w:r>
    </w:p>
    <w:p w14:paraId="2E98AF5B" w14:textId="77777777" w:rsidR="00731F93" w:rsidRPr="00731F93" w:rsidRDefault="00731F93" w:rsidP="00731F93">
      <w:pPr>
        <w:spacing w:before="100" w:beforeAutospacing="1" w:after="100" w:afterAutospacing="1" w:line="240" w:lineRule="auto"/>
      </w:pPr>
      <w:r w:rsidRPr="00731F93">
        <w:t>Data Parallelism involves distributing the data across multiple devices, with each device holding a copy of the full model. Each device processes a different subset of the data and computes gradients independently. The gradients are then aggregated and averaged across devices to update the model parameters.</w:t>
      </w:r>
    </w:p>
    <w:p w14:paraId="328C0123" w14:textId="77777777" w:rsidR="00731F93" w:rsidRPr="00731F93" w:rsidRDefault="00731F93" w:rsidP="00731F93">
      <w:pPr>
        <w:spacing w:before="100" w:beforeAutospacing="1" w:after="100" w:afterAutospacing="1" w:line="240" w:lineRule="auto"/>
      </w:pPr>
      <w:r w:rsidRPr="00731F93">
        <w:t>Use Cases:</w:t>
      </w:r>
    </w:p>
    <w:p w14:paraId="401475B4" w14:textId="77777777" w:rsidR="00731F93" w:rsidRPr="00731F93" w:rsidRDefault="00731F93" w:rsidP="00731F93">
      <w:pPr>
        <w:numPr>
          <w:ilvl w:val="0"/>
          <w:numId w:val="38"/>
        </w:numPr>
        <w:spacing w:before="100" w:beforeAutospacing="1" w:after="100" w:afterAutospacing="1" w:line="240" w:lineRule="auto"/>
      </w:pPr>
      <w:r w:rsidRPr="00731F93">
        <w:t>Large Datasets: Suitable for scenarios where the dataset is too large to be processed efficiently by a single device.</w:t>
      </w:r>
    </w:p>
    <w:p w14:paraId="6BF459FF" w14:textId="77777777" w:rsidR="00731F93" w:rsidRPr="00731F93" w:rsidRDefault="00731F93" w:rsidP="00731F93">
      <w:pPr>
        <w:numPr>
          <w:ilvl w:val="0"/>
          <w:numId w:val="38"/>
        </w:numPr>
        <w:spacing w:before="100" w:beforeAutospacing="1" w:after="100" w:afterAutospacing="1" w:line="240" w:lineRule="auto"/>
      </w:pPr>
      <w:r w:rsidRPr="00731F93">
        <w:t>Standard Training: Commonly used in distributed training scenarios where the model fits into the memory of individual devices but the dataset is large.</w:t>
      </w:r>
    </w:p>
    <w:p w14:paraId="182D8326" w14:textId="77777777" w:rsidR="00731F93" w:rsidRPr="00731F93" w:rsidRDefault="00731F93" w:rsidP="00731F93">
      <w:pPr>
        <w:spacing w:before="100" w:beforeAutospacing="1" w:after="100" w:afterAutospacing="1" w:line="240" w:lineRule="auto"/>
      </w:pPr>
      <w:r w:rsidRPr="00731F93">
        <w:t>Advantages:</w:t>
      </w:r>
    </w:p>
    <w:p w14:paraId="250D17DB" w14:textId="77777777" w:rsidR="00731F93" w:rsidRPr="00731F93" w:rsidRDefault="00731F93" w:rsidP="00731F93">
      <w:pPr>
        <w:numPr>
          <w:ilvl w:val="0"/>
          <w:numId w:val="39"/>
        </w:numPr>
        <w:spacing w:before="100" w:beforeAutospacing="1" w:after="100" w:afterAutospacing="1" w:line="240" w:lineRule="auto"/>
      </w:pPr>
      <w:r w:rsidRPr="00731F93">
        <w:t>Scalability: Easily scales with the number of devices; as more devices are added, the training process can handle larger datasets and potentially reduce training time.</w:t>
      </w:r>
    </w:p>
    <w:p w14:paraId="0258F83E" w14:textId="77777777" w:rsidR="00731F93" w:rsidRPr="00731F93" w:rsidRDefault="00731F93" w:rsidP="00731F93">
      <w:pPr>
        <w:numPr>
          <w:ilvl w:val="0"/>
          <w:numId w:val="39"/>
        </w:numPr>
        <w:spacing w:before="100" w:beforeAutospacing="1" w:after="100" w:afterAutospacing="1" w:line="240" w:lineRule="auto"/>
      </w:pPr>
      <w:r w:rsidRPr="00731F93">
        <w:t>Simplicity: Generally simpler to implement compared to model parallelism, as each device maintains a copy of the model and only needs to synchronize gradients.</w:t>
      </w:r>
    </w:p>
    <w:p w14:paraId="2A38012C" w14:textId="77777777" w:rsidR="00731F93" w:rsidRPr="00731F93" w:rsidRDefault="00731F93" w:rsidP="00731F93">
      <w:pPr>
        <w:numPr>
          <w:ilvl w:val="0"/>
          <w:numId w:val="39"/>
        </w:numPr>
        <w:spacing w:before="100" w:beforeAutospacing="1" w:after="100" w:afterAutospacing="1" w:line="240" w:lineRule="auto"/>
      </w:pPr>
      <w:r w:rsidRPr="00731F93">
        <w:t>Effective Use of Resources: Typically achieves better resource utilization and throughput as each device works independently on different parts of the data.</w:t>
      </w:r>
    </w:p>
    <w:p w14:paraId="4191B3A1" w14:textId="77777777" w:rsidR="00731F93" w:rsidRPr="00731F93" w:rsidRDefault="00731F93" w:rsidP="00731F93">
      <w:pPr>
        <w:spacing w:before="100" w:beforeAutospacing="1" w:after="100" w:afterAutospacing="1" w:line="240" w:lineRule="auto"/>
      </w:pPr>
      <w:r w:rsidRPr="00731F93">
        <w:t>Challenges:</w:t>
      </w:r>
    </w:p>
    <w:p w14:paraId="0DA4EC47" w14:textId="77777777" w:rsidR="00731F93" w:rsidRPr="00731F93" w:rsidRDefault="00731F93" w:rsidP="00731F93">
      <w:pPr>
        <w:numPr>
          <w:ilvl w:val="0"/>
          <w:numId w:val="40"/>
        </w:numPr>
        <w:spacing w:before="100" w:beforeAutospacing="1" w:after="100" w:afterAutospacing="1" w:line="240" w:lineRule="auto"/>
      </w:pPr>
      <w:r w:rsidRPr="00731F93">
        <w:t>Synchronization Overhead: Requires efficient synchronization of gradients and parameter updates across devices, which can be managed effectively with modern distributed training frameworks.</w:t>
      </w:r>
    </w:p>
    <w:p w14:paraId="0B090988" w14:textId="77777777" w:rsidR="00731F93" w:rsidRPr="00731F93" w:rsidRDefault="00731F93" w:rsidP="00731F93">
      <w:pPr>
        <w:numPr>
          <w:ilvl w:val="0"/>
          <w:numId w:val="40"/>
        </w:numPr>
        <w:spacing w:before="100" w:beforeAutospacing="1" w:after="100" w:afterAutospacing="1" w:line="240" w:lineRule="auto"/>
      </w:pPr>
      <w:r w:rsidRPr="00731F93">
        <w:t xml:space="preserve">Communication Bandwidth: Needs sufficient network bandwidth to handle the gradient synchronization, especially with </w:t>
      </w:r>
      <w:proofErr w:type="gramStart"/>
      <w:r w:rsidRPr="00731F93">
        <w:t>a large number of</w:t>
      </w:r>
      <w:proofErr w:type="gramEnd"/>
      <w:r w:rsidRPr="00731F93">
        <w:t xml:space="preserve"> devices.</w:t>
      </w:r>
    </w:p>
    <w:p w14:paraId="74BF608C" w14:textId="77777777" w:rsidR="00731F93" w:rsidRPr="00731F93" w:rsidRDefault="00731F93" w:rsidP="00731F93">
      <w:pPr>
        <w:spacing w:before="100" w:beforeAutospacing="1" w:after="100" w:afterAutospacing="1" w:line="240" w:lineRule="auto"/>
        <w:outlineLvl w:val="2"/>
      </w:pPr>
      <w:r w:rsidRPr="00731F93">
        <w:t>Why Data Parallelism is Generally Recommended</w:t>
      </w:r>
    </w:p>
    <w:p w14:paraId="6CE7D943" w14:textId="77777777" w:rsidR="00731F93" w:rsidRPr="00731F93" w:rsidRDefault="00731F93" w:rsidP="00731F93">
      <w:pPr>
        <w:numPr>
          <w:ilvl w:val="0"/>
          <w:numId w:val="41"/>
        </w:numPr>
        <w:spacing w:before="100" w:beforeAutospacing="1" w:after="100" w:afterAutospacing="1" w:line="240" w:lineRule="auto"/>
      </w:pPr>
      <w:r w:rsidRPr="00731F93">
        <w:t>Simplicity: Data parallelism is often simpler to implement and manage because each device maintains a full copy of the model and only needs to handle its portion of the data. This makes it easier to leverage existing frameworks and libraries designed for data parallelism.</w:t>
      </w:r>
    </w:p>
    <w:p w14:paraId="1586C9AA" w14:textId="77777777" w:rsidR="00731F93" w:rsidRPr="00731F93" w:rsidRDefault="00731F93" w:rsidP="00731F93">
      <w:pPr>
        <w:numPr>
          <w:ilvl w:val="0"/>
          <w:numId w:val="41"/>
        </w:numPr>
        <w:spacing w:before="100" w:beforeAutospacing="1" w:after="100" w:afterAutospacing="1" w:line="240" w:lineRule="auto"/>
      </w:pPr>
      <w:r w:rsidRPr="00731F93">
        <w:t>Scalability: Data parallelism scales well with the number of devices. Adding more devices improves training efficiency by distributing the data processing load, which can lead to faster convergence times for large datasets.</w:t>
      </w:r>
    </w:p>
    <w:p w14:paraId="6EF34F01" w14:textId="77777777" w:rsidR="00731F93" w:rsidRPr="00731F93" w:rsidRDefault="00731F93" w:rsidP="00731F93">
      <w:pPr>
        <w:numPr>
          <w:ilvl w:val="0"/>
          <w:numId w:val="41"/>
        </w:numPr>
        <w:spacing w:before="100" w:beforeAutospacing="1" w:after="100" w:afterAutospacing="1" w:line="240" w:lineRule="auto"/>
      </w:pPr>
      <w:r w:rsidRPr="00731F93">
        <w:t>Efficient Resource Utilization: By allowing each device to work on different batches of data independently, data parallelism often makes better use of available computational resources, leading to improved overall training performance.</w:t>
      </w:r>
    </w:p>
    <w:p w14:paraId="072AC7D0" w14:textId="77777777" w:rsidR="00731F93" w:rsidRPr="00731F93" w:rsidRDefault="00731F93" w:rsidP="00731F93">
      <w:pPr>
        <w:numPr>
          <w:ilvl w:val="0"/>
          <w:numId w:val="41"/>
        </w:numPr>
        <w:spacing w:before="100" w:beforeAutospacing="1" w:after="100" w:afterAutospacing="1" w:line="240" w:lineRule="auto"/>
      </w:pPr>
      <w:r w:rsidRPr="00731F93">
        <w:t xml:space="preserve">Framework Support: Most modern deep learning frameworks, such as TensorFlow, </w:t>
      </w:r>
      <w:proofErr w:type="spellStart"/>
      <w:r w:rsidRPr="00731F93">
        <w:t>PyTorch</w:t>
      </w:r>
      <w:proofErr w:type="spellEnd"/>
      <w:r w:rsidRPr="00731F93">
        <w:t>, and others, provide built-in support for data parallelism, making it easier to set up and run distributed training jobs.</w:t>
      </w:r>
    </w:p>
    <w:p w14:paraId="0F402027" w14:textId="77777777" w:rsidR="00731F93" w:rsidRPr="00731F93" w:rsidRDefault="00731F93" w:rsidP="00731F93">
      <w:pPr>
        <w:spacing w:before="100" w:beforeAutospacing="1" w:after="100" w:afterAutospacing="1" w:line="240" w:lineRule="auto"/>
        <w:outlineLvl w:val="2"/>
      </w:pPr>
      <w:r w:rsidRPr="00731F93">
        <w:t>Summary</w:t>
      </w:r>
    </w:p>
    <w:p w14:paraId="2A1E2461" w14:textId="77777777" w:rsidR="00731F93" w:rsidRPr="00731F93" w:rsidRDefault="00731F93" w:rsidP="00731F93">
      <w:pPr>
        <w:numPr>
          <w:ilvl w:val="0"/>
          <w:numId w:val="42"/>
        </w:numPr>
        <w:spacing w:before="100" w:beforeAutospacing="1" w:after="100" w:afterAutospacing="1" w:line="240" w:lineRule="auto"/>
      </w:pPr>
      <w:r w:rsidRPr="00731F93">
        <w:lastRenderedPageBreak/>
        <w:t>Model Parallelism: Splits the model across multiple devices. Useful for very large models but can introduce complexity and communication overhead.</w:t>
      </w:r>
    </w:p>
    <w:p w14:paraId="61665728" w14:textId="77777777" w:rsidR="00731F93" w:rsidRPr="00731F93" w:rsidRDefault="00731F93" w:rsidP="00731F93">
      <w:pPr>
        <w:numPr>
          <w:ilvl w:val="0"/>
          <w:numId w:val="42"/>
        </w:numPr>
        <w:spacing w:before="100" w:beforeAutospacing="1" w:after="100" w:afterAutospacing="1" w:line="240" w:lineRule="auto"/>
      </w:pPr>
      <w:r w:rsidRPr="00731F93">
        <w:t>Data Parallelism: Distributes the data across multiple devices, with each device holding a full copy of the model. Generally recommended due to its simplicity, scalability, and efficient resource utilization.</w:t>
      </w:r>
    </w:p>
    <w:p w14:paraId="70283185" w14:textId="1F671665" w:rsidR="00731F93" w:rsidRPr="00731F93" w:rsidRDefault="00731F93" w:rsidP="00731F93">
      <w:pPr>
        <w:spacing w:before="100" w:beforeAutospacing="1" w:after="100" w:afterAutospacing="1" w:line="240" w:lineRule="auto"/>
      </w:pPr>
      <w:r w:rsidRPr="00731F93">
        <w:t>Data parallelism is often preferred because it aligns well with the architecture of modern deep learning frameworks and allows for straightforward scaling and efficient training of large datasets.</w:t>
      </w:r>
    </w:p>
    <w:p w14:paraId="022FE379" w14:textId="45360F5E" w:rsidR="00B915EE" w:rsidRDefault="001E71BE" w:rsidP="004A407C">
      <w:pPr>
        <w:numPr>
          <w:ilvl w:val="0"/>
          <w:numId w:val="1"/>
        </w:numPr>
      </w:pPr>
      <w:r w:rsidRPr="001E71BE">
        <w:t>When training a model across multiple servers, what distribution strategies can you use? How do you choose which one to use?</w:t>
      </w:r>
    </w:p>
    <w:p w14:paraId="58184B2F" w14:textId="77777777" w:rsidR="00731F93" w:rsidRPr="00731F93" w:rsidRDefault="00731F93" w:rsidP="00731F93">
      <w:pPr>
        <w:pStyle w:val="NormalWeb"/>
        <w:rPr>
          <w:rFonts w:asciiTheme="minorHAnsi" w:eastAsiaTheme="minorHAnsi" w:hAnsiTheme="minorHAnsi" w:cstheme="minorBidi"/>
          <w:sz w:val="22"/>
          <w:szCs w:val="22"/>
          <w:lang w:val="en-IN"/>
        </w:rPr>
      </w:pPr>
      <w:proofErr w:type="gramStart"/>
      <w:r w:rsidRPr="00731F93">
        <w:rPr>
          <w:rFonts w:asciiTheme="minorHAnsi" w:eastAsiaTheme="minorHAnsi" w:hAnsiTheme="minorHAnsi" w:cstheme="minorBidi"/>
          <w:sz w:val="22"/>
          <w:szCs w:val="22"/>
          <w:lang w:val="en-IN"/>
        </w:rPr>
        <w:t>Answer:-</w:t>
      </w:r>
      <w:proofErr w:type="gramEnd"/>
      <w:r w:rsidRPr="00731F93">
        <w:rPr>
          <w:rFonts w:asciiTheme="minorHAnsi" w:eastAsiaTheme="minorHAnsi" w:hAnsiTheme="minorHAnsi" w:cstheme="minorBidi"/>
          <w:sz w:val="22"/>
          <w:szCs w:val="22"/>
          <w:lang w:val="en-IN"/>
        </w:rPr>
        <w:t xml:space="preserve"> </w:t>
      </w:r>
      <w:r w:rsidRPr="00731F93">
        <w:rPr>
          <w:rFonts w:asciiTheme="minorHAnsi" w:eastAsiaTheme="minorHAnsi" w:hAnsiTheme="minorHAnsi" w:cstheme="minorBidi"/>
          <w:sz w:val="22"/>
          <w:szCs w:val="22"/>
          <w:lang w:val="en-IN"/>
        </w:rPr>
        <w:t>When training a model across multiple servers, several distribution strategies can be used to handle the distribution of data and computation. The choice of strategy depends on factors such as the size of the model, the size of the dataset, network bandwidth, and the specific hardware available. Here are the primary distribution strategies:</w:t>
      </w:r>
    </w:p>
    <w:p w14:paraId="37093D77" w14:textId="77777777" w:rsidR="00731F93" w:rsidRPr="00731F93" w:rsidRDefault="00731F93" w:rsidP="00731F93">
      <w:pPr>
        <w:spacing w:before="100" w:beforeAutospacing="1" w:after="100" w:afterAutospacing="1" w:line="240" w:lineRule="auto"/>
        <w:outlineLvl w:val="2"/>
      </w:pPr>
      <w:r w:rsidRPr="00731F93">
        <w:t>1. Parameter Server Strategy</w:t>
      </w:r>
    </w:p>
    <w:p w14:paraId="7887CD94" w14:textId="77777777" w:rsidR="00731F93" w:rsidRPr="00731F93" w:rsidRDefault="00731F93" w:rsidP="00731F93">
      <w:pPr>
        <w:spacing w:before="100" w:beforeAutospacing="1" w:after="100" w:afterAutospacing="1" w:line="240" w:lineRule="auto"/>
      </w:pPr>
      <w:r w:rsidRPr="00731F93">
        <w:t>Description:</w:t>
      </w:r>
    </w:p>
    <w:p w14:paraId="0CE68E52" w14:textId="77777777" w:rsidR="00731F93" w:rsidRPr="00731F93" w:rsidRDefault="00731F93" w:rsidP="00731F93">
      <w:pPr>
        <w:numPr>
          <w:ilvl w:val="0"/>
          <w:numId w:val="43"/>
        </w:numPr>
        <w:spacing w:before="100" w:beforeAutospacing="1" w:after="100" w:afterAutospacing="1" w:line="240" w:lineRule="auto"/>
      </w:pPr>
      <w:r w:rsidRPr="00731F93">
        <w:t>Parameter Server is a classic approach where servers are divided into parameter servers and worker nodes.</w:t>
      </w:r>
    </w:p>
    <w:p w14:paraId="03EE9478" w14:textId="77777777" w:rsidR="00731F93" w:rsidRPr="00731F93" w:rsidRDefault="00731F93" w:rsidP="00731F93">
      <w:pPr>
        <w:numPr>
          <w:ilvl w:val="1"/>
          <w:numId w:val="43"/>
        </w:numPr>
        <w:spacing w:before="100" w:beforeAutospacing="1" w:after="100" w:afterAutospacing="1" w:line="240" w:lineRule="auto"/>
      </w:pPr>
      <w:r w:rsidRPr="00731F93">
        <w:t>Parameter Servers: Store and manage the model parameters (weights).</w:t>
      </w:r>
    </w:p>
    <w:p w14:paraId="72C2674E" w14:textId="77777777" w:rsidR="00731F93" w:rsidRPr="00731F93" w:rsidRDefault="00731F93" w:rsidP="00731F93">
      <w:pPr>
        <w:numPr>
          <w:ilvl w:val="1"/>
          <w:numId w:val="43"/>
        </w:numPr>
        <w:spacing w:before="100" w:beforeAutospacing="1" w:after="100" w:afterAutospacing="1" w:line="240" w:lineRule="auto"/>
      </w:pPr>
      <w:r w:rsidRPr="00731F93">
        <w:t>Worker Nodes: Compute gradients and update parameters on the parameter servers.</w:t>
      </w:r>
    </w:p>
    <w:p w14:paraId="2701FF84" w14:textId="77777777" w:rsidR="00731F93" w:rsidRPr="00731F93" w:rsidRDefault="00731F93" w:rsidP="00731F93">
      <w:pPr>
        <w:spacing w:before="100" w:beforeAutospacing="1" w:after="100" w:afterAutospacing="1" w:line="240" w:lineRule="auto"/>
      </w:pPr>
      <w:r w:rsidRPr="00731F93">
        <w:t>Advantages:</w:t>
      </w:r>
    </w:p>
    <w:p w14:paraId="12B43F40" w14:textId="77777777" w:rsidR="00731F93" w:rsidRPr="00731F93" w:rsidRDefault="00731F93" w:rsidP="00731F93">
      <w:pPr>
        <w:numPr>
          <w:ilvl w:val="0"/>
          <w:numId w:val="44"/>
        </w:numPr>
        <w:spacing w:before="100" w:beforeAutospacing="1" w:after="100" w:afterAutospacing="1" w:line="240" w:lineRule="auto"/>
      </w:pPr>
      <w:r w:rsidRPr="00731F93">
        <w:t xml:space="preserve">Scalability: Can scale to </w:t>
      </w:r>
      <w:proofErr w:type="gramStart"/>
      <w:r w:rsidRPr="00731F93">
        <w:t>a large number of</w:t>
      </w:r>
      <w:proofErr w:type="gramEnd"/>
      <w:r w:rsidRPr="00731F93">
        <w:t xml:space="preserve"> workers and parameter servers.</w:t>
      </w:r>
    </w:p>
    <w:p w14:paraId="27EB3AFD" w14:textId="77777777" w:rsidR="00731F93" w:rsidRPr="00731F93" w:rsidRDefault="00731F93" w:rsidP="00731F93">
      <w:pPr>
        <w:numPr>
          <w:ilvl w:val="0"/>
          <w:numId w:val="44"/>
        </w:numPr>
        <w:spacing w:before="100" w:beforeAutospacing="1" w:after="100" w:afterAutospacing="1" w:line="240" w:lineRule="auto"/>
      </w:pPr>
      <w:r w:rsidRPr="00731F93">
        <w:t>Flexibility: Suitable for various sizes of models and datasets.</w:t>
      </w:r>
    </w:p>
    <w:p w14:paraId="0642D35B" w14:textId="77777777" w:rsidR="00731F93" w:rsidRPr="00731F93" w:rsidRDefault="00731F93" w:rsidP="00731F93">
      <w:pPr>
        <w:spacing w:before="100" w:beforeAutospacing="1" w:after="100" w:afterAutospacing="1" w:line="240" w:lineRule="auto"/>
      </w:pPr>
      <w:r w:rsidRPr="00731F93">
        <w:t>Challenges:</w:t>
      </w:r>
    </w:p>
    <w:p w14:paraId="4CB2FC8F" w14:textId="77777777" w:rsidR="00731F93" w:rsidRPr="00731F93" w:rsidRDefault="00731F93" w:rsidP="00731F93">
      <w:pPr>
        <w:numPr>
          <w:ilvl w:val="0"/>
          <w:numId w:val="45"/>
        </w:numPr>
        <w:spacing w:before="100" w:beforeAutospacing="1" w:after="100" w:afterAutospacing="1" w:line="240" w:lineRule="auto"/>
      </w:pPr>
      <w:r w:rsidRPr="00731F93">
        <w:t>Communication Overhead: Requires frequent communication between workers and parameter servers, which can become a bottleneck.</w:t>
      </w:r>
    </w:p>
    <w:p w14:paraId="098FE420" w14:textId="77777777" w:rsidR="00731F93" w:rsidRPr="00731F93" w:rsidRDefault="00731F93" w:rsidP="00731F93">
      <w:pPr>
        <w:numPr>
          <w:ilvl w:val="0"/>
          <w:numId w:val="45"/>
        </w:numPr>
        <w:spacing w:before="100" w:beforeAutospacing="1" w:after="100" w:afterAutospacing="1" w:line="240" w:lineRule="auto"/>
      </w:pPr>
      <w:r w:rsidRPr="00731F93">
        <w:t>Complexity: Setting up and managing parameter servers can be complex.</w:t>
      </w:r>
    </w:p>
    <w:p w14:paraId="702F61DC" w14:textId="77777777" w:rsidR="00731F93" w:rsidRPr="00731F93" w:rsidRDefault="00731F93" w:rsidP="00731F93">
      <w:pPr>
        <w:spacing w:before="100" w:beforeAutospacing="1" w:after="100" w:afterAutospacing="1" w:line="240" w:lineRule="auto"/>
      </w:pPr>
      <w:r w:rsidRPr="00731F93">
        <w:t>When to Use:</w:t>
      </w:r>
    </w:p>
    <w:p w14:paraId="64CA24A3" w14:textId="77777777" w:rsidR="00731F93" w:rsidRPr="00731F93" w:rsidRDefault="00731F93" w:rsidP="00731F93">
      <w:pPr>
        <w:numPr>
          <w:ilvl w:val="0"/>
          <w:numId w:val="46"/>
        </w:numPr>
        <w:spacing w:before="100" w:beforeAutospacing="1" w:after="100" w:afterAutospacing="1" w:line="240" w:lineRule="auto"/>
      </w:pPr>
      <w:r w:rsidRPr="00731F93">
        <w:t>When working with large models and datasets where the parameter server can effectively handle parameter updates and gradient aggregation.</w:t>
      </w:r>
    </w:p>
    <w:p w14:paraId="39EC7AD3" w14:textId="77777777" w:rsidR="00731F93" w:rsidRPr="00731F93" w:rsidRDefault="00731F93" w:rsidP="00731F93">
      <w:pPr>
        <w:spacing w:before="100" w:beforeAutospacing="1" w:after="100" w:afterAutospacing="1" w:line="240" w:lineRule="auto"/>
        <w:outlineLvl w:val="2"/>
      </w:pPr>
      <w:r w:rsidRPr="00731F93">
        <w:t>2. All-Reduce Strategy</w:t>
      </w:r>
    </w:p>
    <w:p w14:paraId="4030C2ED" w14:textId="77777777" w:rsidR="00731F93" w:rsidRPr="00731F93" w:rsidRDefault="00731F93" w:rsidP="00731F93">
      <w:pPr>
        <w:spacing w:before="100" w:beforeAutospacing="1" w:after="100" w:afterAutospacing="1" w:line="240" w:lineRule="auto"/>
      </w:pPr>
      <w:r w:rsidRPr="00731F93">
        <w:t>Description:</w:t>
      </w:r>
    </w:p>
    <w:p w14:paraId="29B2C282" w14:textId="77777777" w:rsidR="00731F93" w:rsidRPr="00731F93" w:rsidRDefault="00731F93" w:rsidP="00731F93">
      <w:pPr>
        <w:numPr>
          <w:ilvl w:val="0"/>
          <w:numId w:val="47"/>
        </w:numPr>
        <w:spacing w:before="100" w:beforeAutospacing="1" w:after="100" w:afterAutospacing="1" w:line="240" w:lineRule="auto"/>
      </w:pPr>
      <w:r w:rsidRPr="00731F93">
        <w:t>All-Reduce is a collective communication strategy where all devices (workers) participate in aggregating and sharing gradients.</w:t>
      </w:r>
    </w:p>
    <w:p w14:paraId="49DCC8D9" w14:textId="77777777" w:rsidR="00731F93" w:rsidRPr="00731F93" w:rsidRDefault="00731F93" w:rsidP="00731F93">
      <w:pPr>
        <w:numPr>
          <w:ilvl w:val="1"/>
          <w:numId w:val="47"/>
        </w:numPr>
        <w:spacing w:before="100" w:beforeAutospacing="1" w:after="100" w:afterAutospacing="1" w:line="240" w:lineRule="auto"/>
      </w:pPr>
      <w:r w:rsidRPr="00731F93">
        <w:t>Each worker computes gradients and then uses an all-reduce operation to aggregate these gradients and distribute them back to all workers.</w:t>
      </w:r>
    </w:p>
    <w:p w14:paraId="3611FB95" w14:textId="77777777" w:rsidR="00731F93" w:rsidRPr="00731F93" w:rsidRDefault="00731F93" w:rsidP="00731F93">
      <w:pPr>
        <w:spacing w:before="100" w:beforeAutospacing="1" w:after="100" w:afterAutospacing="1" w:line="240" w:lineRule="auto"/>
      </w:pPr>
      <w:r w:rsidRPr="00731F93">
        <w:lastRenderedPageBreak/>
        <w:t>Advantages:</w:t>
      </w:r>
    </w:p>
    <w:p w14:paraId="6AED594B" w14:textId="77777777" w:rsidR="00731F93" w:rsidRPr="00731F93" w:rsidRDefault="00731F93" w:rsidP="00731F93">
      <w:pPr>
        <w:numPr>
          <w:ilvl w:val="0"/>
          <w:numId w:val="48"/>
        </w:numPr>
        <w:spacing w:before="100" w:beforeAutospacing="1" w:after="100" w:afterAutospacing="1" w:line="240" w:lineRule="auto"/>
      </w:pPr>
      <w:r w:rsidRPr="00731F93">
        <w:t>Reduced Communication Bottlenecks: Avoids the single point of failure and bottleneck issues associated with parameter servers.</w:t>
      </w:r>
    </w:p>
    <w:p w14:paraId="2E878E1B" w14:textId="77777777" w:rsidR="00731F93" w:rsidRPr="00731F93" w:rsidRDefault="00731F93" w:rsidP="00731F93">
      <w:pPr>
        <w:numPr>
          <w:ilvl w:val="0"/>
          <w:numId w:val="48"/>
        </w:numPr>
        <w:spacing w:before="100" w:beforeAutospacing="1" w:after="100" w:afterAutospacing="1" w:line="240" w:lineRule="auto"/>
      </w:pPr>
      <w:r w:rsidRPr="00731F93">
        <w:t>Efficiency: Can be more efficient for certain types of hardware and network configurations.</w:t>
      </w:r>
    </w:p>
    <w:p w14:paraId="21635F07" w14:textId="77777777" w:rsidR="00731F93" w:rsidRPr="00731F93" w:rsidRDefault="00731F93" w:rsidP="00731F93">
      <w:pPr>
        <w:spacing w:before="100" w:beforeAutospacing="1" w:after="100" w:afterAutospacing="1" w:line="240" w:lineRule="auto"/>
      </w:pPr>
      <w:r w:rsidRPr="00731F93">
        <w:t>Challenges:</w:t>
      </w:r>
    </w:p>
    <w:p w14:paraId="7C415260" w14:textId="77777777" w:rsidR="00731F93" w:rsidRPr="00731F93" w:rsidRDefault="00731F93" w:rsidP="00731F93">
      <w:pPr>
        <w:numPr>
          <w:ilvl w:val="0"/>
          <w:numId w:val="49"/>
        </w:numPr>
        <w:spacing w:before="100" w:beforeAutospacing="1" w:after="100" w:afterAutospacing="1" w:line="240" w:lineRule="auto"/>
      </w:pPr>
      <w:r w:rsidRPr="00731F93">
        <w:t>Network Bandwidth: Requires sufficient network bandwidth for efficient all-reduce operations.</w:t>
      </w:r>
    </w:p>
    <w:p w14:paraId="71022DF9" w14:textId="77777777" w:rsidR="00731F93" w:rsidRPr="00731F93" w:rsidRDefault="00731F93" w:rsidP="00731F93">
      <w:pPr>
        <w:numPr>
          <w:ilvl w:val="0"/>
          <w:numId w:val="49"/>
        </w:numPr>
        <w:spacing w:before="100" w:beforeAutospacing="1" w:after="100" w:afterAutospacing="1" w:line="240" w:lineRule="auto"/>
      </w:pPr>
      <w:r w:rsidRPr="00731F93">
        <w:t>Complexity: Managing synchronization and data consistency can be complex.</w:t>
      </w:r>
    </w:p>
    <w:p w14:paraId="7BAAA875" w14:textId="77777777" w:rsidR="00731F93" w:rsidRPr="00731F93" w:rsidRDefault="00731F93" w:rsidP="00731F93">
      <w:pPr>
        <w:spacing w:before="100" w:beforeAutospacing="1" w:after="100" w:afterAutospacing="1" w:line="240" w:lineRule="auto"/>
      </w:pPr>
      <w:r w:rsidRPr="00731F93">
        <w:t>When to Use:</w:t>
      </w:r>
    </w:p>
    <w:p w14:paraId="5D0D8C36" w14:textId="77777777" w:rsidR="00731F93" w:rsidRPr="00731F93" w:rsidRDefault="00731F93" w:rsidP="00731F93">
      <w:pPr>
        <w:numPr>
          <w:ilvl w:val="0"/>
          <w:numId w:val="50"/>
        </w:numPr>
        <w:spacing w:before="100" w:beforeAutospacing="1" w:after="100" w:afterAutospacing="1" w:line="240" w:lineRule="auto"/>
      </w:pPr>
      <w:r w:rsidRPr="00731F93">
        <w:t>When the model and data fit into the memory of each device, and efficient network bandwidth is available for all-reduce operations.</w:t>
      </w:r>
    </w:p>
    <w:p w14:paraId="6BC8C942" w14:textId="77777777" w:rsidR="00731F93" w:rsidRPr="00731F93" w:rsidRDefault="00731F93" w:rsidP="00731F93">
      <w:pPr>
        <w:spacing w:before="100" w:beforeAutospacing="1" w:after="100" w:afterAutospacing="1" w:line="240" w:lineRule="auto"/>
        <w:outlineLvl w:val="2"/>
      </w:pPr>
      <w:r w:rsidRPr="00731F93">
        <w:t>3. Hybrid Strategy</w:t>
      </w:r>
    </w:p>
    <w:p w14:paraId="10DDDA6C" w14:textId="77777777" w:rsidR="00731F93" w:rsidRPr="00731F93" w:rsidRDefault="00731F93" w:rsidP="00731F93">
      <w:pPr>
        <w:spacing w:before="100" w:beforeAutospacing="1" w:after="100" w:afterAutospacing="1" w:line="240" w:lineRule="auto"/>
      </w:pPr>
      <w:r w:rsidRPr="00731F93">
        <w:t>Description:</w:t>
      </w:r>
    </w:p>
    <w:p w14:paraId="2A111503" w14:textId="77777777" w:rsidR="00731F93" w:rsidRPr="00731F93" w:rsidRDefault="00731F93" w:rsidP="00731F93">
      <w:pPr>
        <w:numPr>
          <w:ilvl w:val="0"/>
          <w:numId w:val="51"/>
        </w:numPr>
        <w:spacing w:before="100" w:beforeAutospacing="1" w:after="100" w:afterAutospacing="1" w:line="240" w:lineRule="auto"/>
      </w:pPr>
      <w:r w:rsidRPr="00731F93">
        <w:t>Hybrid Strategies combine elements of both parameter server and all-reduce approaches. For example, a parameter server might handle parameter updates while workers use all-reduce for certain parts of the computation.</w:t>
      </w:r>
    </w:p>
    <w:p w14:paraId="6C5FDB45" w14:textId="77777777" w:rsidR="00731F93" w:rsidRPr="00731F93" w:rsidRDefault="00731F93" w:rsidP="00731F93">
      <w:pPr>
        <w:spacing w:before="100" w:beforeAutospacing="1" w:after="100" w:afterAutospacing="1" w:line="240" w:lineRule="auto"/>
      </w:pPr>
      <w:r w:rsidRPr="00731F93">
        <w:t>Advantages:</w:t>
      </w:r>
    </w:p>
    <w:p w14:paraId="346BD556" w14:textId="77777777" w:rsidR="00731F93" w:rsidRPr="00731F93" w:rsidRDefault="00731F93" w:rsidP="00731F93">
      <w:pPr>
        <w:numPr>
          <w:ilvl w:val="0"/>
          <w:numId w:val="52"/>
        </w:numPr>
        <w:spacing w:before="100" w:beforeAutospacing="1" w:after="100" w:afterAutospacing="1" w:line="240" w:lineRule="auto"/>
      </w:pPr>
      <w:r w:rsidRPr="00731F93">
        <w:t xml:space="preserve">Flexibility: Can be tailored to specific needs, balancing </w:t>
      </w:r>
      <w:proofErr w:type="gramStart"/>
      <w:r w:rsidRPr="00731F93">
        <w:t>communication</w:t>
      </w:r>
      <w:proofErr w:type="gramEnd"/>
      <w:r w:rsidRPr="00731F93">
        <w:t xml:space="preserve"> and computation efficiency.</w:t>
      </w:r>
    </w:p>
    <w:p w14:paraId="27E4140B" w14:textId="77777777" w:rsidR="00731F93" w:rsidRPr="00731F93" w:rsidRDefault="00731F93" w:rsidP="00731F93">
      <w:pPr>
        <w:numPr>
          <w:ilvl w:val="0"/>
          <w:numId w:val="52"/>
        </w:numPr>
        <w:spacing w:before="100" w:beforeAutospacing="1" w:after="100" w:afterAutospacing="1" w:line="240" w:lineRule="auto"/>
      </w:pPr>
      <w:r w:rsidRPr="00731F93">
        <w:t>Scalability: Can scale to different sizes of models and datasets.</w:t>
      </w:r>
    </w:p>
    <w:p w14:paraId="73E1AEA1" w14:textId="77777777" w:rsidR="00731F93" w:rsidRPr="00731F93" w:rsidRDefault="00731F93" w:rsidP="00731F93">
      <w:pPr>
        <w:spacing w:before="100" w:beforeAutospacing="1" w:after="100" w:afterAutospacing="1" w:line="240" w:lineRule="auto"/>
      </w:pPr>
      <w:r w:rsidRPr="00731F93">
        <w:t>Challenges:</w:t>
      </w:r>
    </w:p>
    <w:p w14:paraId="33F53F04" w14:textId="77777777" w:rsidR="00731F93" w:rsidRPr="00731F93" w:rsidRDefault="00731F93" w:rsidP="00731F93">
      <w:pPr>
        <w:numPr>
          <w:ilvl w:val="0"/>
          <w:numId w:val="53"/>
        </w:numPr>
        <w:spacing w:before="100" w:beforeAutospacing="1" w:after="100" w:afterAutospacing="1" w:line="240" w:lineRule="auto"/>
      </w:pPr>
      <w:r w:rsidRPr="00731F93">
        <w:t>Complexity: More complex to implement and manage due to the combination of different strategies.</w:t>
      </w:r>
    </w:p>
    <w:p w14:paraId="627F3EEA" w14:textId="77777777" w:rsidR="00731F93" w:rsidRPr="00731F93" w:rsidRDefault="00731F93" w:rsidP="00731F93">
      <w:pPr>
        <w:spacing w:before="100" w:beforeAutospacing="1" w:after="100" w:afterAutospacing="1" w:line="240" w:lineRule="auto"/>
      </w:pPr>
      <w:r w:rsidRPr="00731F93">
        <w:t>When to Use:</w:t>
      </w:r>
    </w:p>
    <w:p w14:paraId="469D7544" w14:textId="77777777" w:rsidR="00731F93" w:rsidRPr="00731F93" w:rsidRDefault="00731F93" w:rsidP="00731F93">
      <w:pPr>
        <w:numPr>
          <w:ilvl w:val="0"/>
          <w:numId w:val="54"/>
        </w:numPr>
        <w:spacing w:before="100" w:beforeAutospacing="1" w:after="100" w:afterAutospacing="1" w:line="240" w:lineRule="auto"/>
      </w:pPr>
      <w:r w:rsidRPr="00731F93">
        <w:t>When specific needs or constraints make a pure parameter server or all-reduce strategy suboptimal.</w:t>
      </w:r>
    </w:p>
    <w:p w14:paraId="21A89EE0" w14:textId="77777777" w:rsidR="00731F93" w:rsidRPr="00731F93" w:rsidRDefault="00731F93" w:rsidP="00731F93">
      <w:pPr>
        <w:spacing w:before="100" w:beforeAutospacing="1" w:after="100" w:afterAutospacing="1" w:line="240" w:lineRule="auto"/>
        <w:outlineLvl w:val="2"/>
      </w:pPr>
      <w:r w:rsidRPr="00731F93">
        <w:t xml:space="preserve">4. </w:t>
      </w:r>
      <w:proofErr w:type="spellStart"/>
      <w:r w:rsidRPr="00731F93">
        <w:t>Horovod</w:t>
      </w:r>
      <w:proofErr w:type="spellEnd"/>
    </w:p>
    <w:p w14:paraId="5CE3C3CD" w14:textId="77777777" w:rsidR="00731F93" w:rsidRPr="00731F93" w:rsidRDefault="00731F93" w:rsidP="00731F93">
      <w:pPr>
        <w:spacing w:before="100" w:beforeAutospacing="1" w:after="100" w:afterAutospacing="1" w:line="240" w:lineRule="auto"/>
      </w:pPr>
      <w:r w:rsidRPr="00731F93">
        <w:t>Description:</w:t>
      </w:r>
    </w:p>
    <w:p w14:paraId="28DB73CE" w14:textId="77777777" w:rsidR="00731F93" w:rsidRPr="00731F93" w:rsidRDefault="00731F93" w:rsidP="00731F93">
      <w:pPr>
        <w:numPr>
          <w:ilvl w:val="0"/>
          <w:numId w:val="55"/>
        </w:numPr>
        <w:spacing w:before="100" w:beforeAutospacing="1" w:after="100" w:afterAutospacing="1" w:line="240" w:lineRule="auto"/>
      </w:pPr>
      <w:proofErr w:type="spellStart"/>
      <w:r w:rsidRPr="00731F93">
        <w:t>Horovod</w:t>
      </w:r>
      <w:proofErr w:type="spellEnd"/>
      <w:r w:rsidRPr="00731F93">
        <w:t xml:space="preserve"> is a popular open-source library for distributed deep learning that leverages the all-reduce strategy.</w:t>
      </w:r>
    </w:p>
    <w:p w14:paraId="05F661A2" w14:textId="77777777" w:rsidR="00731F93" w:rsidRPr="00731F93" w:rsidRDefault="00731F93" w:rsidP="00731F93">
      <w:pPr>
        <w:numPr>
          <w:ilvl w:val="1"/>
          <w:numId w:val="55"/>
        </w:numPr>
        <w:spacing w:before="100" w:beforeAutospacing="1" w:after="100" w:afterAutospacing="1" w:line="240" w:lineRule="auto"/>
      </w:pPr>
      <w:r w:rsidRPr="00731F93">
        <w:t xml:space="preserve">Built on top of existing deep learning frameworks (like TensorFlow and </w:t>
      </w:r>
      <w:proofErr w:type="spellStart"/>
      <w:r w:rsidRPr="00731F93">
        <w:t>PyTorch</w:t>
      </w:r>
      <w:proofErr w:type="spellEnd"/>
      <w:r w:rsidRPr="00731F93">
        <w:t>), it provides an easy-to-use API for distributed training.</w:t>
      </w:r>
    </w:p>
    <w:p w14:paraId="580C3561" w14:textId="77777777" w:rsidR="00731F93" w:rsidRPr="00731F93" w:rsidRDefault="00731F93" w:rsidP="00731F93">
      <w:pPr>
        <w:spacing w:before="100" w:beforeAutospacing="1" w:after="100" w:afterAutospacing="1" w:line="240" w:lineRule="auto"/>
      </w:pPr>
      <w:r w:rsidRPr="00731F93">
        <w:t>Advantages:</w:t>
      </w:r>
    </w:p>
    <w:p w14:paraId="6768A68C" w14:textId="77777777" w:rsidR="00731F93" w:rsidRPr="00731F93" w:rsidRDefault="00731F93" w:rsidP="00731F93">
      <w:pPr>
        <w:numPr>
          <w:ilvl w:val="0"/>
          <w:numId w:val="56"/>
        </w:numPr>
        <w:spacing w:before="100" w:beforeAutospacing="1" w:after="100" w:afterAutospacing="1" w:line="240" w:lineRule="auto"/>
      </w:pPr>
      <w:r w:rsidRPr="00731F93">
        <w:lastRenderedPageBreak/>
        <w:t>Ease of Use: Simplifies the implementation of distributed training.</w:t>
      </w:r>
    </w:p>
    <w:p w14:paraId="34CA40AC" w14:textId="77777777" w:rsidR="00731F93" w:rsidRPr="00731F93" w:rsidRDefault="00731F93" w:rsidP="00731F93">
      <w:pPr>
        <w:numPr>
          <w:ilvl w:val="0"/>
          <w:numId w:val="56"/>
        </w:numPr>
        <w:spacing w:before="100" w:beforeAutospacing="1" w:after="100" w:afterAutospacing="1" w:line="240" w:lineRule="auto"/>
      </w:pPr>
      <w:r w:rsidRPr="00731F93">
        <w:t>Integration: Works with popular deep learning frameworks and supports various backends (e.g., NCCL, MPI).</w:t>
      </w:r>
    </w:p>
    <w:p w14:paraId="4E1FCAF8" w14:textId="77777777" w:rsidR="00731F93" w:rsidRPr="00731F93" w:rsidRDefault="00731F93" w:rsidP="00731F93">
      <w:pPr>
        <w:spacing w:before="100" w:beforeAutospacing="1" w:after="100" w:afterAutospacing="1" w:line="240" w:lineRule="auto"/>
      </w:pPr>
      <w:r w:rsidRPr="00731F93">
        <w:t>Challenges:</w:t>
      </w:r>
    </w:p>
    <w:p w14:paraId="34BA66AF" w14:textId="77777777" w:rsidR="00731F93" w:rsidRPr="00731F93" w:rsidRDefault="00731F93" w:rsidP="00731F93">
      <w:pPr>
        <w:numPr>
          <w:ilvl w:val="0"/>
          <w:numId w:val="57"/>
        </w:numPr>
        <w:spacing w:before="100" w:beforeAutospacing="1" w:after="100" w:afterAutospacing="1" w:line="240" w:lineRule="auto"/>
      </w:pPr>
      <w:r w:rsidRPr="00731F93">
        <w:t>Dependency: Requires specific configuration and compatibility with the chosen deep learning framework.</w:t>
      </w:r>
    </w:p>
    <w:p w14:paraId="6E021233" w14:textId="77777777" w:rsidR="00731F93" w:rsidRPr="00731F93" w:rsidRDefault="00731F93" w:rsidP="00731F93">
      <w:pPr>
        <w:spacing w:before="100" w:beforeAutospacing="1" w:after="100" w:afterAutospacing="1" w:line="240" w:lineRule="auto"/>
      </w:pPr>
      <w:r w:rsidRPr="00731F93">
        <w:t>When to Use:</w:t>
      </w:r>
    </w:p>
    <w:p w14:paraId="60812B6E" w14:textId="77777777" w:rsidR="00731F93" w:rsidRPr="00731F93" w:rsidRDefault="00731F93" w:rsidP="00731F93">
      <w:pPr>
        <w:numPr>
          <w:ilvl w:val="0"/>
          <w:numId w:val="58"/>
        </w:numPr>
        <w:spacing w:before="100" w:beforeAutospacing="1" w:after="100" w:afterAutospacing="1" w:line="240" w:lineRule="auto"/>
      </w:pPr>
      <w:r w:rsidRPr="00731F93">
        <w:t xml:space="preserve">When using TensorFlow, </w:t>
      </w:r>
      <w:proofErr w:type="spellStart"/>
      <w:r w:rsidRPr="00731F93">
        <w:t>PyTorch</w:t>
      </w:r>
      <w:proofErr w:type="spellEnd"/>
      <w:r w:rsidRPr="00731F93">
        <w:t>, or another supported framework and looking for a straightforward way to implement distributed training.</w:t>
      </w:r>
    </w:p>
    <w:p w14:paraId="566C135F" w14:textId="77777777" w:rsidR="00731F93" w:rsidRPr="00731F93" w:rsidRDefault="00731F93" w:rsidP="00731F93">
      <w:pPr>
        <w:spacing w:before="100" w:beforeAutospacing="1" w:after="100" w:afterAutospacing="1" w:line="240" w:lineRule="auto"/>
        <w:outlineLvl w:val="2"/>
      </w:pPr>
      <w:r w:rsidRPr="00731F93">
        <w:t>Choosing a Distribution Strategy</w:t>
      </w:r>
    </w:p>
    <w:p w14:paraId="0B2FF962" w14:textId="77777777" w:rsidR="00731F93" w:rsidRPr="00731F93" w:rsidRDefault="00731F93" w:rsidP="00731F93">
      <w:pPr>
        <w:spacing w:before="100" w:beforeAutospacing="1" w:after="100" w:afterAutospacing="1" w:line="240" w:lineRule="auto"/>
      </w:pPr>
      <w:r w:rsidRPr="00731F93">
        <w:t>Considerations:</w:t>
      </w:r>
    </w:p>
    <w:p w14:paraId="4A7EDE39" w14:textId="77777777" w:rsidR="00731F93" w:rsidRPr="00731F93" w:rsidRDefault="00731F93" w:rsidP="00731F93">
      <w:pPr>
        <w:numPr>
          <w:ilvl w:val="0"/>
          <w:numId w:val="59"/>
        </w:numPr>
        <w:spacing w:before="100" w:beforeAutospacing="1" w:after="100" w:afterAutospacing="1" w:line="240" w:lineRule="auto"/>
      </w:pPr>
      <w:r w:rsidRPr="00731F93">
        <w:t>Model Size and Dataset Size:</w:t>
      </w:r>
    </w:p>
    <w:p w14:paraId="001FFE56" w14:textId="77777777" w:rsidR="00731F93" w:rsidRPr="00731F93" w:rsidRDefault="00731F93" w:rsidP="00731F93">
      <w:pPr>
        <w:numPr>
          <w:ilvl w:val="1"/>
          <w:numId w:val="59"/>
        </w:numPr>
        <w:spacing w:before="100" w:beforeAutospacing="1" w:after="100" w:afterAutospacing="1" w:line="240" w:lineRule="auto"/>
      </w:pPr>
      <w:r w:rsidRPr="00731F93">
        <w:t>Large Models/Datasets: Parameter server strategies might be more suitable.</w:t>
      </w:r>
    </w:p>
    <w:p w14:paraId="666CE39C" w14:textId="77777777" w:rsidR="00731F93" w:rsidRPr="00731F93" w:rsidRDefault="00731F93" w:rsidP="00731F93">
      <w:pPr>
        <w:numPr>
          <w:ilvl w:val="1"/>
          <w:numId w:val="59"/>
        </w:numPr>
        <w:spacing w:before="100" w:beforeAutospacing="1" w:after="100" w:afterAutospacing="1" w:line="240" w:lineRule="auto"/>
      </w:pPr>
      <w:r w:rsidRPr="00731F93">
        <w:t>Smaller Models/Datasets: All-reduce strategies or hybrid approaches might be more effective.</w:t>
      </w:r>
    </w:p>
    <w:p w14:paraId="7A64C49E" w14:textId="77777777" w:rsidR="00731F93" w:rsidRPr="00731F93" w:rsidRDefault="00731F93" w:rsidP="00731F93">
      <w:pPr>
        <w:numPr>
          <w:ilvl w:val="0"/>
          <w:numId w:val="59"/>
        </w:numPr>
        <w:spacing w:before="100" w:beforeAutospacing="1" w:after="100" w:afterAutospacing="1" w:line="240" w:lineRule="auto"/>
      </w:pPr>
      <w:r w:rsidRPr="00731F93">
        <w:t>Network Bandwidth and Latency:</w:t>
      </w:r>
    </w:p>
    <w:p w14:paraId="06D7CDAC" w14:textId="77777777" w:rsidR="00731F93" w:rsidRPr="00731F93" w:rsidRDefault="00731F93" w:rsidP="00731F93">
      <w:pPr>
        <w:numPr>
          <w:ilvl w:val="1"/>
          <w:numId w:val="59"/>
        </w:numPr>
        <w:spacing w:before="100" w:beforeAutospacing="1" w:after="100" w:afterAutospacing="1" w:line="240" w:lineRule="auto"/>
      </w:pPr>
      <w:r w:rsidRPr="00731F93">
        <w:t>High Bandwidth and Low Latency: All-reduce strategies can be more efficient.</w:t>
      </w:r>
    </w:p>
    <w:p w14:paraId="1FFA0518" w14:textId="77777777" w:rsidR="00731F93" w:rsidRPr="00731F93" w:rsidRDefault="00731F93" w:rsidP="00731F93">
      <w:pPr>
        <w:numPr>
          <w:ilvl w:val="1"/>
          <w:numId w:val="59"/>
        </w:numPr>
        <w:spacing w:before="100" w:beforeAutospacing="1" w:after="100" w:afterAutospacing="1" w:line="240" w:lineRule="auto"/>
      </w:pPr>
      <w:r w:rsidRPr="00731F93">
        <w:t>Limited Bandwidth: Parameter servers might help manage communication more effectively.</w:t>
      </w:r>
    </w:p>
    <w:p w14:paraId="55A239BE" w14:textId="77777777" w:rsidR="00731F93" w:rsidRPr="00731F93" w:rsidRDefault="00731F93" w:rsidP="00731F93">
      <w:pPr>
        <w:numPr>
          <w:ilvl w:val="0"/>
          <w:numId w:val="59"/>
        </w:numPr>
        <w:spacing w:before="100" w:beforeAutospacing="1" w:after="100" w:afterAutospacing="1" w:line="240" w:lineRule="auto"/>
      </w:pPr>
      <w:r w:rsidRPr="00731F93">
        <w:t>Hardware Setup:</w:t>
      </w:r>
    </w:p>
    <w:p w14:paraId="4B8E0790" w14:textId="77777777" w:rsidR="00731F93" w:rsidRPr="00731F93" w:rsidRDefault="00731F93" w:rsidP="00731F93">
      <w:pPr>
        <w:numPr>
          <w:ilvl w:val="1"/>
          <w:numId w:val="59"/>
        </w:numPr>
        <w:spacing w:before="100" w:beforeAutospacing="1" w:after="100" w:afterAutospacing="1" w:line="240" w:lineRule="auto"/>
      </w:pPr>
      <w:r w:rsidRPr="00731F93">
        <w:t>Specialized Hardware: Choose strategies that align with the capabilities of your hardware, such as GPUs or TPUs.</w:t>
      </w:r>
    </w:p>
    <w:p w14:paraId="22C4FB7A" w14:textId="77777777" w:rsidR="00731F93" w:rsidRPr="00731F93" w:rsidRDefault="00731F93" w:rsidP="00731F93">
      <w:pPr>
        <w:numPr>
          <w:ilvl w:val="0"/>
          <w:numId w:val="59"/>
        </w:numPr>
        <w:spacing w:before="100" w:beforeAutospacing="1" w:after="100" w:afterAutospacing="1" w:line="240" w:lineRule="auto"/>
      </w:pPr>
      <w:r w:rsidRPr="00731F93">
        <w:t>Implementation Complexity:</w:t>
      </w:r>
    </w:p>
    <w:p w14:paraId="79F03AD4" w14:textId="77777777" w:rsidR="00731F93" w:rsidRPr="00731F93" w:rsidRDefault="00731F93" w:rsidP="00731F93">
      <w:pPr>
        <w:numPr>
          <w:ilvl w:val="1"/>
          <w:numId w:val="59"/>
        </w:numPr>
        <w:spacing w:before="100" w:beforeAutospacing="1" w:after="100" w:afterAutospacing="1" w:line="240" w:lineRule="auto"/>
      </w:pPr>
      <w:r w:rsidRPr="00731F93">
        <w:t xml:space="preserve">Ease of Use: Libraries like </w:t>
      </w:r>
      <w:proofErr w:type="spellStart"/>
      <w:r w:rsidRPr="00731F93">
        <w:t>Horovod</w:t>
      </w:r>
      <w:proofErr w:type="spellEnd"/>
      <w:r w:rsidRPr="00731F93">
        <w:t xml:space="preserve"> can simplify distributed training.</w:t>
      </w:r>
    </w:p>
    <w:p w14:paraId="100DCA1C" w14:textId="77777777" w:rsidR="00731F93" w:rsidRPr="00731F93" w:rsidRDefault="00731F93" w:rsidP="00731F93">
      <w:pPr>
        <w:numPr>
          <w:ilvl w:val="0"/>
          <w:numId w:val="59"/>
        </w:numPr>
        <w:spacing w:before="100" w:beforeAutospacing="1" w:after="100" w:afterAutospacing="1" w:line="240" w:lineRule="auto"/>
      </w:pPr>
      <w:r w:rsidRPr="00731F93">
        <w:t>Scalability:</w:t>
      </w:r>
    </w:p>
    <w:p w14:paraId="7C0F47A5" w14:textId="77777777" w:rsidR="00731F93" w:rsidRPr="00731F93" w:rsidRDefault="00731F93" w:rsidP="00731F93">
      <w:pPr>
        <w:numPr>
          <w:ilvl w:val="1"/>
          <w:numId w:val="59"/>
        </w:numPr>
        <w:spacing w:before="100" w:beforeAutospacing="1" w:after="100" w:afterAutospacing="1" w:line="240" w:lineRule="auto"/>
      </w:pPr>
      <w:r w:rsidRPr="00731F93">
        <w:t>Scaling Needs: Parameter servers are useful for scaling to very large clusters, while all-reduce can be effective for smaller, high-performance clusters.</w:t>
      </w:r>
    </w:p>
    <w:p w14:paraId="713C7CF9" w14:textId="77777777" w:rsidR="00731F93" w:rsidRPr="00731F93" w:rsidRDefault="00731F93" w:rsidP="00731F93">
      <w:pPr>
        <w:spacing w:before="100" w:beforeAutospacing="1" w:after="100" w:afterAutospacing="1" w:line="240" w:lineRule="auto"/>
        <w:outlineLvl w:val="2"/>
      </w:pPr>
      <w:r w:rsidRPr="00731F93">
        <w:t>Summary</w:t>
      </w:r>
    </w:p>
    <w:p w14:paraId="38935C5C" w14:textId="77777777" w:rsidR="00731F93" w:rsidRPr="00731F93" w:rsidRDefault="00731F93" w:rsidP="00731F93">
      <w:pPr>
        <w:numPr>
          <w:ilvl w:val="0"/>
          <w:numId w:val="60"/>
        </w:numPr>
        <w:spacing w:before="100" w:beforeAutospacing="1" w:after="100" w:afterAutospacing="1" w:line="240" w:lineRule="auto"/>
      </w:pPr>
      <w:r w:rsidRPr="00731F93">
        <w:t>Parameter Server Strategy: Useful for large models and datasets with flexibility but can introduce communication bottlenecks.</w:t>
      </w:r>
    </w:p>
    <w:p w14:paraId="084B11AA" w14:textId="77777777" w:rsidR="00731F93" w:rsidRPr="00731F93" w:rsidRDefault="00731F93" w:rsidP="00731F93">
      <w:pPr>
        <w:numPr>
          <w:ilvl w:val="0"/>
          <w:numId w:val="60"/>
        </w:numPr>
        <w:spacing w:before="100" w:beforeAutospacing="1" w:after="100" w:afterAutospacing="1" w:line="240" w:lineRule="auto"/>
      </w:pPr>
      <w:r w:rsidRPr="00731F93">
        <w:t>All-Reduce Strategy: Reduces communication bottlenecks and scales well but requires efficient network bandwidth.</w:t>
      </w:r>
    </w:p>
    <w:p w14:paraId="42F14AE0" w14:textId="77777777" w:rsidR="00731F93" w:rsidRPr="00731F93" w:rsidRDefault="00731F93" w:rsidP="00731F93">
      <w:pPr>
        <w:numPr>
          <w:ilvl w:val="0"/>
          <w:numId w:val="60"/>
        </w:numPr>
        <w:spacing w:before="100" w:beforeAutospacing="1" w:after="100" w:afterAutospacing="1" w:line="240" w:lineRule="auto"/>
      </w:pPr>
      <w:r w:rsidRPr="00731F93">
        <w:t>Hybrid Strategy: Combines features of both approaches for specific needs.</w:t>
      </w:r>
    </w:p>
    <w:p w14:paraId="3DD23BFB" w14:textId="77777777" w:rsidR="00731F93" w:rsidRPr="00731F93" w:rsidRDefault="00731F93" w:rsidP="00731F93">
      <w:pPr>
        <w:numPr>
          <w:ilvl w:val="0"/>
          <w:numId w:val="60"/>
        </w:numPr>
        <w:spacing w:before="100" w:beforeAutospacing="1" w:after="100" w:afterAutospacing="1" w:line="240" w:lineRule="auto"/>
      </w:pPr>
      <w:proofErr w:type="spellStart"/>
      <w:r w:rsidRPr="00731F93">
        <w:t>Horovod</w:t>
      </w:r>
      <w:proofErr w:type="spellEnd"/>
      <w:r w:rsidRPr="00731F93">
        <w:t>: An easy-to-use library that simplifies distributed training using the all-reduce strategy.</w:t>
      </w:r>
    </w:p>
    <w:p w14:paraId="45F86768" w14:textId="627940DB" w:rsidR="00731F93" w:rsidRPr="00731F93" w:rsidRDefault="00731F93" w:rsidP="00731F93">
      <w:pPr>
        <w:spacing w:before="100" w:beforeAutospacing="1" w:after="100" w:afterAutospacing="1" w:line="240" w:lineRule="auto"/>
      </w:pPr>
      <w:r w:rsidRPr="00731F93">
        <w:t>Choosing the right strategy depends on the specific requirements of your training setup, including model size, dataset size, network bandwidth, hardware capabilities, and implementation complexity.</w:t>
      </w:r>
    </w:p>
    <w:sectPr w:rsidR="00731F93" w:rsidRPr="0073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9EA"/>
    <w:multiLevelType w:val="multilevel"/>
    <w:tmpl w:val="B9A6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91AE2"/>
    <w:multiLevelType w:val="multilevel"/>
    <w:tmpl w:val="FB08F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0535E"/>
    <w:multiLevelType w:val="multilevel"/>
    <w:tmpl w:val="F2E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3359C"/>
    <w:multiLevelType w:val="multilevel"/>
    <w:tmpl w:val="9DBE0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21461"/>
    <w:multiLevelType w:val="multilevel"/>
    <w:tmpl w:val="E424F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32BCB"/>
    <w:multiLevelType w:val="multilevel"/>
    <w:tmpl w:val="8466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E3123"/>
    <w:multiLevelType w:val="multilevel"/>
    <w:tmpl w:val="90E06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D4A94"/>
    <w:multiLevelType w:val="multilevel"/>
    <w:tmpl w:val="B6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80872"/>
    <w:multiLevelType w:val="multilevel"/>
    <w:tmpl w:val="559E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84B2B"/>
    <w:multiLevelType w:val="multilevel"/>
    <w:tmpl w:val="E54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C6D44"/>
    <w:multiLevelType w:val="multilevel"/>
    <w:tmpl w:val="0CA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D1143"/>
    <w:multiLevelType w:val="multilevel"/>
    <w:tmpl w:val="C55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C2D"/>
    <w:multiLevelType w:val="multilevel"/>
    <w:tmpl w:val="B60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7527D"/>
    <w:multiLevelType w:val="multilevel"/>
    <w:tmpl w:val="BE6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C5A96"/>
    <w:multiLevelType w:val="multilevel"/>
    <w:tmpl w:val="D2A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4268B"/>
    <w:multiLevelType w:val="multilevel"/>
    <w:tmpl w:val="C1C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2605"/>
    <w:multiLevelType w:val="multilevel"/>
    <w:tmpl w:val="741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E6A26"/>
    <w:multiLevelType w:val="multilevel"/>
    <w:tmpl w:val="F3E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846E9"/>
    <w:multiLevelType w:val="multilevel"/>
    <w:tmpl w:val="3DA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17160"/>
    <w:multiLevelType w:val="multilevel"/>
    <w:tmpl w:val="A18CF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83F13"/>
    <w:multiLevelType w:val="multilevel"/>
    <w:tmpl w:val="106C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4013F"/>
    <w:multiLevelType w:val="multilevel"/>
    <w:tmpl w:val="D4F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D20F7"/>
    <w:multiLevelType w:val="multilevel"/>
    <w:tmpl w:val="9F8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20AC8"/>
    <w:multiLevelType w:val="multilevel"/>
    <w:tmpl w:val="B1C4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76E6A"/>
    <w:multiLevelType w:val="multilevel"/>
    <w:tmpl w:val="58A6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B64D9"/>
    <w:multiLevelType w:val="multilevel"/>
    <w:tmpl w:val="24E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724CD"/>
    <w:multiLevelType w:val="multilevel"/>
    <w:tmpl w:val="121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F4E5A"/>
    <w:multiLevelType w:val="multilevel"/>
    <w:tmpl w:val="450E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6A7E6B"/>
    <w:multiLevelType w:val="multilevel"/>
    <w:tmpl w:val="698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C0DFD"/>
    <w:multiLevelType w:val="multilevel"/>
    <w:tmpl w:val="CFCA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1842D2"/>
    <w:multiLevelType w:val="multilevel"/>
    <w:tmpl w:val="490E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117335"/>
    <w:multiLevelType w:val="multilevel"/>
    <w:tmpl w:val="21B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B2588"/>
    <w:multiLevelType w:val="multilevel"/>
    <w:tmpl w:val="04CA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03EF6"/>
    <w:multiLevelType w:val="multilevel"/>
    <w:tmpl w:val="483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65706"/>
    <w:multiLevelType w:val="multilevel"/>
    <w:tmpl w:val="91C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7A4A4C"/>
    <w:multiLevelType w:val="multilevel"/>
    <w:tmpl w:val="336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341885"/>
    <w:multiLevelType w:val="multilevel"/>
    <w:tmpl w:val="D37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B2CBC"/>
    <w:multiLevelType w:val="multilevel"/>
    <w:tmpl w:val="B47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20D8F"/>
    <w:multiLevelType w:val="multilevel"/>
    <w:tmpl w:val="A8BE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287CCD"/>
    <w:multiLevelType w:val="multilevel"/>
    <w:tmpl w:val="0F3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342334"/>
    <w:multiLevelType w:val="multilevel"/>
    <w:tmpl w:val="9A5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5388F"/>
    <w:multiLevelType w:val="multilevel"/>
    <w:tmpl w:val="221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CF31F9"/>
    <w:multiLevelType w:val="multilevel"/>
    <w:tmpl w:val="A85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00943"/>
    <w:multiLevelType w:val="multilevel"/>
    <w:tmpl w:val="21F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4C7C1E"/>
    <w:multiLevelType w:val="multilevel"/>
    <w:tmpl w:val="BB4C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11CEF"/>
    <w:multiLevelType w:val="multilevel"/>
    <w:tmpl w:val="5836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F6696"/>
    <w:multiLevelType w:val="multilevel"/>
    <w:tmpl w:val="9EA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43178"/>
    <w:multiLevelType w:val="multilevel"/>
    <w:tmpl w:val="2DF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4B7D40"/>
    <w:multiLevelType w:val="multilevel"/>
    <w:tmpl w:val="AB72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0E051B"/>
    <w:multiLevelType w:val="multilevel"/>
    <w:tmpl w:val="2D0E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D92F5B"/>
    <w:multiLevelType w:val="multilevel"/>
    <w:tmpl w:val="F00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821F9"/>
    <w:multiLevelType w:val="multilevel"/>
    <w:tmpl w:val="1F5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C87B9D"/>
    <w:multiLevelType w:val="multilevel"/>
    <w:tmpl w:val="15C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9D6083"/>
    <w:multiLevelType w:val="multilevel"/>
    <w:tmpl w:val="94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057B19"/>
    <w:multiLevelType w:val="multilevel"/>
    <w:tmpl w:val="936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796AAE"/>
    <w:multiLevelType w:val="multilevel"/>
    <w:tmpl w:val="C580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AC467C"/>
    <w:multiLevelType w:val="multilevel"/>
    <w:tmpl w:val="83F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567FC5"/>
    <w:multiLevelType w:val="multilevel"/>
    <w:tmpl w:val="0AB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E2FC0"/>
    <w:multiLevelType w:val="multilevel"/>
    <w:tmpl w:val="15B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6918">
    <w:abstractNumId w:val="1"/>
  </w:num>
  <w:num w:numId="2" w16cid:durableId="1145202803">
    <w:abstractNumId w:val="7"/>
  </w:num>
  <w:num w:numId="3" w16cid:durableId="1603799841">
    <w:abstractNumId w:val="31"/>
  </w:num>
  <w:num w:numId="4" w16cid:durableId="2030401475">
    <w:abstractNumId w:val="32"/>
  </w:num>
  <w:num w:numId="5" w16cid:durableId="336544453">
    <w:abstractNumId w:val="52"/>
  </w:num>
  <w:num w:numId="6" w16cid:durableId="766344109">
    <w:abstractNumId w:val="22"/>
  </w:num>
  <w:num w:numId="7" w16cid:durableId="1825273640">
    <w:abstractNumId w:val="17"/>
  </w:num>
  <w:num w:numId="8" w16cid:durableId="1937128957">
    <w:abstractNumId w:val="10"/>
  </w:num>
  <w:num w:numId="9" w16cid:durableId="1156800550">
    <w:abstractNumId w:val="33"/>
  </w:num>
  <w:num w:numId="10" w16cid:durableId="330526663">
    <w:abstractNumId w:val="20"/>
  </w:num>
  <w:num w:numId="11" w16cid:durableId="2090761873">
    <w:abstractNumId w:val="4"/>
  </w:num>
  <w:num w:numId="12" w16cid:durableId="1179810248">
    <w:abstractNumId w:val="39"/>
  </w:num>
  <w:num w:numId="13" w16cid:durableId="1931162607">
    <w:abstractNumId w:val="30"/>
  </w:num>
  <w:num w:numId="14" w16cid:durableId="464738989">
    <w:abstractNumId w:val="51"/>
  </w:num>
  <w:num w:numId="15" w16cid:durableId="2084527879">
    <w:abstractNumId w:val="53"/>
  </w:num>
  <w:num w:numId="16" w16cid:durableId="2041004172">
    <w:abstractNumId w:val="6"/>
  </w:num>
  <w:num w:numId="17" w16cid:durableId="242877311">
    <w:abstractNumId w:val="43"/>
  </w:num>
  <w:num w:numId="18" w16cid:durableId="2131169952">
    <w:abstractNumId w:val="36"/>
  </w:num>
  <w:num w:numId="19" w16cid:durableId="392239884">
    <w:abstractNumId w:val="8"/>
  </w:num>
  <w:num w:numId="20" w16cid:durableId="307827542">
    <w:abstractNumId w:val="54"/>
  </w:num>
  <w:num w:numId="21" w16cid:durableId="1881042507">
    <w:abstractNumId w:val="16"/>
  </w:num>
  <w:num w:numId="22" w16cid:durableId="1655644365">
    <w:abstractNumId w:val="2"/>
  </w:num>
  <w:num w:numId="23" w16cid:durableId="200631146">
    <w:abstractNumId w:val="46"/>
  </w:num>
  <w:num w:numId="24" w16cid:durableId="571351504">
    <w:abstractNumId w:val="44"/>
  </w:num>
  <w:num w:numId="25" w16cid:durableId="1333949444">
    <w:abstractNumId w:val="13"/>
  </w:num>
  <w:num w:numId="26" w16cid:durableId="233515823">
    <w:abstractNumId w:val="5"/>
  </w:num>
  <w:num w:numId="27" w16cid:durableId="133110978">
    <w:abstractNumId w:val="48"/>
  </w:num>
  <w:num w:numId="28" w16cid:durableId="1815873389">
    <w:abstractNumId w:val="14"/>
  </w:num>
  <w:num w:numId="29" w16cid:durableId="1173573406">
    <w:abstractNumId w:val="19"/>
  </w:num>
  <w:num w:numId="30" w16cid:durableId="318120728">
    <w:abstractNumId w:val="58"/>
  </w:num>
  <w:num w:numId="31" w16cid:durableId="1969775620">
    <w:abstractNumId w:val="26"/>
  </w:num>
  <w:num w:numId="32" w16cid:durableId="1249382884">
    <w:abstractNumId w:val="18"/>
  </w:num>
  <w:num w:numId="33" w16cid:durableId="1185709415">
    <w:abstractNumId w:val="50"/>
  </w:num>
  <w:num w:numId="34" w16cid:durableId="841705411">
    <w:abstractNumId w:val="9"/>
  </w:num>
  <w:num w:numId="35" w16cid:durableId="1471289201">
    <w:abstractNumId w:val="35"/>
  </w:num>
  <w:num w:numId="36" w16cid:durableId="1041327415">
    <w:abstractNumId w:val="15"/>
  </w:num>
  <w:num w:numId="37" w16cid:durableId="1091505513">
    <w:abstractNumId w:val="59"/>
  </w:num>
  <w:num w:numId="38" w16cid:durableId="774328528">
    <w:abstractNumId w:val="27"/>
  </w:num>
  <w:num w:numId="39" w16cid:durableId="60758509">
    <w:abstractNumId w:val="40"/>
  </w:num>
  <w:num w:numId="40" w16cid:durableId="1222326111">
    <w:abstractNumId w:val="55"/>
  </w:num>
  <w:num w:numId="41" w16cid:durableId="2059353653">
    <w:abstractNumId w:val="28"/>
  </w:num>
  <w:num w:numId="42" w16cid:durableId="1149982265">
    <w:abstractNumId w:val="29"/>
  </w:num>
  <w:num w:numId="43" w16cid:durableId="295374986">
    <w:abstractNumId w:val="21"/>
  </w:num>
  <w:num w:numId="44" w16cid:durableId="774859934">
    <w:abstractNumId w:val="42"/>
  </w:num>
  <w:num w:numId="45" w16cid:durableId="827525813">
    <w:abstractNumId w:val="45"/>
  </w:num>
  <w:num w:numId="46" w16cid:durableId="1625622306">
    <w:abstractNumId w:val="3"/>
  </w:num>
  <w:num w:numId="47" w16cid:durableId="1671905844">
    <w:abstractNumId w:val="24"/>
  </w:num>
  <w:num w:numId="48" w16cid:durableId="1950700687">
    <w:abstractNumId w:val="38"/>
  </w:num>
  <w:num w:numId="49" w16cid:durableId="1086149651">
    <w:abstractNumId w:val="57"/>
  </w:num>
  <w:num w:numId="50" w16cid:durableId="720136347">
    <w:abstractNumId w:val="23"/>
  </w:num>
  <w:num w:numId="51" w16cid:durableId="1628004852">
    <w:abstractNumId w:val="34"/>
  </w:num>
  <w:num w:numId="52" w16cid:durableId="449327005">
    <w:abstractNumId w:val="25"/>
  </w:num>
  <w:num w:numId="53" w16cid:durableId="1398700705">
    <w:abstractNumId w:val="41"/>
  </w:num>
  <w:num w:numId="54" w16cid:durableId="1126852995">
    <w:abstractNumId w:val="47"/>
  </w:num>
  <w:num w:numId="55" w16cid:durableId="237597335">
    <w:abstractNumId w:val="49"/>
  </w:num>
  <w:num w:numId="56" w16cid:durableId="1459952005">
    <w:abstractNumId w:val="11"/>
  </w:num>
  <w:num w:numId="57" w16cid:durableId="1117407379">
    <w:abstractNumId w:val="12"/>
  </w:num>
  <w:num w:numId="58" w16cid:durableId="56980871">
    <w:abstractNumId w:val="0"/>
  </w:num>
  <w:num w:numId="59" w16cid:durableId="394207773">
    <w:abstractNumId w:val="56"/>
  </w:num>
  <w:num w:numId="60" w16cid:durableId="1711763569">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BE"/>
    <w:rsid w:val="001E71BE"/>
    <w:rsid w:val="004A407C"/>
    <w:rsid w:val="00731F9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6704"/>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1F9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F93"/>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31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31F93"/>
    <w:rPr>
      <w:rFonts w:ascii="Courier New" w:eastAsia="Times New Roman" w:hAnsi="Courier New" w:cs="Courier New"/>
      <w:sz w:val="20"/>
      <w:szCs w:val="20"/>
    </w:rPr>
  </w:style>
  <w:style w:type="character" w:styleId="Strong">
    <w:name w:val="Strong"/>
    <w:basedOn w:val="DefaultParagraphFont"/>
    <w:uiPriority w:val="22"/>
    <w:qFormat/>
    <w:rsid w:val="00731F93"/>
    <w:rPr>
      <w:b/>
      <w:bCs/>
    </w:rPr>
  </w:style>
  <w:style w:type="character" w:styleId="Hyperlink">
    <w:name w:val="Hyperlink"/>
    <w:basedOn w:val="DefaultParagraphFont"/>
    <w:uiPriority w:val="99"/>
    <w:unhideWhenUsed/>
    <w:rsid w:val="00731F93"/>
    <w:rPr>
      <w:color w:val="0563C1" w:themeColor="hyperlink"/>
      <w:u w:val="single"/>
    </w:rPr>
  </w:style>
  <w:style w:type="character" w:styleId="UnresolvedMention">
    <w:name w:val="Unresolved Mention"/>
    <w:basedOn w:val="DefaultParagraphFont"/>
    <w:uiPriority w:val="99"/>
    <w:semiHidden/>
    <w:unhideWhenUsed/>
    <w:rsid w:val="0073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3720">
      <w:bodyDiv w:val="1"/>
      <w:marLeft w:val="0"/>
      <w:marRight w:val="0"/>
      <w:marTop w:val="0"/>
      <w:marBottom w:val="0"/>
      <w:divBdr>
        <w:top w:val="none" w:sz="0" w:space="0" w:color="auto"/>
        <w:left w:val="none" w:sz="0" w:space="0" w:color="auto"/>
        <w:bottom w:val="none" w:sz="0" w:space="0" w:color="auto"/>
        <w:right w:val="none" w:sz="0" w:space="0" w:color="auto"/>
      </w:divBdr>
    </w:div>
    <w:div w:id="433209923">
      <w:bodyDiv w:val="1"/>
      <w:marLeft w:val="0"/>
      <w:marRight w:val="0"/>
      <w:marTop w:val="0"/>
      <w:marBottom w:val="0"/>
      <w:divBdr>
        <w:top w:val="none" w:sz="0" w:space="0" w:color="auto"/>
        <w:left w:val="none" w:sz="0" w:space="0" w:color="auto"/>
        <w:bottom w:val="none" w:sz="0" w:space="0" w:color="auto"/>
        <w:right w:val="none" w:sz="0" w:space="0" w:color="auto"/>
      </w:divBdr>
    </w:div>
    <w:div w:id="604191287">
      <w:bodyDiv w:val="1"/>
      <w:marLeft w:val="0"/>
      <w:marRight w:val="0"/>
      <w:marTop w:val="0"/>
      <w:marBottom w:val="0"/>
      <w:divBdr>
        <w:top w:val="none" w:sz="0" w:space="0" w:color="auto"/>
        <w:left w:val="none" w:sz="0" w:space="0" w:color="auto"/>
        <w:bottom w:val="none" w:sz="0" w:space="0" w:color="auto"/>
        <w:right w:val="none" w:sz="0" w:space="0" w:color="auto"/>
      </w:divBdr>
    </w:div>
    <w:div w:id="656613620">
      <w:bodyDiv w:val="1"/>
      <w:marLeft w:val="0"/>
      <w:marRight w:val="0"/>
      <w:marTop w:val="0"/>
      <w:marBottom w:val="0"/>
      <w:divBdr>
        <w:top w:val="none" w:sz="0" w:space="0" w:color="auto"/>
        <w:left w:val="none" w:sz="0" w:space="0" w:color="auto"/>
        <w:bottom w:val="none" w:sz="0" w:space="0" w:color="auto"/>
        <w:right w:val="none" w:sz="0" w:space="0" w:color="auto"/>
      </w:divBdr>
    </w:div>
    <w:div w:id="658122692">
      <w:bodyDiv w:val="1"/>
      <w:marLeft w:val="0"/>
      <w:marRight w:val="0"/>
      <w:marTop w:val="0"/>
      <w:marBottom w:val="0"/>
      <w:divBdr>
        <w:top w:val="none" w:sz="0" w:space="0" w:color="auto"/>
        <w:left w:val="none" w:sz="0" w:space="0" w:color="auto"/>
        <w:bottom w:val="none" w:sz="0" w:space="0" w:color="auto"/>
        <w:right w:val="none" w:sz="0" w:space="0" w:color="auto"/>
      </w:divBdr>
    </w:div>
    <w:div w:id="664551475">
      <w:bodyDiv w:val="1"/>
      <w:marLeft w:val="0"/>
      <w:marRight w:val="0"/>
      <w:marTop w:val="0"/>
      <w:marBottom w:val="0"/>
      <w:divBdr>
        <w:top w:val="none" w:sz="0" w:space="0" w:color="auto"/>
        <w:left w:val="none" w:sz="0" w:space="0" w:color="auto"/>
        <w:bottom w:val="none" w:sz="0" w:space="0" w:color="auto"/>
        <w:right w:val="none" w:sz="0" w:space="0" w:color="auto"/>
      </w:divBdr>
    </w:div>
    <w:div w:id="740712332">
      <w:bodyDiv w:val="1"/>
      <w:marLeft w:val="0"/>
      <w:marRight w:val="0"/>
      <w:marTop w:val="0"/>
      <w:marBottom w:val="0"/>
      <w:divBdr>
        <w:top w:val="none" w:sz="0" w:space="0" w:color="auto"/>
        <w:left w:val="none" w:sz="0" w:space="0" w:color="auto"/>
        <w:bottom w:val="none" w:sz="0" w:space="0" w:color="auto"/>
        <w:right w:val="none" w:sz="0" w:space="0" w:color="auto"/>
      </w:divBdr>
    </w:div>
    <w:div w:id="742021182">
      <w:bodyDiv w:val="1"/>
      <w:marLeft w:val="0"/>
      <w:marRight w:val="0"/>
      <w:marTop w:val="0"/>
      <w:marBottom w:val="0"/>
      <w:divBdr>
        <w:top w:val="none" w:sz="0" w:space="0" w:color="auto"/>
        <w:left w:val="none" w:sz="0" w:space="0" w:color="auto"/>
        <w:bottom w:val="none" w:sz="0" w:space="0" w:color="auto"/>
        <w:right w:val="none" w:sz="0" w:space="0" w:color="auto"/>
      </w:divBdr>
    </w:div>
    <w:div w:id="835650795">
      <w:bodyDiv w:val="1"/>
      <w:marLeft w:val="0"/>
      <w:marRight w:val="0"/>
      <w:marTop w:val="0"/>
      <w:marBottom w:val="0"/>
      <w:divBdr>
        <w:top w:val="none" w:sz="0" w:space="0" w:color="auto"/>
        <w:left w:val="none" w:sz="0" w:space="0" w:color="auto"/>
        <w:bottom w:val="none" w:sz="0" w:space="0" w:color="auto"/>
        <w:right w:val="none" w:sz="0" w:space="0" w:color="auto"/>
      </w:divBdr>
    </w:div>
    <w:div w:id="845558584">
      <w:bodyDiv w:val="1"/>
      <w:marLeft w:val="0"/>
      <w:marRight w:val="0"/>
      <w:marTop w:val="0"/>
      <w:marBottom w:val="0"/>
      <w:divBdr>
        <w:top w:val="none" w:sz="0" w:space="0" w:color="auto"/>
        <w:left w:val="none" w:sz="0" w:space="0" w:color="auto"/>
        <w:bottom w:val="none" w:sz="0" w:space="0" w:color="auto"/>
        <w:right w:val="none" w:sz="0" w:space="0" w:color="auto"/>
      </w:divBdr>
    </w:div>
    <w:div w:id="890767112">
      <w:bodyDiv w:val="1"/>
      <w:marLeft w:val="0"/>
      <w:marRight w:val="0"/>
      <w:marTop w:val="0"/>
      <w:marBottom w:val="0"/>
      <w:divBdr>
        <w:top w:val="none" w:sz="0" w:space="0" w:color="auto"/>
        <w:left w:val="none" w:sz="0" w:space="0" w:color="auto"/>
        <w:bottom w:val="none" w:sz="0" w:space="0" w:color="auto"/>
        <w:right w:val="none" w:sz="0" w:space="0" w:color="auto"/>
      </w:divBdr>
    </w:div>
    <w:div w:id="1034039873">
      <w:bodyDiv w:val="1"/>
      <w:marLeft w:val="0"/>
      <w:marRight w:val="0"/>
      <w:marTop w:val="0"/>
      <w:marBottom w:val="0"/>
      <w:divBdr>
        <w:top w:val="none" w:sz="0" w:space="0" w:color="auto"/>
        <w:left w:val="none" w:sz="0" w:space="0" w:color="auto"/>
        <w:bottom w:val="none" w:sz="0" w:space="0" w:color="auto"/>
        <w:right w:val="none" w:sz="0" w:space="0" w:color="auto"/>
      </w:divBdr>
    </w:div>
    <w:div w:id="1261260899">
      <w:bodyDiv w:val="1"/>
      <w:marLeft w:val="0"/>
      <w:marRight w:val="0"/>
      <w:marTop w:val="0"/>
      <w:marBottom w:val="0"/>
      <w:divBdr>
        <w:top w:val="none" w:sz="0" w:space="0" w:color="auto"/>
        <w:left w:val="none" w:sz="0" w:space="0" w:color="auto"/>
        <w:bottom w:val="none" w:sz="0" w:space="0" w:color="auto"/>
        <w:right w:val="none" w:sz="0" w:space="0" w:color="auto"/>
      </w:divBdr>
    </w:div>
    <w:div w:id="1316568893">
      <w:bodyDiv w:val="1"/>
      <w:marLeft w:val="0"/>
      <w:marRight w:val="0"/>
      <w:marTop w:val="0"/>
      <w:marBottom w:val="0"/>
      <w:divBdr>
        <w:top w:val="none" w:sz="0" w:space="0" w:color="auto"/>
        <w:left w:val="none" w:sz="0" w:space="0" w:color="auto"/>
        <w:bottom w:val="none" w:sz="0" w:space="0" w:color="auto"/>
        <w:right w:val="none" w:sz="0" w:space="0" w:color="auto"/>
      </w:divBdr>
    </w:div>
    <w:div w:id="1323002235">
      <w:bodyDiv w:val="1"/>
      <w:marLeft w:val="0"/>
      <w:marRight w:val="0"/>
      <w:marTop w:val="0"/>
      <w:marBottom w:val="0"/>
      <w:divBdr>
        <w:top w:val="none" w:sz="0" w:space="0" w:color="auto"/>
        <w:left w:val="none" w:sz="0" w:space="0" w:color="auto"/>
        <w:bottom w:val="none" w:sz="0" w:space="0" w:color="auto"/>
        <w:right w:val="none" w:sz="0" w:space="0" w:color="auto"/>
      </w:divBdr>
    </w:div>
    <w:div w:id="1519196718">
      <w:bodyDiv w:val="1"/>
      <w:marLeft w:val="0"/>
      <w:marRight w:val="0"/>
      <w:marTop w:val="0"/>
      <w:marBottom w:val="0"/>
      <w:divBdr>
        <w:top w:val="none" w:sz="0" w:space="0" w:color="auto"/>
        <w:left w:val="none" w:sz="0" w:space="0" w:color="auto"/>
        <w:bottom w:val="none" w:sz="0" w:space="0" w:color="auto"/>
        <w:right w:val="none" w:sz="0" w:space="0" w:color="auto"/>
      </w:divBdr>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667702892">
      <w:bodyDiv w:val="1"/>
      <w:marLeft w:val="0"/>
      <w:marRight w:val="0"/>
      <w:marTop w:val="0"/>
      <w:marBottom w:val="0"/>
      <w:divBdr>
        <w:top w:val="none" w:sz="0" w:space="0" w:color="auto"/>
        <w:left w:val="none" w:sz="0" w:space="0" w:color="auto"/>
        <w:bottom w:val="none" w:sz="0" w:space="0" w:color="auto"/>
        <w:right w:val="none" w:sz="0" w:space="0" w:color="auto"/>
      </w:divBdr>
    </w:div>
    <w:div w:id="1708720405">
      <w:bodyDiv w:val="1"/>
      <w:marLeft w:val="0"/>
      <w:marRight w:val="0"/>
      <w:marTop w:val="0"/>
      <w:marBottom w:val="0"/>
      <w:divBdr>
        <w:top w:val="none" w:sz="0" w:space="0" w:color="auto"/>
        <w:left w:val="none" w:sz="0" w:space="0" w:color="auto"/>
        <w:bottom w:val="none" w:sz="0" w:space="0" w:color="auto"/>
        <w:right w:val="none" w:sz="0" w:space="0" w:color="auto"/>
      </w:divBdr>
    </w:div>
    <w:div w:id="1745250951">
      <w:bodyDiv w:val="1"/>
      <w:marLeft w:val="0"/>
      <w:marRight w:val="0"/>
      <w:marTop w:val="0"/>
      <w:marBottom w:val="0"/>
      <w:divBdr>
        <w:top w:val="none" w:sz="0" w:space="0" w:color="auto"/>
        <w:left w:val="none" w:sz="0" w:space="0" w:color="auto"/>
        <w:bottom w:val="none" w:sz="0" w:space="0" w:color="auto"/>
        <w:right w:val="none" w:sz="0" w:space="0" w:color="auto"/>
      </w:divBdr>
    </w:div>
    <w:div w:id="1758011877">
      <w:bodyDiv w:val="1"/>
      <w:marLeft w:val="0"/>
      <w:marRight w:val="0"/>
      <w:marTop w:val="0"/>
      <w:marBottom w:val="0"/>
      <w:divBdr>
        <w:top w:val="none" w:sz="0" w:space="0" w:color="auto"/>
        <w:left w:val="none" w:sz="0" w:space="0" w:color="auto"/>
        <w:bottom w:val="none" w:sz="0" w:space="0" w:color="auto"/>
        <w:right w:val="none" w:sz="0" w:space="0" w:color="auto"/>
      </w:divBdr>
    </w:div>
    <w:div w:id="1895000298">
      <w:bodyDiv w:val="1"/>
      <w:marLeft w:val="0"/>
      <w:marRight w:val="0"/>
      <w:marTop w:val="0"/>
      <w:marBottom w:val="0"/>
      <w:divBdr>
        <w:top w:val="none" w:sz="0" w:space="0" w:color="auto"/>
        <w:left w:val="none" w:sz="0" w:space="0" w:color="auto"/>
        <w:bottom w:val="none" w:sz="0" w:space="0" w:color="auto"/>
        <w:right w:val="none" w:sz="0" w:space="0" w:color="auto"/>
      </w:divBdr>
    </w:div>
    <w:div w:id="1901398300">
      <w:bodyDiv w:val="1"/>
      <w:marLeft w:val="0"/>
      <w:marRight w:val="0"/>
      <w:marTop w:val="0"/>
      <w:marBottom w:val="0"/>
      <w:divBdr>
        <w:top w:val="none" w:sz="0" w:space="0" w:color="auto"/>
        <w:left w:val="none" w:sz="0" w:space="0" w:color="auto"/>
        <w:bottom w:val="none" w:sz="0" w:space="0" w:color="auto"/>
        <w:right w:val="none" w:sz="0" w:space="0" w:color="auto"/>
      </w:divBdr>
    </w:div>
    <w:div w:id="1975287426">
      <w:bodyDiv w:val="1"/>
      <w:marLeft w:val="0"/>
      <w:marRight w:val="0"/>
      <w:marTop w:val="0"/>
      <w:marBottom w:val="0"/>
      <w:divBdr>
        <w:top w:val="none" w:sz="0" w:space="0" w:color="auto"/>
        <w:left w:val="none" w:sz="0" w:space="0" w:color="auto"/>
        <w:bottom w:val="none" w:sz="0" w:space="0" w:color="auto"/>
        <w:right w:val="none" w:sz="0" w:space="0" w:color="auto"/>
      </w:divBdr>
    </w:div>
    <w:div w:id="21408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tance_ip:8501/v1/models/my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19</Pages>
  <Words>5039</Words>
  <Characters>28725</Characters>
  <Application>Microsoft Office Word</Application>
  <DocSecurity>0</DocSecurity>
  <Lines>239</Lines>
  <Paragraphs>67</Paragraphs>
  <ScaleCrop>false</ScaleCrop>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2021-03-03T17:53:00Z</dcterms:created>
  <dcterms:modified xsi:type="dcterms:W3CDTF">2024-08-24T10:57:00Z</dcterms:modified>
</cp:coreProperties>
</file>