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41768957" w:rsidR="00EE0703" w:rsidRDefault="00EE0703" w:rsidP="00EE0703">
      <w:r>
        <w:t>1. What exactly is a feature? Give an example to illustrate your point.</w:t>
      </w:r>
    </w:p>
    <w:p w14:paraId="1BEC3E74" w14:textId="77777777" w:rsidR="005942F9" w:rsidRPr="00AC6425" w:rsidRDefault="005942F9" w:rsidP="005942F9">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In various contexts, a "feature" can mean different things, but generally, a feature is a distinctive attribute or aspect of something that helps to identify, describe, or distinguish it. Here are a few examples in different contexts to illustrate the concept:</w:t>
      </w:r>
    </w:p>
    <w:p w14:paraId="51249DDD" w14:textId="77777777" w:rsidR="005942F9" w:rsidRPr="005942F9" w:rsidRDefault="005942F9">
      <w:pPr>
        <w:numPr>
          <w:ilvl w:val="0"/>
          <w:numId w:val="1"/>
        </w:numPr>
        <w:spacing w:before="100" w:beforeAutospacing="1" w:after="100" w:afterAutospacing="1" w:line="240" w:lineRule="auto"/>
      </w:pPr>
      <w:r w:rsidRPr="005942F9">
        <w:t>In General Usage:</w:t>
      </w:r>
    </w:p>
    <w:p w14:paraId="04C90A32" w14:textId="77777777" w:rsidR="005942F9" w:rsidRPr="005942F9" w:rsidRDefault="005942F9">
      <w:pPr>
        <w:numPr>
          <w:ilvl w:val="1"/>
          <w:numId w:val="1"/>
        </w:numPr>
        <w:spacing w:before="100" w:beforeAutospacing="1" w:after="100" w:afterAutospacing="1" w:line="240" w:lineRule="auto"/>
      </w:pPr>
      <w:r w:rsidRPr="005942F9">
        <w:t>Definition: A feature is a characteristic or quality of something.</w:t>
      </w:r>
    </w:p>
    <w:p w14:paraId="2F98CAA6" w14:textId="77777777" w:rsidR="005942F9" w:rsidRPr="005942F9" w:rsidRDefault="005942F9">
      <w:pPr>
        <w:numPr>
          <w:ilvl w:val="1"/>
          <w:numId w:val="1"/>
        </w:numPr>
        <w:spacing w:before="100" w:beforeAutospacing="1" w:after="100" w:afterAutospacing="1" w:line="240" w:lineRule="auto"/>
      </w:pPr>
      <w:r w:rsidRPr="005942F9">
        <w:t>Example: The Eiffel Tower's most notable feature is its iconic iron lattice structure.</w:t>
      </w:r>
    </w:p>
    <w:p w14:paraId="13A31BC6" w14:textId="77777777" w:rsidR="005942F9" w:rsidRPr="005942F9" w:rsidRDefault="005942F9">
      <w:pPr>
        <w:numPr>
          <w:ilvl w:val="0"/>
          <w:numId w:val="1"/>
        </w:numPr>
        <w:spacing w:before="100" w:beforeAutospacing="1" w:after="100" w:afterAutospacing="1" w:line="240" w:lineRule="auto"/>
      </w:pPr>
      <w:r w:rsidRPr="005942F9">
        <w:t>In Product Development:</w:t>
      </w:r>
    </w:p>
    <w:p w14:paraId="736D29C2" w14:textId="77777777" w:rsidR="005942F9" w:rsidRPr="005942F9" w:rsidRDefault="005942F9">
      <w:pPr>
        <w:numPr>
          <w:ilvl w:val="1"/>
          <w:numId w:val="1"/>
        </w:numPr>
        <w:spacing w:before="100" w:beforeAutospacing="1" w:after="100" w:afterAutospacing="1" w:line="240" w:lineRule="auto"/>
      </w:pPr>
      <w:r w:rsidRPr="005942F9">
        <w:t>Definition: A feature is a specific functionality or component of a product or service.</w:t>
      </w:r>
    </w:p>
    <w:p w14:paraId="3DE7E579" w14:textId="77777777" w:rsidR="005942F9" w:rsidRPr="005942F9" w:rsidRDefault="005942F9">
      <w:pPr>
        <w:numPr>
          <w:ilvl w:val="1"/>
          <w:numId w:val="1"/>
        </w:numPr>
        <w:spacing w:before="100" w:beforeAutospacing="1" w:after="100" w:afterAutospacing="1" w:line="240" w:lineRule="auto"/>
      </w:pPr>
      <w:r w:rsidRPr="005942F9">
        <w:t>Example: A smartphone may have features like a high-resolution camera, fingerprint sensor, and face recognition.</w:t>
      </w:r>
    </w:p>
    <w:p w14:paraId="045B1F50" w14:textId="77777777" w:rsidR="005942F9" w:rsidRPr="005942F9" w:rsidRDefault="005942F9">
      <w:pPr>
        <w:numPr>
          <w:ilvl w:val="0"/>
          <w:numId w:val="1"/>
        </w:numPr>
        <w:spacing w:before="100" w:beforeAutospacing="1" w:after="100" w:afterAutospacing="1" w:line="240" w:lineRule="auto"/>
      </w:pPr>
      <w:r w:rsidRPr="005942F9">
        <w:t>In Machine Learning and Data Science:</w:t>
      </w:r>
    </w:p>
    <w:p w14:paraId="36CCF710" w14:textId="77777777" w:rsidR="005942F9" w:rsidRPr="005942F9" w:rsidRDefault="005942F9">
      <w:pPr>
        <w:numPr>
          <w:ilvl w:val="1"/>
          <w:numId w:val="1"/>
        </w:numPr>
        <w:spacing w:before="100" w:beforeAutospacing="1" w:after="100" w:afterAutospacing="1" w:line="240" w:lineRule="auto"/>
      </w:pPr>
      <w:r w:rsidRPr="005942F9">
        <w:t>Definition: A feature is an individual measurable property or characteristic of a phenomenon being observed.</w:t>
      </w:r>
    </w:p>
    <w:p w14:paraId="702EE0B9" w14:textId="77777777" w:rsidR="005942F9" w:rsidRPr="005942F9" w:rsidRDefault="005942F9">
      <w:pPr>
        <w:numPr>
          <w:ilvl w:val="1"/>
          <w:numId w:val="1"/>
        </w:numPr>
        <w:spacing w:before="100" w:beforeAutospacing="1" w:after="100" w:afterAutospacing="1" w:line="240" w:lineRule="auto"/>
      </w:pPr>
      <w:r w:rsidRPr="005942F9">
        <w:t>Example: In a dataset of houses, features could include the number of bedrooms, square footage, and location. These features are used as input variables in predictive models.</w:t>
      </w:r>
    </w:p>
    <w:p w14:paraId="51701716" w14:textId="77777777" w:rsidR="005942F9" w:rsidRPr="005942F9" w:rsidRDefault="005942F9">
      <w:pPr>
        <w:numPr>
          <w:ilvl w:val="0"/>
          <w:numId w:val="1"/>
        </w:numPr>
        <w:spacing w:before="100" w:beforeAutospacing="1" w:after="100" w:afterAutospacing="1" w:line="240" w:lineRule="auto"/>
      </w:pPr>
      <w:r w:rsidRPr="005942F9">
        <w:t>In Software Development:</w:t>
      </w:r>
    </w:p>
    <w:p w14:paraId="543286D3" w14:textId="77777777" w:rsidR="005942F9" w:rsidRPr="005942F9" w:rsidRDefault="005942F9">
      <w:pPr>
        <w:numPr>
          <w:ilvl w:val="1"/>
          <w:numId w:val="1"/>
        </w:numPr>
        <w:spacing w:before="100" w:beforeAutospacing="1" w:after="100" w:afterAutospacing="1" w:line="240" w:lineRule="auto"/>
      </w:pPr>
      <w:r w:rsidRPr="005942F9">
        <w:t>Definition: A feature is an enhancement or new functionality added to a software application.</w:t>
      </w:r>
    </w:p>
    <w:p w14:paraId="316B32B5" w14:textId="77777777" w:rsidR="005942F9" w:rsidRPr="005942F9" w:rsidRDefault="005942F9">
      <w:pPr>
        <w:numPr>
          <w:ilvl w:val="1"/>
          <w:numId w:val="1"/>
        </w:numPr>
        <w:spacing w:before="100" w:beforeAutospacing="1" w:after="100" w:afterAutospacing="1" w:line="240" w:lineRule="auto"/>
      </w:pPr>
      <w:r w:rsidRPr="005942F9">
        <w:t>Example: A new chat feature added to a social media application that allows users to send messages to each other.</w:t>
      </w:r>
    </w:p>
    <w:p w14:paraId="78850C5D" w14:textId="77777777" w:rsidR="005942F9" w:rsidRPr="005942F9" w:rsidRDefault="005942F9" w:rsidP="005942F9">
      <w:pPr>
        <w:spacing w:before="100" w:beforeAutospacing="1" w:after="100" w:afterAutospacing="1" w:line="240" w:lineRule="auto"/>
        <w:outlineLvl w:val="2"/>
      </w:pPr>
      <w:r w:rsidRPr="005942F9">
        <w:t>Example to Illustrate:</w:t>
      </w:r>
    </w:p>
    <w:p w14:paraId="233837FC" w14:textId="77777777" w:rsidR="005942F9" w:rsidRPr="005942F9" w:rsidRDefault="005942F9" w:rsidP="005942F9">
      <w:pPr>
        <w:spacing w:before="100" w:beforeAutospacing="1" w:after="100" w:afterAutospacing="1" w:line="240" w:lineRule="auto"/>
      </w:pPr>
      <w:r w:rsidRPr="005942F9">
        <w:t>Context: Machine Learning and Data Science</w:t>
      </w:r>
    </w:p>
    <w:p w14:paraId="3EC87D1D" w14:textId="77777777" w:rsidR="005942F9" w:rsidRPr="005942F9" w:rsidRDefault="005942F9" w:rsidP="005942F9">
      <w:pPr>
        <w:spacing w:before="100" w:beforeAutospacing="1" w:after="100" w:afterAutospacing="1" w:line="240" w:lineRule="auto"/>
      </w:pPr>
      <w:r w:rsidRPr="005942F9">
        <w:t>Imagine you're building a model to predict house prices. You have a dataset with various features:</w:t>
      </w:r>
    </w:p>
    <w:p w14:paraId="2C748EB6" w14:textId="77777777" w:rsidR="005942F9" w:rsidRPr="005942F9" w:rsidRDefault="005942F9">
      <w:pPr>
        <w:numPr>
          <w:ilvl w:val="0"/>
          <w:numId w:val="2"/>
        </w:numPr>
        <w:spacing w:before="100" w:beforeAutospacing="1" w:after="100" w:afterAutospacing="1" w:line="240" w:lineRule="auto"/>
      </w:pPr>
      <w:r w:rsidRPr="005942F9">
        <w:t>Number of bedrooms: 3</w:t>
      </w:r>
    </w:p>
    <w:p w14:paraId="0E93B968" w14:textId="77777777" w:rsidR="005942F9" w:rsidRPr="005942F9" w:rsidRDefault="005942F9">
      <w:pPr>
        <w:numPr>
          <w:ilvl w:val="0"/>
          <w:numId w:val="2"/>
        </w:numPr>
        <w:spacing w:before="100" w:beforeAutospacing="1" w:after="100" w:afterAutospacing="1" w:line="240" w:lineRule="auto"/>
      </w:pPr>
      <w:r w:rsidRPr="005942F9">
        <w:t>Square footage: 2,000 sq ft</w:t>
      </w:r>
    </w:p>
    <w:p w14:paraId="543C83BA" w14:textId="77777777" w:rsidR="005942F9" w:rsidRPr="005942F9" w:rsidRDefault="005942F9">
      <w:pPr>
        <w:numPr>
          <w:ilvl w:val="0"/>
          <w:numId w:val="2"/>
        </w:numPr>
        <w:spacing w:before="100" w:beforeAutospacing="1" w:after="100" w:afterAutospacing="1" w:line="240" w:lineRule="auto"/>
      </w:pPr>
      <w:r w:rsidRPr="005942F9">
        <w:t>Location: Suburban</w:t>
      </w:r>
    </w:p>
    <w:p w14:paraId="30965235" w14:textId="77777777" w:rsidR="005942F9" w:rsidRPr="005942F9" w:rsidRDefault="005942F9">
      <w:pPr>
        <w:numPr>
          <w:ilvl w:val="0"/>
          <w:numId w:val="2"/>
        </w:numPr>
        <w:spacing w:before="100" w:beforeAutospacing="1" w:after="100" w:afterAutospacing="1" w:line="240" w:lineRule="auto"/>
      </w:pPr>
      <w:r w:rsidRPr="005942F9">
        <w:t>Age of the house: 10 years</w:t>
      </w:r>
    </w:p>
    <w:p w14:paraId="11DC9AB7" w14:textId="77777777" w:rsidR="005942F9" w:rsidRPr="005942F9" w:rsidRDefault="005942F9" w:rsidP="005942F9">
      <w:pPr>
        <w:spacing w:before="100" w:beforeAutospacing="1" w:after="100" w:afterAutospacing="1" w:line="240" w:lineRule="auto"/>
      </w:pPr>
      <w:r w:rsidRPr="005942F9">
        <w:t>Each of these attributes (number of bedrooms, square footage, location, and age) is a feature. They are used as input to the machine learning model to predict the target variable, which in this case, is the price of the house. By analyzing these features, the model can learn patterns and make predictions about house prices based on new data with similar features.</w:t>
      </w:r>
    </w:p>
    <w:p w14:paraId="7B7FB208" w14:textId="572821B1" w:rsidR="005942F9" w:rsidRDefault="005942F9" w:rsidP="00EE0703"/>
    <w:p w14:paraId="0C1DD1AA" w14:textId="721BB2FF" w:rsidR="00EE0703" w:rsidRDefault="00EE0703" w:rsidP="00EE0703">
      <w:r>
        <w:t>2. What are the various circumstances in which feature construction is required?</w:t>
      </w:r>
    </w:p>
    <w:p w14:paraId="2234C6B8" w14:textId="77777777" w:rsidR="005942F9" w:rsidRPr="00AC6425" w:rsidRDefault="005942F9" w:rsidP="005942F9">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Feature construction, also known as feature engineering, is the process of creating new features from raw data to improve the performance of machine learning models. This step is crucial in various circumstances to enhance the predictive power of models. Here are some key circumstances where feature construction is required:</w:t>
      </w:r>
    </w:p>
    <w:p w14:paraId="5DB84314" w14:textId="77777777" w:rsidR="005942F9" w:rsidRPr="005942F9" w:rsidRDefault="005942F9">
      <w:pPr>
        <w:numPr>
          <w:ilvl w:val="0"/>
          <w:numId w:val="3"/>
        </w:numPr>
        <w:spacing w:before="100" w:beforeAutospacing="1" w:after="100" w:afterAutospacing="1" w:line="240" w:lineRule="auto"/>
      </w:pPr>
      <w:r w:rsidRPr="005942F9">
        <w:t>Improving Model Accuracy:</w:t>
      </w:r>
    </w:p>
    <w:p w14:paraId="00F245FD" w14:textId="77777777" w:rsidR="005942F9" w:rsidRPr="005942F9" w:rsidRDefault="005942F9">
      <w:pPr>
        <w:numPr>
          <w:ilvl w:val="1"/>
          <w:numId w:val="3"/>
        </w:numPr>
        <w:spacing w:before="100" w:beforeAutospacing="1" w:after="100" w:afterAutospacing="1" w:line="240" w:lineRule="auto"/>
      </w:pPr>
      <w:r w:rsidRPr="005942F9">
        <w:lastRenderedPageBreak/>
        <w:t>Example: In a dataset of customer transactions, constructing features like average purchase value, frequency of purchases, and time since last purchase can improve the accuracy of a customer churn prediction model.</w:t>
      </w:r>
    </w:p>
    <w:p w14:paraId="6973A7B7" w14:textId="77777777" w:rsidR="005942F9" w:rsidRPr="005942F9" w:rsidRDefault="005942F9">
      <w:pPr>
        <w:numPr>
          <w:ilvl w:val="0"/>
          <w:numId w:val="3"/>
        </w:numPr>
        <w:spacing w:before="100" w:beforeAutospacing="1" w:after="100" w:afterAutospacing="1" w:line="240" w:lineRule="auto"/>
      </w:pPr>
      <w:r w:rsidRPr="005942F9">
        <w:t>Handling Non-linearity:</w:t>
      </w:r>
    </w:p>
    <w:p w14:paraId="14F60927" w14:textId="77777777" w:rsidR="005942F9" w:rsidRPr="005942F9" w:rsidRDefault="005942F9">
      <w:pPr>
        <w:numPr>
          <w:ilvl w:val="1"/>
          <w:numId w:val="3"/>
        </w:numPr>
        <w:spacing w:before="100" w:beforeAutospacing="1" w:after="100" w:afterAutospacing="1" w:line="240" w:lineRule="auto"/>
      </w:pPr>
      <w:r w:rsidRPr="005942F9">
        <w:t>Example: If the relationship between the features and the target variable is non-linear, constructing polynomial features (e.g., squaring or cubing existing features) can help linear models capture these complex relationships.</w:t>
      </w:r>
    </w:p>
    <w:p w14:paraId="3DC9CACD" w14:textId="77777777" w:rsidR="005942F9" w:rsidRPr="005942F9" w:rsidRDefault="005942F9">
      <w:pPr>
        <w:numPr>
          <w:ilvl w:val="0"/>
          <w:numId w:val="3"/>
        </w:numPr>
        <w:spacing w:before="100" w:beforeAutospacing="1" w:after="100" w:afterAutospacing="1" w:line="240" w:lineRule="auto"/>
      </w:pPr>
      <w:r w:rsidRPr="005942F9">
        <w:t>Dealing with Missing Data:</w:t>
      </w:r>
    </w:p>
    <w:p w14:paraId="0175E5B4" w14:textId="77777777" w:rsidR="005942F9" w:rsidRPr="005942F9" w:rsidRDefault="005942F9">
      <w:pPr>
        <w:numPr>
          <w:ilvl w:val="1"/>
          <w:numId w:val="3"/>
        </w:numPr>
        <w:spacing w:before="100" w:beforeAutospacing="1" w:after="100" w:afterAutospacing="1" w:line="240" w:lineRule="auto"/>
      </w:pPr>
      <w:r w:rsidRPr="005942F9">
        <w:t>Example: Constructing features that indicate whether data was missing can help the model handle missing values more effectively. For instance, a binary feature indicating whether an income value is missing can be useful in a credit scoring model.</w:t>
      </w:r>
    </w:p>
    <w:p w14:paraId="22F9EBF4" w14:textId="77777777" w:rsidR="005942F9" w:rsidRPr="005942F9" w:rsidRDefault="005942F9">
      <w:pPr>
        <w:numPr>
          <w:ilvl w:val="0"/>
          <w:numId w:val="3"/>
        </w:numPr>
        <w:spacing w:before="100" w:beforeAutospacing="1" w:after="100" w:afterAutospacing="1" w:line="240" w:lineRule="auto"/>
      </w:pPr>
      <w:r w:rsidRPr="005942F9">
        <w:t>Combining Features:</w:t>
      </w:r>
    </w:p>
    <w:p w14:paraId="68DDC702" w14:textId="77777777" w:rsidR="005942F9" w:rsidRPr="005942F9" w:rsidRDefault="005942F9">
      <w:pPr>
        <w:numPr>
          <w:ilvl w:val="1"/>
          <w:numId w:val="3"/>
        </w:numPr>
        <w:spacing w:before="100" w:beforeAutospacing="1" w:after="100" w:afterAutospacing="1" w:line="240" w:lineRule="auto"/>
      </w:pPr>
      <w:r w:rsidRPr="005942F9">
        <w:t>Example: In a dataset with features like length and width of objects, constructing a new feature such as area (length * width) can provide more meaningful information for classification or regression tasks.</w:t>
      </w:r>
    </w:p>
    <w:p w14:paraId="1F287521" w14:textId="77777777" w:rsidR="005942F9" w:rsidRPr="005942F9" w:rsidRDefault="005942F9">
      <w:pPr>
        <w:numPr>
          <w:ilvl w:val="0"/>
          <w:numId w:val="3"/>
        </w:numPr>
        <w:spacing w:before="100" w:beforeAutospacing="1" w:after="100" w:afterAutospacing="1" w:line="240" w:lineRule="auto"/>
      </w:pPr>
      <w:r w:rsidRPr="005942F9">
        <w:t>Temporal Patterns:</w:t>
      </w:r>
    </w:p>
    <w:p w14:paraId="6E22233D" w14:textId="77777777" w:rsidR="005942F9" w:rsidRPr="005942F9" w:rsidRDefault="005942F9">
      <w:pPr>
        <w:numPr>
          <w:ilvl w:val="1"/>
          <w:numId w:val="3"/>
        </w:numPr>
        <w:spacing w:before="100" w:beforeAutospacing="1" w:after="100" w:afterAutospacing="1" w:line="240" w:lineRule="auto"/>
      </w:pPr>
      <w:r w:rsidRPr="005942F9">
        <w:t>Example: For time series data, constructing features like moving averages, time since a specific event, or lagged variables can capture temporal dependencies and trends.</w:t>
      </w:r>
    </w:p>
    <w:p w14:paraId="2EAEDA77" w14:textId="77777777" w:rsidR="005942F9" w:rsidRPr="005942F9" w:rsidRDefault="005942F9">
      <w:pPr>
        <w:numPr>
          <w:ilvl w:val="0"/>
          <w:numId w:val="3"/>
        </w:numPr>
        <w:spacing w:before="100" w:beforeAutospacing="1" w:after="100" w:afterAutospacing="1" w:line="240" w:lineRule="auto"/>
      </w:pPr>
      <w:r w:rsidRPr="005942F9">
        <w:t>Domain-Specific Knowledge:</w:t>
      </w:r>
    </w:p>
    <w:p w14:paraId="04FFD216" w14:textId="77777777" w:rsidR="005942F9" w:rsidRPr="005942F9" w:rsidRDefault="005942F9">
      <w:pPr>
        <w:numPr>
          <w:ilvl w:val="1"/>
          <w:numId w:val="3"/>
        </w:numPr>
        <w:spacing w:before="100" w:beforeAutospacing="1" w:after="100" w:afterAutospacing="1" w:line="240" w:lineRule="auto"/>
      </w:pPr>
      <w:r w:rsidRPr="005942F9">
        <w:t>Example: In medical data, constructing features like Body Mass Index (BMI) from weight and height or age categories from raw age values can leverage domain knowledge to improve model performance.</w:t>
      </w:r>
    </w:p>
    <w:p w14:paraId="652B5B13" w14:textId="77777777" w:rsidR="005942F9" w:rsidRPr="005942F9" w:rsidRDefault="005942F9">
      <w:pPr>
        <w:numPr>
          <w:ilvl w:val="0"/>
          <w:numId w:val="3"/>
        </w:numPr>
        <w:spacing w:before="100" w:beforeAutospacing="1" w:after="100" w:afterAutospacing="1" w:line="240" w:lineRule="auto"/>
      </w:pPr>
      <w:r w:rsidRPr="005942F9">
        <w:t>Dimensionality Reduction:</w:t>
      </w:r>
    </w:p>
    <w:p w14:paraId="4B51D3E0" w14:textId="77777777" w:rsidR="005942F9" w:rsidRPr="005942F9" w:rsidRDefault="005942F9">
      <w:pPr>
        <w:numPr>
          <w:ilvl w:val="1"/>
          <w:numId w:val="3"/>
        </w:numPr>
        <w:spacing w:before="100" w:beforeAutospacing="1" w:after="100" w:afterAutospacing="1" w:line="240" w:lineRule="auto"/>
      </w:pPr>
      <w:r w:rsidRPr="005942F9">
        <w:t>Example: Constructing features using techniques like Principal Component Analysis (PCA) or clustering can reduce the dimensionality of the data while retaining important information, making it easier for models to learn from the data.</w:t>
      </w:r>
    </w:p>
    <w:p w14:paraId="1D3A0867" w14:textId="77777777" w:rsidR="005942F9" w:rsidRPr="005942F9" w:rsidRDefault="005942F9">
      <w:pPr>
        <w:numPr>
          <w:ilvl w:val="0"/>
          <w:numId w:val="3"/>
        </w:numPr>
        <w:spacing w:before="100" w:beforeAutospacing="1" w:after="100" w:afterAutospacing="1" w:line="240" w:lineRule="auto"/>
      </w:pPr>
      <w:r w:rsidRPr="005942F9">
        <w:t>Encoding Categorical Variables:</w:t>
      </w:r>
    </w:p>
    <w:p w14:paraId="56610A98" w14:textId="77777777" w:rsidR="005942F9" w:rsidRPr="005942F9" w:rsidRDefault="005942F9">
      <w:pPr>
        <w:numPr>
          <w:ilvl w:val="1"/>
          <w:numId w:val="3"/>
        </w:numPr>
        <w:spacing w:before="100" w:beforeAutospacing="1" w:after="100" w:afterAutospacing="1" w:line="240" w:lineRule="auto"/>
      </w:pPr>
      <w:r w:rsidRPr="005942F9">
        <w:t>Example: In a dataset with categorical variables like country names, constructing features using one-hot encoding or target encoding can convert these categorical variables into a numerical format that models can understand.</w:t>
      </w:r>
    </w:p>
    <w:p w14:paraId="63E04561" w14:textId="77777777" w:rsidR="005942F9" w:rsidRPr="005942F9" w:rsidRDefault="005942F9">
      <w:pPr>
        <w:numPr>
          <w:ilvl w:val="0"/>
          <w:numId w:val="3"/>
        </w:numPr>
        <w:spacing w:before="100" w:beforeAutospacing="1" w:after="100" w:afterAutospacing="1" w:line="240" w:lineRule="auto"/>
      </w:pPr>
      <w:r w:rsidRPr="005942F9">
        <w:t>Interaction Features:</w:t>
      </w:r>
    </w:p>
    <w:p w14:paraId="2DD2841D" w14:textId="77777777" w:rsidR="005942F9" w:rsidRPr="005942F9" w:rsidRDefault="005942F9">
      <w:pPr>
        <w:numPr>
          <w:ilvl w:val="1"/>
          <w:numId w:val="3"/>
        </w:numPr>
        <w:spacing w:before="100" w:beforeAutospacing="1" w:after="100" w:afterAutospacing="1" w:line="240" w:lineRule="auto"/>
      </w:pPr>
      <w:r w:rsidRPr="005942F9">
        <w:t>Example: Constructing interaction features that represent the product of two or more features can capture interactions between variables that may be important for the model. For instance, in a marketing dataset, an interaction feature between the number of website visits and the amount spent could provide additional insights.</w:t>
      </w:r>
    </w:p>
    <w:p w14:paraId="00231944" w14:textId="77777777" w:rsidR="005942F9" w:rsidRPr="005942F9" w:rsidRDefault="005942F9">
      <w:pPr>
        <w:numPr>
          <w:ilvl w:val="0"/>
          <w:numId w:val="3"/>
        </w:numPr>
        <w:spacing w:before="100" w:beforeAutospacing="1" w:after="100" w:afterAutospacing="1" w:line="240" w:lineRule="auto"/>
      </w:pPr>
      <w:r w:rsidRPr="005942F9">
        <w:t>Normalization and Scaling:</w:t>
      </w:r>
    </w:p>
    <w:p w14:paraId="5D8CF92D" w14:textId="77777777" w:rsidR="005942F9" w:rsidRPr="005942F9" w:rsidRDefault="005942F9">
      <w:pPr>
        <w:numPr>
          <w:ilvl w:val="1"/>
          <w:numId w:val="3"/>
        </w:numPr>
        <w:spacing w:before="100" w:beforeAutospacing="1" w:after="100" w:afterAutospacing="1" w:line="240" w:lineRule="auto"/>
      </w:pPr>
      <w:r w:rsidRPr="005942F9">
        <w:t>Example: Constructing normalized or scaled features ensures that all features contribute equally to the model and that features with larger scales do not dominate the learning process. This is especially important for algorithms like k-nearest neighbors and gradient descent-based optimization methods.</w:t>
      </w:r>
    </w:p>
    <w:p w14:paraId="04402B63" w14:textId="77777777" w:rsidR="005942F9" w:rsidRPr="005942F9" w:rsidRDefault="005942F9" w:rsidP="005942F9">
      <w:pPr>
        <w:spacing w:before="100" w:beforeAutospacing="1" w:after="100" w:afterAutospacing="1" w:line="240" w:lineRule="auto"/>
        <w:outlineLvl w:val="2"/>
      </w:pPr>
      <w:r w:rsidRPr="005942F9">
        <w:t>Illustrative Example:</w:t>
      </w:r>
    </w:p>
    <w:p w14:paraId="2CCD3661" w14:textId="77777777" w:rsidR="005942F9" w:rsidRPr="005942F9" w:rsidRDefault="005942F9" w:rsidP="005942F9">
      <w:pPr>
        <w:spacing w:before="100" w:beforeAutospacing="1" w:after="100" w:afterAutospacing="1" w:line="240" w:lineRule="auto"/>
      </w:pPr>
      <w:r w:rsidRPr="005942F9">
        <w:t>Context: Predicting House Prices</w:t>
      </w:r>
    </w:p>
    <w:p w14:paraId="57ABF0AB" w14:textId="77777777" w:rsidR="005942F9" w:rsidRPr="005942F9" w:rsidRDefault="005942F9" w:rsidP="005942F9">
      <w:pPr>
        <w:spacing w:before="100" w:beforeAutospacing="1" w:after="100" w:afterAutospacing="1" w:line="240" w:lineRule="auto"/>
      </w:pPr>
      <w:r w:rsidRPr="005942F9">
        <w:t>Original Features:</w:t>
      </w:r>
    </w:p>
    <w:p w14:paraId="7A3CAA42" w14:textId="77777777" w:rsidR="005942F9" w:rsidRPr="005942F9" w:rsidRDefault="005942F9">
      <w:pPr>
        <w:numPr>
          <w:ilvl w:val="0"/>
          <w:numId w:val="4"/>
        </w:numPr>
        <w:spacing w:before="100" w:beforeAutospacing="1" w:after="100" w:afterAutospacing="1" w:line="240" w:lineRule="auto"/>
      </w:pPr>
      <w:r w:rsidRPr="005942F9">
        <w:t>Number of bedrooms</w:t>
      </w:r>
    </w:p>
    <w:p w14:paraId="045C9387" w14:textId="77777777" w:rsidR="005942F9" w:rsidRPr="005942F9" w:rsidRDefault="005942F9">
      <w:pPr>
        <w:numPr>
          <w:ilvl w:val="0"/>
          <w:numId w:val="4"/>
        </w:numPr>
        <w:spacing w:before="100" w:beforeAutospacing="1" w:after="100" w:afterAutospacing="1" w:line="240" w:lineRule="auto"/>
      </w:pPr>
      <w:r w:rsidRPr="005942F9">
        <w:t>Square footage</w:t>
      </w:r>
    </w:p>
    <w:p w14:paraId="6E9444BB" w14:textId="77777777" w:rsidR="005942F9" w:rsidRPr="005942F9" w:rsidRDefault="005942F9">
      <w:pPr>
        <w:numPr>
          <w:ilvl w:val="0"/>
          <w:numId w:val="4"/>
        </w:numPr>
        <w:spacing w:before="100" w:beforeAutospacing="1" w:after="100" w:afterAutospacing="1" w:line="240" w:lineRule="auto"/>
      </w:pPr>
      <w:r w:rsidRPr="005942F9">
        <w:t>Location (categorical)</w:t>
      </w:r>
    </w:p>
    <w:p w14:paraId="491DBDF5" w14:textId="77777777" w:rsidR="005942F9" w:rsidRPr="005942F9" w:rsidRDefault="005942F9">
      <w:pPr>
        <w:numPr>
          <w:ilvl w:val="0"/>
          <w:numId w:val="4"/>
        </w:numPr>
        <w:spacing w:before="100" w:beforeAutospacing="1" w:after="100" w:afterAutospacing="1" w:line="240" w:lineRule="auto"/>
      </w:pPr>
      <w:r w:rsidRPr="005942F9">
        <w:lastRenderedPageBreak/>
        <w:t>Age of the house</w:t>
      </w:r>
    </w:p>
    <w:p w14:paraId="150D3BF2" w14:textId="77777777" w:rsidR="005942F9" w:rsidRPr="005942F9" w:rsidRDefault="005942F9" w:rsidP="005942F9">
      <w:pPr>
        <w:spacing w:before="100" w:beforeAutospacing="1" w:after="100" w:afterAutospacing="1" w:line="240" w:lineRule="auto"/>
      </w:pPr>
      <w:r w:rsidRPr="005942F9">
        <w:t>Constructed Features:</w:t>
      </w:r>
    </w:p>
    <w:p w14:paraId="37C16185" w14:textId="77777777" w:rsidR="005942F9" w:rsidRPr="005942F9" w:rsidRDefault="005942F9">
      <w:pPr>
        <w:numPr>
          <w:ilvl w:val="0"/>
          <w:numId w:val="5"/>
        </w:numPr>
        <w:spacing w:before="100" w:beforeAutospacing="1" w:after="100" w:afterAutospacing="1" w:line="240" w:lineRule="auto"/>
      </w:pPr>
      <w:r w:rsidRPr="005942F9">
        <w:t>Age categories: Grouping the age of houses into categories (e.g., 0-10 years, 11-20 years, etc.).</w:t>
      </w:r>
    </w:p>
    <w:p w14:paraId="10C70469" w14:textId="77777777" w:rsidR="005942F9" w:rsidRPr="005942F9" w:rsidRDefault="005942F9">
      <w:pPr>
        <w:numPr>
          <w:ilvl w:val="0"/>
          <w:numId w:val="5"/>
        </w:numPr>
        <w:spacing w:before="100" w:beforeAutospacing="1" w:after="100" w:afterAutospacing="1" w:line="240" w:lineRule="auto"/>
      </w:pPr>
      <w:r w:rsidRPr="005942F9">
        <w:t>Price per square foot: Dividing the house price by the square footage to create a new feature that normalizes the price.</w:t>
      </w:r>
    </w:p>
    <w:p w14:paraId="3E00E27F" w14:textId="77777777" w:rsidR="005942F9" w:rsidRPr="005942F9" w:rsidRDefault="005942F9">
      <w:pPr>
        <w:numPr>
          <w:ilvl w:val="0"/>
          <w:numId w:val="5"/>
        </w:numPr>
        <w:spacing w:before="100" w:beforeAutospacing="1" w:after="100" w:afterAutospacing="1" w:line="240" w:lineRule="auto"/>
      </w:pPr>
      <w:r w:rsidRPr="005942F9">
        <w:t>Interaction feature: Combining the number of bedrooms and square footage to capture the combined effect of these features.</w:t>
      </w:r>
    </w:p>
    <w:p w14:paraId="42FDFE60" w14:textId="77777777" w:rsidR="005942F9" w:rsidRPr="005942F9" w:rsidRDefault="005942F9">
      <w:pPr>
        <w:numPr>
          <w:ilvl w:val="0"/>
          <w:numId w:val="5"/>
        </w:numPr>
        <w:spacing w:before="100" w:beforeAutospacing="1" w:after="100" w:afterAutospacing="1" w:line="240" w:lineRule="auto"/>
      </w:pPr>
      <w:r w:rsidRPr="005942F9">
        <w:t>Encoded location: Using one-hot encoding to convert the categorical location feature into multiple binary features.</w:t>
      </w:r>
    </w:p>
    <w:p w14:paraId="2514735B" w14:textId="77777777" w:rsidR="005942F9" w:rsidRPr="005942F9" w:rsidRDefault="005942F9" w:rsidP="005942F9">
      <w:pPr>
        <w:spacing w:before="100" w:beforeAutospacing="1" w:after="100" w:afterAutospacing="1" w:line="240" w:lineRule="auto"/>
      </w:pPr>
      <w:r w:rsidRPr="005942F9">
        <w:t>By constructing these new features, the model can gain better insights and potentially improve its predictive performance on house prices.</w:t>
      </w:r>
    </w:p>
    <w:p w14:paraId="6F0124CC" w14:textId="1C9A32AB" w:rsidR="00EE0703" w:rsidRDefault="00EE0703" w:rsidP="00EE0703">
      <w:r>
        <w:t>3. Describe how nominal variables are encoded.</w:t>
      </w:r>
    </w:p>
    <w:p w14:paraId="1410ED9E" w14:textId="77777777" w:rsidR="005942F9" w:rsidRPr="00AC6425" w:rsidRDefault="005942F9" w:rsidP="005942F9">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Nominal variables, also known as categorical variables, are those that represent discrete categories without any intrinsic order or ranking. Encoding these variables into a numerical format is essential for many machine learning algorithms, which typically require numerical input. There are several methods to encode nominal variables, each with its own use cases and advantages:</w:t>
      </w:r>
    </w:p>
    <w:p w14:paraId="6878797F" w14:textId="77777777" w:rsidR="005942F9" w:rsidRPr="005942F9" w:rsidRDefault="005942F9" w:rsidP="005942F9">
      <w:pPr>
        <w:spacing w:before="100" w:beforeAutospacing="1" w:after="100" w:afterAutospacing="1" w:line="240" w:lineRule="auto"/>
        <w:outlineLvl w:val="2"/>
      </w:pPr>
      <w:r w:rsidRPr="005942F9">
        <w:t>1. One-Hot Encoding</w:t>
      </w:r>
    </w:p>
    <w:p w14:paraId="70D9F8B1" w14:textId="77777777" w:rsidR="005942F9" w:rsidRPr="005942F9" w:rsidRDefault="005942F9" w:rsidP="005942F9">
      <w:pPr>
        <w:spacing w:before="100" w:beforeAutospacing="1" w:after="100" w:afterAutospacing="1" w:line="240" w:lineRule="auto"/>
      </w:pPr>
      <w:r w:rsidRPr="005942F9">
        <w:t>One-hot encoding converts each category of a nominal variable into a new binary feature. Each binary feature indicates the presence (1) or absence (0) of a specific category.</w:t>
      </w:r>
    </w:p>
    <w:p w14:paraId="75268C4B" w14:textId="77777777" w:rsidR="005942F9" w:rsidRPr="005942F9" w:rsidRDefault="005942F9" w:rsidP="005942F9">
      <w:pPr>
        <w:spacing w:before="100" w:beforeAutospacing="1" w:after="100" w:afterAutospacing="1" w:line="240" w:lineRule="auto"/>
      </w:pPr>
      <w:r w:rsidRPr="005942F9">
        <w:t>Example:</w:t>
      </w:r>
    </w:p>
    <w:p w14:paraId="62E10BF6" w14:textId="77777777" w:rsidR="005942F9" w:rsidRPr="005942F9" w:rsidRDefault="005942F9" w:rsidP="005942F9">
      <w:pPr>
        <w:spacing w:before="100" w:beforeAutospacing="1" w:after="100" w:afterAutospacing="1" w:line="240" w:lineRule="auto"/>
      </w:pPr>
      <w:r w:rsidRPr="005942F9">
        <w:t>Suppose you have a nominal variable "Color" with three categories: Red, Green, Blue.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
        <w:gridCol w:w="405"/>
        <w:gridCol w:w="610"/>
        <w:gridCol w:w="471"/>
      </w:tblGrid>
      <w:tr w:rsidR="005942F9" w:rsidRPr="005942F9" w14:paraId="30E19876" w14:textId="77777777" w:rsidTr="005942F9">
        <w:trPr>
          <w:tblHeader/>
          <w:tblCellSpacing w:w="15" w:type="dxa"/>
        </w:trPr>
        <w:tc>
          <w:tcPr>
            <w:tcW w:w="0" w:type="auto"/>
            <w:vAlign w:val="center"/>
            <w:hideMark/>
          </w:tcPr>
          <w:p w14:paraId="6E94B9CD" w14:textId="77777777" w:rsidR="005942F9" w:rsidRPr="005942F9" w:rsidRDefault="005942F9" w:rsidP="005942F9">
            <w:pPr>
              <w:spacing w:after="0" w:line="240" w:lineRule="auto"/>
              <w:jc w:val="center"/>
            </w:pPr>
            <w:r w:rsidRPr="005942F9">
              <w:t>Color</w:t>
            </w:r>
          </w:p>
        </w:tc>
        <w:tc>
          <w:tcPr>
            <w:tcW w:w="0" w:type="auto"/>
            <w:vAlign w:val="center"/>
            <w:hideMark/>
          </w:tcPr>
          <w:p w14:paraId="5AA8DAB8" w14:textId="77777777" w:rsidR="005942F9" w:rsidRPr="005942F9" w:rsidRDefault="005942F9" w:rsidP="005942F9">
            <w:pPr>
              <w:spacing w:after="0" w:line="240" w:lineRule="auto"/>
              <w:jc w:val="center"/>
            </w:pPr>
            <w:r w:rsidRPr="005942F9">
              <w:t>Red</w:t>
            </w:r>
          </w:p>
        </w:tc>
        <w:tc>
          <w:tcPr>
            <w:tcW w:w="0" w:type="auto"/>
            <w:vAlign w:val="center"/>
            <w:hideMark/>
          </w:tcPr>
          <w:p w14:paraId="1ADB9864" w14:textId="77777777" w:rsidR="005942F9" w:rsidRPr="005942F9" w:rsidRDefault="005942F9" w:rsidP="005942F9">
            <w:pPr>
              <w:spacing w:after="0" w:line="240" w:lineRule="auto"/>
              <w:jc w:val="center"/>
            </w:pPr>
            <w:r w:rsidRPr="005942F9">
              <w:t>Green</w:t>
            </w:r>
          </w:p>
        </w:tc>
        <w:tc>
          <w:tcPr>
            <w:tcW w:w="0" w:type="auto"/>
            <w:vAlign w:val="center"/>
            <w:hideMark/>
          </w:tcPr>
          <w:p w14:paraId="7571FC1B" w14:textId="77777777" w:rsidR="005942F9" w:rsidRPr="005942F9" w:rsidRDefault="005942F9" w:rsidP="005942F9">
            <w:pPr>
              <w:spacing w:after="0" w:line="240" w:lineRule="auto"/>
              <w:jc w:val="center"/>
            </w:pPr>
            <w:r w:rsidRPr="005942F9">
              <w:t>Blue</w:t>
            </w:r>
          </w:p>
        </w:tc>
      </w:tr>
      <w:tr w:rsidR="005942F9" w:rsidRPr="005942F9" w14:paraId="17E84CBE" w14:textId="77777777" w:rsidTr="005942F9">
        <w:trPr>
          <w:tblCellSpacing w:w="15" w:type="dxa"/>
        </w:trPr>
        <w:tc>
          <w:tcPr>
            <w:tcW w:w="0" w:type="auto"/>
            <w:vAlign w:val="center"/>
            <w:hideMark/>
          </w:tcPr>
          <w:p w14:paraId="59A2BC0F" w14:textId="77777777" w:rsidR="005942F9" w:rsidRPr="005942F9" w:rsidRDefault="005942F9" w:rsidP="005942F9">
            <w:pPr>
              <w:spacing w:after="0" w:line="240" w:lineRule="auto"/>
            </w:pPr>
            <w:r w:rsidRPr="005942F9">
              <w:t>Red</w:t>
            </w:r>
          </w:p>
        </w:tc>
        <w:tc>
          <w:tcPr>
            <w:tcW w:w="0" w:type="auto"/>
            <w:vAlign w:val="center"/>
            <w:hideMark/>
          </w:tcPr>
          <w:p w14:paraId="53157971" w14:textId="77777777" w:rsidR="005942F9" w:rsidRPr="005942F9" w:rsidRDefault="005942F9" w:rsidP="005942F9">
            <w:pPr>
              <w:spacing w:after="0" w:line="240" w:lineRule="auto"/>
            </w:pPr>
            <w:r w:rsidRPr="005942F9">
              <w:t>1</w:t>
            </w:r>
          </w:p>
        </w:tc>
        <w:tc>
          <w:tcPr>
            <w:tcW w:w="0" w:type="auto"/>
            <w:vAlign w:val="center"/>
            <w:hideMark/>
          </w:tcPr>
          <w:p w14:paraId="79E0D6C3" w14:textId="77777777" w:rsidR="005942F9" w:rsidRPr="005942F9" w:rsidRDefault="005942F9" w:rsidP="005942F9">
            <w:pPr>
              <w:spacing w:after="0" w:line="240" w:lineRule="auto"/>
            </w:pPr>
            <w:r w:rsidRPr="005942F9">
              <w:t>0</w:t>
            </w:r>
          </w:p>
        </w:tc>
        <w:tc>
          <w:tcPr>
            <w:tcW w:w="0" w:type="auto"/>
            <w:vAlign w:val="center"/>
            <w:hideMark/>
          </w:tcPr>
          <w:p w14:paraId="419BFA90" w14:textId="77777777" w:rsidR="005942F9" w:rsidRPr="005942F9" w:rsidRDefault="005942F9" w:rsidP="005942F9">
            <w:pPr>
              <w:spacing w:after="0" w:line="240" w:lineRule="auto"/>
            </w:pPr>
            <w:r w:rsidRPr="005942F9">
              <w:t>0</w:t>
            </w:r>
          </w:p>
        </w:tc>
      </w:tr>
      <w:tr w:rsidR="005942F9" w:rsidRPr="005942F9" w14:paraId="1319E565" w14:textId="77777777" w:rsidTr="005942F9">
        <w:trPr>
          <w:tblCellSpacing w:w="15" w:type="dxa"/>
        </w:trPr>
        <w:tc>
          <w:tcPr>
            <w:tcW w:w="0" w:type="auto"/>
            <w:vAlign w:val="center"/>
            <w:hideMark/>
          </w:tcPr>
          <w:p w14:paraId="45D4D41D" w14:textId="77777777" w:rsidR="005942F9" w:rsidRPr="005942F9" w:rsidRDefault="005942F9" w:rsidP="005942F9">
            <w:pPr>
              <w:spacing w:after="0" w:line="240" w:lineRule="auto"/>
            </w:pPr>
            <w:r w:rsidRPr="005942F9">
              <w:t>Green</w:t>
            </w:r>
          </w:p>
        </w:tc>
        <w:tc>
          <w:tcPr>
            <w:tcW w:w="0" w:type="auto"/>
            <w:vAlign w:val="center"/>
            <w:hideMark/>
          </w:tcPr>
          <w:p w14:paraId="10DA3421" w14:textId="77777777" w:rsidR="005942F9" w:rsidRPr="005942F9" w:rsidRDefault="005942F9" w:rsidP="005942F9">
            <w:pPr>
              <w:spacing w:after="0" w:line="240" w:lineRule="auto"/>
            </w:pPr>
            <w:r w:rsidRPr="005942F9">
              <w:t>0</w:t>
            </w:r>
          </w:p>
        </w:tc>
        <w:tc>
          <w:tcPr>
            <w:tcW w:w="0" w:type="auto"/>
            <w:vAlign w:val="center"/>
            <w:hideMark/>
          </w:tcPr>
          <w:p w14:paraId="1E0E966E" w14:textId="77777777" w:rsidR="005942F9" w:rsidRPr="005942F9" w:rsidRDefault="005942F9" w:rsidP="005942F9">
            <w:pPr>
              <w:spacing w:after="0" w:line="240" w:lineRule="auto"/>
            </w:pPr>
            <w:r w:rsidRPr="005942F9">
              <w:t>1</w:t>
            </w:r>
          </w:p>
        </w:tc>
        <w:tc>
          <w:tcPr>
            <w:tcW w:w="0" w:type="auto"/>
            <w:vAlign w:val="center"/>
            <w:hideMark/>
          </w:tcPr>
          <w:p w14:paraId="30ADB588" w14:textId="77777777" w:rsidR="005942F9" w:rsidRPr="005942F9" w:rsidRDefault="005942F9" w:rsidP="005942F9">
            <w:pPr>
              <w:spacing w:after="0" w:line="240" w:lineRule="auto"/>
            </w:pPr>
            <w:r w:rsidRPr="005942F9">
              <w:t>0</w:t>
            </w:r>
          </w:p>
        </w:tc>
      </w:tr>
      <w:tr w:rsidR="005942F9" w:rsidRPr="005942F9" w14:paraId="51A50903" w14:textId="77777777" w:rsidTr="005942F9">
        <w:trPr>
          <w:tblCellSpacing w:w="15" w:type="dxa"/>
        </w:trPr>
        <w:tc>
          <w:tcPr>
            <w:tcW w:w="0" w:type="auto"/>
            <w:vAlign w:val="center"/>
            <w:hideMark/>
          </w:tcPr>
          <w:p w14:paraId="63821600" w14:textId="77777777" w:rsidR="005942F9" w:rsidRPr="005942F9" w:rsidRDefault="005942F9" w:rsidP="005942F9">
            <w:pPr>
              <w:spacing w:after="0" w:line="240" w:lineRule="auto"/>
            </w:pPr>
            <w:r w:rsidRPr="005942F9">
              <w:t>Blue</w:t>
            </w:r>
          </w:p>
        </w:tc>
        <w:tc>
          <w:tcPr>
            <w:tcW w:w="0" w:type="auto"/>
            <w:vAlign w:val="center"/>
            <w:hideMark/>
          </w:tcPr>
          <w:p w14:paraId="1092F4B1" w14:textId="77777777" w:rsidR="005942F9" w:rsidRPr="005942F9" w:rsidRDefault="005942F9" w:rsidP="005942F9">
            <w:pPr>
              <w:spacing w:after="0" w:line="240" w:lineRule="auto"/>
            </w:pPr>
            <w:r w:rsidRPr="005942F9">
              <w:t>0</w:t>
            </w:r>
          </w:p>
        </w:tc>
        <w:tc>
          <w:tcPr>
            <w:tcW w:w="0" w:type="auto"/>
            <w:vAlign w:val="center"/>
            <w:hideMark/>
          </w:tcPr>
          <w:p w14:paraId="70C1D2FC" w14:textId="77777777" w:rsidR="005942F9" w:rsidRPr="005942F9" w:rsidRDefault="005942F9" w:rsidP="005942F9">
            <w:pPr>
              <w:spacing w:after="0" w:line="240" w:lineRule="auto"/>
            </w:pPr>
            <w:r w:rsidRPr="005942F9">
              <w:t>0</w:t>
            </w:r>
          </w:p>
        </w:tc>
        <w:tc>
          <w:tcPr>
            <w:tcW w:w="0" w:type="auto"/>
            <w:vAlign w:val="center"/>
            <w:hideMark/>
          </w:tcPr>
          <w:p w14:paraId="56C7FF96" w14:textId="77777777" w:rsidR="005942F9" w:rsidRPr="005942F9" w:rsidRDefault="005942F9" w:rsidP="005942F9">
            <w:pPr>
              <w:spacing w:after="0" w:line="240" w:lineRule="auto"/>
            </w:pPr>
            <w:r w:rsidRPr="005942F9">
              <w:t>1</w:t>
            </w:r>
          </w:p>
        </w:tc>
      </w:tr>
    </w:tbl>
    <w:p w14:paraId="4357AB08" w14:textId="77777777" w:rsidR="005942F9" w:rsidRPr="005942F9" w:rsidRDefault="005942F9" w:rsidP="005942F9">
      <w:pPr>
        <w:spacing w:before="100" w:beforeAutospacing="1" w:after="100" w:afterAutospacing="1" w:line="240" w:lineRule="auto"/>
      </w:pPr>
      <w:r w:rsidRPr="005942F9">
        <w:t>Advantages:</w:t>
      </w:r>
    </w:p>
    <w:p w14:paraId="15491DD0" w14:textId="77777777" w:rsidR="005942F9" w:rsidRPr="005942F9" w:rsidRDefault="005942F9">
      <w:pPr>
        <w:numPr>
          <w:ilvl w:val="0"/>
          <w:numId w:val="6"/>
        </w:numPr>
        <w:spacing w:before="100" w:beforeAutospacing="1" w:after="100" w:afterAutospacing="1" w:line="240" w:lineRule="auto"/>
      </w:pPr>
      <w:r w:rsidRPr="005942F9">
        <w:t>Simple to implement.</w:t>
      </w:r>
    </w:p>
    <w:p w14:paraId="3109681D" w14:textId="77777777" w:rsidR="005942F9" w:rsidRPr="005942F9" w:rsidRDefault="005942F9">
      <w:pPr>
        <w:numPr>
          <w:ilvl w:val="0"/>
          <w:numId w:val="6"/>
        </w:numPr>
        <w:spacing w:before="100" w:beforeAutospacing="1" w:after="100" w:afterAutospacing="1" w:line="240" w:lineRule="auto"/>
      </w:pPr>
      <w:r w:rsidRPr="005942F9">
        <w:t>Ensures no ordinal relationship is implied between categories.</w:t>
      </w:r>
    </w:p>
    <w:p w14:paraId="50EBF92D" w14:textId="77777777" w:rsidR="005942F9" w:rsidRPr="005942F9" w:rsidRDefault="005942F9" w:rsidP="005942F9">
      <w:pPr>
        <w:spacing w:before="100" w:beforeAutospacing="1" w:after="100" w:afterAutospacing="1" w:line="240" w:lineRule="auto"/>
      </w:pPr>
      <w:r w:rsidRPr="005942F9">
        <w:t>Disadvantages:</w:t>
      </w:r>
    </w:p>
    <w:p w14:paraId="07C3089F" w14:textId="77777777" w:rsidR="005942F9" w:rsidRPr="005942F9" w:rsidRDefault="005942F9">
      <w:pPr>
        <w:numPr>
          <w:ilvl w:val="0"/>
          <w:numId w:val="7"/>
        </w:numPr>
        <w:spacing w:before="100" w:beforeAutospacing="1" w:after="100" w:afterAutospacing="1" w:line="240" w:lineRule="auto"/>
      </w:pPr>
      <w:r w:rsidRPr="005942F9">
        <w:t>Can result in a high-dimensional feature space if the nominal variable has many categories.</w:t>
      </w:r>
    </w:p>
    <w:p w14:paraId="602E63FF" w14:textId="77777777" w:rsidR="005942F9" w:rsidRPr="005942F9" w:rsidRDefault="005942F9" w:rsidP="005942F9">
      <w:pPr>
        <w:spacing w:before="100" w:beforeAutospacing="1" w:after="100" w:afterAutospacing="1" w:line="240" w:lineRule="auto"/>
        <w:outlineLvl w:val="2"/>
      </w:pPr>
      <w:r w:rsidRPr="005942F9">
        <w:t>2. Label Encoding</w:t>
      </w:r>
    </w:p>
    <w:p w14:paraId="6EBF1C3A" w14:textId="77777777" w:rsidR="005942F9" w:rsidRPr="005942F9" w:rsidRDefault="005942F9" w:rsidP="005942F9">
      <w:pPr>
        <w:spacing w:before="100" w:beforeAutospacing="1" w:after="100" w:afterAutospacing="1" w:line="240" w:lineRule="auto"/>
      </w:pPr>
      <w:r w:rsidRPr="005942F9">
        <w:t>Label encoding assigns a unique integer to each category. However, this method can introduce an ordinal relationship where none exists.</w:t>
      </w:r>
    </w:p>
    <w:p w14:paraId="34AAE12B" w14:textId="77777777" w:rsidR="005942F9" w:rsidRPr="005942F9" w:rsidRDefault="005942F9" w:rsidP="005942F9">
      <w:pPr>
        <w:spacing w:before="100" w:beforeAutospacing="1" w:after="100" w:afterAutospacing="1" w:line="240" w:lineRule="auto"/>
      </w:pPr>
      <w:r w:rsidRPr="005942F9">
        <w:lastRenderedPageBreak/>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
        <w:gridCol w:w="848"/>
      </w:tblGrid>
      <w:tr w:rsidR="005942F9" w:rsidRPr="005942F9" w14:paraId="1CDAF268" w14:textId="77777777" w:rsidTr="005942F9">
        <w:trPr>
          <w:tblHeader/>
          <w:tblCellSpacing w:w="15" w:type="dxa"/>
        </w:trPr>
        <w:tc>
          <w:tcPr>
            <w:tcW w:w="0" w:type="auto"/>
            <w:vAlign w:val="center"/>
            <w:hideMark/>
          </w:tcPr>
          <w:p w14:paraId="1A8D1174" w14:textId="77777777" w:rsidR="005942F9" w:rsidRPr="005942F9" w:rsidRDefault="005942F9" w:rsidP="005942F9">
            <w:pPr>
              <w:spacing w:after="0" w:line="240" w:lineRule="auto"/>
              <w:jc w:val="center"/>
            </w:pPr>
            <w:r w:rsidRPr="005942F9">
              <w:t>Color</w:t>
            </w:r>
          </w:p>
        </w:tc>
        <w:tc>
          <w:tcPr>
            <w:tcW w:w="0" w:type="auto"/>
            <w:vAlign w:val="center"/>
            <w:hideMark/>
          </w:tcPr>
          <w:p w14:paraId="30E35905" w14:textId="77777777" w:rsidR="005942F9" w:rsidRPr="005942F9" w:rsidRDefault="005942F9" w:rsidP="005942F9">
            <w:pPr>
              <w:spacing w:after="0" w:line="240" w:lineRule="auto"/>
              <w:jc w:val="center"/>
            </w:pPr>
            <w:r w:rsidRPr="005942F9">
              <w:t>Encoded</w:t>
            </w:r>
          </w:p>
        </w:tc>
      </w:tr>
      <w:tr w:rsidR="005942F9" w:rsidRPr="005942F9" w14:paraId="2A46CF05" w14:textId="77777777" w:rsidTr="005942F9">
        <w:trPr>
          <w:tblCellSpacing w:w="15" w:type="dxa"/>
        </w:trPr>
        <w:tc>
          <w:tcPr>
            <w:tcW w:w="0" w:type="auto"/>
            <w:vAlign w:val="center"/>
            <w:hideMark/>
          </w:tcPr>
          <w:p w14:paraId="16922E3D" w14:textId="77777777" w:rsidR="005942F9" w:rsidRPr="005942F9" w:rsidRDefault="005942F9" w:rsidP="005942F9">
            <w:pPr>
              <w:spacing w:after="0" w:line="240" w:lineRule="auto"/>
            </w:pPr>
            <w:r w:rsidRPr="005942F9">
              <w:t>Red</w:t>
            </w:r>
          </w:p>
        </w:tc>
        <w:tc>
          <w:tcPr>
            <w:tcW w:w="0" w:type="auto"/>
            <w:vAlign w:val="center"/>
            <w:hideMark/>
          </w:tcPr>
          <w:p w14:paraId="0104A551" w14:textId="77777777" w:rsidR="005942F9" w:rsidRPr="005942F9" w:rsidRDefault="005942F9" w:rsidP="005942F9">
            <w:pPr>
              <w:spacing w:after="0" w:line="240" w:lineRule="auto"/>
            </w:pPr>
            <w:r w:rsidRPr="005942F9">
              <w:t>1</w:t>
            </w:r>
          </w:p>
        </w:tc>
      </w:tr>
      <w:tr w:rsidR="005942F9" w:rsidRPr="005942F9" w14:paraId="482B9A8F" w14:textId="77777777" w:rsidTr="005942F9">
        <w:trPr>
          <w:tblCellSpacing w:w="15" w:type="dxa"/>
        </w:trPr>
        <w:tc>
          <w:tcPr>
            <w:tcW w:w="0" w:type="auto"/>
            <w:vAlign w:val="center"/>
            <w:hideMark/>
          </w:tcPr>
          <w:p w14:paraId="7980CE4D" w14:textId="77777777" w:rsidR="005942F9" w:rsidRPr="005942F9" w:rsidRDefault="005942F9" w:rsidP="005942F9">
            <w:pPr>
              <w:spacing w:after="0" w:line="240" w:lineRule="auto"/>
            </w:pPr>
            <w:r w:rsidRPr="005942F9">
              <w:t>Green</w:t>
            </w:r>
          </w:p>
        </w:tc>
        <w:tc>
          <w:tcPr>
            <w:tcW w:w="0" w:type="auto"/>
            <w:vAlign w:val="center"/>
            <w:hideMark/>
          </w:tcPr>
          <w:p w14:paraId="5D77635C" w14:textId="77777777" w:rsidR="005942F9" w:rsidRPr="005942F9" w:rsidRDefault="005942F9" w:rsidP="005942F9">
            <w:pPr>
              <w:spacing w:after="0" w:line="240" w:lineRule="auto"/>
            </w:pPr>
            <w:r w:rsidRPr="005942F9">
              <w:t>2</w:t>
            </w:r>
          </w:p>
        </w:tc>
      </w:tr>
      <w:tr w:rsidR="005942F9" w:rsidRPr="005942F9" w14:paraId="25F5D7B9" w14:textId="77777777" w:rsidTr="005942F9">
        <w:trPr>
          <w:tblCellSpacing w:w="15" w:type="dxa"/>
        </w:trPr>
        <w:tc>
          <w:tcPr>
            <w:tcW w:w="0" w:type="auto"/>
            <w:vAlign w:val="center"/>
            <w:hideMark/>
          </w:tcPr>
          <w:p w14:paraId="4BD54D7E" w14:textId="77777777" w:rsidR="005942F9" w:rsidRPr="005942F9" w:rsidRDefault="005942F9" w:rsidP="005942F9">
            <w:pPr>
              <w:spacing w:after="0" w:line="240" w:lineRule="auto"/>
            </w:pPr>
            <w:r w:rsidRPr="005942F9">
              <w:t>Blue</w:t>
            </w:r>
          </w:p>
        </w:tc>
        <w:tc>
          <w:tcPr>
            <w:tcW w:w="0" w:type="auto"/>
            <w:vAlign w:val="center"/>
            <w:hideMark/>
          </w:tcPr>
          <w:p w14:paraId="510ACA0B" w14:textId="77777777" w:rsidR="005942F9" w:rsidRPr="005942F9" w:rsidRDefault="005942F9" w:rsidP="005942F9">
            <w:pPr>
              <w:spacing w:after="0" w:line="240" w:lineRule="auto"/>
            </w:pPr>
            <w:r w:rsidRPr="005942F9">
              <w:t>3</w:t>
            </w:r>
          </w:p>
        </w:tc>
      </w:tr>
    </w:tbl>
    <w:p w14:paraId="636191DF" w14:textId="77777777" w:rsidR="005942F9" w:rsidRPr="005942F9" w:rsidRDefault="005942F9" w:rsidP="005942F9">
      <w:pPr>
        <w:spacing w:before="100" w:beforeAutospacing="1" w:after="100" w:afterAutospacing="1" w:line="240" w:lineRule="auto"/>
      </w:pPr>
      <w:r w:rsidRPr="005942F9">
        <w:t>Advantages:</w:t>
      </w:r>
    </w:p>
    <w:p w14:paraId="312604A9" w14:textId="77777777" w:rsidR="005942F9" w:rsidRPr="005942F9" w:rsidRDefault="005942F9">
      <w:pPr>
        <w:numPr>
          <w:ilvl w:val="0"/>
          <w:numId w:val="8"/>
        </w:numPr>
        <w:spacing w:before="100" w:beforeAutospacing="1" w:after="100" w:afterAutospacing="1" w:line="240" w:lineRule="auto"/>
      </w:pPr>
      <w:r w:rsidRPr="005942F9">
        <w:t>Efficient and straightforward.</w:t>
      </w:r>
    </w:p>
    <w:p w14:paraId="1A8D8969" w14:textId="77777777" w:rsidR="005942F9" w:rsidRPr="005942F9" w:rsidRDefault="005942F9">
      <w:pPr>
        <w:numPr>
          <w:ilvl w:val="0"/>
          <w:numId w:val="8"/>
        </w:numPr>
        <w:spacing w:before="100" w:beforeAutospacing="1" w:after="100" w:afterAutospacing="1" w:line="240" w:lineRule="auto"/>
      </w:pPr>
      <w:r w:rsidRPr="005942F9">
        <w:t>Does not increase dimensionality.</w:t>
      </w:r>
    </w:p>
    <w:p w14:paraId="42DD3598" w14:textId="77777777" w:rsidR="005942F9" w:rsidRPr="005942F9" w:rsidRDefault="005942F9" w:rsidP="005942F9">
      <w:pPr>
        <w:spacing w:before="100" w:beforeAutospacing="1" w:after="100" w:afterAutospacing="1" w:line="240" w:lineRule="auto"/>
      </w:pPr>
      <w:r w:rsidRPr="005942F9">
        <w:t>Disadvantages:</w:t>
      </w:r>
    </w:p>
    <w:p w14:paraId="3B5DE7C1" w14:textId="77777777" w:rsidR="005942F9" w:rsidRPr="005942F9" w:rsidRDefault="005942F9">
      <w:pPr>
        <w:numPr>
          <w:ilvl w:val="0"/>
          <w:numId w:val="9"/>
        </w:numPr>
        <w:spacing w:before="100" w:beforeAutospacing="1" w:after="100" w:afterAutospacing="1" w:line="240" w:lineRule="auto"/>
      </w:pPr>
      <w:r w:rsidRPr="005942F9">
        <w:t>Implies an ordinal relationship, which may not be appropriate for nominal variables.</w:t>
      </w:r>
    </w:p>
    <w:p w14:paraId="1C90A14B" w14:textId="77777777" w:rsidR="005942F9" w:rsidRPr="005942F9" w:rsidRDefault="005942F9" w:rsidP="005942F9">
      <w:pPr>
        <w:spacing w:before="100" w:beforeAutospacing="1" w:after="100" w:afterAutospacing="1" w:line="240" w:lineRule="auto"/>
        <w:outlineLvl w:val="2"/>
      </w:pPr>
      <w:r w:rsidRPr="005942F9">
        <w:t>3. Ordinal Encoding</w:t>
      </w:r>
    </w:p>
    <w:p w14:paraId="73888D57" w14:textId="77777777" w:rsidR="005942F9" w:rsidRPr="005942F9" w:rsidRDefault="005942F9" w:rsidP="005942F9">
      <w:pPr>
        <w:spacing w:before="100" w:beforeAutospacing="1" w:after="100" w:afterAutospacing="1" w:line="240" w:lineRule="auto"/>
      </w:pPr>
      <w:proofErr w:type="gramStart"/>
      <w:r w:rsidRPr="005942F9">
        <w:t>Similar to</w:t>
      </w:r>
      <w:proofErr w:type="gramEnd"/>
      <w:r w:rsidRPr="005942F9">
        <w:t xml:space="preserve"> label encoding, ordinal encoding assigns unique integers to categories, but it's specifically used when there is a meaningful order among categories.</w:t>
      </w:r>
    </w:p>
    <w:p w14:paraId="58A32D4D" w14:textId="77777777" w:rsidR="005942F9" w:rsidRPr="005942F9" w:rsidRDefault="005942F9" w:rsidP="005942F9">
      <w:pPr>
        <w:spacing w:before="100" w:beforeAutospacing="1" w:after="100" w:afterAutospacing="1" w:line="240" w:lineRule="auto"/>
      </w:pPr>
      <w:r w:rsidRPr="005942F9">
        <w:t>Example:</w:t>
      </w:r>
    </w:p>
    <w:p w14:paraId="070DD5FE" w14:textId="77777777" w:rsidR="005942F9" w:rsidRPr="005942F9" w:rsidRDefault="005942F9" w:rsidP="005942F9">
      <w:pPr>
        <w:spacing w:before="100" w:beforeAutospacing="1" w:after="100" w:afterAutospacing="1" w:line="240" w:lineRule="auto"/>
      </w:pPr>
      <w:r w:rsidRPr="005942F9">
        <w:t>For a variable "Size" with categories Small, Medium, Large: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gridCol w:w="848"/>
      </w:tblGrid>
      <w:tr w:rsidR="005942F9" w:rsidRPr="005942F9" w14:paraId="688DAFCA" w14:textId="77777777" w:rsidTr="005942F9">
        <w:trPr>
          <w:tblHeader/>
          <w:tblCellSpacing w:w="15" w:type="dxa"/>
        </w:trPr>
        <w:tc>
          <w:tcPr>
            <w:tcW w:w="0" w:type="auto"/>
            <w:vAlign w:val="center"/>
            <w:hideMark/>
          </w:tcPr>
          <w:p w14:paraId="38D71DC8" w14:textId="77777777" w:rsidR="005942F9" w:rsidRPr="005942F9" w:rsidRDefault="005942F9" w:rsidP="005942F9">
            <w:pPr>
              <w:spacing w:after="0" w:line="240" w:lineRule="auto"/>
              <w:jc w:val="center"/>
            </w:pPr>
            <w:r w:rsidRPr="005942F9">
              <w:t>Size</w:t>
            </w:r>
          </w:p>
        </w:tc>
        <w:tc>
          <w:tcPr>
            <w:tcW w:w="0" w:type="auto"/>
            <w:vAlign w:val="center"/>
            <w:hideMark/>
          </w:tcPr>
          <w:p w14:paraId="2F9E5773" w14:textId="77777777" w:rsidR="005942F9" w:rsidRPr="005942F9" w:rsidRDefault="005942F9" w:rsidP="005942F9">
            <w:pPr>
              <w:spacing w:after="0" w:line="240" w:lineRule="auto"/>
              <w:jc w:val="center"/>
            </w:pPr>
            <w:r w:rsidRPr="005942F9">
              <w:t>Encoded</w:t>
            </w:r>
          </w:p>
        </w:tc>
      </w:tr>
      <w:tr w:rsidR="005942F9" w:rsidRPr="005942F9" w14:paraId="68DFAC74" w14:textId="77777777" w:rsidTr="005942F9">
        <w:trPr>
          <w:tblCellSpacing w:w="15" w:type="dxa"/>
        </w:trPr>
        <w:tc>
          <w:tcPr>
            <w:tcW w:w="0" w:type="auto"/>
            <w:vAlign w:val="center"/>
            <w:hideMark/>
          </w:tcPr>
          <w:p w14:paraId="1E9DD07F" w14:textId="77777777" w:rsidR="005942F9" w:rsidRPr="005942F9" w:rsidRDefault="005942F9" w:rsidP="005942F9">
            <w:pPr>
              <w:spacing w:after="0" w:line="240" w:lineRule="auto"/>
            </w:pPr>
            <w:r w:rsidRPr="005942F9">
              <w:t>Small</w:t>
            </w:r>
          </w:p>
        </w:tc>
        <w:tc>
          <w:tcPr>
            <w:tcW w:w="0" w:type="auto"/>
            <w:vAlign w:val="center"/>
            <w:hideMark/>
          </w:tcPr>
          <w:p w14:paraId="27545222" w14:textId="77777777" w:rsidR="005942F9" w:rsidRPr="005942F9" w:rsidRDefault="005942F9" w:rsidP="005942F9">
            <w:pPr>
              <w:spacing w:after="0" w:line="240" w:lineRule="auto"/>
            </w:pPr>
            <w:r w:rsidRPr="005942F9">
              <w:t>1</w:t>
            </w:r>
          </w:p>
        </w:tc>
      </w:tr>
      <w:tr w:rsidR="005942F9" w:rsidRPr="005942F9" w14:paraId="615B65F9" w14:textId="77777777" w:rsidTr="005942F9">
        <w:trPr>
          <w:tblCellSpacing w:w="15" w:type="dxa"/>
        </w:trPr>
        <w:tc>
          <w:tcPr>
            <w:tcW w:w="0" w:type="auto"/>
            <w:vAlign w:val="center"/>
            <w:hideMark/>
          </w:tcPr>
          <w:p w14:paraId="67E7D0A1" w14:textId="77777777" w:rsidR="005942F9" w:rsidRPr="005942F9" w:rsidRDefault="005942F9" w:rsidP="005942F9">
            <w:pPr>
              <w:spacing w:after="0" w:line="240" w:lineRule="auto"/>
            </w:pPr>
            <w:r w:rsidRPr="005942F9">
              <w:t>Medium</w:t>
            </w:r>
          </w:p>
        </w:tc>
        <w:tc>
          <w:tcPr>
            <w:tcW w:w="0" w:type="auto"/>
            <w:vAlign w:val="center"/>
            <w:hideMark/>
          </w:tcPr>
          <w:p w14:paraId="433B9F4F" w14:textId="77777777" w:rsidR="005942F9" w:rsidRPr="005942F9" w:rsidRDefault="005942F9" w:rsidP="005942F9">
            <w:pPr>
              <w:spacing w:after="0" w:line="240" w:lineRule="auto"/>
            </w:pPr>
            <w:r w:rsidRPr="005942F9">
              <w:t>2</w:t>
            </w:r>
          </w:p>
        </w:tc>
      </w:tr>
      <w:tr w:rsidR="005942F9" w:rsidRPr="005942F9" w14:paraId="0D039899" w14:textId="77777777" w:rsidTr="005942F9">
        <w:trPr>
          <w:tblCellSpacing w:w="15" w:type="dxa"/>
        </w:trPr>
        <w:tc>
          <w:tcPr>
            <w:tcW w:w="0" w:type="auto"/>
            <w:vAlign w:val="center"/>
            <w:hideMark/>
          </w:tcPr>
          <w:p w14:paraId="0A63FE37" w14:textId="77777777" w:rsidR="005942F9" w:rsidRPr="005942F9" w:rsidRDefault="005942F9" w:rsidP="005942F9">
            <w:pPr>
              <w:spacing w:after="0" w:line="240" w:lineRule="auto"/>
            </w:pPr>
            <w:r w:rsidRPr="005942F9">
              <w:t>Large</w:t>
            </w:r>
          </w:p>
        </w:tc>
        <w:tc>
          <w:tcPr>
            <w:tcW w:w="0" w:type="auto"/>
            <w:vAlign w:val="center"/>
            <w:hideMark/>
          </w:tcPr>
          <w:p w14:paraId="391C4804" w14:textId="77777777" w:rsidR="005942F9" w:rsidRPr="005942F9" w:rsidRDefault="005942F9" w:rsidP="005942F9">
            <w:pPr>
              <w:spacing w:after="0" w:line="240" w:lineRule="auto"/>
            </w:pPr>
            <w:r w:rsidRPr="005942F9">
              <w:t>3</w:t>
            </w:r>
          </w:p>
        </w:tc>
      </w:tr>
    </w:tbl>
    <w:p w14:paraId="5E01E292" w14:textId="77777777" w:rsidR="005942F9" w:rsidRPr="005942F9" w:rsidRDefault="005942F9" w:rsidP="005942F9">
      <w:pPr>
        <w:spacing w:before="100" w:beforeAutospacing="1" w:after="100" w:afterAutospacing="1" w:line="240" w:lineRule="auto"/>
      </w:pPr>
      <w:r w:rsidRPr="005942F9">
        <w:t>Advantages:</w:t>
      </w:r>
    </w:p>
    <w:p w14:paraId="095DF5B3" w14:textId="77777777" w:rsidR="005942F9" w:rsidRPr="005942F9" w:rsidRDefault="005942F9">
      <w:pPr>
        <w:numPr>
          <w:ilvl w:val="0"/>
          <w:numId w:val="10"/>
        </w:numPr>
        <w:spacing w:before="100" w:beforeAutospacing="1" w:after="100" w:afterAutospacing="1" w:line="240" w:lineRule="auto"/>
      </w:pPr>
      <w:r w:rsidRPr="005942F9">
        <w:t>Efficient for ordered categories.</w:t>
      </w:r>
    </w:p>
    <w:p w14:paraId="74A794C3" w14:textId="77777777" w:rsidR="005942F9" w:rsidRPr="005942F9" w:rsidRDefault="005942F9" w:rsidP="005942F9">
      <w:pPr>
        <w:spacing w:before="100" w:beforeAutospacing="1" w:after="100" w:afterAutospacing="1" w:line="240" w:lineRule="auto"/>
      </w:pPr>
      <w:r w:rsidRPr="005942F9">
        <w:t>Disadvantages:</w:t>
      </w:r>
    </w:p>
    <w:p w14:paraId="5C02FAA5" w14:textId="77777777" w:rsidR="005942F9" w:rsidRPr="005942F9" w:rsidRDefault="005942F9">
      <w:pPr>
        <w:numPr>
          <w:ilvl w:val="0"/>
          <w:numId w:val="11"/>
        </w:numPr>
        <w:spacing w:before="100" w:beforeAutospacing="1" w:after="100" w:afterAutospacing="1" w:line="240" w:lineRule="auto"/>
      </w:pPr>
      <w:r w:rsidRPr="005942F9">
        <w:t>Only appropriate for ordinal variables, not truly nominal ones.</w:t>
      </w:r>
    </w:p>
    <w:p w14:paraId="795664E1" w14:textId="77777777" w:rsidR="005942F9" w:rsidRPr="005942F9" w:rsidRDefault="005942F9" w:rsidP="005942F9">
      <w:pPr>
        <w:spacing w:before="100" w:beforeAutospacing="1" w:after="100" w:afterAutospacing="1" w:line="240" w:lineRule="auto"/>
        <w:outlineLvl w:val="2"/>
      </w:pPr>
      <w:r w:rsidRPr="005942F9">
        <w:t>4. Binary Encoding</w:t>
      </w:r>
    </w:p>
    <w:p w14:paraId="0268FCE2" w14:textId="77777777" w:rsidR="005942F9" w:rsidRPr="005942F9" w:rsidRDefault="005942F9" w:rsidP="005942F9">
      <w:pPr>
        <w:spacing w:before="100" w:beforeAutospacing="1" w:after="100" w:afterAutospacing="1" w:line="240" w:lineRule="auto"/>
      </w:pPr>
      <w:r w:rsidRPr="005942F9">
        <w:t>Binary encoding converts each category into binary code and then splits the binary digits into separate columns.</w:t>
      </w:r>
    </w:p>
    <w:p w14:paraId="10BA285F" w14:textId="77777777" w:rsidR="005942F9" w:rsidRPr="005942F9" w:rsidRDefault="005942F9" w:rsidP="005942F9">
      <w:pPr>
        <w:spacing w:before="100" w:beforeAutospacing="1" w:after="100" w:afterAutospacing="1" w:line="240" w:lineRule="auto"/>
      </w:pPr>
      <w:r w:rsidRPr="005942F9">
        <w:t>Example:</w:t>
      </w:r>
    </w:p>
    <w:p w14:paraId="50AB75D1" w14:textId="77777777" w:rsidR="005942F9" w:rsidRPr="005942F9" w:rsidRDefault="005942F9" w:rsidP="005942F9">
      <w:pPr>
        <w:spacing w:before="100" w:beforeAutospacing="1" w:after="100" w:afterAutospacing="1" w:line="240" w:lineRule="auto"/>
      </w:pPr>
      <w:r w:rsidRPr="005942F9">
        <w:t>For a variable "Color" with three categories: Red, Green, Blue: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
        <w:gridCol w:w="1136"/>
        <w:gridCol w:w="913"/>
        <w:gridCol w:w="928"/>
      </w:tblGrid>
      <w:tr w:rsidR="005942F9" w:rsidRPr="005942F9" w14:paraId="027A884D" w14:textId="77777777" w:rsidTr="005942F9">
        <w:trPr>
          <w:tblHeader/>
          <w:tblCellSpacing w:w="15" w:type="dxa"/>
        </w:trPr>
        <w:tc>
          <w:tcPr>
            <w:tcW w:w="0" w:type="auto"/>
            <w:vAlign w:val="center"/>
            <w:hideMark/>
          </w:tcPr>
          <w:p w14:paraId="5CD3B156" w14:textId="77777777" w:rsidR="005942F9" w:rsidRPr="005942F9" w:rsidRDefault="005942F9" w:rsidP="005942F9">
            <w:pPr>
              <w:spacing w:after="0" w:line="240" w:lineRule="auto"/>
              <w:jc w:val="center"/>
            </w:pPr>
            <w:r w:rsidRPr="005942F9">
              <w:lastRenderedPageBreak/>
              <w:t>Color</w:t>
            </w:r>
          </w:p>
        </w:tc>
        <w:tc>
          <w:tcPr>
            <w:tcW w:w="0" w:type="auto"/>
            <w:vAlign w:val="center"/>
            <w:hideMark/>
          </w:tcPr>
          <w:p w14:paraId="404704FD" w14:textId="77777777" w:rsidR="005942F9" w:rsidRPr="005942F9" w:rsidRDefault="005942F9" w:rsidP="005942F9">
            <w:pPr>
              <w:spacing w:after="0" w:line="240" w:lineRule="auto"/>
              <w:jc w:val="center"/>
            </w:pPr>
            <w:r w:rsidRPr="005942F9">
              <w:t>Binary Code</w:t>
            </w:r>
          </w:p>
        </w:tc>
        <w:tc>
          <w:tcPr>
            <w:tcW w:w="0" w:type="auto"/>
            <w:vAlign w:val="center"/>
            <w:hideMark/>
          </w:tcPr>
          <w:p w14:paraId="7F972217" w14:textId="77777777" w:rsidR="005942F9" w:rsidRPr="005942F9" w:rsidRDefault="005942F9" w:rsidP="005942F9">
            <w:pPr>
              <w:spacing w:after="0" w:line="240" w:lineRule="auto"/>
              <w:jc w:val="center"/>
            </w:pPr>
            <w:r w:rsidRPr="005942F9">
              <w:t>Feature 1</w:t>
            </w:r>
          </w:p>
        </w:tc>
        <w:tc>
          <w:tcPr>
            <w:tcW w:w="0" w:type="auto"/>
            <w:vAlign w:val="center"/>
            <w:hideMark/>
          </w:tcPr>
          <w:p w14:paraId="6403D7CC" w14:textId="77777777" w:rsidR="005942F9" w:rsidRPr="005942F9" w:rsidRDefault="005942F9" w:rsidP="005942F9">
            <w:pPr>
              <w:spacing w:after="0" w:line="240" w:lineRule="auto"/>
              <w:jc w:val="center"/>
            </w:pPr>
            <w:r w:rsidRPr="005942F9">
              <w:t>Feature 2</w:t>
            </w:r>
          </w:p>
        </w:tc>
      </w:tr>
      <w:tr w:rsidR="005942F9" w:rsidRPr="005942F9" w14:paraId="65B3E8AA" w14:textId="77777777" w:rsidTr="005942F9">
        <w:trPr>
          <w:tblCellSpacing w:w="15" w:type="dxa"/>
        </w:trPr>
        <w:tc>
          <w:tcPr>
            <w:tcW w:w="0" w:type="auto"/>
            <w:vAlign w:val="center"/>
            <w:hideMark/>
          </w:tcPr>
          <w:p w14:paraId="31CBA79F" w14:textId="77777777" w:rsidR="005942F9" w:rsidRPr="005942F9" w:rsidRDefault="005942F9" w:rsidP="005942F9">
            <w:pPr>
              <w:spacing w:after="0" w:line="240" w:lineRule="auto"/>
            </w:pPr>
            <w:r w:rsidRPr="005942F9">
              <w:t>Red</w:t>
            </w:r>
          </w:p>
        </w:tc>
        <w:tc>
          <w:tcPr>
            <w:tcW w:w="0" w:type="auto"/>
            <w:vAlign w:val="center"/>
            <w:hideMark/>
          </w:tcPr>
          <w:p w14:paraId="6CEA5AB3" w14:textId="77777777" w:rsidR="005942F9" w:rsidRPr="005942F9" w:rsidRDefault="005942F9" w:rsidP="005942F9">
            <w:pPr>
              <w:spacing w:after="0" w:line="240" w:lineRule="auto"/>
            </w:pPr>
            <w:r w:rsidRPr="005942F9">
              <w:t>01</w:t>
            </w:r>
          </w:p>
        </w:tc>
        <w:tc>
          <w:tcPr>
            <w:tcW w:w="0" w:type="auto"/>
            <w:vAlign w:val="center"/>
            <w:hideMark/>
          </w:tcPr>
          <w:p w14:paraId="75A670FF" w14:textId="77777777" w:rsidR="005942F9" w:rsidRPr="005942F9" w:rsidRDefault="005942F9" w:rsidP="005942F9">
            <w:pPr>
              <w:spacing w:after="0" w:line="240" w:lineRule="auto"/>
            </w:pPr>
            <w:r w:rsidRPr="005942F9">
              <w:t>0</w:t>
            </w:r>
          </w:p>
        </w:tc>
        <w:tc>
          <w:tcPr>
            <w:tcW w:w="0" w:type="auto"/>
            <w:vAlign w:val="center"/>
            <w:hideMark/>
          </w:tcPr>
          <w:p w14:paraId="0D49DD1A" w14:textId="77777777" w:rsidR="005942F9" w:rsidRPr="005942F9" w:rsidRDefault="005942F9" w:rsidP="005942F9">
            <w:pPr>
              <w:spacing w:after="0" w:line="240" w:lineRule="auto"/>
            </w:pPr>
            <w:r w:rsidRPr="005942F9">
              <w:t>1</w:t>
            </w:r>
          </w:p>
        </w:tc>
      </w:tr>
      <w:tr w:rsidR="005942F9" w:rsidRPr="005942F9" w14:paraId="0D2EB1D0" w14:textId="77777777" w:rsidTr="005942F9">
        <w:trPr>
          <w:tblCellSpacing w:w="15" w:type="dxa"/>
        </w:trPr>
        <w:tc>
          <w:tcPr>
            <w:tcW w:w="0" w:type="auto"/>
            <w:vAlign w:val="center"/>
            <w:hideMark/>
          </w:tcPr>
          <w:p w14:paraId="41F1A0C4" w14:textId="77777777" w:rsidR="005942F9" w:rsidRPr="005942F9" w:rsidRDefault="005942F9" w:rsidP="005942F9">
            <w:pPr>
              <w:spacing w:after="0" w:line="240" w:lineRule="auto"/>
            </w:pPr>
            <w:r w:rsidRPr="005942F9">
              <w:t>Green</w:t>
            </w:r>
          </w:p>
        </w:tc>
        <w:tc>
          <w:tcPr>
            <w:tcW w:w="0" w:type="auto"/>
            <w:vAlign w:val="center"/>
            <w:hideMark/>
          </w:tcPr>
          <w:p w14:paraId="6DB16554" w14:textId="77777777" w:rsidR="005942F9" w:rsidRPr="005942F9" w:rsidRDefault="005942F9" w:rsidP="005942F9">
            <w:pPr>
              <w:spacing w:after="0" w:line="240" w:lineRule="auto"/>
            </w:pPr>
            <w:r w:rsidRPr="005942F9">
              <w:t>10</w:t>
            </w:r>
          </w:p>
        </w:tc>
        <w:tc>
          <w:tcPr>
            <w:tcW w:w="0" w:type="auto"/>
            <w:vAlign w:val="center"/>
            <w:hideMark/>
          </w:tcPr>
          <w:p w14:paraId="49893775" w14:textId="77777777" w:rsidR="005942F9" w:rsidRPr="005942F9" w:rsidRDefault="005942F9" w:rsidP="005942F9">
            <w:pPr>
              <w:spacing w:after="0" w:line="240" w:lineRule="auto"/>
            </w:pPr>
            <w:r w:rsidRPr="005942F9">
              <w:t>1</w:t>
            </w:r>
          </w:p>
        </w:tc>
        <w:tc>
          <w:tcPr>
            <w:tcW w:w="0" w:type="auto"/>
            <w:vAlign w:val="center"/>
            <w:hideMark/>
          </w:tcPr>
          <w:p w14:paraId="30216BBB" w14:textId="77777777" w:rsidR="005942F9" w:rsidRPr="005942F9" w:rsidRDefault="005942F9" w:rsidP="005942F9">
            <w:pPr>
              <w:spacing w:after="0" w:line="240" w:lineRule="auto"/>
            </w:pPr>
            <w:r w:rsidRPr="005942F9">
              <w:t>0</w:t>
            </w:r>
          </w:p>
        </w:tc>
      </w:tr>
      <w:tr w:rsidR="005942F9" w:rsidRPr="005942F9" w14:paraId="6934C37E" w14:textId="77777777" w:rsidTr="005942F9">
        <w:trPr>
          <w:tblCellSpacing w:w="15" w:type="dxa"/>
        </w:trPr>
        <w:tc>
          <w:tcPr>
            <w:tcW w:w="0" w:type="auto"/>
            <w:vAlign w:val="center"/>
            <w:hideMark/>
          </w:tcPr>
          <w:p w14:paraId="536839F9" w14:textId="77777777" w:rsidR="005942F9" w:rsidRPr="005942F9" w:rsidRDefault="005942F9" w:rsidP="005942F9">
            <w:pPr>
              <w:spacing w:after="0" w:line="240" w:lineRule="auto"/>
            </w:pPr>
            <w:r w:rsidRPr="005942F9">
              <w:t>Blue</w:t>
            </w:r>
          </w:p>
        </w:tc>
        <w:tc>
          <w:tcPr>
            <w:tcW w:w="0" w:type="auto"/>
            <w:vAlign w:val="center"/>
            <w:hideMark/>
          </w:tcPr>
          <w:p w14:paraId="6084F540" w14:textId="77777777" w:rsidR="005942F9" w:rsidRPr="005942F9" w:rsidRDefault="005942F9" w:rsidP="005942F9">
            <w:pPr>
              <w:spacing w:after="0" w:line="240" w:lineRule="auto"/>
            </w:pPr>
            <w:r w:rsidRPr="005942F9">
              <w:t>11</w:t>
            </w:r>
          </w:p>
        </w:tc>
        <w:tc>
          <w:tcPr>
            <w:tcW w:w="0" w:type="auto"/>
            <w:vAlign w:val="center"/>
            <w:hideMark/>
          </w:tcPr>
          <w:p w14:paraId="67C17263" w14:textId="77777777" w:rsidR="005942F9" w:rsidRPr="005942F9" w:rsidRDefault="005942F9" w:rsidP="005942F9">
            <w:pPr>
              <w:spacing w:after="0" w:line="240" w:lineRule="auto"/>
            </w:pPr>
            <w:r w:rsidRPr="005942F9">
              <w:t>1</w:t>
            </w:r>
          </w:p>
        </w:tc>
        <w:tc>
          <w:tcPr>
            <w:tcW w:w="0" w:type="auto"/>
            <w:vAlign w:val="center"/>
            <w:hideMark/>
          </w:tcPr>
          <w:p w14:paraId="034E2D84" w14:textId="77777777" w:rsidR="005942F9" w:rsidRPr="005942F9" w:rsidRDefault="005942F9" w:rsidP="005942F9">
            <w:pPr>
              <w:spacing w:after="0" w:line="240" w:lineRule="auto"/>
            </w:pPr>
            <w:r w:rsidRPr="005942F9">
              <w:t>1</w:t>
            </w:r>
          </w:p>
        </w:tc>
      </w:tr>
    </w:tbl>
    <w:p w14:paraId="283CAEDD" w14:textId="77777777" w:rsidR="005942F9" w:rsidRPr="005942F9" w:rsidRDefault="005942F9" w:rsidP="005942F9">
      <w:pPr>
        <w:spacing w:before="100" w:beforeAutospacing="1" w:after="100" w:afterAutospacing="1" w:line="240" w:lineRule="auto"/>
      </w:pPr>
      <w:r w:rsidRPr="005942F9">
        <w:t>Advantages:</w:t>
      </w:r>
    </w:p>
    <w:p w14:paraId="3B0D28F4" w14:textId="77777777" w:rsidR="005942F9" w:rsidRPr="005942F9" w:rsidRDefault="005942F9">
      <w:pPr>
        <w:numPr>
          <w:ilvl w:val="0"/>
          <w:numId w:val="12"/>
        </w:numPr>
        <w:spacing w:before="100" w:beforeAutospacing="1" w:after="100" w:afterAutospacing="1" w:line="240" w:lineRule="auto"/>
      </w:pPr>
      <w:r w:rsidRPr="005942F9">
        <w:t>More efficient in terms of dimensionality compared to one-hot encoding.</w:t>
      </w:r>
    </w:p>
    <w:p w14:paraId="02E8FC39" w14:textId="77777777" w:rsidR="005942F9" w:rsidRPr="005942F9" w:rsidRDefault="005942F9">
      <w:pPr>
        <w:numPr>
          <w:ilvl w:val="0"/>
          <w:numId w:val="12"/>
        </w:numPr>
        <w:spacing w:before="100" w:beforeAutospacing="1" w:after="100" w:afterAutospacing="1" w:line="240" w:lineRule="auto"/>
      </w:pPr>
      <w:r w:rsidRPr="005942F9">
        <w:t>Reduces the risk of introducing ordinal relationships.</w:t>
      </w:r>
    </w:p>
    <w:p w14:paraId="3F20D98B" w14:textId="77777777" w:rsidR="005942F9" w:rsidRPr="005942F9" w:rsidRDefault="005942F9" w:rsidP="005942F9">
      <w:pPr>
        <w:spacing w:before="100" w:beforeAutospacing="1" w:after="100" w:afterAutospacing="1" w:line="240" w:lineRule="auto"/>
      </w:pPr>
      <w:r w:rsidRPr="005942F9">
        <w:t>Disadvantages:</w:t>
      </w:r>
    </w:p>
    <w:p w14:paraId="6A46843C" w14:textId="77777777" w:rsidR="005942F9" w:rsidRPr="005942F9" w:rsidRDefault="005942F9">
      <w:pPr>
        <w:numPr>
          <w:ilvl w:val="0"/>
          <w:numId w:val="13"/>
        </w:numPr>
        <w:spacing w:before="100" w:beforeAutospacing="1" w:after="100" w:afterAutospacing="1" w:line="240" w:lineRule="auto"/>
      </w:pPr>
      <w:r w:rsidRPr="005942F9">
        <w:t>Slightly more complex to implement.</w:t>
      </w:r>
    </w:p>
    <w:p w14:paraId="2E4BE15E" w14:textId="77777777" w:rsidR="005942F9" w:rsidRPr="005942F9" w:rsidRDefault="005942F9" w:rsidP="005942F9">
      <w:pPr>
        <w:spacing w:before="100" w:beforeAutospacing="1" w:after="100" w:afterAutospacing="1" w:line="240" w:lineRule="auto"/>
        <w:outlineLvl w:val="2"/>
      </w:pPr>
      <w:r w:rsidRPr="005942F9">
        <w:t>5. Target Encoding</w:t>
      </w:r>
    </w:p>
    <w:p w14:paraId="30119862" w14:textId="77777777" w:rsidR="005942F9" w:rsidRPr="005942F9" w:rsidRDefault="005942F9" w:rsidP="005942F9">
      <w:pPr>
        <w:spacing w:before="100" w:beforeAutospacing="1" w:after="100" w:afterAutospacing="1" w:line="240" w:lineRule="auto"/>
      </w:pPr>
      <w:r w:rsidRPr="005942F9">
        <w:t>Target encoding (also known as mean encoding) replaces each category with the mean of the target variable for that category. This method is often used in supervised learning.</w:t>
      </w:r>
    </w:p>
    <w:p w14:paraId="2E0FBB26" w14:textId="77777777" w:rsidR="005942F9" w:rsidRPr="005942F9" w:rsidRDefault="005942F9" w:rsidP="005942F9">
      <w:pPr>
        <w:spacing w:before="100" w:beforeAutospacing="1" w:after="100" w:afterAutospacing="1" w:line="240" w:lineRule="auto"/>
      </w:pPr>
      <w:r w:rsidRPr="005942F9">
        <w:t>Example:</w:t>
      </w:r>
    </w:p>
    <w:p w14:paraId="2C8B6896" w14:textId="77777777" w:rsidR="005942F9" w:rsidRPr="005942F9" w:rsidRDefault="005942F9" w:rsidP="005942F9">
      <w:pPr>
        <w:spacing w:before="100" w:beforeAutospacing="1" w:after="100" w:afterAutospacing="1" w:line="240" w:lineRule="auto"/>
      </w:pPr>
      <w:r w:rsidRPr="005942F9">
        <w:t>For a variable "City" predicting house prices: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1300"/>
      </w:tblGrid>
      <w:tr w:rsidR="005942F9" w:rsidRPr="005942F9" w14:paraId="63DF07F4" w14:textId="77777777" w:rsidTr="005942F9">
        <w:trPr>
          <w:tblHeader/>
          <w:tblCellSpacing w:w="15" w:type="dxa"/>
        </w:trPr>
        <w:tc>
          <w:tcPr>
            <w:tcW w:w="0" w:type="auto"/>
            <w:vAlign w:val="center"/>
            <w:hideMark/>
          </w:tcPr>
          <w:p w14:paraId="7B381CC7" w14:textId="77777777" w:rsidR="005942F9" w:rsidRPr="005942F9" w:rsidRDefault="005942F9" w:rsidP="005942F9">
            <w:pPr>
              <w:spacing w:after="0" w:line="240" w:lineRule="auto"/>
              <w:jc w:val="center"/>
            </w:pPr>
            <w:r w:rsidRPr="005942F9">
              <w:t>City</w:t>
            </w:r>
          </w:p>
        </w:tc>
        <w:tc>
          <w:tcPr>
            <w:tcW w:w="0" w:type="auto"/>
            <w:vAlign w:val="center"/>
            <w:hideMark/>
          </w:tcPr>
          <w:p w14:paraId="32B4F9C7" w14:textId="77777777" w:rsidR="005942F9" w:rsidRPr="005942F9" w:rsidRDefault="005942F9" w:rsidP="005942F9">
            <w:pPr>
              <w:spacing w:after="0" w:line="240" w:lineRule="auto"/>
              <w:jc w:val="center"/>
            </w:pPr>
            <w:r w:rsidRPr="005942F9">
              <w:t>Average Price</w:t>
            </w:r>
          </w:p>
        </w:tc>
      </w:tr>
      <w:tr w:rsidR="005942F9" w:rsidRPr="005942F9" w14:paraId="2E482D36" w14:textId="77777777" w:rsidTr="005942F9">
        <w:trPr>
          <w:tblCellSpacing w:w="15" w:type="dxa"/>
        </w:trPr>
        <w:tc>
          <w:tcPr>
            <w:tcW w:w="0" w:type="auto"/>
            <w:vAlign w:val="center"/>
            <w:hideMark/>
          </w:tcPr>
          <w:p w14:paraId="7E411279" w14:textId="77777777" w:rsidR="005942F9" w:rsidRPr="005942F9" w:rsidRDefault="005942F9" w:rsidP="005942F9">
            <w:pPr>
              <w:spacing w:after="0" w:line="240" w:lineRule="auto"/>
            </w:pPr>
            <w:r w:rsidRPr="005942F9">
              <w:t>City A</w:t>
            </w:r>
          </w:p>
        </w:tc>
        <w:tc>
          <w:tcPr>
            <w:tcW w:w="0" w:type="auto"/>
            <w:vAlign w:val="center"/>
            <w:hideMark/>
          </w:tcPr>
          <w:p w14:paraId="216EAF4F" w14:textId="77777777" w:rsidR="005942F9" w:rsidRPr="005942F9" w:rsidRDefault="005942F9" w:rsidP="005942F9">
            <w:pPr>
              <w:spacing w:after="0" w:line="240" w:lineRule="auto"/>
            </w:pPr>
            <w:r w:rsidRPr="005942F9">
              <w:t>300,000</w:t>
            </w:r>
          </w:p>
        </w:tc>
      </w:tr>
      <w:tr w:rsidR="005942F9" w:rsidRPr="005942F9" w14:paraId="7E4300DE" w14:textId="77777777" w:rsidTr="005942F9">
        <w:trPr>
          <w:tblCellSpacing w:w="15" w:type="dxa"/>
        </w:trPr>
        <w:tc>
          <w:tcPr>
            <w:tcW w:w="0" w:type="auto"/>
            <w:vAlign w:val="center"/>
            <w:hideMark/>
          </w:tcPr>
          <w:p w14:paraId="21FB3D59" w14:textId="77777777" w:rsidR="005942F9" w:rsidRPr="005942F9" w:rsidRDefault="005942F9" w:rsidP="005942F9">
            <w:pPr>
              <w:spacing w:after="0" w:line="240" w:lineRule="auto"/>
            </w:pPr>
            <w:r w:rsidRPr="005942F9">
              <w:t>City B</w:t>
            </w:r>
          </w:p>
        </w:tc>
        <w:tc>
          <w:tcPr>
            <w:tcW w:w="0" w:type="auto"/>
            <w:vAlign w:val="center"/>
            <w:hideMark/>
          </w:tcPr>
          <w:p w14:paraId="3E6D32CF" w14:textId="77777777" w:rsidR="005942F9" w:rsidRPr="005942F9" w:rsidRDefault="005942F9" w:rsidP="005942F9">
            <w:pPr>
              <w:spacing w:after="0" w:line="240" w:lineRule="auto"/>
            </w:pPr>
            <w:r w:rsidRPr="005942F9">
              <w:t>250,000</w:t>
            </w:r>
          </w:p>
        </w:tc>
      </w:tr>
      <w:tr w:rsidR="005942F9" w:rsidRPr="005942F9" w14:paraId="304EF2A4" w14:textId="77777777" w:rsidTr="005942F9">
        <w:trPr>
          <w:tblCellSpacing w:w="15" w:type="dxa"/>
        </w:trPr>
        <w:tc>
          <w:tcPr>
            <w:tcW w:w="0" w:type="auto"/>
            <w:vAlign w:val="center"/>
            <w:hideMark/>
          </w:tcPr>
          <w:p w14:paraId="6B854466" w14:textId="77777777" w:rsidR="005942F9" w:rsidRPr="005942F9" w:rsidRDefault="005942F9" w:rsidP="005942F9">
            <w:pPr>
              <w:spacing w:after="0" w:line="240" w:lineRule="auto"/>
            </w:pPr>
            <w:r w:rsidRPr="005942F9">
              <w:t>City C</w:t>
            </w:r>
          </w:p>
        </w:tc>
        <w:tc>
          <w:tcPr>
            <w:tcW w:w="0" w:type="auto"/>
            <w:vAlign w:val="center"/>
            <w:hideMark/>
          </w:tcPr>
          <w:p w14:paraId="729DF1B7" w14:textId="77777777" w:rsidR="005942F9" w:rsidRPr="005942F9" w:rsidRDefault="005942F9" w:rsidP="005942F9">
            <w:pPr>
              <w:spacing w:after="0" w:line="240" w:lineRule="auto"/>
            </w:pPr>
            <w:r w:rsidRPr="005942F9">
              <w:t>400,000</w:t>
            </w:r>
          </w:p>
        </w:tc>
      </w:tr>
    </w:tbl>
    <w:p w14:paraId="5FBF4C7A" w14:textId="77777777" w:rsidR="005942F9" w:rsidRPr="005942F9" w:rsidRDefault="005942F9" w:rsidP="005942F9">
      <w:pPr>
        <w:spacing w:before="100" w:beforeAutospacing="1" w:after="100" w:afterAutospacing="1" w:line="240" w:lineRule="auto"/>
      </w:pPr>
      <w:r w:rsidRPr="005942F9">
        <w:t>Advantages:</w:t>
      </w:r>
    </w:p>
    <w:p w14:paraId="48E5C86D" w14:textId="77777777" w:rsidR="005942F9" w:rsidRPr="005942F9" w:rsidRDefault="005942F9">
      <w:pPr>
        <w:numPr>
          <w:ilvl w:val="0"/>
          <w:numId w:val="14"/>
        </w:numPr>
        <w:spacing w:before="100" w:beforeAutospacing="1" w:after="100" w:afterAutospacing="1" w:line="240" w:lineRule="auto"/>
      </w:pPr>
      <w:r w:rsidRPr="005942F9">
        <w:t>Can improve model performance by incorporating target information.</w:t>
      </w:r>
    </w:p>
    <w:p w14:paraId="3246CADA" w14:textId="77777777" w:rsidR="005942F9" w:rsidRPr="005942F9" w:rsidRDefault="005942F9">
      <w:pPr>
        <w:numPr>
          <w:ilvl w:val="0"/>
          <w:numId w:val="14"/>
        </w:numPr>
        <w:spacing w:before="100" w:beforeAutospacing="1" w:after="100" w:afterAutospacing="1" w:line="240" w:lineRule="auto"/>
      </w:pPr>
      <w:r w:rsidRPr="005942F9">
        <w:t>Reduces dimensionality compared to one-hot encoding.</w:t>
      </w:r>
    </w:p>
    <w:p w14:paraId="60E0CB16" w14:textId="77777777" w:rsidR="005942F9" w:rsidRPr="005942F9" w:rsidRDefault="005942F9" w:rsidP="005942F9">
      <w:pPr>
        <w:spacing w:before="100" w:beforeAutospacing="1" w:after="100" w:afterAutospacing="1" w:line="240" w:lineRule="auto"/>
      </w:pPr>
      <w:r w:rsidRPr="005942F9">
        <w:t>Disadvantages:</w:t>
      </w:r>
    </w:p>
    <w:p w14:paraId="2ADBE62E" w14:textId="77777777" w:rsidR="005942F9" w:rsidRPr="005942F9" w:rsidRDefault="005942F9">
      <w:pPr>
        <w:numPr>
          <w:ilvl w:val="0"/>
          <w:numId w:val="15"/>
        </w:numPr>
        <w:spacing w:before="100" w:beforeAutospacing="1" w:after="100" w:afterAutospacing="1" w:line="240" w:lineRule="auto"/>
      </w:pPr>
      <w:r w:rsidRPr="005942F9">
        <w:t>Can lead to overfitting if not properly regularized.</w:t>
      </w:r>
    </w:p>
    <w:p w14:paraId="511A4EB9" w14:textId="77777777" w:rsidR="005942F9" w:rsidRPr="005942F9" w:rsidRDefault="005942F9">
      <w:pPr>
        <w:numPr>
          <w:ilvl w:val="0"/>
          <w:numId w:val="15"/>
        </w:numPr>
        <w:spacing w:before="100" w:beforeAutospacing="1" w:after="100" w:afterAutospacing="1" w:line="240" w:lineRule="auto"/>
      </w:pPr>
      <w:r w:rsidRPr="005942F9">
        <w:t>Requires careful handling to avoid data leakage.</w:t>
      </w:r>
    </w:p>
    <w:p w14:paraId="794AEB24" w14:textId="77777777" w:rsidR="005942F9" w:rsidRPr="005942F9" w:rsidRDefault="005942F9" w:rsidP="005942F9">
      <w:pPr>
        <w:spacing w:before="100" w:beforeAutospacing="1" w:after="100" w:afterAutospacing="1" w:line="240" w:lineRule="auto"/>
        <w:outlineLvl w:val="2"/>
      </w:pPr>
      <w:r w:rsidRPr="005942F9">
        <w:t>6. Hash Encoding</w:t>
      </w:r>
    </w:p>
    <w:p w14:paraId="4A2BBF69" w14:textId="77777777" w:rsidR="005942F9" w:rsidRPr="005942F9" w:rsidRDefault="005942F9" w:rsidP="005942F9">
      <w:pPr>
        <w:spacing w:before="100" w:beforeAutospacing="1" w:after="100" w:afterAutospacing="1" w:line="240" w:lineRule="auto"/>
      </w:pPr>
      <w:r w:rsidRPr="005942F9">
        <w:t>Hash encoding (or feature hashing) uses a hash function to convert categories into a fixed number of columns. This method is useful when dealing with high-cardinality categorical variables.</w:t>
      </w:r>
    </w:p>
    <w:p w14:paraId="0B5AF863" w14:textId="77777777" w:rsidR="005942F9" w:rsidRPr="005942F9" w:rsidRDefault="005942F9" w:rsidP="005942F9">
      <w:pPr>
        <w:spacing w:before="100" w:beforeAutospacing="1" w:after="100" w:afterAutospacing="1" w:line="240" w:lineRule="auto"/>
      </w:pPr>
      <w:r w:rsidRPr="005942F9">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gridCol w:w="1632"/>
        <w:gridCol w:w="1647"/>
      </w:tblGrid>
      <w:tr w:rsidR="005942F9" w:rsidRPr="005942F9" w14:paraId="08403D7C" w14:textId="77777777" w:rsidTr="005942F9">
        <w:trPr>
          <w:tblHeader/>
          <w:tblCellSpacing w:w="15" w:type="dxa"/>
        </w:trPr>
        <w:tc>
          <w:tcPr>
            <w:tcW w:w="0" w:type="auto"/>
            <w:vAlign w:val="center"/>
            <w:hideMark/>
          </w:tcPr>
          <w:p w14:paraId="3BF7AE41" w14:textId="77777777" w:rsidR="005942F9" w:rsidRPr="005942F9" w:rsidRDefault="005942F9" w:rsidP="005942F9">
            <w:pPr>
              <w:spacing w:after="0" w:line="240" w:lineRule="auto"/>
              <w:jc w:val="center"/>
            </w:pPr>
            <w:r w:rsidRPr="005942F9">
              <w:t>Category</w:t>
            </w:r>
          </w:p>
        </w:tc>
        <w:tc>
          <w:tcPr>
            <w:tcW w:w="0" w:type="auto"/>
            <w:vAlign w:val="center"/>
            <w:hideMark/>
          </w:tcPr>
          <w:p w14:paraId="27E4C79C" w14:textId="77777777" w:rsidR="005942F9" w:rsidRPr="005942F9" w:rsidRDefault="005942F9" w:rsidP="005942F9">
            <w:pPr>
              <w:spacing w:after="0" w:line="240" w:lineRule="auto"/>
              <w:jc w:val="center"/>
            </w:pPr>
            <w:r w:rsidRPr="005942F9">
              <w:t>Hashed Feature 1</w:t>
            </w:r>
          </w:p>
        </w:tc>
        <w:tc>
          <w:tcPr>
            <w:tcW w:w="0" w:type="auto"/>
            <w:vAlign w:val="center"/>
            <w:hideMark/>
          </w:tcPr>
          <w:p w14:paraId="0ECA76E7" w14:textId="77777777" w:rsidR="005942F9" w:rsidRPr="005942F9" w:rsidRDefault="005942F9" w:rsidP="005942F9">
            <w:pPr>
              <w:spacing w:after="0" w:line="240" w:lineRule="auto"/>
              <w:jc w:val="center"/>
            </w:pPr>
            <w:r w:rsidRPr="005942F9">
              <w:t>Hashed Feature 2</w:t>
            </w:r>
          </w:p>
        </w:tc>
      </w:tr>
      <w:tr w:rsidR="005942F9" w:rsidRPr="005942F9" w14:paraId="250ACC87" w14:textId="77777777" w:rsidTr="005942F9">
        <w:trPr>
          <w:tblCellSpacing w:w="15" w:type="dxa"/>
        </w:trPr>
        <w:tc>
          <w:tcPr>
            <w:tcW w:w="0" w:type="auto"/>
            <w:vAlign w:val="center"/>
            <w:hideMark/>
          </w:tcPr>
          <w:p w14:paraId="23836F0D" w14:textId="77777777" w:rsidR="005942F9" w:rsidRPr="005942F9" w:rsidRDefault="005942F9" w:rsidP="005942F9">
            <w:pPr>
              <w:spacing w:after="0" w:line="240" w:lineRule="auto"/>
            </w:pPr>
            <w:r w:rsidRPr="005942F9">
              <w:t>Cat A</w:t>
            </w:r>
          </w:p>
        </w:tc>
        <w:tc>
          <w:tcPr>
            <w:tcW w:w="0" w:type="auto"/>
            <w:vAlign w:val="center"/>
            <w:hideMark/>
          </w:tcPr>
          <w:p w14:paraId="044817A0" w14:textId="77777777" w:rsidR="005942F9" w:rsidRPr="005942F9" w:rsidRDefault="005942F9" w:rsidP="005942F9">
            <w:pPr>
              <w:spacing w:after="0" w:line="240" w:lineRule="auto"/>
            </w:pPr>
            <w:r w:rsidRPr="005942F9">
              <w:t>0</w:t>
            </w:r>
          </w:p>
        </w:tc>
        <w:tc>
          <w:tcPr>
            <w:tcW w:w="0" w:type="auto"/>
            <w:vAlign w:val="center"/>
            <w:hideMark/>
          </w:tcPr>
          <w:p w14:paraId="5CBEF6B1" w14:textId="77777777" w:rsidR="005942F9" w:rsidRPr="005942F9" w:rsidRDefault="005942F9" w:rsidP="005942F9">
            <w:pPr>
              <w:spacing w:after="0" w:line="240" w:lineRule="auto"/>
            </w:pPr>
            <w:r w:rsidRPr="005942F9">
              <w:t>1</w:t>
            </w:r>
          </w:p>
        </w:tc>
      </w:tr>
      <w:tr w:rsidR="005942F9" w:rsidRPr="005942F9" w14:paraId="5FBB8CEF" w14:textId="77777777" w:rsidTr="005942F9">
        <w:trPr>
          <w:tblCellSpacing w:w="15" w:type="dxa"/>
        </w:trPr>
        <w:tc>
          <w:tcPr>
            <w:tcW w:w="0" w:type="auto"/>
            <w:vAlign w:val="center"/>
            <w:hideMark/>
          </w:tcPr>
          <w:p w14:paraId="2A5523EC" w14:textId="77777777" w:rsidR="005942F9" w:rsidRPr="005942F9" w:rsidRDefault="005942F9" w:rsidP="005942F9">
            <w:pPr>
              <w:spacing w:after="0" w:line="240" w:lineRule="auto"/>
            </w:pPr>
            <w:r w:rsidRPr="005942F9">
              <w:t>Cat B</w:t>
            </w:r>
          </w:p>
        </w:tc>
        <w:tc>
          <w:tcPr>
            <w:tcW w:w="0" w:type="auto"/>
            <w:vAlign w:val="center"/>
            <w:hideMark/>
          </w:tcPr>
          <w:p w14:paraId="1F4FD626" w14:textId="77777777" w:rsidR="005942F9" w:rsidRPr="005942F9" w:rsidRDefault="005942F9" w:rsidP="005942F9">
            <w:pPr>
              <w:spacing w:after="0" w:line="240" w:lineRule="auto"/>
            </w:pPr>
            <w:r w:rsidRPr="005942F9">
              <w:t>1</w:t>
            </w:r>
          </w:p>
        </w:tc>
        <w:tc>
          <w:tcPr>
            <w:tcW w:w="0" w:type="auto"/>
            <w:vAlign w:val="center"/>
            <w:hideMark/>
          </w:tcPr>
          <w:p w14:paraId="54D7393C" w14:textId="77777777" w:rsidR="005942F9" w:rsidRPr="005942F9" w:rsidRDefault="005942F9" w:rsidP="005942F9">
            <w:pPr>
              <w:spacing w:after="0" w:line="240" w:lineRule="auto"/>
            </w:pPr>
            <w:r w:rsidRPr="005942F9">
              <w:t>0</w:t>
            </w:r>
          </w:p>
        </w:tc>
      </w:tr>
      <w:tr w:rsidR="005942F9" w:rsidRPr="005942F9" w14:paraId="066B1240" w14:textId="77777777" w:rsidTr="005942F9">
        <w:trPr>
          <w:tblCellSpacing w:w="15" w:type="dxa"/>
        </w:trPr>
        <w:tc>
          <w:tcPr>
            <w:tcW w:w="0" w:type="auto"/>
            <w:vAlign w:val="center"/>
            <w:hideMark/>
          </w:tcPr>
          <w:p w14:paraId="391A9A5F" w14:textId="77777777" w:rsidR="005942F9" w:rsidRPr="005942F9" w:rsidRDefault="005942F9" w:rsidP="005942F9">
            <w:pPr>
              <w:spacing w:after="0" w:line="240" w:lineRule="auto"/>
            </w:pPr>
            <w:r w:rsidRPr="005942F9">
              <w:lastRenderedPageBreak/>
              <w:t>Cat C</w:t>
            </w:r>
          </w:p>
        </w:tc>
        <w:tc>
          <w:tcPr>
            <w:tcW w:w="0" w:type="auto"/>
            <w:vAlign w:val="center"/>
            <w:hideMark/>
          </w:tcPr>
          <w:p w14:paraId="4CA0F76B" w14:textId="77777777" w:rsidR="005942F9" w:rsidRPr="005942F9" w:rsidRDefault="005942F9" w:rsidP="005942F9">
            <w:pPr>
              <w:spacing w:after="0" w:line="240" w:lineRule="auto"/>
            </w:pPr>
            <w:r w:rsidRPr="005942F9">
              <w:t>0</w:t>
            </w:r>
          </w:p>
        </w:tc>
        <w:tc>
          <w:tcPr>
            <w:tcW w:w="0" w:type="auto"/>
            <w:vAlign w:val="center"/>
            <w:hideMark/>
          </w:tcPr>
          <w:p w14:paraId="56409398" w14:textId="77777777" w:rsidR="005942F9" w:rsidRPr="005942F9" w:rsidRDefault="005942F9" w:rsidP="005942F9">
            <w:pPr>
              <w:spacing w:after="0" w:line="240" w:lineRule="auto"/>
            </w:pPr>
            <w:r w:rsidRPr="005942F9">
              <w:t>1</w:t>
            </w:r>
          </w:p>
        </w:tc>
      </w:tr>
    </w:tbl>
    <w:p w14:paraId="54A7E788" w14:textId="77777777" w:rsidR="005942F9" w:rsidRPr="005942F9" w:rsidRDefault="005942F9" w:rsidP="005942F9">
      <w:pPr>
        <w:spacing w:before="100" w:beforeAutospacing="1" w:after="100" w:afterAutospacing="1" w:line="240" w:lineRule="auto"/>
      </w:pPr>
      <w:r w:rsidRPr="005942F9">
        <w:t>Advantages:</w:t>
      </w:r>
    </w:p>
    <w:p w14:paraId="486A34C8" w14:textId="77777777" w:rsidR="005942F9" w:rsidRPr="005942F9" w:rsidRDefault="005942F9">
      <w:pPr>
        <w:numPr>
          <w:ilvl w:val="0"/>
          <w:numId w:val="16"/>
        </w:numPr>
        <w:spacing w:before="100" w:beforeAutospacing="1" w:after="100" w:afterAutospacing="1" w:line="240" w:lineRule="auto"/>
      </w:pPr>
      <w:r w:rsidRPr="005942F9">
        <w:t>Efficient for high-cardinality variables.</w:t>
      </w:r>
    </w:p>
    <w:p w14:paraId="2D77B779" w14:textId="77777777" w:rsidR="005942F9" w:rsidRPr="005942F9" w:rsidRDefault="005942F9">
      <w:pPr>
        <w:numPr>
          <w:ilvl w:val="0"/>
          <w:numId w:val="16"/>
        </w:numPr>
        <w:spacing w:before="100" w:beforeAutospacing="1" w:after="100" w:afterAutospacing="1" w:line="240" w:lineRule="auto"/>
      </w:pPr>
      <w:r w:rsidRPr="005942F9">
        <w:t>Fixed-size output regardless of the number of categories.</w:t>
      </w:r>
    </w:p>
    <w:p w14:paraId="64C65620" w14:textId="77777777" w:rsidR="005942F9" w:rsidRPr="005942F9" w:rsidRDefault="005942F9" w:rsidP="005942F9">
      <w:pPr>
        <w:spacing w:before="100" w:beforeAutospacing="1" w:after="100" w:afterAutospacing="1" w:line="240" w:lineRule="auto"/>
      </w:pPr>
      <w:r w:rsidRPr="005942F9">
        <w:t>Disadvantages:</w:t>
      </w:r>
    </w:p>
    <w:p w14:paraId="27E2FA2B" w14:textId="77777777" w:rsidR="005942F9" w:rsidRPr="005942F9" w:rsidRDefault="005942F9">
      <w:pPr>
        <w:numPr>
          <w:ilvl w:val="0"/>
          <w:numId w:val="17"/>
        </w:numPr>
        <w:spacing w:before="100" w:beforeAutospacing="1" w:after="100" w:afterAutospacing="1" w:line="240" w:lineRule="auto"/>
      </w:pPr>
      <w:r w:rsidRPr="005942F9">
        <w:t>Can lead to collisions where different categories map to the same value.</w:t>
      </w:r>
    </w:p>
    <w:p w14:paraId="49A416B7" w14:textId="77777777" w:rsidR="005942F9" w:rsidRPr="005942F9" w:rsidRDefault="005942F9">
      <w:pPr>
        <w:numPr>
          <w:ilvl w:val="0"/>
          <w:numId w:val="17"/>
        </w:numPr>
        <w:spacing w:before="100" w:beforeAutospacing="1" w:after="100" w:afterAutospacing="1" w:line="240" w:lineRule="auto"/>
      </w:pPr>
      <w:r w:rsidRPr="005942F9">
        <w:t>Less interpretable.</w:t>
      </w:r>
    </w:p>
    <w:p w14:paraId="3708552E" w14:textId="77777777" w:rsidR="005942F9" w:rsidRPr="005942F9" w:rsidRDefault="005942F9" w:rsidP="005942F9">
      <w:pPr>
        <w:spacing w:before="100" w:beforeAutospacing="1" w:after="100" w:afterAutospacing="1" w:line="240" w:lineRule="auto"/>
        <w:outlineLvl w:val="2"/>
      </w:pPr>
      <w:r w:rsidRPr="005942F9">
        <w:t>Choosing the Right Encoding Method</w:t>
      </w:r>
    </w:p>
    <w:p w14:paraId="55B8925D" w14:textId="77777777" w:rsidR="005942F9" w:rsidRPr="005942F9" w:rsidRDefault="005942F9" w:rsidP="005942F9">
      <w:pPr>
        <w:spacing w:before="100" w:beforeAutospacing="1" w:after="100" w:afterAutospacing="1" w:line="240" w:lineRule="auto"/>
      </w:pPr>
      <w:r w:rsidRPr="005942F9">
        <w:t>The choice of encoding method depends on the specific problem, the nature of the data, and the machine learning algorithm being used. Here are some general guidelines:</w:t>
      </w:r>
    </w:p>
    <w:p w14:paraId="24D3CCA8" w14:textId="77777777" w:rsidR="005942F9" w:rsidRPr="005942F9" w:rsidRDefault="005942F9">
      <w:pPr>
        <w:numPr>
          <w:ilvl w:val="0"/>
          <w:numId w:val="18"/>
        </w:numPr>
        <w:spacing w:before="100" w:beforeAutospacing="1" w:after="100" w:afterAutospacing="1" w:line="240" w:lineRule="auto"/>
      </w:pPr>
      <w:r w:rsidRPr="005942F9">
        <w:t>Use one-hot encoding when the number of categories is relatively small.</w:t>
      </w:r>
    </w:p>
    <w:p w14:paraId="6C5F1ED2" w14:textId="77777777" w:rsidR="005942F9" w:rsidRPr="005942F9" w:rsidRDefault="005942F9">
      <w:pPr>
        <w:numPr>
          <w:ilvl w:val="0"/>
          <w:numId w:val="18"/>
        </w:numPr>
        <w:spacing w:before="100" w:beforeAutospacing="1" w:after="100" w:afterAutospacing="1" w:line="240" w:lineRule="auto"/>
      </w:pPr>
      <w:r w:rsidRPr="005942F9">
        <w:t>Use label encoding or ordinal encoding only when there is an inherent order in the categories.</w:t>
      </w:r>
    </w:p>
    <w:p w14:paraId="182E5DAB" w14:textId="77777777" w:rsidR="005942F9" w:rsidRPr="005942F9" w:rsidRDefault="005942F9">
      <w:pPr>
        <w:numPr>
          <w:ilvl w:val="0"/>
          <w:numId w:val="18"/>
        </w:numPr>
        <w:spacing w:before="100" w:beforeAutospacing="1" w:after="100" w:afterAutospacing="1" w:line="240" w:lineRule="auto"/>
      </w:pPr>
      <w:r w:rsidRPr="005942F9">
        <w:t>Use binary encoding or hash encoding for high-cardinality variables.</w:t>
      </w:r>
    </w:p>
    <w:p w14:paraId="45CC3ADE" w14:textId="77777777" w:rsidR="005942F9" w:rsidRPr="005942F9" w:rsidRDefault="005942F9">
      <w:pPr>
        <w:numPr>
          <w:ilvl w:val="0"/>
          <w:numId w:val="18"/>
        </w:numPr>
        <w:spacing w:before="100" w:beforeAutospacing="1" w:after="100" w:afterAutospacing="1" w:line="240" w:lineRule="auto"/>
      </w:pPr>
      <w:r w:rsidRPr="005942F9">
        <w:t xml:space="preserve">Use target encoding when working with supervised learning </w:t>
      </w:r>
      <w:proofErr w:type="gramStart"/>
      <w:r w:rsidRPr="005942F9">
        <w:t>tasks, but</w:t>
      </w:r>
      <w:proofErr w:type="gramEnd"/>
      <w:r w:rsidRPr="005942F9">
        <w:t xml:space="preserve"> be mindful of overfitting and data leakage risks.</w:t>
      </w:r>
    </w:p>
    <w:p w14:paraId="19ED8F3D" w14:textId="46FB3702" w:rsidR="00EE0703" w:rsidRDefault="00EE0703" w:rsidP="00EE0703"/>
    <w:p w14:paraId="499CC4A4" w14:textId="77777777" w:rsidR="00EE0703" w:rsidRDefault="00EE0703" w:rsidP="00EE0703">
      <w:r>
        <w:t>4. Describe how numeric features are converted to categorical features.</w:t>
      </w:r>
    </w:p>
    <w:p w14:paraId="7B368EA2" w14:textId="77777777" w:rsidR="005942F9" w:rsidRPr="00AC6425" w:rsidRDefault="005942F9" w:rsidP="005942F9">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Converting numeric features to categorical features is a process known as binning or discretization. This can be useful in various circumstances, such as when you want to reduce the effect of noise, handle non-linearity, or make the data more interpretable. Here are some common methods to convert numeric features into categorical features:</w:t>
      </w:r>
    </w:p>
    <w:p w14:paraId="770ADD33" w14:textId="77777777" w:rsidR="005942F9" w:rsidRPr="005942F9" w:rsidRDefault="005942F9" w:rsidP="005942F9">
      <w:pPr>
        <w:spacing w:before="100" w:beforeAutospacing="1" w:after="100" w:afterAutospacing="1" w:line="240" w:lineRule="auto"/>
        <w:outlineLvl w:val="2"/>
      </w:pPr>
      <w:r w:rsidRPr="005942F9">
        <w:t>1. Fixed-Width Binning</w:t>
      </w:r>
    </w:p>
    <w:p w14:paraId="76D4F392" w14:textId="77777777" w:rsidR="005942F9" w:rsidRPr="005942F9" w:rsidRDefault="005942F9" w:rsidP="005942F9">
      <w:pPr>
        <w:spacing w:before="100" w:beforeAutospacing="1" w:after="100" w:afterAutospacing="1" w:line="240" w:lineRule="auto"/>
      </w:pPr>
      <w:r w:rsidRPr="005942F9">
        <w:t>In fixed-width binning, the range of the numeric feature is divided into intervals (bins) of equal width.</w:t>
      </w:r>
    </w:p>
    <w:p w14:paraId="62912697" w14:textId="77777777" w:rsidR="005942F9" w:rsidRPr="005942F9" w:rsidRDefault="005942F9" w:rsidP="005942F9">
      <w:pPr>
        <w:spacing w:before="100" w:beforeAutospacing="1" w:after="100" w:afterAutospacing="1" w:line="240" w:lineRule="auto"/>
      </w:pPr>
      <w:r w:rsidRPr="005942F9">
        <w:t>Example:</w:t>
      </w:r>
    </w:p>
    <w:p w14:paraId="7582671D" w14:textId="77777777" w:rsidR="005942F9" w:rsidRPr="005942F9" w:rsidRDefault="005942F9" w:rsidP="005942F9">
      <w:pPr>
        <w:spacing w:before="100" w:beforeAutospacing="1" w:after="100" w:afterAutospacing="1" w:line="240" w:lineRule="auto"/>
      </w:pPr>
      <w:r w:rsidRPr="005942F9">
        <w:t>Consider a numeric feature representing 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
        <w:gridCol w:w="1635"/>
      </w:tblGrid>
      <w:tr w:rsidR="005942F9" w:rsidRPr="005942F9" w14:paraId="6840E966" w14:textId="77777777" w:rsidTr="005942F9">
        <w:trPr>
          <w:tblHeader/>
          <w:tblCellSpacing w:w="15" w:type="dxa"/>
        </w:trPr>
        <w:tc>
          <w:tcPr>
            <w:tcW w:w="0" w:type="auto"/>
            <w:vAlign w:val="center"/>
            <w:hideMark/>
          </w:tcPr>
          <w:p w14:paraId="26BAB1D5" w14:textId="77777777" w:rsidR="005942F9" w:rsidRPr="005942F9" w:rsidRDefault="005942F9" w:rsidP="005942F9">
            <w:pPr>
              <w:spacing w:after="0" w:line="240" w:lineRule="auto"/>
              <w:jc w:val="center"/>
            </w:pPr>
            <w:r w:rsidRPr="005942F9">
              <w:t>Age</w:t>
            </w:r>
          </w:p>
        </w:tc>
        <w:tc>
          <w:tcPr>
            <w:tcW w:w="0" w:type="auto"/>
            <w:vAlign w:val="center"/>
            <w:hideMark/>
          </w:tcPr>
          <w:p w14:paraId="6344FA3D" w14:textId="77777777" w:rsidR="005942F9" w:rsidRPr="005942F9" w:rsidRDefault="005942F9" w:rsidP="005942F9">
            <w:pPr>
              <w:spacing w:after="0" w:line="240" w:lineRule="auto"/>
              <w:jc w:val="center"/>
            </w:pPr>
            <w:r w:rsidRPr="005942F9">
              <w:t>Bin (Fixed-Width)</w:t>
            </w:r>
          </w:p>
        </w:tc>
      </w:tr>
      <w:tr w:rsidR="005942F9" w:rsidRPr="005942F9" w14:paraId="4FFF8056" w14:textId="77777777" w:rsidTr="005942F9">
        <w:trPr>
          <w:tblCellSpacing w:w="15" w:type="dxa"/>
        </w:trPr>
        <w:tc>
          <w:tcPr>
            <w:tcW w:w="0" w:type="auto"/>
            <w:vAlign w:val="center"/>
            <w:hideMark/>
          </w:tcPr>
          <w:p w14:paraId="1D46D5D5" w14:textId="77777777" w:rsidR="005942F9" w:rsidRPr="005942F9" w:rsidRDefault="005942F9" w:rsidP="005942F9">
            <w:pPr>
              <w:spacing w:after="0" w:line="240" w:lineRule="auto"/>
            </w:pPr>
            <w:r w:rsidRPr="005942F9">
              <w:t>25</w:t>
            </w:r>
          </w:p>
        </w:tc>
        <w:tc>
          <w:tcPr>
            <w:tcW w:w="0" w:type="auto"/>
            <w:vAlign w:val="center"/>
            <w:hideMark/>
          </w:tcPr>
          <w:p w14:paraId="418615CF" w14:textId="77777777" w:rsidR="005942F9" w:rsidRPr="005942F9" w:rsidRDefault="005942F9" w:rsidP="005942F9">
            <w:pPr>
              <w:spacing w:after="0" w:line="240" w:lineRule="auto"/>
            </w:pPr>
            <w:r w:rsidRPr="005942F9">
              <w:t>20-29</w:t>
            </w:r>
          </w:p>
        </w:tc>
      </w:tr>
      <w:tr w:rsidR="005942F9" w:rsidRPr="005942F9" w14:paraId="0FA1CC9C" w14:textId="77777777" w:rsidTr="005942F9">
        <w:trPr>
          <w:tblCellSpacing w:w="15" w:type="dxa"/>
        </w:trPr>
        <w:tc>
          <w:tcPr>
            <w:tcW w:w="0" w:type="auto"/>
            <w:vAlign w:val="center"/>
            <w:hideMark/>
          </w:tcPr>
          <w:p w14:paraId="17EB50CA" w14:textId="77777777" w:rsidR="005942F9" w:rsidRPr="005942F9" w:rsidRDefault="005942F9" w:rsidP="005942F9">
            <w:pPr>
              <w:spacing w:after="0" w:line="240" w:lineRule="auto"/>
            </w:pPr>
            <w:r w:rsidRPr="005942F9">
              <w:t>34</w:t>
            </w:r>
          </w:p>
        </w:tc>
        <w:tc>
          <w:tcPr>
            <w:tcW w:w="0" w:type="auto"/>
            <w:vAlign w:val="center"/>
            <w:hideMark/>
          </w:tcPr>
          <w:p w14:paraId="39871E4A" w14:textId="77777777" w:rsidR="005942F9" w:rsidRPr="005942F9" w:rsidRDefault="005942F9" w:rsidP="005942F9">
            <w:pPr>
              <w:spacing w:after="0" w:line="240" w:lineRule="auto"/>
            </w:pPr>
            <w:r w:rsidRPr="005942F9">
              <w:t>30-39</w:t>
            </w:r>
          </w:p>
        </w:tc>
      </w:tr>
      <w:tr w:rsidR="005942F9" w:rsidRPr="005942F9" w14:paraId="7D53A9D6" w14:textId="77777777" w:rsidTr="005942F9">
        <w:trPr>
          <w:tblCellSpacing w:w="15" w:type="dxa"/>
        </w:trPr>
        <w:tc>
          <w:tcPr>
            <w:tcW w:w="0" w:type="auto"/>
            <w:vAlign w:val="center"/>
            <w:hideMark/>
          </w:tcPr>
          <w:p w14:paraId="4D333A56" w14:textId="77777777" w:rsidR="005942F9" w:rsidRPr="005942F9" w:rsidRDefault="005942F9" w:rsidP="005942F9">
            <w:pPr>
              <w:spacing w:after="0" w:line="240" w:lineRule="auto"/>
            </w:pPr>
            <w:r w:rsidRPr="005942F9">
              <w:t>58</w:t>
            </w:r>
          </w:p>
        </w:tc>
        <w:tc>
          <w:tcPr>
            <w:tcW w:w="0" w:type="auto"/>
            <w:vAlign w:val="center"/>
            <w:hideMark/>
          </w:tcPr>
          <w:p w14:paraId="4151E1E3" w14:textId="77777777" w:rsidR="005942F9" w:rsidRPr="005942F9" w:rsidRDefault="005942F9" w:rsidP="005942F9">
            <w:pPr>
              <w:spacing w:after="0" w:line="240" w:lineRule="auto"/>
            </w:pPr>
            <w:r w:rsidRPr="005942F9">
              <w:t>50-59</w:t>
            </w:r>
          </w:p>
        </w:tc>
      </w:tr>
    </w:tbl>
    <w:p w14:paraId="0DA777EC" w14:textId="77777777" w:rsidR="005942F9" w:rsidRPr="005942F9" w:rsidRDefault="005942F9" w:rsidP="005942F9">
      <w:pPr>
        <w:spacing w:before="100" w:beforeAutospacing="1" w:after="100" w:afterAutospacing="1" w:line="240" w:lineRule="auto"/>
      </w:pPr>
      <w:r w:rsidRPr="005942F9">
        <w:t>Steps:</w:t>
      </w:r>
    </w:p>
    <w:p w14:paraId="6CB051E7" w14:textId="77777777" w:rsidR="005942F9" w:rsidRPr="005942F9" w:rsidRDefault="005942F9">
      <w:pPr>
        <w:numPr>
          <w:ilvl w:val="0"/>
          <w:numId w:val="19"/>
        </w:numPr>
        <w:spacing w:before="100" w:beforeAutospacing="1" w:after="100" w:afterAutospacing="1" w:line="240" w:lineRule="auto"/>
      </w:pPr>
      <w:r w:rsidRPr="005942F9">
        <w:lastRenderedPageBreak/>
        <w:t>Define the width of each bin (e.g., 10 years).</w:t>
      </w:r>
    </w:p>
    <w:p w14:paraId="4342FB76" w14:textId="77777777" w:rsidR="005942F9" w:rsidRPr="005942F9" w:rsidRDefault="005942F9">
      <w:pPr>
        <w:numPr>
          <w:ilvl w:val="0"/>
          <w:numId w:val="19"/>
        </w:numPr>
        <w:spacing w:before="100" w:beforeAutospacing="1" w:after="100" w:afterAutospacing="1" w:line="240" w:lineRule="auto"/>
      </w:pPr>
      <w:r w:rsidRPr="005942F9">
        <w:t>Assign each numeric value to the corresponding bin based on its range.</w:t>
      </w:r>
    </w:p>
    <w:p w14:paraId="7BB5B11C" w14:textId="77777777" w:rsidR="005942F9" w:rsidRPr="005942F9" w:rsidRDefault="005942F9" w:rsidP="005942F9">
      <w:pPr>
        <w:spacing w:before="100" w:beforeAutospacing="1" w:after="100" w:afterAutospacing="1" w:line="240" w:lineRule="auto"/>
      </w:pPr>
      <w:r w:rsidRPr="005942F9">
        <w:t>Advantages:</w:t>
      </w:r>
    </w:p>
    <w:p w14:paraId="045877CF" w14:textId="77777777" w:rsidR="005942F9" w:rsidRPr="005942F9" w:rsidRDefault="005942F9">
      <w:pPr>
        <w:numPr>
          <w:ilvl w:val="0"/>
          <w:numId w:val="20"/>
        </w:numPr>
        <w:spacing w:before="100" w:beforeAutospacing="1" w:after="100" w:afterAutospacing="1" w:line="240" w:lineRule="auto"/>
      </w:pPr>
      <w:r w:rsidRPr="005942F9">
        <w:t>Simple to implement.</w:t>
      </w:r>
    </w:p>
    <w:p w14:paraId="50F904C2" w14:textId="77777777" w:rsidR="005942F9" w:rsidRPr="005942F9" w:rsidRDefault="005942F9">
      <w:pPr>
        <w:numPr>
          <w:ilvl w:val="0"/>
          <w:numId w:val="20"/>
        </w:numPr>
        <w:spacing w:before="100" w:beforeAutospacing="1" w:after="100" w:afterAutospacing="1" w:line="240" w:lineRule="auto"/>
      </w:pPr>
      <w:r w:rsidRPr="005942F9">
        <w:t>Ensures uniform bin width.</w:t>
      </w:r>
    </w:p>
    <w:p w14:paraId="7C386808" w14:textId="77777777" w:rsidR="005942F9" w:rsidRPr="005942F9" w:rsidRDefault="005942F9" w:rsidP="005942F9">
      <w:pPr>
        <w:spacing w:before="100" w:beforeAutospacing="1" w:after="100" w:afterAutospacing="1" w:line="240" w:lineRule="auto"/>
      </w:pPr>
      <w:r w:rsidRPr="005942F9">
        <w:t>Disadvantages:</w:t>
      </w:r>
    </w:p>
    <w:p w14:paraId="1AFBE7C8" w14:textId="77777777" w:rsidR="005942F9" w:rsidRPr="005942F9" w:rsidRDefault="005942F9">
      <w:pPr>
        <w:numPr>
          <w:ilvl w:val="0"/>
          <w:numId w:val="21"/>
        </w:numPr>
        <w:spacing w:before="100" w:beforeAutospacing="1" w:after="100" w:afterAutospacing="1" w:line="240" w:lineRule="auto"/>
      </w:pPr>
      <w:r w:rsidRPr="005942F9">
        <w:t>May result in bins with very different frequencies if data is not uniformly distributed.</w:t>
      </w:r>
    </w:p>
    <w:p w14:paraId="4CF79449" w14:textId="77777777" w:rsidR="005942F9" w:rsidRPr="005942F9" w:rsidRDefault="005942F9" w:rsidP="005942F9">
      <w:pPr>
        <w:spacing w:before="100" w:beforeAutospacing="1" w:after="100" w:afterAutospacing="1" w:line="240" w:lineRule="auto"/>
        <w:outlineLvl w:val="2"/>
      </w:pPr>
      <w:r w:rsidRPr="005942F9">
        <w:t>2. Quantile Binning</w:t>
      </w:r>
    </w:p>
    <w:p w14:paraId="510089F0" w14:textId="77777777" w:rsidR="005942F9" w:rsidRPr="005942F9" w:rsidRDefault="005942F9" w:rsidP="005942F9">
      <w:pPr>
        <w:spacing w:before="100" w:beforeAutospacing="1" w:after="100" w:afterAutospacing="1" w:line="240" w:lineRule="auto"/>
      </w:pPr>
      <w:r w:rsidRPr="005942F9">
        <w:t>In quantile binning, the range of the numeric feature is divided into intervals such that each bin contains approximately the same number of data points.</w:t>
      </w:r>
    </w:p>
    <w:p w14:paraId="1CB898BA" w14:textId="77777777" w:rsidR="005942F9" w:rsidRPr="005942F9" w:rsidRDefault="005942F9" w:rsidP="005942F9">
      <w:pPr>
        <w:spacing w:before="100" w:beforeAutospacing="1" w:after="100" w:afterAutospacing="1" w:line="240" w:lineRule="auto"/>
      </w:pPr>
      <w:r w:rsidRPr="005942F9">
        <w:t>Example:</w:t>
      </w:r>
    </w:p>
    <w:p w14:paraId="70C7D78E" w14:textId="77777777" w:rsidR="005942F9" w:rsidRPr="005942F9" w:rsidRDefault="005942F9" w:rsidP="005942F9">
      <w:pPr>
        <w:spacing w:before="100" w:beforeAutospacing="1" w:after="100" w:afterAutospacing="1" w:line="240" w:lineRule="auto"/>
      </w:pPr>
      <w:r w:rsidRPr="005942F9">
        <w:t>Consider a numeric feature representing income: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9"/>
        <w:gridCol w:w="1908"/>
      </w:tblGrid>
      <w:tr w:rsidR="005942F9" w:rsidRPr="005942F9" w14:paraId="3264C491" w14:textId="77777777" w:rsidTr="005942F9">
        <w:trPr>
          <w:tblHeader/>
          <w:tblCellSpacing w:w="15" w:type="dxa"/>
        </w:trPr>
        <w:tc>
          <w:tcPr>
            <w:tcW w:w="0" w:type="auto"/>
            <w:vAlign w:val="center"/>
            <w:hideMark/>
          </w:tcPr>
          <w:p w14:paraId="3DA5676F" w14:textId="77777777" w:rsidR="005942F9" w:rsidRPr="005942F9" w:rsidRDefault="005942F9" w:rsidP="005942F9">
            <w:pPr>
              <w:spacing w:after="0" w:line="240" w:lineRule="auto"/>
              <w:jc w:val="center"/>
            </w:pPr>
            <w:r w:rsidRPr="005942F9">
              <w:t>Income</w:t>
            </w:r>
          </w:p>
        </w:tc>
        <w:tc>
          <w:tcPr>
            <w:tcW w:w="0" w:type="auto"/>
            <w:vAlign w:val="center"/>
            <w:hideMark/>
          </w:tcPr>
          <w:p w14:paraId="0D7DE91D" w14:textId="77777777" w:rsidR="005942F9" w:rsidRPr="005942F9" w:rsidRDefault="005942F9" w:rsidP="005942F9">
            <w:pPr>
              <w:spacing w:after="0" w:line="240" w:lineRule="auto"/>
              <w:jc w:val="center"/>
            </w:pPr>
            <w:r w:rsidRPr="005942F9">
              <w:t>Bin (Quantile)</w:t>
            </w:r>
          </w:p>
        </w:tc>
      </w:tr>
      <w:tr w:rsidR="005942F9" w:rsidRPr="005942F9" w14:paraId="62B5CD94" w14:textId="77777777" w:rsidTr="005942F9">
        <w:trPr>
          <w:tblCellSpacing w:w="15" w:type="dxa"/>
        </w:trPr>
        <w:tc>
          <w:tcPr>
            <w:tcW w:w="0" w:type="auto"/>
            <w:vAlign w:val="center"/>
            <w:hideMark/>
          </w:tcPr>
          <w:p w14:paraId="5ED5D002" w14:textId="77777777" w:rsidR="005942F9" w:rsidRPr="005942F9" w:rsidRDefault="005942F9" w:rsidP="005942F9">
            <w:pPr>
              <w:spacing w:after="0" w:line="240" w:lineRule="auto"/>
            </w:pPr>
            <w:r w:rsidRPr="005942F9">
              <w:t>25,000</w:t>
            </w:r>
          </w:p>
        </w:tc>
        <w:tc>
          <w:tcPr>
            <w:tcW w:w="0" w:type="auto"/>
            <w:vAlign w:val="center"/>
            <w:hideMark/>
          </w:tcPr>
          <w:p w14:paraId="4B99B4B1" w14:textId="77777777" w:rsidR="005942F9" w:rsidRPr="005942F9" w:rsidRDefault="005942F9" w:rsidP="005942F9">
            <w:pPr>
              <w:spacing w:after="0" w:line="240" w:lineRule="auto"/>
            </w:pPr>
            <w:r w:rsidRPr="005942F9">
              <w:t>Low (0-25%)</w:t>
            </w:r>
          </w:p>
        </w:tc>
      </w:tr>
      <w:tr w:rsidR="005942F9" w:rsidRPr="005942F9" w14:paraId="3E31A9ED" w14:textId="77777777" w:rsidTr="005942F9">
        <w:trPr>
          <w:tblCellSpacing w:w="15" w:type="dxa"/>
        </w:trPr>
        <w:tc>
          <w:tcPr>
            <w:tcW w:w="0" w:type="auto"/>
            <w:vAlign w:val="center"/>
            <w:hideMark/>
          </w:tcPr>
          <w:p w14:paraId="739C9A74" w14:textId="77777777" w:rsidR="005942F9" w:rsidRPr="005942F9" w:rsidRDefault="005942F9" w:rsidP="005942F9">
            <w:pPr>
              <w:spacing w:after="0" w:line="240" w:lineRule="auto"/>
            </w:pPr>
            <w:r w:rsidRPr="005942F9">
              <w:t>45,000</w:t>
            </w:r>
          </w:p>
        </w:tc>
        <w:tc>
          <w:tcPr>
            <w:tcW w:w="0" w:type="auto"/>
            <w:vAlign w:val="center"/>
            <w:hideMark/>
          </w:tcPr>
          <w:p w14:paraId="59DE3F5D" w14:textId="77777777" w:rsidR="005942F9" w:rsidRPr="005942F9" w:rsidRDefault="005942F9" w:rsidP="005942F9">
            <w:pPr>
              <w:spacing w:after="0" w:line="240" w:lineRule="auto"/>
            </w:pPr>
            <w:r w:rsidRPr="005942F9">
              <w:t>Medium (25-50%)</w:t>
            </w:r>
          </w:p>
        </w:tc>
      </w:tr>
      <w:tr w:rsidR="005942F9" w:rsidRPr="005942F9" w14:paraId="2D27536D" w14:textId="77777777" w:rsidTr="005942F9">
        <w:trPr>
          <w:tblCellSpacing w:w="15" w:type="dxa"/>
        </w:trPr>
        <w:tc>
          <w:tcPr>
            <w:tcW w:w="0" w:type="auto"/>
            <w:vAlign w:val="center"/>
            <w:hideMark/>
          </w:tcPr>
          <w:p w14:paraId="1250CC75" w14:textId="77777777" w:rsidR="005942F9" w:rsidRPr="005942F9" w:rsidRDefault="005942F9" w:rsidP="005942F9">
            <w:pPr>
              <w:spacing w:after="0" w:line="240" w:lineRule="auto"/>
            </w:pPr>
            <w:r w:rsidRPr="005942F9">
              <w:t>90,000</w:t>
            </w:r>
          </w:p>
        </w:tc>
        <w:tc>
          <w:tcPr>
            <w:tcW w:w="0" w:type="auto"/>
            <w:vAlign w:val="center"/>
            <w:hideMark/>
          </w:tcPr>
          <w:p w14:paraId="40C0526F" w14:textId="77777777" w:rsidR="005942F9" w:rsidRPr="005942F9" w:rsidRDefault="005942F9" w:rsidP="005942F9">
            <w:pPr>
              <w:spacing w:after="0" w:line="240" w:lineRule="auto"/>
            </w:pPr>
            <w:r w:rsidRPr="005942F9">
              <w:t>High (50-75%)</w:t>
            </w:r>
          </w:p>
        </w:tc>
      </w:tr>
      <w:tr w:rsidR="005942F9" w:rsidRPr="005942F9" w14:paraId="7B23DE4F" w14:textId="77777777" w:rsidTr="005942F9">
        <w:trPr>
          <w:tblCellSpacing w:w="15" w:type="dxa"/>
        </w:trPr>
        <w:tc>
          <w:tcPr>
            <w:tcW w:w="0" w:type="auto"/>
            <w:vAlign w:val="center"/>
            <w:hideMark/>
          </w:tcPr>
          <w:p w14:paraId="58B8540A" w14:textId="77777777" w:rsidR="005942F9" w:rsidRPr="005942F9" w:rsidRDefault="005942F9" w:rsidP="005942F9">
            <w:pPr>
              <w:spacing w:after="0" w:line="240" w:lineRule="auto"/>
            </w:pPr>
            <w:r w:rsidRPr="005942F9">
              <w:t>150,000</w:t>
            </w:r>
          </w:p>
        </w:tc>
        <w:tc>
          <w:tcPr>
            <w:tcW w:w="0" w:type="auto"/>
            <w:vAlign w:val="center"/>
            <w:hideMark/>
          </w:tcPr>
          <w:p w14:paraId="327CDC80" w14:textId="77777777" w:rsidR="005942F9" w:rsidRPr="005942F9" w:rsidRDefault="005942F9" w:rsidP="005942F9">
            <w:pPr>
              <w:spacing w:after="0" w:line="240" w:lineRule="auto"/>
            </w:pPr>
            <w:r w:rsidRPr="005942F9">
              <w:t>Very High (75-100%)</w:t>
            </w:r>
          </w:p>
        </w:tc>
      </w:tr>
    </w:tbl>
    <w:p w14:paraId="2A14654D" w14:textId="77777777" w:rsidR="005942F9" w:rsidRPr="005942F9" w:rsidRDefault="005942F9" w:rsidP="005942F9">
      <w:pPr>
        <w:spacing w:before="100" w:beforeAutospacing="1" w:after="100" w:afterAutospacing="1" w:line="240" w:lineRule="auto"/>
      </w:pPr>
      <w:r w:rsidRPr="005942F9">
        <w:t>Steps:</w:t>
      </w:r>
    </w:p>
    <w:p w14:paraId="6B7F0453" w14:textId="77777777" w:rsidR="005942F9" w:rsidRPr="005942F9" w:rsidRDefault="005942F9">
      <w:pPr>
        <w:numPr>
          <w:ilvl w:val="0"/>
          <w:numId w:val="22"/>
        </w:numPr>
        <w:spacing w:before="100" w:beforeAutospacing="1" w:after="100" w:afterAutospacing="1" w:line="240" w:lineRule="auto"/>
      </w:pPr>
      <w:r w:rsidRPr="005942F9">
        <w:t>Determine the number of bins (e.g., quartiles, quintiles).</w:t>
      </w:r>
    </w:p>
    <w:p w14:paraId="02D5DDB1" w14:textId="77777777" w:rsidR="005942F9" w:rsidRPr="005942F9" w:rsidRDefault="005942F9">
      <w:pPr>
        <w:numPr>
          <w:ilvl w:val="0"/>
          <w:numId w:val="22"/>
        </w:numPr>
        <w:spacing w:before="100" w:beforeAutospacing="1" w:after="100" w:afterAutospacing="1" w:line="240" w:lineRule="auto"/>
      </w:pPr>
      <w:r w:rsidRPr="005942F9">
        <w:t>Assign each numeric value to the corresponding bin based on its quantile.</w:t>
      </w:r>
    </w:p>
    <w:p w14:paraId="61A67463" w14:textId="77777777" w:rsidR="005942F9" w:rsidRPr="005942F9" w:rsidRDefault="005942F9" w:rsidP="005942F9">
      <w:pPr>
        <w:spacing w:before="100" w:beforeAutospacing="1" w:after="100" w:afterAutospacing="1" w:line="240" w:lineRule="auto"/>
      </w:pPr>
      <w:r w:rsidRPr="005942F9">
        <w:t>Advantages:</w:t>
      </w:r>
    </w:p>
    <w:p w14:paraId="49CBF6CC" w14:textId="77777777" w:rsidR="005942F9" w:rsidRPr="005942F9" w:rsidRDefault="005942F9">
      <w:pPr>
        <w:numPr>
          <w:ilvl w:val="0"/>
          <w:numId w:val="23"/>
        </w:numPr>
        <w:spacing w:before="100" w:beforeAutospacing="1" w:after="100" w:afterAutospacing="1" w:line="240" w:lineRule="auto"/>
      </w:pPr>
      <w:r w:rsidRPr="005942F9">
        <w:t>Ensures bins with roughly equal frequencies.</w:t>
      </w:r>
    </w:p>
    <w:p w14:paraId="30C7D21E" w14:textId="77777777" w:rsidR="005942F9" w:rsidRPr="005942F9" w:rsidRDefault="005942F9">
      <w:pPr>
        <w:numPr>
          <w:ilvl w:val="0"/>
          <w:numId w:val="23"/>
        </w:numPr>
        <w:spacing w:before="100" w:beforeAutospacing="1" w:after="100" w:afterAutospacing="1" w:line="240" w:lineRule="auto"/>
      </w:pPr>
      <w:r w:rsidRPr="005942F9">
        <w:t>Useful for dealing with skewed distributions.</w:t>
      </w:r>
    </w:p>
    <w:p w14:paraId="7CD492D9" w14:textId="77777777" w:rsidR="005942F9" w:rsidRPr="005942F9" w:rsidRDefault="005942F9" w:rsidP="005942F9">
      <w:pPr>
        <w:spacing w:before="100" w:beforeAutospacing="1" w:after="100" w:afterAutospacing="1" w:line="240" w:lineRule="auto"/>
      </w:pPr>
      <w:r w:rsidRPr="005942F9">
        <w:t>Disadvantages:</w:t>
      </w:r>
    </w:p>
    <w:p w14:paraId="021299C1" w14:textId="77777777" w:rsidR="005942F9" w:rsidRPr="005942F9" w:rsidRDefault="005942F9">
      <w:pPr>
        <w:numPr>
          <w:ilvl w:val="0"/>
          <w:numId w:val="24"/>
        </w:numPr>
        <w:spacing w:before="100" w:beforeAutospacing="1" w:after="100" w:afterAutospacing="1" w:line="240" w:lineRule="auto"/>
      </w:pPr>
      <w:r w:rsidRPr="005942F9">
        <w:t>Bins may have varying widths.</w:t>
      </w:r>
    </w:p>
    <w:p w14:paraId="1EA12B9A" w14:textId="77777777" w:rsidR="005942F9" w:rsidRPr="005942F9" w:rsidRDefault="005942F9">
      <w:pPr>
        <w:numPr>
          <w:ilvl w:val="0"/>
          <w:numId w:val="24"/>
        </w:numPr>
        <w:spacing w:before="100" w:beforeAutospacing="1" w:after="100" w:afterAutospacing="1" w:line="240" w:lineRule="auto"/>
      </w:pPr>
      <w:r w:rsidRPr="005942F9">
        <w:t>Boundaries may not be intuitive.</w:t>
      </w:r>
    </w:p>
    <w:p w14:paraId="2812660D" w14:textId="77777777" w:rsidR="005942F9" w:rsidRPr="005942F9" w:rsidRDefault="005942F9" w:rsidP="005942F9">
      <w:pPr>
        <w:spacing w:before="100" w:beforeAutospacing="1" w:after="100" w:afterAutospacing="1" w:line="240" w:lineRule="auto"/>
        <w:outlineLvl w:val="2"/>
      </w:pPr>
      <w:r w:rsidRPr="005942F9">
        <w:t>3. Custom Binning</w:t>
      </w:r>
    </w:p>
    <w:p w14:paraId="64E1C68E" w14:textId="77777777" w:rsidR="005942F9" w:rsidRPr="005942F9" w:rsidRDefault="005942F9" w:rsidP="005942F9">
      <w:pPr>
        <w:spacing w:before="100" w:beforeAutospacing="1" w:after="100" w:afterAutospacing="1" w:line="240" w:lineRule="auto"/>
      </w:pPr>
      <w:r w:rsidRPr="005942F9">
        <w:t>In custom binning, bins are defined based on domain knowledge or specific criteria relevant to the problem.</w:t>
      </w:r>
    </w:p>
    <w:p w14:paraId="448B1A84" w14:textId="77777777" w:rsidR="005942F9" w:rsidRPr="005942F9" w:rsidRDefault="005942F9" w:rsidP="005942F9">
      <w:pPr>
        <w:spacing w:before="100" w:beforeAutospacing="1" w:after="100" w:afterAutospacing="1" w:line="240" w:lineRule="auto"/>
      </w:pPr>
      <w:r w:rsidRPr="005942F9">
        <w:t>Example:</w:t>
      </w:r>
    </w:p>
    <w:p w14:paraId="27850722" w14:textId="77777777" w:rsidR="005942F9" w:rsidRPr="005942F9" w:rsidRDefault="005942F9" w:rsidP="005942F9">
      <w:pPr>
        <w:spacing w:before="100" w:beforeAutospacing="1" w:after="100" w:afterAutospacing="1" w:line="240" w:lineRule="auto"/>
      </w:pPr>
      <w:r w:rsidRPr="005942F9">
        <w:lastRenderedPageBreak/>
        <w:t>Consider a numeric feature representing temperature: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1858"/>
      </w:tblGrid>
      <w:tr w:rsidR="005942F9" w:rsidRPr="005942F9" w14:paraId="3A2D444C" w14:textId="77777777" w:rsidTr="005942F9">
        <w:trPr>
          <w:tblHeader/>
          <w:tblCellSpacing w:w="15" w:type="dxa"/>
        </w:trPr>
        <w:tc>
          <w:tcPr>
            <w:tcW w:w="0" w:type="auto"/>
            <w:vAlign w:val="center"/>
            <w:hideMark/>
          </w:tcPr>
          <w:p w14:paraId="356F5A46" w14:textId="77777777" w:rsidR="005942F9" w:rsidRPr="005942F9" w:rsidRDefault="005942F9" w:rsidP="005942F9">
            <w:pPr>
              <w:spacing w:after="0" w:line="240" w:lineRule="auto"/>
              <w:jc w:val="center"/>
            </w:pPr>
            <w:r w:rsidRPr="005942F9">
              <w:t>Temperature</w:t>
            </w:r>
          </w:p>
        </w:tc>
        <w:tc>
          <w:tcPr>
            <w:tcW w:w="0" w:type="auto"/>
            <w:vAlign w:val="center"/>
            <w:hideMark/>
          </w:tcPr>
          <w:p w14:paraId="0BE70EBE" w14:textId="77777777" w:rsidR="005942F9" w:rsidRPr="005942F9" w:rsidRDefault="005942F9" w:rsidP="005942F9">
            <w:pPr>
              <w:spacing w:after="0" w:line="240" w:lineRule="auto"/>
              <w:jc w:val="center"/>
            </w:pPr>
            <w:r w:rsidRPr="005942F9">
              <w:t>Bin (Custom)</w:t>
            </w:r>
          </w:p>
        </w:tc>
      </w:tr>
      <w:tr w:rsidR="005942F9" w:rsidRPr="005942F9" w14:paraId="73AB0D0A" w14:textId="77777777" w:rsidTr="005942F9">
        <w:trPr>
          <w:tblCellSpacing w:w="15" w:type="dxa"/>
        </w:trPr>
        <w:tc>
          <w:tcPr>
            <w:tcW w:w="0" w:type="auto"/>
            <w:vAlign w:val="center"/>
            <w:hideMark/>
          </w:tcPr>
          <w:p w14:paraId="75A1F711" w14:textId="77777777" w:rsidR="005942F9" w:rsidRPr="005942F9" w:rsidRDefault="005942F9" w:rsidP="005942F9">
            <w:pPr>
              <w:spacing w:after="0" w:line="240" w:lineRule="auto"/>
            </w:pPr>
            <w:r w:rsidRPr="005942F9">
              <w:t>15°C</w:t>
            </w:r>
          </w:p>
        </w:tc>
        <w:tc>
          <w:tcPr>
            <w:tcW w:w="0" w:type="auto"/>
            <w:vAlign w:val="center"/>
            <w:hideMark/>
          </w:tcPr>
          <w:p w14:paraId="619030BF" w14:textId="77777777" w:rsidR="005942F9" w:rsidRPr="005942F9" w:rsidRDefault="005942F9" w:rsidP="005942F9">
            <w:pPr>
              <w:spacing w:after="0" w:line="240" w:lineRule="auto"/>
            </w:pPr>
            <w:r w:rsidRPr="005942F9">
              <w:t>Cold (&lt;=20°C)</w:t>
            </w:r>
          </w:p>
        </w:tc>
      </w:tr>
      <w:tr w:rsidR="005942F9" w:rsidRPr="005942F9" w14:paraId="3A04DAA8" w14:textId="77777777" w:rsidTr="005942F9">
        <w:trPr>
          <w:tblCellSpacing w:w="15" w:type="dxa"/>
        </w:trPr>
        <w:tc>
          <w:tcPr>
            <w:tcW w:w="0" w:type="auto"/>
            <w:vAlign w:val="center"/>
            <w:hideMark/>
          </w:tcPr>
          <w:p w14:paraId="042029EE" w14:textId="77777777" w:rsidR="005942F9" w:rsidRPr="005942F9" w:rsidRDefault="005942F9" w:rsidP="005942F9">
            <w:pPr>
              <w:spacing w:after="0" w:line="240" w:lineRule="auto"/>
            </w:pPr>
            <w:r w:rsidRPr="005942F9">
              <w:t>25°C</w:t>
            </w:r>
          </w:p>
        </w:tc>
        <w:tc>
          <w:tcPr>
            <w:tcW w:w="0" w:type="auto"/>
            <w:vAlign w:val="center"/>
            <w:hideMark/>
          </w:tcPr>
          <w:p w14:paraId="60F53526" w14:textId="77777777" w:rsidR="005942F9" w:rsidRPr="005942F9" w:rsidRDefault="005942F9" w:rsidP="005942F9">
            <w:pPr>
              <w:spacing w:after="0" w:line="240" w:lineRule="auto"/>
            </w:pPr>
            <w:r w:rsidRPr="005942F9">
              <w:t>Moderate (20-30°C)</w:t>
            </w:r>
          </w:p>
        </w:tc>
      </w:tr>
      <w:tr w:rsidR="005942F9" w:rsidRPr="005942F9" w14:paraId="08E3B8BE" w14:textId="77777777" w:rsidTr="005942F9">
        <w:trPr>
          <w:tblCellSpacing w:w="15" w:type="dxa"/>
        </w:trPr>
        <w:tc>
          <w:tcPr>
            <w:tcW w:w="0" w:type="auto"/>
            <w:vAlign w:val="center"/>
            <w:hideMark/>
          </w:tcPr>
          <w:p w14:paraId="67452F6D" w14:textId="77777777" w:rsidR="005942F9" w:rsidRPr="005942F9" w:rsidRDefault="005942F9" w:rsidP="005942F9">
            <w:pPr>
              <w:spacing w:after="0" w:line="240" w:lineRule="auto"/>
            </w:pPr>
            <w:r w:rsidRPr="005942F9">
              <w:t>35°C</w:t>
            </w:r>
          </w:p>
        </w:tc>
        <w:tc>
          <w:tcPr>
            <w:tcW w:w="0" w:type="auto"/>
            <w:vAlign w:val="center"/>
            <w:hideMark/>
          </w:tcPr>
          <w:p w14:paraId="643964FA" w14:textId="77777777" w:rsidR="005942F9" w:rsidRPr="005942F9" w:rsidRDefault="005942F9" w:rsidP="005942F9">
            <w:pPr>
              <w:spacing w:after="0" w:line="240" w:lineRule="auto"/>
            </w:pPr>
            <w:r w:rsidRPr="005942F9">
              <w:t>Hot (&gt;30°C)</w:t>
            </w:r>
          </w:p>
        </w:tc>
      </w:tr>
    </w:tbl>
    <w:p w14:paraId="23331669" w14:textId="77777777" w:rsidR="005942F9" w:rsidRPr="005942F9" w:rsidRDefault="005942F9" w:rsidP="005942F9">
      <w:pPr>
        <w:spacing w:before="100" w:beforeAutospacing="1" w:after="100" w:afterAutospacing="1" w:line="240" w:lineRule="auto"/>
      </w:pPr>
      <w:r w:rsidRPr="005942F9">
        <w:t>Steps:</w:t>
      </w:r>
    </w:p>
    <w:p w14:paraId="79EF7542" w14:textId="77777777" w:rsidR="005942F9" w:rsidRPr="005942F9" w:rsidRDefault="005942F9">
      <w:pPr>
        <w:numPr>
          <w:ilvl w:val="0"/>
          <w:numId w:val="25"/>
        </w:numPr>
        <w:spacing w:before="100" w:beforeAutospacing="1" w:after="100" w:afterAutospacing="1" w:line="240" w:lineRule="auto"/>
      </w:pPr>
      <w:r w:rsidRPr="005942F9">
        <w:t>Define the bin ranges based on domain knowledge or specific thresholds.</w:t>
      </w:r>
    </w:p>
    <w:p w14:paraId="7272713D" w14:textId="77777777" w:rsidR="005942F9" w:rsidRPr="005942F9" w:rsidRDefault="005942F9">
      <w:pPr>
        <w:numPr>
          <w:ilvl w:val="0"/>
          <w:numId w:val="25"/>
        </w:numPr>
        <w:spacing w:before="100" w:beforeAutospacing="1" w:after="100" w:afterAutospacing="1" w:line="240" w:lineRule="auto"/>
      </w:pPr>
      <w:r w:rsidRPr="005942F9">
        <w:t>Assign each numeric value to the corresponding bin.</w:t>
      </w:r>
    </w:p>
    <w:p w14:paraId="2B6F3290" w14:textId="77777777" w:rsidR="005942F9" w:rsidRPr="005942F9" w:rsidRDefault="005942F9" w:rsidP="005942F9">
      <w:pPr>
        <w:spacing w:before="100" w:beforeAutospacing="1" w:after="100" w:afterAutospacing="1" w:line="240" w:lineRule="auto"/>
      </w:pPr>
      <w:r w:rsidRPr="005942F9">
        <w:t>Advantages:</w:t>
      </w:r>
    </w:p>
    <w:p w14:paraId="63F38C76" w14:textId="77777777" w:rsidR="005942F9" w:rsidRPr="005942F9" w:rsidRDefault="005942F9">
      <w:pPr>
        <w:numPr>
          <w:ilvl w:val="0"/>
          <w:numId w:val="26"/>
        </w:numPr>
        <w:spacing w:before="100" w:beforeAutospacing="1" w:after="100" w:afterAutospacing="1" w:line="240" w:lineRule="auto"/>
      </w:pPr>
      <w:r w:rsidRPr="005942F9">
        <w:t>Highly flexible and interpretable.</w:t>
      </w:r>
    </w:p>
    <w:p w14:paraId="11607605" w14:textId="77777777" w:rsidR="005942F9" w:rsidRPr="005942F9" w:rsidRDefault="005942F9">
      <w:pPr>
        <w:numPr>
          <w:ilvl w:val="0"/>
          <w:numId w:val="26"/>
        </w:numPr>
        <w:spacing w:before="100" w:beforeAutospacing="1" w:after="100" w:afterAutospacing="1" w:line="240" w:lineRule="auto"/>
      </w:pPr>
      <w:r w:rsidRPr="005942F9">
        <w:t>Tailored to specific application needs.</w:t>
      </w:r>
    </w:p>
    <w:p w14:paraId="3C9C478D" w14:textId="77777777" w:rsidR="005942F9" w:rsidRPr="005942F9" w:rsidRDefault="005942F9" w:rsidP="005942F9">
      <w:pPr>
        <w:spacing w:before="100" w:beforeAutospacing="1" w:after="100" w:afterAutospacing="1" w:line="240" w:lineRule="auto"/>
      </w:pPr>
      <w:r w:rsidRPr="005942F9">
        <w:t>Disadvantages:</w:t>
      </w:r>
    </w:p>
    <w:p w14:paraId="5271CCBB" w14:textId="77777777" w:rsidR="005942F9" w:rsidRPr="005942F9" w:rsidRDefault="005942F9">
      <w:pPr>
        <w:numPr>
          <w:ilvl w:val="0"/>
          <w:numId w:val="27"/>
        </w:numPr>
        <w:spacing w:before="100" w:beforeAutospacing="1" w:after="100" w:afterAutospacing="1" w:line="240" w:lineRule="auto"/>
      </w:pPr>
      <w:r w:rsidRPr="005942F9">
        <w:t>Requires domain knowledge.</w:t>
      </w:r>
    </w:p>
    <w:p w14:paraId="72C7F9F9" w14:textId="77777777" w:rsidR="005942F9" w:rsidRPr="005942F9" w:rsidRDefault="005942F9">
      <w:pPr>
        <w:numPr>
          <w:ilvl w:val="0"/>
          <w:numId w:val="27"/>
        </w:numPr>
        <w:spacing w:before="100" w:beforeAutospacing="1" w:after="100" w:afterAutospacing="1" w:line="240" w:lineRule="auto"/>
      </w:pPr>
      <w:r w:rsidRPr="005942F9">
        <w:t>Subjective and may introduce bias.</w:t>
      </w:r>
    </w:p>
    <w:p w14:paraId="7CCDAFB4" w14:textId="77777777" w:rsidR="005942F9" w:rsidRPr="005942F9" w:rsidRDefault="005942F9" w:rsidP="005942F9">
      <w:pPr>
        <w:spacing w:before="100" w:beforeAutospacing="1" w:after="100" w:afterAutospacing="1" w:line="240" w:lineRule="auto"/>
        <w:outlineLvl w:val="2"/>
      </w:pPr>
      <w:r w:rsidRPr="005942F9">
        <w:t>4. K-Means Clustering</w:t>
      </w:r>
    </w:p>
    <w:p w14:paraId="79DA7C1B" w14:textId="77777777" w:rsidR="005942F9" w:rsidRPr="005942F9" w:rsidRDefault="005942F9" w:rsidP="005942F9">
      <w:pPr>
        <w:spacing w:before="100" w:beforeAutospacing="1" w:after="100" w:afterAutospacing="1" w:line="240" w:lineRule="auto"/>
      </w:pPr>
      <w:r w:rsidRPr="005942F9">
        <w:t>In K-means clustering, numeric values are grouped into k clusters, and each cluster is treated as a bin.</w:t>
      </w:r>
    </w:p>
    <w:p w14:paraId="4DD8116B" w14:textId="77777777" w:rsidR="005942F9" w:rsidRPr="005942F9" w:rsidRDefault="005942F9" w:rsidP="005942F9">
      <w:pPr>
        <w:spacing w:before="100" w:beforeAutospacing="1" w:after="100" w:afterAutospacing="1" w:line="240" w:lineRule="auto"/>
      </w:pPr>
      <w:r w:rsidRPr="005942F9">
        <w:t>Example:</w:t>
      </w:r>
    </w:p>
    <w:p w14:paraId="75210837" w14:textId="77777777" w:rsidR="005942F9" w:rsidRPr="005942F9" w:rsidRDefault="005942F9" w:rsidP="005942F9">
      <w:pPr>
        <w:spacing w:before="100" w:beforeAutospacing="1" w:after="100" w:afterAutospacing="1" w:line="240" w:lineRule="auto"/>
      </w:pPr>
      <w:r w:rsidRPr="005942F9">
        <w:t>Consider a numeric feature representing annual spending: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1707"/>
      </w:tblGrid>
      <w:tr w:rsidR="005942F9" w:rsidRPr="005942F9" w14:paraId="2551259F" w14:textId="77777777" w:rsidTr="005942F9">
        <w:trPr>
          <w:tblHeader/>
          <w:tblCellSpacing w:w="15" w:type="dxa"/>
        </w:trPr>
        <w:tc>
          <w:tcPr>
            <w:tcW w:w="0" w:type="auto"/>
            <w:vAlign w:val="center"/>
            <w:hideMark/>
          </w:tcPr>
          <w:p w14:paraId="0F4517BA" w14:textId="77777777" w:rsidR="005942F9" w:rsidRPr="005942F9" w:rsidRDefault="005942F9" w:rsidP="005942F9">
            <w:pPr>
              <w:spacing w:after="0" w:line="240" w:lineRule="auto"/>
              <w:jc w:val="center"/>
            </w:pPr>
            <w:r w:rsidRPr="005942F9">
              <w:t>Spending</w:t>
            </w:r>
          </w:p>
        </w:tc>
        <w:tc>
          <w:tcPr>
            <w:tcW w:w="0" w:type="auto"/>
            <w:vAlign w:val="center"/>
            <w:hideMark/>
          </w:tcPr>
          <w:p w14:paraId="68ABE3DB" w14:textId="77777777" w:rsidR="005942F9" w:rsidRPr="005942F9" w:rsidRDefault="005942F9" w:rsidP="005942F9">
            <w:pPr>
              <w:spacing w:after="0" w:line="240" w:lineRule="auto"/>
              <w:jc w:val="center"/>
            </w:pPr>
            <w:r w:rsidRPr="005942F9">
              <w:t>Bin (K-Means)</w:t>
            </w:r>
          </w:p>
        </w:tc>
      </w:tr>
      <w:tr w:rsidR="005942F9" w:rsidRPr="005942F9" w14:paraId="23861050" w14:textId="77777777" w:rsidTr="005942F9">
        <w:trPr>
          <w:tblCellSpacing w:w="15" w:type="dxa"/>
        </w:trPr>
        <w:tc>
          <w:tcPr>
            <w:tcW w:w="0" w:type="auto"/>
            <w:vAlign w:val="center"/>
            <w:hideMark/>
          </w:tcPr>
          <w:p w14:paraId="351D0F2B" w14:textId="77777777" w:rsidR="005942F9" w:rsidRPr="005942F9" w:rsidRDefault="005942F9" w:rsidP="005942F9">
            <w:pPr>
              <w:spacing w:after="0" w:line="240" w:lineRule="auto"/>
            </w:pPr>
            <w:r w:rsidRPr="005942F9">
              <w:t>1,000</w:t>
            </w:r>
          </w:p>
        </w:tc>
        <w:tc>
          <w:tcPr>
            <w:tcW w:w="0" w:type="auto"/>
            <w:vAlign w:val="center"/>
            <w:hideMark/>
          </w:tcPr>
          <w:p w14:paraId="36DBA642" w14:textId="77777777" w:rsidR="005942F9" w:rsidRPr="005942F9" w:rsidRDefault="005942F9" w:rsidP="005942F9">
            <w:pPr>
              <w:spacing w:after="0" w:line="240" w:lineRule="auto"/>
            </w:pPr>
            <w:r w:rsidRPr="005942F9">
              <w:t>Low Spending</w:t>
            </w:r>
          </w:p>
        </w:tc>
      </w:tr>
      <w:tr w:rsidR="005942F9" w:rsidRPr="005942F9" w14:paraId="102C8ADA" w14:textId="77777777" w:rsidTr="005942F9">
        <w:trPr>
          <w:tblCellSpacing w:w="15" w:type="dxa"/>
        </w:trPr>
        <w:tc>
          <w:tcPr>
            <w:tcW w:w="0" w:type="auto"/>
            <w:vAlign w:val="center"/>
            <w:hideMark/>
          </w:tcPr>
          <w:p w14:paraId="692C9AD6" w14:textId="77777777" w:rsidR="005942F9" w:rsidRPr="005942F9" w:rsidRDefault="005942F9" w:rsidP="005942F9">
            <w:pPr>
              <w:spacing w:after="0" w:line="240" w:lineRule="auto"/>
            </w:pPr>
            <w:r w:rsidRPr="005942F9">
              <w:t>3,000</w:t>
            </w:r>
          </w:p>
        </w:tc>
        <w:tc>
          <w:tcPr>
            <w:tcW w:w="0" w:type="auto"/>
            <w:vAlign w:val="center"/>
            <w:hideMark/>
          </w:tcPr>
          <w:p w14:paraId="6F3CF269" w14:textId="77777777" w:rsidR="005942F9" w:rsidRPr="005942F9" w:rsidRDefault="005942F9" w:rsidP="005942F9">
            <w:pPr>
              <w:spacing w:after="0" w:line="240" w:lineRule="auto"/>
            </w:pPr>
            <w:r w:rsidRPr="005942F9">
              <w:t>Medium Spending</w:t>
            </w:r>
          </w:p>
        </w:tc>
      </w:tr>
      <w:tr w:rsidR="005942F9" w:rsidRPr="005942F9" w14:paraId="15F608ED" w14:textId="77777777" w:rsidTr="005942F9">
        <w:trPr>
          <w:tblCellSpacing w:w="15" w:type="dxa"/>
        </w:trPr>
        <w:tc>
          <w:tcPr>
            <w:tcW w:w="0" w:type="auto"/>
            <w:vAlign w:val="center"/>
            <w:hideMark/>
          </w:tcPr>
          <w:p w14:paraId="17D78578" w14:textId="77777777" w:rsidR="005942F9" w:rsidRPr="005942F9" w:rsidRDefault="005942F9" w:rsidP="005942F9">
            <w:pPr>
              <w:spacing w:after="0" w:line="240" w:lineRule="auto"/>
            </w:pPr>
            <w:r w:rsidRPr="005942F9">
              <w:t>8,000</w:t>
            </w:r>
          </w:p>
        </w:tc>
        <w:tc>
          <w:tcPr>
            <w:tcW w:w="0" w:type="auto"/>
            <w:vAlign w:val="center"/>
            <w:hideMark/>
          </w:tcPr>
          <w:p w14:paraId="42280FE1" w14:textId="77777777" w:rsidR="005942F9" w:rsidRPr="005942F9" w:rsidRDefault="005942F9" w:rsidP="005942F9">
            <w:pPr>
              <w:spacing w:after="0" w:line="240" w:lineRule="auto"/>
            </w:pPr>
            <w:r w:rsidRPr="005942F9">
              <w:t>High Spending</w:t>
            </w:r>
          </w:p>
        </w:tc>
      </w:tr>
    </w:tbl>
    <w:p w14:paraId="1AC12BF0" w14:textId="77777777" w:rsidR="005942F9" w:rsidRPr="005942F9" w:rsidRDefault="005942F9" w:rsidP="005942F9">
      <w:pPr>
        <w:spacing w:before="100" w:beforeAutospacing="1" w:after="100" w:afterAutospacing="1" w:line="240" w:lineRule="auto"/>
      </w:pPr>
      <w:r w:rsidRPr="005942F9">
        <w:t>Steps:</w:t>
      </w:r>
    </w:p>
    <w:p w14:paraId="7FBF66BB" w14:textId="77777777" w:rsidR="005942F9" w:rsidRPr="005942F9" w:rsidRDefault="005942F9">
      <w:pPr>
        <w:numPr>
          <w:ilvl w:val="0"/>
          <w:numId w:val="28"/>
        </w:numPr>
        <w:spacing w:before="100" w:beforeAutospacing="1" w:after="100" w:afterAutospacing="1" w:line="240" w:lineRule="auto"/>
      </w:pPr>
      <w:r w:rsidRPr="005942F9">
        <w:t>Apply the K-means algorithm to cluster the numeric values.</w:t>
      </w:r>
    </w:p>
    <w:p w14:paraId="6CD51E40" w14:textId="77777777" w:rsidR="005942F9" w:rsidRPr="005942F9" w:rsidRDefault="005942F9">
      <w:pPr>
        <w:numPr>
          <w:ilvl w:val="0"/>
          <w:numId w:val="28"/>
        </w:numPr>
        <w:spacing w:before="100" w:beforeAutospacing="1" w:after="100" w:afterAutospacing="1" w:line="240" w:lineRule="auto"/>
      </w:pPr>
      <w:r w:rsidRPr="005942F9">
        <w:t>Assign each value to its corresponding cluster.</w:t>
      </w:r>
    </w:p>
    <w:p w14:paraId="46F66314" w14:textId="77777777" w:rsidR="005942F9" w:rsidRPr="005942F9" w:rsidRDefault="005942F9" w:rsidP="005942F9">
      <w:pPr>
        <w:spacing w:before="100" w:beforeAutospacing="1" w:after="100" w:afterAutospacing="1" w:line="240" w:lineRule="auto"/>
      </w:pPr>
      <w:r w:rsidRPr="005942F9">
        <w:t>Advantages:</w:t>
      </w:r>
    </w:p>
    <w:p w14:paraId="7543CA68" w14:textId="77777777" w:rsidR="005942F9" w:rsidRPr="005942F9" w:rsidRDefault="005942F9">
      <w:pPr>
        <w:numPr>
          <w:ilvl w:val="0"/>
          <w:numId w:val="29"/>
        </w:numPr>
        <w:spacing w:before="100" w:beforeAutospacing="1" w:after="100" w:afterAutospacing="1" w:line="240" w:lineRule="auto"/>
      </w:pPr>
      <w:r w:rsidRPr="005942F9">
        <w:t>Automatically finds groupings based on the data.</w:t>
      </w:r>
    </w:p>
    <w:p w14:paraId="44B8F74F" w14:textId="77777777" w:rsidR="005942F9" w:rsidRPr="005942F9" w:rsidRDefault="005942F9">
      <w:pPr>
        <w:numPr>
          <w:ilvl w:val="0"/>
          <w:numId w:val="29"/>
        </w:numPr>
        <w:spacing w:before="100" w:beforeAutospacing="1" w:after="100" w:afterAutospacing="1" w:line="240" w:lineRule="auto"/>
      </w:pPr>
      <w:r w:rsidRPr="005942F9">
        <w:t>Can capture complex patterns.</w:t>
      </w:r>
    </w:p>
    <w:p w14:paraId="06F47189" w14:textId="77777777" w:rsidR="005942F9" w:rsidRPr="005942F9" w:rsidRDefault="005942F9" w:rsidP="005942F9">
      <w:pPr>
        <w:spacing w:before="100" w:beforeAutospacing="1" w:after="100" w:afterAutospacing="1" w:line="240" w:lineRule="auto"/>
      </w:pPr>
      <w:r w:rsidRPr="005942F9">
        <w:t>Disadvantages:</w:t>
      </w:r>
    </w:p>
    <w:p w14:paraId="6AB45475" w14:textId="77777777" w:rsidR="005942F9" w:rsidRPr="005942F9" w:rsidRDefault="005942F9">
      <w:pPr>
        <w:numPr>
          <w:ilvl w:val="0"/>
          <w:numId w:val="30"/>
        </w:numPr>
        <w:spacing w:before="100" w:beforeAutospacing="1" w:after="100" w:afterAutospacing="1" w:line="240" w:lineRule="auto"/>
      </w:pPr>
      <w:r w:rsidRPr="005942F9">
        <w:t>May be computationally intensive.</w:t>
      </w:r>
    </w:p>
    <w:p w14:paraId="2318F57B" w14:textId="77777777" w:rsidR="005942F9" w:rsidRPr="005942F9" w:rsidRDefault="005942F9">
      <w:pPr>
        <w:numPr>
          <w:ilvl w:val="0"/>
          <w:numId w:val="30"/>
        </w:numPr>
        <w:spacing w:before="100" w:beforeAutospacing="1" w:after="100" w:afterAutospacing="1" w:line="240" w:lineRule="auto"/>
      </w:pPr>
      <w:r w:rsidRPr="005942F9">
        <w:lastRenderedPageBreak/>
        <w:t>Results can vary based on the initial centroids.</w:t>
      </w:r>
    </w:p>
    <w:p w14:paraId="0F8E3585" w14:textId="77777777" w:rsidR="005942F9" w:rsidRPr="005942F9" w:rsidRDefault="005942F9" w:rsidP="005942F9">
      <w:pPr>
        <w:spacing w:before="100" w:beforeAutospacing="1" w:after="100" w:afterAutospacing="1" w:line="240" w:lineRule="auto"/>
        <w:outlineLvl w:val="2"/>
      </w:pPr>
      <w:r w:rsidRPr="005942F9">
        <w:t>5. Decision Tree Binning</w:t>
      </w:r>
    </w:p>
    <w:p w14:paraId="5DA7EDE1" w14:textId="77777777" w:rsidR="005942F9" w:rsidRPr="005942F9" w:rsidRDefault="005942F9" w:rsidP="005942F9">
      <w:pPr>
        <w:spacing w:before="100" w:beforeAutospacing="1" w:after="100" w:afterAutospacing="1" w:line="240" w:lineRule="auto"/>
      </w:pPr>
      <w:r w:rsidRPr="005942F9">
        <w:t>In decision tree binning, a decision tree is used to find the optimal bin boundaries by maximizing the separation between classes.</w:t>
      </w:r>
    </w:p>
    <w:p w14:paraId="0E5DC448" w14:textId="77777777" w:rsidR="005942F9" w:rsidRPr="005942F9" w:rsidRDefault="005942F9" w:rsidP="005942F9">
      <w:pPr>
        <w:spacing w:before="100" w:beforeAutospacing="1" w:after="100" w:afterAutospacing="1" w:line="240" w:lineRule="auto"/>
      </w:pPr>
      <w:r w:rsidRPr="005942F9">
        <w:t>Example:</w:t>
      </w:r>
    </w:p>
    <w:p w14:paraId="3E3FB514" w14:textId="77777777" w:rsidR="005942F9" w:rsidRPr="005942F9" w:rsidRDefault="005942F9" w:rsidP="005942F9">
      <w:pPr>
        <w:spacing w:before="100" w:beforeAutospacing="1" w:after="100" w:afterAutospacing="1" w:line="240" w:lineRule="auto"/>
      </w:pPr>
      <w:r w:rsidRPr="005942F9">
        <w:t>Consider a numeric feature representing exam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
        <w:gridCol w:w="1753"/>
      </w:tblGrid>
      <w:tr w:rsidR="005942F9" w:rsidRPr="005942F9" w14:paraId="686EAD17" w14:textId="77777777" w:rsidTr="005942F9">
        <w:trPr>
          <w:tblHeader/>
          <w:tblCellSpacing w:w="15" w:type="dxa"/>
        </w:trPr>
        <w:tc>
          <w:tcPr>
            <w:tcW w:w="0" w:type="auto"/>
            <w:vAlign w:val="center"/>
            <w:hideMark/>
          </w:tcPr>
          <w:p w14:paraId="2D129F93" w14:textId="77777777" w:rsidR="005942F9" w:rsidRPr="005942F9" w:rsidRDefault="005942F9" w:rsidP="005942F9">
            <w:pPr>
              <w:spacing w:after="0" w:line="240" w:lineRule="auto"/>
              <w:jc w:val="center"/>
            </w:pPr>
            <w:r w:rsidRPr="005942F9">
              <w:t>Score</w:t>
            </w:r>
          </w:p>
        </w:tc>
        <w:tc>
          <w:tcPr>
            <w:tcW w:w="0" w:type="auto"/>
            <w:vAlign w:val="center"/>
            <w:hideMark/>
          </w:tcPr>
          <w:p w14:paraId="3E80A60A" w14:textId="77777777" w:rsidR="005942F9" w:rsidRPr="005942F9" w:rsidRDefault="005942F9" w:rsidP="005942F9">
            <w:pPr>
              <w:spacing w:after="0" w:line="240" w:lineRule="auto"/>
              <w:jc w:val="center"/>
            </w:pPr>
            <w:r w:rsidRPr="005942F9">
              <w:t>Bin (Decision Tree)</w:t>
            </w:r>
          </w:p>
        </w:tc>
      </w:tr>
      <w:tr w:rsidR="005942F9" w:rsidRPr="005942F9" w14:paraId="7F43882B" w14:textId="77777777" w:rsidTr="005942F9">
        <w:trPr>
          <w:tblCellSpacing w:w="15" w:type="dxa"/>
        </w:trPr>
        <w:tc>
          <w:tcPr>
            <w:tcW w:w="0" w:type="auto"/>
            <w:vAlign w:val="center"/>
            <w:hideMark/>
          </w:tcPr>
          <w:p w14:paraId="78F334ED" w14:textId="77777777" w:rsidR="005942F9" w:rsidRPr="005942F9" w:rsidRDefault="005942F9" w:rsidP="005942F9">
            <w:pPr>
              <w:spacing w:after="0" w:line="240" w:lineRule="auto"/>
            </w:pPr>
            <w:r w:rsidRPr="005942F9">
              <w:t>55</w:t>
            </w:r>
          </w:p>
        </w:tc>
        <w:tc>
          <w:tcPr>
            <w:tcW w:w="0" w:type="auto"/>
            <w:vAlign w:val="center"/>
            <w:hideMark/>
          </w:tcPr>
          <w:p w14:paraId="254265AE" w14:textId="77777777" w:rsidR="005942F9" w:rsidRPr="005942F9" w:rsidRDefault="005942F9" w:rsidP="005942F9">
            <w:pPr>
              <w:spacing w:after="0" w:line="240" w:lineRule="auto"/>
            </w:pPr>
            <w:r w:rsidRPr="005942F9">
              <w:t>Low (&lt;=60)</w:t>
            </w:r>
          </w:p>
        </w:tc>
      </w:tr>
      <w:tr w:rsidR="005942F9" w:rsidRPr="005942F9" w14:paraId="43AABE63" w14:textId="77777777" w:rsidTr="005942F9">
        <w:trPr>
          <w:tblCellSpacing w:w="15" w:type="dxa"/>
        </w:trPr>
        <w:tc>
          <w:tcPr>
            <w:tcW w:w="0" w:type="auto"/>
            <w:vAlign w:val="center"/>
            <w:hideMark/>
          </w:tcPr>
          <w:p w14:paraId="5CCBD028" w14:textId="77777777" w:rsidR="005942F9" w:rsidRPr="005942F9" w:rsidRDefault="005942F9" w:rsidP="005942F9">
            <w:pPr>
              <w:spacing w:after="0" w:line="240" w:lineRule="auto"/>
            </w:pPr>
            <w:r w:rsidRPr="005942F9">
              <w:t>75</w:t>
            </w:r>
          </w:p>
        </w:tc>
        <w:tc>
          <w:tcPr>
            <w:tcW w:w="0" w:type="auto"/>
            <w:vAlign w:val="center"/>
            <w:hideMark/>
          </w:tcPr>
          <w:p w14:paraId="11FD7629" w14:textId="77777777" w:rsidR="005942F9" w:rsidRPr="005942F9" w:rsidRDefault="005942F9" w:rsidP="005942F9">
            <w:pPr>
              <w:spacing w:after="0" w:line="240" w:lineRule="auto"/>
            </w:pPr>
            <w:r w:rsidRPr="005942F9">
              <w:t>Medium (60-80)</w:t>
            </w:r>
          </w:p>
        </w:tc>
      </w:tr>
      <w:tr w:rsidR="005942F9" w:rsidRPr="005942F9" w14:paraId="2C2F8927" w14:textId="77777777" w:rsidTr="005942F9">
        <w:trPr>
          <w:tblCellSpacing w:w="15" w:type="dxa"/>
        </w:trPr>
        <w:tc>
          <w:tcPr>
            <w:tcW w:w="0" w:type="auto"/>
            <w:vAlign w:val="center"/>
            <w:hideMark/>
          </w:tcPr>
          <w:p w14:paraId="0856BE59" w14:textId="77777777" w:rsidR="005942F9" w:rsidRPr="005942F9" w:rsidRDefault="005942F9" w:rsidP="005942F9">
            <w:pPr>
              <w:spacing w:after="0" w:line="240" w:lineRule="auto"/>
            </w:pPr>
            <w:r w:rsidRPr="005942F9">
              <w:t>90</w:t>
            </w:r>
          </w:p>
        </w:tc>
        <w:tc>
          <w:tcPr>
            <w:tcW w:w="0" w:type="auto"/>
            <w:vAlign w:val="center"/>
            <w:hideMark/>
          </w:tcPr>
          <w:p w14:paraId="02D122C5" w14:textId="77777777" w:rsidR="005942F9" w:rsidRPr="005942F9" w:rsidRDefault="005942F9" w:rsidP="005942F9">
            <w:pPr>
              <w:spacing w:after="0" w:line="240" w:lineRule="auto"/>
            </w:pPr>
            <w:r w:rsidRPr="005942F9">
              <w:t>High (&gt;80)</w:t>
            </w:r>
          </w:p>
        </w:tc>
      </w:tr>
    </w:tbl>
    <w:p w14:paraId="36AD6FBE" w14:textId="77777777" w:rsidR="005942F9" w:rsidRPr="005942F9" w:rsidRDefault="005942F9" w:rsidP="005942F9">
      <w:pPr>
        <w:spacing w:before="100" w:beforeAutospacing="1" w:after="100" w:afterAutospacing="1" w:line="240" w:lineRule="auto"/>
      </w:pPr>
      <w:r w:rsidRPr="005942F9">
        <w:t>Steps:</w:t>
      </w:r>
    </w:p>
    <w:p w14:paraId="36A49CF2" w14:textId="77777777" w:rsidR="005942F9" w:rsidRPr="005942F9" w:rsidRDefault="005942F9">
      <w:pPr>
        <w:numPr>
          <w:ilvl w:val="0"/>
          <w:numId w:val="31"/>
        </w:numPr>
        <w:spacing w:before="100" w:beforeAutospacing="1" w:after="100" w:afterAutospacing="1" w:line="240" w:lineRule="auto"/>
      </w:pPr>
      <w:r w:rsidRPr="005942F9">
        <w:t>Train a decision tree on the numeric feature and the target variable.</w:t>
      </w:r>
    </w:p>
    <w:p w14:paraId="6425D058" w14:textId="77777777" w:rsidR="005942F9" w:rsidRPr="005942F9" w:rsidRDefault="005942F9">
      <w:pPr>
        <w:numPr>
          <w:ilvl w:val="0"/>
          <w:numId w:val="31"/>
        </w:numPr>
        <w:spacing w:before="100" w:beforeAutospacing="1" w:after="100" w:afterAutospacing="1" w:line="240" w:lineRule="auto"/>
      </w:pPr>
      <w:r w:rsidRPr="005942F9">
        <w:t>Use the decision tree splits as bin boundaries.</w:t>
      </w:r>
    </w:p>
    <w:p w14:paraId="19B6B768" w14:textId="77777777" w:rsidR="005942F9" w:rsidRPr="005942F9" w:rsidRDefault="005942F9" w:rsidP="005942F9">
      <w:pPr>
        <w:spacing w:before="100" w:beforeAutospacing="1" w:after="100" w:afterAutospacing="1" w:line="240" w:lineRule="auto"/>
      </w:pPr>
      <w:r w:rsidRPr="005942F9">
        <w:t>Advantages:</w:t>
      </w:r>
    </w:p>
    <w:p w14:paraId="11A6D8CA" w14:textId="77777777" w:rsidR="005942F9" w:rsidRPr="005942F9" w:rsidRDefault="005942F9">
      <w:pPr>
        <w:numPr>
          <w:ilvl w:val="0"/>
          <w:numId w:val="32"/>
        </w:numPr>
        <w:spacing w:before="100" w:beforeAutospacing="1" w:after="100" w:afterAutospacing="1" w:line="240" w:lineRule="auto"/>
      </w:pPr>
      <w:r w:rsidRPr="005942F9">
        <w:t>Captures non-linear relationships.</w:t>
      </w:r>
    </w:p>
    <w:p w14:paraId="48D78637" w14:textId="77777777" w:rsidR="005942F9" w:rsidRPr="005942F9" w:rsidRDefault="005942F9">
      <w:pPr>
        <w:numPr>
          <w:ilvl w:val="0"/>
          <w:numId w:val="32"/>
        </w:numPr>
        <w:spacing w:before="100" w:beforeAutospacing="1" w:after="100" w:afterAutospacing="1" w:line="240" w:lineRule="auto"/>
      </w:pPr>
      <w:r w:rsidRPr="005942F9">
        <w:t>Optimizes for the target variable.</w:t>
      </w:r>
    </w:p>
    <w:p w14:paraId="0F44B4BD" w14:textId="77777777" w:rsidR="005942F9" w:rsidRPr="005942F9" w:rsidRDefault="005942F9" w:rsidP="005942F9">
      <w:pPr>
        <w:spacing w:before="100" w:beforeAutospacing="1" w:after="100" w:afterAutospacing="1" w:line="240" w:lineRule="auto"/>
      </w:pPr>
      <w:r w:rsidRPr="005942F9">
        <w:t>Disadvantages:</w:t>
      </w:r>
    </w:p>
    <w:p w14:paraId="59D67872" w14:textId="77777777" w:rsidR="005942F9" w:rsidRPr="005942F9" w:rsidRDefault="005942F9">
      <w:pPr>
        <w:numPr>
          <w:ilvl w:val="0"/>
          <w:numId w:val="33"/>
        </w:numPr>
        <w:spacing w:before="100" w:beforeAutospacing="1" w:after="100" w:afterAutospacing="1" w:line="240" w:lineRule="auto"/>
      </w:pPr>
      <w:proofErr w:type="gramStart"/>
      <w:r w:rsidRPr="005942F9">
        <w:t>Can</w:t>
      </w:r>
      <w:proofErr w:type="gramEnd"/>
      <w:r w:rsidRPr="005942F9">
        <w:t xml:space="preserve"> overfit to the training data.</w:t>
      </w:r>
    </w:p>
    <w:p w14:paraId="13D799B0" w14:textId="77777777" w:rsidR="005942F9" w:rsidRPr="005942F9" w:rsidRDefault="005942F9">
      <w:pPr>
        <w:numPr>
          <w:ilvl w:val="0"/>
          <w:numId w:val="33"/>
        </w:numPr>
        <w:spacing w:before="100" w:beforeAutospacing="1" w:after="100" w:afterAutospacing="1" w:line="240" w:lineRule="auto"/>
      </w:pPr>
      <w:r w:rsidRPr="005942F9">
        <w:t>May create bins that are not intuitive.</w:t>
      </w:r>
    </w:p>
    <w:p w14:paraId="512FBA78" w14:textId="77777777" w:rsidR="005942F9" w:rsidRPr="005942F9" w:rsidRDefault="005942F9" w:rsidP="005942F9">
      <w:pPr>
        <w:spacing w:before="100" w:beforeAutospacing="1" w:after="100" w:afterAutospacing="1" w:line="240" w:lineRule="auto"/>
        <w:outlineLvl w:val="2"/>
      </w:pPr>
      <w:r w:rsidRPr="005942F9">
        <w:t>Example to Illustrate:</w:t>
      </w:r>
    </w:p>
    <w:p w14:paraId="2F117D03" w14:textId="77777777" w:rsidR="005942F9" w:rsidRPr="005942F9" w:rsidRDefault="005942F9" w:rsidP="005942F9">
      <w:pPr>
        <w:spacing w:before="100" w:beforeAutospacing="1" w:after="100" w:afterAutospacing="1" w:line="240" w:lineRule="auto"/>
      </w:pPr>
      <w:r w:rsidRPr="005942F9">
        <w:t>Context: Predicting House Prices</w:t>
      </w:r>
    </w:p>
    <w:p w14:paraId="4CF5B9C0" w14:textId="77777777" w:rsidR="005942F9" w:rsidRPr="005942F9" w:rsidRDefault="005942F9" w:rsidP="005942F9">
      <w:pPr>
        <w:spacing w:before="100" w:beforeAutospacing="1" w:after="100" w:afterAutospacing="1" w:line="240" w:lineRule="auto"/>
      </w:pPr>
      <w:r w:rsidRPr="005942F9">
        <w:t>Original Numeric Feature:</w:t>
      </w:r>
    </w:p>
    <w:p w14:paraId="09E3D68A" w14:textId="77777777" w:rsidR="005942F9" w:rsidRPr="005942F9" w:rsidRDefault="005942F9">
      <w:pPr>
        <w:numPr>
          <w:ilvl w:val="0"/>
          <w:numId w:val="34"/>
        </w:numPr>
        <w:spacing w:before="100" w:beforeAutospacing="1" w:after="100" w:afterAutospacing="1" w:line="240" w:lineRule="auto"/>
      </w:pPr>
      <w:r w:rsidRPr="005942F9">
        <w:t>Square Footage</w:t>
      </w:r>
    </w:p>
    <w:p w14:paraId="04AA332B" w14:textId="77777777" w:rsidR="005942F9" w:rsidRPr="005942F9" w:rsidRDefault="005942F9" w:rsidP="005942F9">
      <w:pPr>
        <w:spacing w:before="100" w:beforeAutospacing="1" w:after="100" w:afterAutospacing="1" w:line="240" w:lineRule="auto"/>
      </w:pPr>
      <w:r w:rsidRPr="005942F9">
        <w:t>Fixed-Width Binning:</w:t>
      </w:r>
    </w:p>
    <w:p w14:paraId="1079B398" w14:textId="77777777" w:rsidR="005942F9" w:rsidRPr="005942F9" w:rsidRDefault="005942F9">
      <w:pPr>
        <w:numPr>
          <w:ilvl w:val="0"/>
          <w:numId w:val="35"/>
        </w:numPr>
        <w:spacing w:before="100" w:beforeAutospacing="1" w:after="100" w:afterAutospacing="1" w:line="240" w:lineRule="auto"/>
      </w:pPr>
      <w:r w:rsidRPr="005942F9">
        <w:t>Define bins with widths of 500 sq ft.</w:t>
      </w:r>
    </w:p>
    <w:p w14:paraId="27EB7FD3" w14:textId="77777777" w:rsidR="005942F9" w:rsidRPr="005942F9" w:rsidRDefault="005942F9">
      <w:pPr>
        <w:numPr>
          <w:ilvl w:val="0"/>
          <w:numId w:val="35"/>
        </w:numPr>
        <w:spacing w:before="100" w:beforeAutospacing="1" w:after="100" w:afterAutospacing="1" w:line="240" w:lineRule="auto"/>
      </w:pPr>
      <w:r w:rsidRPr="005942F9">
        <w:t>Assign values to bins like 0-500, 501-1000, etc.</w:t>
      </w:r>
    </w:p>
    <w:p w14:paraId="10937E93" w14:textId="77777777" w:rsidR="005942F9" w:rsidRPr="005942F9" w:rsidRDefault="005942F9" w:rsidP="005942F9">
      <w:pPr>
        <w:spacing w:before="100" w:beforeAutospacing="1" w:after="100" w:afterAutospacing="1" w:line="240" w:lineRule="auto"/>
      </w:pPr>
      <w:r w:rsidRPr="005942F9">
        <w:t>Quantile Binning:</w:t>
      </w:r>
    </w:p>
    <w:p w14:paraId="056B745E" w14:textId="77777777" w:rsidR="005942F9" w:rsidRPr="005942F9" w:rsidRDefault="005942F9">
      <w:pPr>
        <w:numPr>
          <w:ilvl w:val="0"/>
          <w:numId w:val="36"/>
        </w:numPr>
        <w:spacing w:before="100" w:beforeAutospacing="1" w:after="100" w:afterAutospacing="1" w:line="240" w:lineRule="auto"/>
      </w:pPr>
      <w:r w:rsidRPr="005942F9">
        <w:t>Divide the range into four quartiles.</w:t>
      </w:r>
    </w:p>
    <w:p w14:paraId="065BFF03" w14:textId="77777777" w:rsidR="005942F9" w:rsidRPr="005942F9" w:rsidRDefault="005942F9">
      <w:pPr>
        <w:numPr>
          <w:ilvl w:val="0"/>
          <w:numId w:val="36"/>
        </w:numPr>
        <w:spacing w:before="100" w:beforeAutospacing="1" w:after="100" w:afterAutospacing="1" w:line="240" w:lineRule="auto"/>
      </w:pPr>
      <w:r w:rsidRPr="005942F9">
        <w:t>Assign values to bins like Q1 (0-25%), Q2 (25-50%), etc.</w:t>
      </w:r>
    </w:p>
    <w:p w14:paraId="1252C6CC" w14:textId="77777777" w:rsidR="005942F9" w:rsidRPr="005942F9" w:rsidRDefault="005942F9" w:rsidP="005942F9">
      <w:pPr>
        <w:spacing w:before="100" w:beforeAutospacing="1" w:after="100" w:afterAutospacing="1" w:line="240" w:lineRule="auto"/>
      </w:pPr>
      <w:r w:rsidRPr="005942F9">
        <w:t>Custom Binning:</w:t>
      </w:r>
    </w:p>
    <w:p w14:paraId="0CA13623" w14:textId="77777777" w:rsidR="005942F9" w:rsidRPr="005942F9" w:rsidRDefault="005942F9">
      <w:pPr>
        <w:numPr>
          <w:ilvl w:val="0"/>
          <w:numId w:val="37"/>
        </w:numPr>
        <w:spacing w:before="100" w:beforeAutospacing="1" w:after="100" w:afterAutospacing="1" w:line="240" w:lineRule="auto"/>
      </w:pPr>
      <w:r w:rsidRPr="005942F9">
        <w:lastRenderedPageBreak/>
        <w:t>Use domain knowledge to define bins like Small (0-1000 sq ft), Medium (1000-2000 sq ft), Large (2000+ sq ft).</w:t>
      </w:r>
    </w:p>
    <w:p w14:paraId="1FA68EC5" w14:textId="77777777" w:rsidR="005942F9" w:rsidRPr="005942F9" w:rsidRDefault="005942F9" w:rsidP="005942F9">
      <w:pPr>
        <w:spacing w:before="100" w:beforeAutospacing="1" w:after="100" w:afterAutospacing="1" w:line="240" w:lineRule="auto"/>
      </w:pPr>
      <w:r w:rsidRPr="005942F9">
        <w:t>K-Means Clustering:</w:t>
      </w:r>
    </w:p>
    <w:p w14:paraId="53BFDBEE" w14:textId="77777777" w:rsidR="005942F9" w:rsidRPr="005942F9" w:rsidRDefault="005942F9">
      <w:pPr>
        <w:numPr>
          <w:ilvl w:val="0"/>
          <w:numId w:val="38"/>
        </w:numPr>
        <w:spacing w:before="100" w:beforeAutospacing="1" w:after="100" w:afterAutospacing="1" w:line="240" w:lineRule="auto"/>
      </w:pPr>
      <w:r w:rsidRPr="005942F9">
        <w:t>Cluster the square footage into three groups.</w:t>
      </w:r>
    </w:p>
    <w:p w14:paraId="0265146E" w14:textId="77777777" w:rsidR="005942F9" w:rsidRPr="005942F9" w:rsidRDefault="005942F9">
      <w:pPr>
        <w:numPr>
          <w:ilvl w:val="0"/>
          <w:numId w:val="38"/>
        </w:numPr>
        <w:spacing w:before="100" w:beforeAutospacing="1" w:after="100" w:afterAutospacing="1" w:line="240" w:lineRule="auto"/>
      </w:pPr>
      <w:r w:rsidRPr="005942F9">
        <w:t>Assign values to clusters like Cluster 1, Cluster 2, Cluster 3.</w:t>
      </w:r>
    </w:p>
    <w:p w14:paraId="7ACD60B4" w14:textId="77777777" w:rsidR="005942F9" w:rsidRPr="005942F9" w:rsidRDefault="005942F9" w:rsidP="005942F9">
      <w:pPr>
        <w:spacing w:before="100" w:beforeAutospacing="1" w:after="100" w:afterAutospacing="1" w:line="240" w:lineRule="auto"/>
      </w:pPr>
      <w:r w:rsidRPr="005942F9">
        <w:t>Decision Tree Binning:</w:t>
      </w:r>
    </w:p>
    <w:p w14:paraId="3403C1B2" w14:textId="77777777" w:rsidR="005942F9" w:rsidRPr="005942F9" w:rsidRDefault="005942F9">
      <w:pPr>
        <w:numPr>
          <w:ilvl w:val="0"/>
          <w:numId w:val="39"/>
        </w:numPr>
        <w:spacing w:before="100" w:beforeAutospacing="1" w:after="100" w:afterAutospacing="1" w:line="240" w:lineRule="auto"/>
      </w:pPr>
      <w:r w:rsidRPr="005942F9">
        <w:t>Use a decision tree to find optimal splits.</w:t>
      </w:r>
    </w:p>
    <w:p w14:paraId="0F2A8E3A" w14:textId="77777777" w:rsidR="005942F9" w:rsidRPr="005942F9" w:rsidRDefault="005942F9">
      <w:pPr>
        <w:numPr>
          <w:ilvl w:val="0"/>
          <w:numId w:val="39"/>
        </w:numPr>
        <w:spacing w:before="100" w:beforeAutospacing="1" w:after="100" w:afterAutospacing="1" w:line="240" w:lineRule="auto"/>
      </w:pPr>
      <w:r w:rsidRPr="005942F9">
        <w:t>Assign values to bins based on tree splits.</w:t>
      </w:r>
    </w:p>
    <w:p w14:paraId="6E9F0243" w14:textId="77777777" w:rsidR="005942F9" w:rsidRPr="005942F9" w:rsidRDefault="005942F9" w:rsidP="005942F9">
      <w:pPr>
        <w:spacing w:before="100" w:beforeAutospacing="1" w:after="100" w:afterAutospacing="1" w:line="240" w:lineRule="auto"/>
      </w:pPr>
      <w:r w:rsidRPr="005942F9">
        <w:t>By converting numeric features into categorical ones using these methods, the data can become more interpretable and suitable for certain types of analysis and machine learning models.</w:t>
      </w:r>
    </w:p>
    <w:p w14:paraId="4C25E69A" w14:textId="6526B135" w:rsidR="00EE0703" w:rsidRDefault="00EE0703" w:rsidP="00EE0703">
      <w:r>
        <w:t>5. Describe the feature selection wrapper approach. State the advantages and disadvantages of this approach?</w:t>
      </w:r>
    </w:p>
    <w:p w14:paraId="3A15FB0C" w14:textId="77777777" w:rsidR="005942F9" w:rsidRPr="00AC6425" w:rsidRDefault="005942F9" w:rsidP="005942F9">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 xml:space="preserve">The wrapper approach to feature selection involves using a predictive model to evaluate the combination of features and determine which subset of features works best. This method wraps the feature selection process around the model training process, iteratively </w:t>
      </w:r>
      <w:proofErr w:type="gramStart"/>
      <w:r w:rsidRPr="00AC6425">
        <w:rPr>
          <w:rFonts w:asciiTheme="minorHAnsi" w:eastAsiaTheme="minorHAnsi" w:hAnsiTheme="minorHAnsi" w:cstheme="minorBidi"/>
          <w:sz w:val="22"/>
          <w:szCs w:val="22"/>
          <w:lang w:val="en-IN"/>
        </w:rPr>
        <w:t>selecting</w:t>
      </w:r>
      <w:proofErr w:type="gramEnd"/>
      <w:r w:rsidRPr="00AC6425">
        <w:rPr>
          <w:rFonts w:asciiTheme="minorHAnsi" w:eastAsiaTheme="minorHAnsi" w:hAnsiTheme="minorHAnsi" w:cstheme="minorBidi"/>
          <w:sz w:val="22"/>
          <w:szCs w:val="22"/>
          <w:lang w:val="en-IN"/>
        </w:rPr>
        <w:t xml:space="preserve"> and evaluating feature subsets based on their performance.</w:t>
      </w:r>
    </w:p>
    <w:p w14:paraId="784CD62B" w14:textId="77777777" w:rsidR="005942F9" w:rsidRPr="005942F9" w:rsidRDefault="005942F9" w:rsidP="005942F9">
      <w:pPr>
        <w:spacing w:before="100" w:beforeAutospacing="1" w:after="100" w:afterAutospacing="1" w:line="240" w:lineRule="auto"/>
        <w:outlineLvl w:val="2"/>
      </w:pPr>
      <w:r w:rsidRPr="005942F9">
        <w:t>Steps in the Wrapper Approach:</w:t>
      </w:r>
    </w:p>
    <w:p w14:paraId="36C13585" w14:textId="77777777" w:rsidR="005942F9" w:rsidRPr="005942F9" w:rsidRDefault="005942F9">
      <w:pPr>
        <w:numPr>
          <w:ilvl w:val="0"/>
          <w:numId w:val="40"/>
        </w:numPr>
        <w:spacing w:before="100" w:beforeAutospacing="1" w:after="100" w:afterAutospacing="1" w:line="240" w:lineRule="auto"/>
      </w:pPr>
      <w:r w:rsidRPr="005942F9">
        <w:t>Initialize Subsets: Start with a subset of features, which can be empty, full, or randomly selected.</w:t>
      </w:r>
    </w:p>
    <w:p w14:paraId="2D2EF992" w14:textId="77777777" w:rsidR="005942F9" w:rsidRPr="005942F9" w:rsidRDefault="005942F9">
      <w:pPr>
        <w:numPr>
          <w:ilvl w:val="0"/>
          <w:numId w:val="40"/>
        </w:numPr>
        <w:spacing w:before="100" w:beforeAutospacing="1" w:after="100" w:afterAutospacing="1" w:line="240" w:lineRule="auto"/>
      </w:pPr>
      <w:r w:rsidRPr="005942F9">
        <w:t>Train Model: Train the model using the current subset of features.</w:t>
      </w:r>
    </w:p>
    <w:p w14:paraId="7E293019" w14:textId="77777777" w:rsidR="005942F9" w:rsidRPr="005942F9" w:rsidRDefault="005942F9">
      <w:pPr>
        <w:numPr>
          <w:ilvl w:val="0"/>
          <w:numId w:val="40"/>
        </w:numPr>
        <w:spacing w:before="100" w:beforeAutospacing="1" w:after="100" w:afterAutospacing="1" w:line="240" w:lineRule="auto"/>
      </w:pPr>
      <w:r w:rsidRPr="005942F9">
        <w:t>Evaluate Model: Evaluate the model's performance using a chosen metric (e.g., accuracy, precision, recall).</w:t>
      </w:r>
    </w:p>
    <w:p w14:paraId="0D273C07" w14:textId="77777777" w:rsidR="005942F9" w:rsidRPr="005942F9" w:rsidRDefault="005942F9">
      <w:pPr>
        <w:numPr>
          <w:ilvl w:val="0"/>
          <w:numId w:val="40"/>
        </w:numPr>
        <w:spacing w:before="100" w:beforeAutospacing="1" w:after="100" w:afterAutospacing="1" w:line="240" w:lineRule="auto"/>
      </w:pPr>
      <w:r w:rsidRPr="005942F9">
        <w:t>Modify Subsets: Add or remove features based on the performance evaluation. Common techniques include:</w:t>
      </w:r>
    </w:p>
    <w:p w14:paraId="35367F48" w14:textId="77777777" w:rsidR="005942F9" w:rsidRPr="005942F9" w:rsidRDefault="005942F9">
      <w:pPr>
        <w:numPr>
          <w:ilvl w:val="1"/>
          <w:numId w:val="40"/>
        </w:numPr>
        <w:spacing w:before="100" w:beforeAutospacing="1" w:after="100" w:afterAutospacing="1" w:line="240" w:lineRule="auto"/>
      </w:pPr>
      <w:r w:rsidRPr="005942F9">
        <w:t>Forward Selection: Start with no features and add one feature at a time, keeping the feature that improves the model the most.</w:t>
      </w:r>
    </w:p>
    <w:p w14:paraId="06BDC37A" w14:textId="77777777" w:rsidR="005942F9" w:rsidRPr="005942F9" w:rsidRDefault="005942F9">
      <w:pPr>
        <w:numPr>
          <w:ilvl w:val="1"/>
          <w:numId w:val="40"/>
        </w:numPr>
        <w:spacing w:before="100" w:beforeAutospacing="1" w:after="100" w:afterAutospacing="1" w:line="240" w:lineRule="auto"/>
      </w:pPr>
      <w:r w:rsidRPr="005942F9">
        <w:t>Backward Elimination: Start with all features and remove one feature at a time, eliminating the feature that worsens the model the least.</w:t>
      </w:r>
    </w:p>
    <w:p w14:paraId="3900DC63" w14:textId="77777777" w:rsidR="005942F9" w:rsidRPr="005942F9" w:rsidRDefault="005942F9">
      <w:pPr>
        <w:numPr>
          <w:ilvl w:val="1"/>
          <w:numId w:val="40"/>
        </w:numPr>
        <w:spacing w:before="100" w:beforeAutospacing="1" w:after="100" w:afterAutospacing="1" w:line="240" w:lineRule="auto"/>
      </w:pPr>
      <w:r w:rsidRPr="005942F9">
        <w:t xml:space="preserve">Recursive Feature Elimination (RFE): Iteratively constructs the model, removing the least important features based on model coefficients or feature </w:t>
      </w:r>
      <w:proofErr w:type="spellStart"/>
      <w:r w:rsidRPr="005942F9">
        <w:t>importances</w:t>
      </w:r>
      <w:proofErr w:type="spellEnd"/>
      <w:r w:rsidRPr="005942F9">
        <w:t>.</w:t>
      </w:r>
    </w:p>
    <w:p w14:paraId="71139D3A" w14:textId="77777777" w:rsidR="005942F9" w:rsidRPr="005942F9" w:rsidRDefault="005942F9">
      <w:pPr>
        <w:numPr>
          <w:ilvl w:val="0"/>
          <w:numId w:val="40"/>
        </w:numPr>
        <w:spacing w:before="100" w:beforeAutospacing="1" w:after="100" w:afterAutospacing="1" w:line="240" w:lineRule="auto"/>
      </w:pPr>
      <w:r w:rsidRPr="005942F9">
        <w:t>Repeat: Repeat the process until a stopping criterion is met, such as a specified number of iterations or convergence of the performance metric.</w:t>
      </w:r>
    </w:p>
    <w:p w14:paraId="18839D0E" w14:textId="77777777" w:rsidR="005942F9" w:rsidRPr="005942F9" w:rsidRDefault="005942F9" w:rsidP="005942F9">
      <w:pPr>
        <w:spacing w:before="100" w:beforeAutospacing="1" w:after="100" w:afterAutospacing="1" w:line="240" w:lineRule="auto"/>
        <w:outlineLvl w:val="2"/>
      </w:pPr>
      <w:r w:rsidRPr="005942F9">
        <w:t>Advantages of the Wrapper Approach:</w:t>
      </w:r>
    </w:p>
    <w:p w14:paraId="0C2CD39E" w14:textId="77777777" w:rsidR="005942F9" w:rsidRPr="005942F9" w:rsidRDefault="005942F9">
      <w:pPr>
        <w:numPr>
          <w:ilvl w:val="0"/>
          <w:numId w:val="41"/>
        </w:numPr>
        <w:spacing w:before="100" w:beforeAutospacing="1" w:after="100" w:afterAutospacing="1" w:line="240" w:lineRule="auto"/>
      </w:pPr>
      <w:r w:rsidRPr="005942F9">
        <w:t>Model-Specific Optimization: Tailors feature selection to the specific machine learning model being used, potentially leading to better performance.</w:t>
      </w:r>
    </w:p>
    <w:p w14:paraId="2EBF0A59" w14:textId="77777777" w:rsidR="005942F9" w:rsidRPr="005942F9" w:rsidRDefault="005942F9">
      <w:pPr>
        <w:numPr>
          <w:ilvl w:val="0"/>
          <w:numId w:val="41"/>
        </w:numPr>
        <w:spacing w:before="100" w:beforeAutospacing="1" w:after="100" w:afterAutospacing="1" w:line="240" w:lineRule="auto"/>
      </w:pPr>
      <w:r w:rsidRPr="005942F9">
        <w:t>Captures Interactions: Can capture interactions between features that may not be apparent through individual feature evaluation.</w:t>
      </w:r>
    </w:p>
    <w:p w14:paraId="71FCC9C7" w14:textId="77777777" w:rsidR="005942F9" w:rsidRPr="005942F9" w:rsidRDefault="005942F9">
      <w:pPr>
        <w:numPr>
          <w:ilvl w:val="0"/>
          <w:numId w:val="41"/>
        </w:numPr>
        <w:spacing w:before="100" w:beforeAutospacing="1" w:after="100" w:afterAutospacing="1" w:line="240" w:lineRule="auto"/>
      </w:pPr>
      <w:r w:rsidRPr="005942F9">
        <w:t>High Performance: Often leads to the highest performance because it directly optimizes the feature set for the predictive model.</w:t>
      </w:r>
    </w:p>
    <w:p w14:paraId="09D5C225" w14:textId="77777777" w:rsidR="005942F9" w:rsidRPr="005942F9" w:rsidRDefault="005942F9" w:rsidP="005942F9">
      <w:pPr>
        <w:spacing w:before="100" w:beforeAutospacing="1" w:after="100" w:afterAutospacing="1" w:line="240" w:lineRule="auto"/>
        <w:outlineLvl w:val="2"/>
      </w:pPr>
      <w:r w:rsidRPr="005942F9">
        <w:lastRenderedPageBreak/>
        <w:t>Disadvantages of the Wrapper Approach:</w:t>
      </w:r>
    </w:p>
    <w:p w14:paraId="6885B9D0" w14:textId="77777777" w:rsidR="005942F9" w:rsidRPr="005942F9" w:rsidRDefault="005942F9">
      <w:pPr>
        <w:numPr>
          <w:ilvl w:val="0"/>
          <w:numId w:val="42"/>
        </w:numPr>
        <w:spacing w:before="100" w:beforeAutospacing="1" w:after="100" w:afterAutospacing="1" w:line="240" w:lineRule="auto"/>
      </w:pPr>
      <w:r w:rsidRPr="005942F9">
        <w:t>Computationally Expensive: Requires training and evaluating the model multiple times, which can be computationally intensive, especially for large datasets or complex models.</w:t>
      </w:r>
    </w:p>
    <w:p w14:paraId="6D365F7D" w14:textId="77777777" w:rsidR="005942F9" w:rsidRPr="005942F9" w:rsidRDefault="005942F9">
      <w:pPr>
        <w:numPr>
          <w:ilvl w:val="0"/>
          <w:numId w:val="42"/>
        </w:numPr>
        <w:spacing w:before="100" w:beforeAutospacing="1" w:after="100" w:afterAutospacing="1" w:line="240" w:lineRule="auto"/>
      </w:pPr>
      <w:r w:rsidRPr="005942F9">
        <w:t>Risk of Overfitting: Since the feature selection is based on the performance of the model on the training data, there is a risk of overfitting, especially if the evaluation metric is not properly validated.</w:t>
      </w:r>
    </w:p>
    <w:p w14:paraId="59FA3312" w14:textId="77777777" w:rsidR="005942F9" w:rsidRPr="005942F9" w:rsidRDefault="005942F9">
      <w:pPr>
        <w:numPr>
          <w:ilvl w:val="0"/>
          <w:numId w:val="42"/>
        </w:numPr>
        <w:spacing w:before="100" w:beforeAutospacing="1" w:after="100" w:afterAutospacing="1" w:line="240" w:lineRule="auto"/>
      </w:pPr>
      <w:r w:rsidRPr="005942F9">
        <w:t>Model-Specific: The selected features may perform well for one model but not for others, making it less generalizable.</w:t>
      </w:r>
    </w:p>
    <w:p w14:paraId="6E8632B2" w14:textId="77777777" w:rsidR="005942F9" w:rsidRPr="005942F9" w:rsidRDefault="005942F9">
      <w:pPr>
        <w:numPr>
          <w:ilvl w:val="0"/>
          <w:numId w:val="42"/>
        </w:numPr>
        <w:spacing w:before="100" w:beforeAutospacing="1" w:after="100" w:afterAutospacing="1" w:line="240" w:lineRule="auto"/>
      </w:pPr>
      <w:r w:rsidRPr="005942F9">
        <w:t>Time-Consuming: The iterative process can be time-consuming, particularly with high-dimensional data where there are many possible feature subsets to evaluate.</w:t>
      </w:r>
    </w:p>
    <w:p w14:paraId="2D53CBDA" w14:textId="77777777" w:rsidR="005942F9" w:rsidRPr="005942F9" w:rsidRDefault="005942F9" w:rsidP="005942F9">
      <w:pPr>
        <w:spacing w:before="100" w:beforeAutospacing="1" w:after="100" w:afterAutospacing="1" w:line="240" w:lineRule="auto"/>
        <w:outlineLvl w:val="2"/>
      </w:pPr>
      <w:r w:rsidRPr="005942F9">
        <w:t>Illustrative Example:</w:t>
      </w:r>
    </w:p>
    <w:p w14:paraId="02C04756" w14:textId="77777777" w:rsidR="005942F9" w:rsidRPr="005942F9" w:rsidRDefault="005942F9" w:rsidP="005942F9">
      <w:pPr>
        <w:spacing w:before="100" w:beforeAutospacing="1" w:after="100" w:afterAutospacing="1" w:line="240" w:lineRule="auto"/>
      </w:pPr>
      <w:r w:rsidRPr="005942F9">
        <w:t>Context: Predicting Customer Churn</w:t>
      </w:r>
    </w:p>
    <w:p w14:paraId="257D5941" w14:textId="77777777" w:rsidR="005942F9" w:rsidRPr="005942F9" w:rsidRDefault="005942F9" w:rsidP="005942F9">
      <w:pPr>
        <w:spacing w:before="100" w:beforeAutospacing="1" w:after="100" w:afterAutospacing="1" w:line="240" w:lineRule="auto"/>
      </w:pPr>
      <w:r w:rsidRPr="005942F9">
        <w:t>Suppose you have a dataset with customer information (e.g., age, tenure, monthly charges, contract type, etc.) and want to predict customer churn. Using the wrapper approach with forward selection:</w:t>
      </w:r>
    </w:p>
    <w:p w14:paraId="54D5D021" w14:textId="77777777" w:rsidR="005942F9" w:rsidRPr="005942F9" w:rsidRDefault="005942F9">
      <w:pPr>
        <w:numPr>
          <w:ilvl w:val="0"/>
          <w:numId w:val="43"/>
        </w:numPr>
        <w:spacing w:before="100" w:beforeAutospacing="1" w:after="100" w:afterAutospacing="1" w:line="240" w:lineRule="auto"/>
      </w:pPr>
      <w:r w:rsidRPr="005942F9">
        <w:t>Initialize Subset: Start with no features.</w:t>
      </w:r>
    </w:p>
    <w:p w14:paraId="299E77B4" w14:textId="77777777" w:rsidR="005942F9" w:rsidRPr="005942F9" w:rsidRDefault="005942F9">
      <w:pPr>
        <w:numPr>
          <w:ilvl w:val="0"/>
          <w:numId w:val="43"/>
        </w:numPr>
        <w:spacing w:before="100" w:beforeAutospacing="1" w:after="100" w:afterAutospacing="1" w:line="240" w:lineRule="auto"/>
      </w:pPr>
      <w:r w:rsidRPr="005942F9">
        <w:t>Train Model: Train a logistic regression model with no features (baseline performance).</w:t>
      </w:r>
    </w:p>
    <w:p w14:paraId="3F62F594" w14:textId="77777777" w:rsidR="005942F9" w:rsidRPr="005942F9" w:rsidRDefault="005942F9">
      <w:pPr>
        <w:numPr>
          <w:ilvl w:val="0"/>
          <w:numId w:val="43"/>
        </w:numPr>
        <w:spacing w:before="100" w:beforeAutospacing="1" w:after="100" w:afterAutospacing="1" w:line="240" w:lineRule="auto"/>
      </w:pPr>
      <w:r w:rsidRPr="005942F9">
        <w:t>Evaluate Model: Evaluate the model using cross-validation accuracy.</w:t>
      </w:r>
    </w:p>
    <w:p w14:paraId="527409A7" w14:textId="77777777" w:rsidR="005942F9" w:rsidRPr="005942F9" w:rsidRDefault="005942F9">
      <w:pPr>
        <w:numPr>
          <w:ilvl w:val="0"/>
          <w:numId w:val="43"/>
        </w:numPr>
        <w:spacing w:before="100" w:beforeAutospacing="1" w:after="100" w:afterAutospacing="1" w:line="240" w:lineRule="auto"/>
      </w:pPr>
      <w:r w:rsidRPr="005942F9">
        <w:t>Modify Subsets:</w:t>
      </w:r>
    </w:p>
    <w:p w14:paraId="48A3322B" w14:textId="77777777" w:rsidR="005942F9" w:rsidRPr="005942F9" w:rsidRDefault="005942F9">
      <w:pPr>
        <w:numPr>
          <w:ilvl w:val="1"/>
          <w:numId w:val="43"/>
        </w:numPr>
        <w:spacing w:before="100" w:beforeAutospacing="1" w:after="100" w:afterAutospacing="1" w:line="240" w:lineRule="auto"/>
      </w:pPr>
      <w:r w:rsidRPr="005942F9">
        <w:t>Add "tenure" and evaluate the model.</w:t>
      </w:r>
    </w:p>
    <w:p w14:paraId="37C8880B" w14:textId="77777777" w:rsidR="005942F9" w:rsidRPr="005942F9" w:rsidRDefault="005942F9">
      <w:pPr>
        <w:numPr>
          <w:ilvl w:val="1"/>
          <w:numId w:val="43"/>
        </w:numPr>
        <w:spacing w:before="100" w:beforeAutospacing="1" w:after="100" w:afterAutospacing="1" w:line="240" w:lineRule="auto"/>
      </w:pPr>
      <w:r w:rsidRPr="005942F9">
        <w:t>Add "monthly charges" and evaluate the model.</w:t>
      </w:r>
    </w:p>
    <w:p w14:paraId="2317E178" w14:textId="77777777" w:rsidR="005942F9" w:rsidRPr="005942F9" w:rsidRDefault="005942F9">
      <w:pPr>
        <w:numPr>
          <w:ilvl w:val="1"/>
          <w:numId w:val="43"/>
        </w:numPr>
        <w:spacing w:before="100" w:beforeAutospacing="1" w:after="100" w:afterAutospacing="1" w:line="240" w:lineRule="auto"/>
      </w:pPr>
      <w:r w:rsidRPr="005942F9">
        <w:t>Add "contract type" and evaluate the model.</w:t>
      </w:r>
    </w:p>
    <w:p w14:paraId="66317968" w14:textId="77777777" w:rsidR="005942F9" w:rsidRPr="005942F9" w:rsidRDefault="005942F9">
      <w:pPr>
        <w:numPr>
          <w:ilvl w:val="1"/>
          <w:numId w:val="43"/>
        </w:numPr>
        <w:spacing w:before="100" w:beforeAutospacing="1" w:after="100" w:afterAutospacing="1" w:line="240" w:lineRule="auto"/>
      </w:pPr>
      <w:r w:rsidRPr="005942F9">
        <w:t>Keep the feature that improves accuracy the most.</w:t>
      </w:r>
    </w:p>
    <w:p w14:paraId="130B6932" w14:textId="77777777" w:rsidR="005942F9" w:rsidRPr="005942F9" w:rsidRDefault="005942F9">
      <w:pPr>
        <w:numPr>
          <w:ilvl w:val="0"/>
          <w:numId w:val="43"/>
        </w:numPr>
        <w:spacing w:before="100" w:beforeAutospacing="1" w:after="100" w:afterAutospacing="1" w:line="240" w:lineRule="auto"/>
      </w:pPr>
      <w:r w:rsidRPr="005942F9">
        <w:t xml:space="preserve">Repeat: Continue adding features one by one, keeping those that improve performance, until no further improvement is </w:t>
      </w:r>
      <w:proofErr w:type="gramStart"/>
      <w:r w:rsidRPr="005942F9">
        <w:t>observed</w:t>
      </w:r>
      <w:proofErr w:type="gramEnd"/>
      <w:r w:rsidRPr="005942F9">
        <w:t xml:space="preserve"> or a pre-defined number of features is reached.</w:t>
      </w:r>
    </w:p>
    <w:p w14:paraId="37CF518C" w14:textId="77777777" w:rsidR="005942F9" w:rsidRPr="005942F9" w:rsidRDefault="005942F9" w:rsidP="005942F9">
      <w:pPr>
        <w:spacing w:before="100" w:beforeAutospacing="1" w:after="100" w:afterAutospacing="1" w:line="240" w:lineRule="auto"/>
      </w:pPr>
      <w:r w:rsidRPr="005942F9">
        <w:t>In this way, the wrapper approach helps in selecting the best subset of features for predicting customer churn by directly optimizing for the model's performance.</w:t>
      </w:r>
    </w:p>
    <w:p w14:paraId="27782C0C" w14:textId="77777777" w:rsidR="005942F9" w:rsidRPr="005942F9" w:rsidRDefault="005942F9" w:rsidP="005942F9">
      <w:pPr>
        <w:spacing w:before="100" w:beforeAutospacing="1" w:after="100" w:afterAutospacing="1" w:line="240" w:lineRule="auto"/>
        <w:outlineLvl w:val="2"/>
      </w:pPr>
      <w:r w:rsidRPr="005942F9">
        <w:t>Conclusion:</w:t>
      </w:r>
    </w:p>
    <w:p w14:paraId="483E8713" w14:textId="77777777" w:rsidR="005942F9" w:rsidRPr="005942F9" w:rsidRDefault="005942F9" w:rsidP="005942F9">
      <w:pPr>
        <w:spacing w:before="100" w:beforeAutospacing="1" w:after="100" w:afterAutospacing="1" w:line="240" w:lineRule="auto"/>
      </w:pPr>
      <w:r w:rsidRPr="005942F9">
        <w:t>The wrapper approach to feature selection is a powerful method that can significantly enhance model performance by considering feature interactions and tailoring the selection to the specific model. However, it requires careful handling of computational resources and overfitting risks to ensure robust and reliable feature selection.</w:t>
      </w:r>
    </w:p>
    <w:p w14:paraId="650C788F" w14:textId="21D0BF04" w:rsidR="00EE0703" w:rsidRDefault="00EE0703" w:rsidP="00EE0703"/>
    <w:p w14:paraId="2A7A0541" w14:textId="77777777" w:rsidR="00EE0703" w:rsidRDefault="00EE0703" w:rsidP="00EE0703">
      <w:r>
        <w:t>6. When is a feature considered irrelevant? What can be said to quantify it?</w:t>
      </w:r>
    </w:p>
    <w:p w14:paraId="3F5FE577" w14:textId="77777777" w:rsidR="005942F9" w:rsidRPr="00AC6425" w:rsidRDefault="005942F9" w:rsidP="005942F9">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A feature is considered irrelevant when it does not contribute to the predictive power of a model or has no relationship with the target variable. In other words, an irrelevant feature does not improve the performance of the model and might even degrade it by introducing noise or unnecessary complexity. Here are some methods to quantify feature irrelevance:</w:t>
      </w:r>
    </w:p>
    <w:p w14:paraId="5CF2D55A" w14:textId="77777777" w:rsidR="005942F9" w:rsidRPr="005942F9" w:rsidRDefault="005942F9" w:rsidP="005942F9">
      <w:pPr>
        <w:spacing w:before="100" w:beforeAutospacing="1" w:after="100" w:afterAutospacing="1" w:line="240" w:lineRule="auto"/>
        <w:outlineLvl w:val="2"/>
      </w:pPr>
      <w:r w:rsidRPr="005942F9">
        <w:t>Quantifying Feature Irrelevance</w:t>
      </w:r>
    </w:p>
    <w:p w14:paraId="6AEFD6B4" w14:textId="77777777" w:rsidR="005942F9" w:rsidRPr="005942F9" w:rsidRDefault="005942F9">
      <w:pPr>
        <w:numPr>
          <w:ilvl w:val="0"/>
          <w:numId w:val="44"/>
        </w:numPr>
        <w:spacing w:before="100" w:beforeAutospacing="1" w:after="100" w:afterAutospacing="1" w:line="240" w:lineRule="auto"/>
      </w:pPr>
      <w:r w:rsidRPr="005942F9">
        <w:lastRenderedPageBreak/>
        <w:t>Correlation with Target Variable:</w:t>
      </w:r>
    </w:p>
    <w:p w14:paraId="0E0C9EA5" w14:textId="77777777" w:rsidR="005942F9" w:rsidRPr="005942F9" w:rsidRDefault="005942F9">
      <w:pPr>
        <w:numPr>
          <w:ilvl w:val="1"/>
          <w:numId w:val="44"/>
        </w:numPr>
        <w:spacing w:before="100" w:beforeAutospacing="1" w:after="100" w:afterAutospacing="1" w:line="240" w:lineRule="auto"/>
      </w:pPr>
      <w:r w:rsidRPr="005942F9">
        <w:t>Description: Calculate the statistical correlation between the feature and the target variable.</w:t>
      </w:r>
    </w:p>
    <w:p w14:paraId="152EDF1C" w14:textId="77777777" w:rsidR="005942F9" w:rsidRPr="005942F9" w:rsidRDefault="005942F9">
      <w:pPr>
        <w:numPr>
          <w:ilvl w:val="1"/>
          <w:numId w:val="44"/>
        </w:numPr>
        <w:spacing w:before="100" w:beforeAutospacing="1" w:after="100" w:afterAutospacing="1" w:line="240" w:lineRule="auto"/>
      </w:pPr>
      <w:r w:rsidRPr="005942F9">
        <w:t>Method: Use correlation coefficients (e.g., Pearson, Spearman) for continuous variables and chi-square tests for categorical variables.</w:t>
      </w:r>
    </w:p>
    <w:p w14:paraId="4231ED5E" w14:textId="77777777" w:rsidR="005942F9" w:rsidRPr="005942F9" w:rsidRDefault="005942F9">
      <w:pPr>
        <w:numPr>
          <w:ilvl w:val="1"/>
          <w:numId w:val="44"/>
        </w:numPr>
        <w:spacing w:before="100" w:beforeAutospacing="1" w:after="100" w:afterAutospacing="1" w:line="240" w:lineRule="auto"/>
      </w:pPr>
      <w:r w:rsidRPr="005942F9">
        <w:t>Threshold: Features with very low correlation coefficients (close to 0) can be considered irrelevant.</w:t>
      </w:r>
    </w:p>
    <w:p w14:paraId="106C11D5" w14:textId="77777777" w:rsidR="005942F9" w:rsidRPr="005942F9" w:rsidRDefault="005942F9">
      <w:pPr>
        <w:numPr>
          <w:ilvl w:val="1"/>
          <w:numId w:val="44"/>
        </w:numPr>
        <w:spacing w:before="100" w:beforeAutospacing="1" w:after="100" w:afterAutospacing="1" w:line="240" w:lineRule="auto"/>
      </w:pPr>
      <w:r w:rsidRPr="005942F9">
        <w:t>Example: A feature with a Pearson correlation coefficient of 0.02 with the target variable.</w:t>
      </w:r>
    </w:p>
    <w:p w14:paraId="1CF4D453" w14:textId="77777777" w:rsidR="005942F9" w:rsidRPr="005942F9" w:rsidRDefault="005942F9">
      <w:pPr>
        <w:numPr>
          <w:ilvl w:val="0"/>
          <w:numId w:val="44"/>
        </w:numPr>
        <w:spacing w:before="100" w:beforeAutospacing="1" w:after="100" w:afterAutospacing="1" w:line="240" w:lineRule="auto"/>
      </w:pPr>
      <w:r w:rsidRPr="005942F9">
        <w:t>Mutual Information:</w:t>
      </w:r>
    </w:p>
    <w:p w14:paraId="7782339D" w14:textId="77777777" w:rsidR="005942F9" w:rsidRPr="005942F9" w:rsidRDefault="005942F9">
      <w:pPr>
        <w:numPr>
          <w:ilvl w:val="1"/>
          <w:numId w:val="44"/>
        </w:numPr>
        <w:spacing w:before="100" w:beforeAutospacing="1" w:after="100" w:afterAutospacing="1" w:line="240" w:lineRule="auto"/>
      </w:pPr>
      <w:r w:rsidRPr="005942F9">
        <w:t>Description: Measure the amount of information obtained about the target variable through the feature.</w:t>
      </w:r>
    </w:p>
    <w:p w14:paraId="59030877" w14:textId="77777777" w:rsidR="005942F9" w:rsidRPr="005942F9" w:rsidRDefault="005942F9">
      <w:pPr>
        <w:numPr>
          <w:ilvl w:val="1"/>
          <w:numId w:val="44"/>
        </w:numPr>
        <w:spacing w:before="100" w:beforeAutospacing="1" w:after="100" w:afterAutospacing="1" w:line="240" w:lineRule="auto"/>
      </w:pPr>
      <w:r w:rsidRPr="005942F9">
        <w:t>Method: Calculate mutual information between the feature and the target variable.</w:t>
      </w:r>
    </w:p>
    <w:p w14:paraId="6468B5F0" w14:textId="77777777" w:rsidR="005942F9" w:rsidRPr="005942F9" w:rsidRDefault="005942F9">
      <w:pPr>
        <w:numPr>
          <w:ilvl w:val="1"/>
          <w:numId w:val="44"/>
        </w:numPr>
        <w:spacing w:before="100" w:beforeAutospacing="1" w:after="100" w:afterAutospacing="1" w:line="240" w:lineRule="auto"/>
      </w:pPr>
      <w:r w:rsidRPr="005942F9">
        <w:t>Threshold: Features with low mutual information scores can be considered irrelevant.</w:t>
      </w:r>
    </w:p>
    <w:p w14:paraId="2018A9EE" w14:textId="77777777" w:rsidR="005942F9" w:rsidRPr="005942F9" w:rsidRDefault="005942F9">
      <w:pPr>
        <w:numPr>
          <w:ilvl w:val="1"/>
          <w:numId w:val="44"/>
        </w:numPr>
        <w:spacing w:before="100" w:beforeAutospacing="1" w:after="100" w:afterAutospacing="1" w:line="240" w:lineRule="auto"/>
      </w:pPr>
      <w:r w:rsidRPr="005942F9">
        <w:t>Example: A feature with a mutual information score close to 0.</w:t>
      </w:r>
    </w:p>
    <w:p w14:paraId="6D3BDEF5" w14:textId="77777777" w:rsidR="005942F9" w:rsidRPr="005942F9" w:rsidRDefault="005942F9">
      <w:pPr>
        <w:numPr>
          <w:ilvl w:val="0"/>
          <w:numId w:val="44"/>
        </w:numPr>
        <w:spacing w:before="100" w:beforeAutospacing="1" w:after="100" w:afterAutospacing="1" w:line="240" w:lineRule="auto"/>
      </w:pPr>
      <w:r w:rsidRPr="005942F9">
        <w:t>Feature Importance Scores:</w:t>
      </w:r>
    </w:p>
    <w:p w14:paraId="2CE5527E" w14:textId="77777777" w:rsidR="005942F9" w:rsidRPr="005942F9" w:rsidRDefault="005942F9">
      <w:pPr>
        <w:numPr>
          <w:ilvl w:val="1"/>
          <w:numId w:val="44"/>
        </w:numPr>
        <w:spacing w:before="100" w:beforeAutospacing="1" w:after="100" w:afterAutospacing="1" w:line="240" w:lineRule="auto"/>
      </w:pPr>
      <w:r w:rsidRPr="005942F9">
        <w:t>Description: Evaluate the importance of features based on a trained model.</w:t>
      </w:r>
    </w:p>
    <w:p w14:paraId="749A7E6B" w14:textId="77777777" w:rsidR="005942F9" w:rsidRPr="005942F9" w:rsidRDefault="005942F9">
      <w:pPr>
        <w:numPr>
          <w:ilvl w:val="1"/>
          <w:numId w:val="44"/>
        </w:numPr>
        <w:spacing w:before="100" w:beforeAutospacing="1" w:after="100" w:afterAutospacing="1" w:line="240" w:lineRule="auto"/>
      </w:pPr>
      <w:r w:rsidRPr="005942F9">
        <w:t>Method: Use models like Random Forest, Gradient Boosting, or feature importance techniques like SHAP (</w:t>
      </w:r>
      <w:proofErr w:type="spellStart"/>
      <w:r w:rsidRPr="005942F9">
        <w:t>SHapley</w:t>
      </w:r>
      <w:proofErr w:type="spellEnd"/>
      <w:r w:rsidRPr="005942F9">
        <w:t xml:space="preserve"> Additive </w:t>
      </w:r>
      <w:proofErr w:type="spellStart"/>
      <w:r w:rsidRPr="005942F9">
        <w:t>exPlanations</w:t>
      </w:r>
      <w:proofErr w:type="spellEnd"/>
      <w:r w:rsidRPr="005942F9">
        <w:t>) values.</w:t>
      </w:r>
    </w:p>
    <w:p w14:paraId="65F0B61F" w14:textId="77777777" w:rsidR="005942F9" w:rsidRPr="005942F9" w:rsidRDefault="005942F9">
      <w:pPr>
        <w:numPr>
          <w:ilvl w:val="1"/>
          <w:numId w:val="44"/>
        </w:numPr>
        <w:spacing w:before="100" w:beforeAutospacing="1" w:after="100" w:afterAutospacing="1" w:line="240" w:lineRule="auto"/>
      </w:pPr>
      <w:r w:rsidRPr="005942F9">
        <w:t>Threshold: Features with very low importance scores relative to others can be considered irrelevant.</w:t>
      </w:r>
    </w:p>
    <w:p w14:paraId="5E87A8CA" w14:textId="77777777" w:rsidR="005942F9" w:rsidRPr="005942F9" w:rsidRDefault="005942F9">
      <w:pPr>
        <w:numPr>
          <w:ilvl w:val="1"/>
          <w:numId w:val="44"/>
        </w:numPr>
        <w:spacing w:before="100" w:beforeAutospacing="1" w:after="100" w:afterAutospacing="1" w:line="240" w:lineRule="auto"/>
      </w:pPr>
      <w:r w:rsidRPr="005942F9">
        <w:t>Example: A feature with a feature importance score of 0.001 in a Random Forest model.</w:t>
      </w:r>
    </w:p>
    <w:p w14:paraId="15632BF2" w14:textId="77777777" w:rsidR="005942F9" w:rsidRPr="005942F9" w:rsidRDefault="005942F9">
      <w:pPr>
        <w:numPr>
          <w:ilvl w:val="0"/>
          <w:numId w:val="44"/>
        </w:numPr>
        <w:spacing w:before="100" w:beforeAutospacing="1" w:after="100" w:afterAutospacing="1" w:line="240" w:lineRule="auto"/>
      </w:pPr>
      <w:r w:rsidRPr="005942F9">
        <w:t>P-Values in Statistical Tests:</w:t>
      </w:r>
    </w:p>
    <w:p w14:paraId="18999F3C" w14:textId="77777777" w:rsidR="005942F9" w:rsidRPr="005942F9" w:rsidRDefault="005942F9">
      <w:pPr>
        <w:numPr>
          <w:ilvl w:val="1"/>
          <w:numId w:val="44"/>
        </w:numPr>
        <w:spacing w:before="100" w:beforeAutospacing="1" w:after="100" w:afterAutospacing="1" w:line="240" w:lineRule="auto"/>
      </w:pPr>
      <w:r w:rsidRPr="005942F9">
        <w:t>Description: Assess the significance of the feature in relation to the target variable.</w:t>
      </w:r>
    </w:p>
    <w:p w14:paraId="587E7CBD" w14:textId="77777777" w:rsidR="005942F9" w:rsidRPr="005942F9" w:rsidRDefault="005942F9">
      <w:pPr>
        <w:numPr>
          <w:ilvl w:val="1"/>
          <w:numId w:val="44"/>
        </w:numPr>
        <w:spacing w:before="100" w:beforeAutospacing="1" w:after="100" w:afterAutospacing="1" w:line="240" w:lineRule="auto"/>
      </w:pPr>
      <w:r w:rsidRPr="005942F9">
        <w:t>Method: Conduct statistical tests (e.g., t-test, ANOVA) to determine the p-value.</w:t>
      </w:r>
    </w:p>
    <w:p w14:paraId="0784447E" w14:textId="77777777" w:rsidR="005942F9" w:rsidRPr="005942F9" w:rsidRDefault="005942F9">
      <w:pPr>
        <w:numPr>
          <w:ilvl w:val="1"/>
          <w:numId w:val="44"/>
        </w:numPr>
        <w:spacing w:before="100" w:beforeAutospacing="1" w:after="100" w:afterAutospacing="1" w:line="240" w:lineRule="auto"/>
      </w:pPr>
      <w:r w:rsidRPr="005942F9">
        <w:t>Threshold: Features with high p-values (greater than a significance level, typically 0.05) can be considered irrelevant.</w:t>
      </w:r>
    </w:p>
    <w:p w14:paraId="7844437A" w14:textId="77777777" w:rsidR="005942F9" w:rsidRPr="005942F9" w:rsidRDefault="005942F9">
      <w:pPr>
        <w:numPr>
          <w:ilvl w:val="1"/>
          <w:numId w:val="44"/>
        </w:numPr>
        <w:spacing w:before="100" w:beforeAutospacing="1" w:after="100" w:afterAutospacing="1" w:line="240" w:lineRule="auto"/>
      </w:pPr>
      <w:r w:rsidRPr="005942F9">
        <w:t>Example: A feature with a p-value of 0.6 in a t-test.</w:t>
      </w:r>
    </w:p>
    <w:p w14:paraId="6DDD97E1" w14:textId="77777777" w:rsidR="005942F9" w:rsidRPr="005942F9" w:rsidRDefault="005942F9">
      <w:pPr>
        <w:numPr>
          <w:ilvl w:val="0"/>
          <w:numId w:val="44"/>
        </w:numPr>
        <w:spacing w:before="100" w:beforeAutospacing="1" w:after="100" w:afterAutospacing="1" w:line="240" w:lineRule="auto"/>
      </w:pPr>
      <w:r w:rsidRPr="005942F9">
        <w:t>Backward Elimination in Wrapper Methods:</w:t>
      </w:r>
    </w:p>
    <w:p w14:paraId="6918769E" w14:textId="77777777" w:rsidR="005942F9" w:rsidRPr="005942F9" w:rsidRDefault="005942F9">
      <w:pPr>
        <w:numPr>
          <w:ilvl w:val="1"/>
          <w:numId w:val="44"/>
        </w:numPr>
        <w:spacing w:before="100" w:beforeAutospacing="1" w:after="100" w:afterAutospacing="1" w:line="240" w:lineRule="auto"/>
      </w:pPr>
      <w:r w:rsidRPr="005942F9">
        <w:t>Description: Iteratively remove features and evaluate model performance.</w:t>
      </w:r>
    </w:p>
    <w:p w14:paraId="6A8B6A2E" w14:textId="77777777" w:rsidR="005942F9" w:rsidRPr="005942F9" w:rsidRDefault="005942F9">
      <w:pPr>
        <w:numPr>
          <w:ilvl w:val="1"/>
          <w:numId w:val="44"/>
        </w:numPr>
        <w:spacing w:before="100" w:beforeAutospacing="1" w:after="100" w:afterAutospacing="1" w:line="240" w:lineRule="auto"/>
      </w:pPr>
      <w:r w:rsidRPr="005942F9">
        <w:t>Method: Use a wrapper method like Recursive Feature Elimination (RFE) to identify features that, when removed, do not degrade model performance.</w:t>
      </w:r>
    </w:p>
    <w:p w14:paraId="01755E4D" w14:textId="77777777" w:rsidR="005942F9" w:rsidRPr="005942F9" w:rsidRDefault="005942F9">
      <w:pPr>
        <w:numPr>
          <w:ilvl w:val="1"/>
          <w:numId w:val="44"/>
        </w:numPr>
        <w:spacing w:before="100" w:beforeAutospacing="1" w:after="100" w:afterAutospacing="1" w:line="240" w:lineRule="auto"/>
      </w:pPr>
      <w:r w:rsidRPr="005942F9">
        <w:t>Threshold: Features removed early in the process are considered less relevant.</w:t>
      </w:r>
    </w:p>
    <w:p w14:paraId="0EAF5F8E" w14:textId="77777777" w:rsidR="005942F9" w:rsidRPr="005942F9" w:rsidRDefault="005942F9">
      <w:pPr>
        <w:numPr>
          <w:ilvl w:val="1"/>
          <w:numId w:val="44"/>
        </w:numPr>
        <w:spacing w:before="100" w:beforeAutospacing="1" w:after="100" w:afterAutospacing="1" w:line="240" w:lineRule="auto"/>
      </w:pPr>
      <w:r w:rsidRPr="005942F9">
        <w:t>Example: A feature eliminated in the first iteration of RFE.</w:t>
      </w:r>
    </w:p>
    <w:p w14:paraId="78F18B2C" w14:textId="77777777" w:rsidR="005942F9" w:rsidRPr="005942F9" w:rsidRDefault="005942F9">
      <w:pPr>
        <w:numPr>
          <w:ilvl w:val="0"/>
          <w:numId w:val="44"/>
        </w:numPr>
        <w:spacing w:before="100" w:beforeAutospacing="1" w:after="100" w:afterAutospacing="1" w:line="240" w:lineRule="auto"/>
      </w:pPr>
      <w:r w:rsidRPr="005942F9">
        <w:t>Variance Threshold:</w:t>
      </w:r>
    </w:p>
    <w:p w14:paraId="6575125A" w14:textId="77777777" w:rsidR="005942F9" w:rsidRPr="005942F9" w:rsidRDefault="005942F9">
      <w:pPr>
        <w:numPr>
          <w:ilvl w:val="1"/>
          <w:numId w:val="44"/>
        </w:numPr>
        <w:spacing w:before="100" w:beforeAutospacing="1" w:after="100" w:afterAutospacing="1" w:line="240" w:lineRule="auto"/>
      </w:pPr>
      <w:r w:rsidRPr="005942F9">
        <w:t>Description: Evaluate the variability of a feature.</w:t>
      </w:r>
    </w:p>
    <w:p w14:paraId="574DF690" w14:textId="77777777" w:rsidR="005942F9" w:rsidRPr="005942F9" w:rsidRDefault="005942F9">
      <w:pPr>
        <w:numPr>
          <w:ilvl w:val="1"/>
          <w:numId w:val="44"/>
        </w:numPr>
        <w:spacing w:before="100" w:beforeAutospacing="1" w:after="100" w:afterAutospacing="1" w:line="240" w:lineRule="auto"/>
      </w:pPr>
      <w:r w:rsidRPr="005942F9">
        <w:t>Method: Calculate the variance of each feature.</w:t>
      </w:r>
    </w:p>
    <w:p w14:paraId="64F8D36B" w14:textId="77777777" w:rsidR="005942F9" w:rsidRPr="005942F9" w:rsidRDefault="005942F9">
      <w:pPr>
        <w:numPr>
          <w:ilvl w:val="1"/>
          <w:numId w:val="44"/>
        </w:numPr>
        <w:spacing w:before="100" w:beforeAutospacing="1" w:after="100" w:afterAutospacing="1" w:line="240" w:lineRule="auto"/>
      </w:pPr>
      <w:r w:rsidRPr="005942F9">
        <w:t>Threshold: Features with variance below a certain threshold are considered irrelevant.</w:t>
      </w:r>
    </w:p>
    <w:p w14:paraId="38D3994C" w14:textId="77777777" w:rsidR="005942F9" w:rsidRPr="005942F9" w:rsidRDefault="005942F9">
      <w:pPr>
        <w:numPr>
          <w:ilvl w:val="1"/>
          <w:numId w:val="44"/>
        </w:numPr>
        <w:spacing w:before="100" w:beforeAutospacing="1" w:after="100" w:afterAutospacing="1" w:line="240" w:lineRule="auto"/>
      </w:pPr>
      <w:r w:rsidRPr="005942F9">
        <w:t>Example: A feature with a variance of 0.0001 in a dataset with features having variances ranging from 0.01 to 1.</w:t>
      </w:r>
    </w:p>
    <w:p w14:paraId="28ACC1E4" w14:textId="77777777" w:rsidR="005942F9" w:rsidRPr="005942F9" w:rsidRDefault="005942F9">
      <w:pPr>
        <w:numPr>
          <w:ilvl w:val="0"/>
          <w:numId w:val="44"/>
        </w:numPr>
        <w:spacing w:before="100" w:beforeAutospacing="1" w:after="100" w:afterAutospacing="1" w:line="240" w:lineRule="auto"/>
      </w:pPr>
      <w:r w:rsidRPr="005942F9">
        <w:t>Impact on Model Performance:</w:t>
      </w:r>
    </w:p>
    <w:p w14:paraId="06971409" w14:textId="77777777" w:rsidR="005942F9" w:rsidRPr="005942F9" w:rsidRDefault="005942F9">
      <w:pPr>
        <w:numPr>
          <w:ilvl w:val="1"/>
          <w:numId w:val="44"/>
        </w:numPr>
        <w:spacing w:before="100" w:beforeAutospacing="1" w:after="100" w:afterAutospacing="1" w:line="240" w:lineRule="auto"/>
      </w:pPr>
      <w:r w:rsidRPr="005942F9">
        <w:t>Description: Assess the change in model performance with and without the feature.</w:t>
      </w:r>
    </w:p>
    <w:p w14:paraId="6CE84654" w14:textId="77777777" w:rsidR="005942F9" w:rsidRPr="005942F9" w:rsidRDefault="005942F9">
      <w:pPr>
        <w:numPr>
          <w:ilvl w:val="1"/>
          <w:numId w:val="44"/>
        </w:numPr>
        <w:spacing w:before="100" w:beforeAutospacing="1" w:after="100" w:afterAutospacing="1" w:line="240" w:lineRule="auto"/>
      </w:pPr>
      <w:r w:rsidRPr="005942F9">
        <w:t>Method: Train the model with all features and then without the feature in question.</w:t>
      </w:r>
    </w:p>
    <w:p w14:paraId="25DEF309" w14:textId="77777777" w:rsidR="005942F9" w:rsidRPr="005942F9" w:rsidRDefault="005942F9">
      <w:pPr>
        <w:numPr>
          <w:ilvl w:val="1"/>
          <w:numId w:val="44"/>
        </w:numPr>
        <w:spacing w:before="100" w:beforeAutospacing="1" w:after="100" w:afterAutospacing="1" w:line="240" w:lineRule="auto"/>
      </w:pPr>
      <w:r w:rsidRPr="005942F9">
        <w:t>Threshold: If the model's performance (e.g., accuracy, F1-score) does not change significantly, the feature is considered irrelevant.</w:t>
      </w:r>
    </w:p>
    <w:p w14:paraId="751E771C" w14:textId="77777777" w:rsidR="005942F9" w:rsidRPr="005942F9" w:rsidRDefault="005942F9">
      <w:pPr>
        <w:numPr>
          <w:ilvl w:val="1"/>
          <w:numId w:val="44"/>
        </w:numPr>
        <w:spacing w:before="100" w:beforeAutospacing="1" w:after="100" w:afterAutospacing="1" w:line="240" w:lineRule="auto"/>
      </w:pPr>
      <w:r w:rsidRPr="005942F9">
        <w:t xml:space="preserve">Example: Removing a </w:t>
      </w:r>
      <w:proofErr w:type="gramStart"/>
      <w:r w:rsidRPr="005942F9">
        <w:t>feature results</w:t>
      </w:r>
      <w:proofErr w:type="gramEnd"/>
      <w:r w:rsidRPr="005942F9">
        <w:t xml:space="preserve"> in a 0.01% change in model accuracy.</w:t>
      </w:r>
    </w:p>
    <w:p w14:paraId="2CCC5B05" w14:textId="77777777" w:rsidR="005942F9" w:rsidRPr="005942F9" w:rsidRDefault="005942F9" w:rsidP="005942F9">
      <w:pPr>
        <w:spacing w:before="100" w:beforeAutospacing="1" w:after="100" w:afterAutospacing="1" w:line="240" w:lineRule="auto"/>
        <w:outlineLvl w:val="2"/>
      </w:pPr>
      <w:r w:rsidRPr="005942F9">
        <w:t>Example to Illustrate:</w:t>
      </w:r>
    </w:p>
    <w:p w14:paraId="36CC8D62" w14:textId="77777777" w:rsidR="005942F9" w:rsidRPr="005942F9" w:rsidRDefault="005942F9" w:rsidP="005942F9">
      <w:pPr>
        <w:spacing w:before="100" w:beforeAutospacing="1" w:after="100" w:afterAutospacing="1" w:line="240" w:lineRule="auto"/>
      </w:pPr>
      <w:r w:rsidRPr="005942F9">
        <w:lastRenderedPageBreak/>
        <w:t>Context: Predicting House Prices</w:t>
      </w:r>
    </w:p>
    <w:p w14:paraId="6058B5C7" w14:textId="77777777" w:rsidR="005942F9" w:rsidRPr="005942F9" w:rsidRDefault="005942F9" w:rsidP="005942F9">
      <w:pPr>
        <w:spacing w:before="100" w:beforeAutospacing="1" w:after="100" w:afterAutospacing="1" w:line="240" w:lineRule="auto"/>
      </w:pPr>
      <w:r w:rsidRPr="005942F9">
        <w:t>Suppose you have the following features: number of bedrooms, square footage, proximity to city center, and color of the front door. You want to predict house prices.</w:t>
      </w:r>
    </w:p>
    <w:p w14:paraId="46427094" w14:textId="77777777" w:rsidR="005942F9" w:rsidRPr="005942F9" w:rsidRDefault="005942F9">
      <w:pPr>
        <w:numPr>
          <w:ilvl w:val="0"/>
          <w:numId w:val="45"/>
        </w:numPr>
        <w:spacing w:before="100" w:beforeAutospacing="1" w:after="100" w:afterAutospacing="1" w:line="240" w:lineRule="auto"/>
      </w:pPr>
      <w:r w:rsidRPr="005942F9">
        <w:t>Correlation with Target Variable:</w:t>
      </w:r>
    </w:p>
    <w:p w14:paraId="7DE5BD12" w14:textId="77777777" w:rsidR="005942F9" w:rsidRPr="005942F9" w:rsidRDefault="005942F9">
      <w:pPr>
        <w:numPr>
          <w:ilvl w:val="1"/>
          <w:numId w:val="45"/>
        </w:numPr>
        <w:spacing w:before="100" w:beforeAutospacing="1" w:after="100" w:afterAutospacing="1" w:line="240" w:lineRule="auto"/>
      </w:pPr>
      <w:r w:rsidRPr="005942F9">
        <w:t>Calculate the Pearson correlation between each feature and house prices.</w:t>
      </w:r>
    </w:p>
    <w:p w14:paraId="71935D89" w14:textId="77777777" w:rsidR="005942F9" w:rsidRPr="005942F9" w:rsidRDefault="005942F9">
      <w:pPr>
        <w:numPr>
          <w:ilvl w:val="1"/>
          <w:numId w:val="45"/>
        </w:numPr>
        <w:spacing w:before="100" w:beforeAutospacing="1" w:after="100" w:afterAutospacing="1" w:line="240" w:lineRule="auto"/>
      </w:pPr>
      <w:r w:rsidRPr="005942F9">
        <w:t>Color of the front door has a correlation coefficient of 0.01.</w:t>
      </w:r>
    </w:p>
    <w:p w14:paraId="3D7856AB" w14:textId="77777777" w:rsidR="005942F9" w:rsidRPr="005942F9" w:rsidRDefault="005942F9">
      <w:pPr>
        <w:numPr>
          <w:ilvl w:val="0"/>
          <w:numId w:val="45"/>
        </w:numPr>
        <w:spacing w:before="100" w:beforeAutospacing="1" w:after="100" w:afterAutospacing="1" w:line="240" w:lineRule="auto"/>
      </w:pPr>
      <w:r w:rsidRPr="005942F9">
        <w:t>Mutual Information:</w:t>
      </w:r>
    </w:p>
    <w:p w14:paraId="4CA1A860" w14:textId="77777777" w:rsidR="005942F9" w:rsidRPr="005942F9" w:rsidRDefault="005942F9">
      <w:pPr>
        <w:numPr>
          <w:ilvl w:val="1"/>
          <w:numId w:val="45"/>
        </w:numPr>
        <w:spacing w:before="100" w:beforeAutospacing="1" w:after="100" w:afterAutospacing="1" w:line="240" w:lineRule="auto"/>
      </w:pPr>
      <w:r w:rsidRPr="005942F9">
        <w:t>Calculate mutual information scores.</w:t>
      </w:r>
    </w:p>
    <w:p w14:paraId="70C544F0" w14:textId="77777777" w:rsidR="005942F9" w:rsidRPr="005942F9" w:rsidRDefault="005942F9">
      <w:pPr>
        <w:numPr>
          <w:ilvl w:val="1"/>
          <w:numId w:val="45"/>
        </w:numPr>
        <w:spacing w:before="100" w:beforeAutospacing="1" w:after="100" w:afterAutospacing="1" w:line="240" w:lineRule="auto"/>
      </w:pPr>
      <w:r w:rsidRPr="005942F9">
        <w:t>Color of the front door has a mutual information score of 0.005.</w:t>
      </w:r>
    </w:p>
    <w:p w14:paraId="5AF291C3" w14:textId="77777777" w:rsidR="005942F9" w:rsidRPr="005942F9" w:rsidRDefault="005942F9">
      <w:pPr>
        <w:numPr>
          <w:ilvl w:val="0"/>
          <w:numId w:val="45"/>
        </w:numPr>
        <w:spacing w:before="100" w:beforeAutospacing="1" w:after="100" w:afterAutospacing="1" w:line="240" w:lineRule="auto"/>
      </w:pPr>
      <w:r w:rsidRPr="005942F9">
        <w:t>Feature Importance Scores:</w:t>
      </w:r>
    </w:p>
    <w:p w14:paraId="26CED94E" w14:textId="77777777" w:rsidR="005942F9" w:rsidRPr="005942F9" w:rsidRDefault="005942F9">
      <w:pPr>
        <w:numPr>
          <w:ilvl w:val="1"/>
          <w:numId w:val="45"/>
        </w:numPr>
        <w:spacing w:before="100" w:beforeAutospacing="1" w:after="100" w:afterAutospacing="1" w:line="240" w:lineRule="auto"/>
      </w:pPr>
      <w:r w:rsidRPr="005942F9">
        <w:t>Train a Random Forest model and calculate feature importance.</w:t>
      </w:r>
    </w:p>
    <w:p w14:paraId="68735BA7" w14:textId="77777777" w:rsidR="005942F9" w:rsidRPr="005942F9" w:rsidRDefault="005942F9">
      <w:pPr>
        <w:numPr>
          <w:ilvl w:val="1"/>
          <w:numId w:val="45"/>
        </w:numPr>
        <w:spacing w:before="100" w:beforeAutospacing="1" w:after="100" w:afterAutospacing="1" w:line="240" w:lineRule="auto"/>
      </w:pPr>
      <w:r w:rsidRPr="005942F9">
        <w:t>Color of the front door has a feature importance score of 0.002.</w:t>
      </w:r>
    </w:p>
    <w:p w14:paraId="2C8FF919" w14:textId="77777777" w:rsidR="005942F9" w:rsidRPr="005942F9" w:rsidRDefault="005942F9">
      <w:pPr>
        <w:numPr>
          <w:ilvl w:val="0"/>
          <w:numId w:val="45"/>
        </w:numPr>
        <w:spacing w:before="100" w:beforeAutospacing="1" w:after="100" w:afterAutospacing="1" w:line="240" w:lineRule="auto"/>
      </w:pPr>
      <w:r w:rsidRPr="005942F9">
        <w:t>P-Values in Statistical Tests:</w:t>
      </w:r>
    </w:p>
    <w:p w14:paraId="2A540F59" w14:textId="77777777" w:rsidR="005942F9" w:rsidRPr="005942F9" w:rsidRDefault="005942F9">
      <w:pPr>
        <w:numPr>
          <w:ilvl w:val="1"/>
          <w:numId w:val="45"/>
        </w:numPr>
        <w:spacing w:before="100" w:beforeAutospacing="1" w:after="100" w:afterAutospacing="1" w:line="240" w:lineRule="auto"/>
      </w:pPr>
      <w:r w:rsidRPr="005942F9">
        <w:t>Perform an ANOVA test.</w:t>
      </w:r>
    </w:p>
    <w:p w14:paraId="75DD85F2" w14:textId="77777777" w:rsidR="005942F9" w:rsidRPr="005942F9" w:rsidRDefault="005942F9">
      <w:pPr>
        <w:numPr>
          <w:ilvl w:val="1"/>
          <w:numId w:val="45"/>
        </w:numPr>
        <w:spacing w:before="100" w:beforeAutospacing="1" w:after="100" w:afterAutospacing="1" w:line="240" w:lineRule="auto"/>
      </w:pPr>
      <w:r w:rsidRPr="005942F9">
        <w:t>Color of the front door has a p-value of 0.7.</w:t>
      </w:r>
    </w:p>
    <w:p w14:paraId="4E689318" w14:textId="77777777" w:rsidR="005942F9" w:rsidRPr="005942F9" w:rsidRDefault="005942F9">
      <w:pPr>
        <w:numPr>
          <w:ilvl w:val="0"/>
          <w:numId w:val="45"/>
        </w:numPr>
        <w:spacing w:before="100" w:beforeAutospacing="1" w:after="100" w:afterAutospacing="1" w:line="240" w:lineRule="auto"/>
      </w:pPr>
      <w:r w:rsidRPr="005942F9">
        <w:t>Backward Elimination in Wrapper Methods:</w:t>
      </w:r>
    </w:p>
    <w:p w14:paraId="1CDFD511" w14:textId="77777777" w:rsidR="005942F9" w:rsidRPr="005942F9" w:rsidRDefault="005942F9">
      <w:pPr>
        <w:numPr>
          <w:ilvl w:val="1"/>
          <w:numId w:val="45"/>
        </w:numPr>
        <w:spacing w:before="100" w:beforeAutospacing="1" w:after="100" w:afterAutospacing="1" w:line="240" w:lineRule="auto"/>
      </w:pPr>
      <w:r w:rsidRPr="005942F9">
        <w:t>Use RFE.</w:t>
      </w:r>
    </w:p>
    <w:p w14:paraId="51FD9C61" w14:textId="77777777" w:rsidR="005942F9" w:rsidRPr="005942F9" w:rsidRDefault="005942F9">
      <w:pPr>
        <w:numPr>
          <w:ilvl w:val="1"/>
          <w:numId w:val="45"/>
        </w:numPr>
        <w:spacing w:before="100" w:beforeAutospacing="1" w:after="100" w:afterAutospacing="1" w:line="240" w:lineRule="auto"/>
      </w:pPr>
      <w:r w:rsidRPr="005942F9">
        <w:t>Color of the front door is removed in the first iteration.</w:t>
      </w:r>
    </w:p>
    <w:p w14:paraId="09651FB7" w14:textId="77777777" w:rsidR="005942F9" w:rsidRPr="005942F9" w:rsidRDefault="005942F9">
      <w:pPr>
        <w:numPr>
          <w:ilvl w:val="0"/>
          <w:numId w:val="45"/>
        </w:numPr>
        <w:spacing w:before="100" w:beforeAutospacing="1" w:after="100" w:afterAutospacing="1" w:line="240" w:lineRule="auto"/>
      </w:pPr>
      <w:r w:rsidRPr="005942F9">
        <w:t>Variance Threshold:</w:t>
      </w:r>
    </w:p>
    <w:p w14:paraId="077E673B" w14:textId="77777777" w:rsidR="005942F9" w:rsidRPr="005942F9" w:rsidRDefault="005942F9">
      <w:pPr>
        <w:numPr>
          <w:ilvl w:val="1"/>
          <w:numId w:val="45"/>
        </w:numPr>
        <w:spacing w:before="100" w:beforeAutospacing="1" w:after="100" w:afterAutospacing="1" w:line="240" w:lineRule="auto"/>
      </w:pPr>
      <w:r w:rsidRPr="005942F9">
        <w:t>Calculate variance.</w:t>
      </w:r>
    </w:p>
    <w:p w14:paraId="174AFB4F" w14:textId="77777777" w:rsidR="005942F9" w:rsidRPr="005942F9" w:rsidRDefault="005942F9">
      <w:pPr>
        <w:numPr>
          <w:ilvl w:val="1"/>
          <w:numId w:val="45"/>
        </w:numPr>
        <w:spacing w:before="100" w:beforeAutospacing="1" w:after="100" w:afterAutospacing="1" w:line="240" w:lineRule="auto"/>
      </w:pPr>
      <w:r w:rsidRPr="005942F9">
        <w:t>Color of the front door has a variance of 0.0001.</w:t>
      </w:r>
    </w:p>
    <w:p w14:paraId="3297B402" w14:textId="77777777" w:rsidR="005942F9" w:rsidRPr="005942F9" w:rsidRDefault="005942F9">
      <w:pPr>
        <w:numPr>
          <w:ilvl w:val="0"/>
          <w:numId w:val="45"/>
        </w:numPr>
        <w:spacing w:before="100" w:beforeAutospacing="1" w:after="100" w:afterAutospacing="1" w:line="240" w:lineRule="auto"/>
      </w:pPr>
      <w:r w:rsidRPr="005942F9">
        <w:t>Impact on Model Performance:</w:t>
      </w:r>
    </w:p>
    <w:p w14:paraId="00E16DF2" w14:textId="77777777" w:rsidR="005942F9" w:rsidRPr="005942F9" w:rsidRDefault="005942F9">
      <w:pPr>
        <w:numPr>
          <w:ilvl w:val="1"/>
          <w:numId w:val="45"/>
        </w:numPr>
        <w:spacing w:before="100" w:beforeAutospacing="1" w:after="100" w:afterAutospacing="1" w:line="240" w:lineRule="auto"/>
      </w:pPr>
      <w:r w:rsidRPr="005942F9">
        <w:t>Train the model with and without the color of the front door.</w:t>
      </w:r>
    </w:p>
    <w:p w14:paraId="63439FC0" w14:textId="77777777" w:rsidR="005942F9" w:rsidRPr="005942F9" w:rsidRDefault="005942F9">
      <w:pPr>
        <w:numPr>
          <w:ilvl w:val="1"/>
          <w:numId w:val="45"/>
        </w:numPr>
        <w:spacing w:before="100" w:beforeAutospacing="1" w:after="100" w:afterAutospacing="1" w:line="240" w:lineRule="auto"/>
      </w:pPr>
      <w:r w:rsidRPr="005942F9">
        <w:t>No significant change in model accuracy.</w:t>
      </w:r>
    </w:p>
    <w:p w14:paraId="3454637E" w14:textId="77777777" w:rsidR="005942F9" w:rsidRPr="005942F9" w:rsidRDefault="005942F9" w:rsidP="005942F9">
      <w:pPr>
        <w:spacing w:before="100" w:beforeAutospacing="1" w:after="100" w:afterAutospacing="1" w:line="240" w:lineRule="auto"/>
      </w:pPr>
      <w:r w:rsidRPr="005942F9">
        <w:t xml:space="preserve">From these analyses, </w:t>
      </w:r>
      <w:proofErr w:type="gramStart"/>
      <w:r w:rsidRPr="005942F9">
        <w:t>it is clear that the</w:t>
      </w:r>
      <w:proofErr w:type="gramEnd"/>
      <w:r w:rsidRPr="005942F9">
        <w:t xml:space="preserve"> color of the front door is irrelevant for predicting house prices and can be safely removed from the model.</w:t>
      </w:r>
    </w:p>
    <w:p w14:paraId="24799671" w14:textId="77777777" w:rsidR="005942F9" w:rsidRPr="005942F9" w:rsidRDefault="005942F9" w:rsidP="005942F9">
      <w:pPr>
        <w:spacing w:before="100" w:beforeAutospacing="1" w:after="100" w:afterAutospacing="1" w:line="240" w:lineRule="auto"/>
        <w:outlineLvl w:val="2"/>
      </w:pPr>
      <w:r w:rsidRPr="005942F9">
        <w:t>Conclusion</w:t>
      </w:r>
    </w:p>
    <w:p w14:paraId="26285965" w14:textId="0F09BBBA" w:rsidR="00EE0703" w:rsidRPr="00AC6425" w:rsidRDefault="005942F9" w:rsidP="005942F9">
      <w:pPr>
        <w:spacing w:before="100" w:beforeAutospacing="1" w:after="100" w:afterAutospacing="1" w:line="240" w:lineRule="auto"/>
      </w:pPr>
      <w:r w:rsidRPr="005942F9">
        <w:t>Irrelevant features do not provide useful information for the predictive model and can be quantified using methods such as correlation analysis, mutual information, feature importance scores, statistical tests, variance thresholds, and their impact on model performance. Removing irrelevant features can simplify the model, reduce computational costs, and potentially improve model performance by eliminating noise.</w:t>
      </w:r>
    </w:p>
    <w:p w14:paraId="74FA35CE" w14:textId="77777777" w:rsidR="00EE0703" w:rsidRDefault="00EE0703" w:rsidP="00EE0703">
      <w:r>
        <w:t>7. When is a function considered redundant? What criteria are used to identify features that could be redundant?</w:t>
      </w:r>
    </w:p>
    <w:p w14:paraId="349C9756" w14:textId="77777777" w:rsidR="00AC6425" w:rsidRPr="00AC6425" w:rsidRDefault="005942F9" w:rsidP="00AC6425">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00AC6425" w:rsidRPr="00AC6425">
        <w:rPr>
          <w:rFonts w:asciiTheme="minorHAnsi" w:eastAsiaTheme="minorHAnsi" w:hAnsiTheme="minorHAnsi" w:cstheme="minorBidi"/>
          <w:sz w:val="22"/>
          <w:szCs w:val="22"/>
          <w:lang w:val="en-IN"/>
        </w:rPr>
        <w:t>A feature is considered redundant when it provides little to no additional information beyond what is already captured by other features in the dataset. In other words, redundant features are those that are highly correlated or linearly dependent on other features. Redundant features can lead to overfitting, increase computational costs, and complicate model interpretation without improving model performance.</w:t>
      </w:r>
    </w:p>
    <w:p w14:paraId="76669BF9" w14:textId="77777777" w:rsidR="00AC6425" w:rsidRPr="00AC6425" w:rsidRDefault="00AC6425" w:rsidP="00AC6425">
      <w:pPr>
        <w:spacing w:before="100" w:beforeAutospacing="1" w:after="100" w:afterAutospacing="1" w:line="240" w:lineRule="auto"/>
        <w:outlineLvl w:val="2"/>
      </w:pPr>
      <w:r w:rsidRPr="00AC6425">
        <w:t>Criteria to Identify Redundant Features</w:t>
      </w:r>
    </w:p>
    <w:p w14:paraId="597AA893" w14:textId="77777777" w:rsidR="00AC6425" w:rsidRPr="00AC6425" w:rsidRDefault="00AC6425">
      <w:pPr>
        <w:numPr>
          <w:ilvl w:val="0"/>
          <w:numId w:val="46"/>
        </w:numPr>
        <w:spacing w:before="100" w:beforeAutospacing="1" w:after="100" w:afterAutospacing="1" w:line="240" w:lineRule="auto"/>
      </w:pPr>
      <w:r w:rsidRPr="00AC6425">
        <w:t>High Correlation with Other Features:</w:t>
      </w:r>
    </w:p>
    <w:p w14:paraId="51A1F8D3" w14:textId="77777777" w:rsidR="00AC6425" w:rsidRPr="00AC6425" w:rsidRDefault="00AC6425">
      <w:pPr>
        <w:numPr>
          <w:ilvl w:val="1"/>
          <w:numId w:val="46"/>
        </w:numPr>
        <w:spacing w:before="100" w:beforeAutospacing="1" w:after="100" w:afterAutospacing="1" w:line="240" w:lineRule="auto"/>
      </w:pPr>
      <w:r w:rsidRPr="00AC6425">
        <w:lastRenderedPageBreak/>
        <w:t>Description: Features that have a high correlation with one or more other features can be considered redundant.</w:t>
      </w:r>
    </w:p>
    <w:p w14:paraId="4DD3A64C" w14:textId="77777777" w:rsidR="00AC6425" w:rsidRPr="00AC6425" w:rsidRDefault="00AC6425">
      <w:pPr>
        <w:numPr>
          <w:ilvl w:val="1"/>
          <w:numId w:val="46"/>
        </w:numPr>
        <w:spacing w:before="100" w:beforeAutospacing="1" w:after="100" w:afterAutospacing="1" w:line="240" w:lineRule="auto"/>
      </w:pPr>
      <w:r w:rsidRPr="00AC6425">
        <w:t>Method: Calculate the correlation matrix for the features. Features with correlation coefficients (e.g., Pearson or Spearman) above a certain threshold (typically 0.8 or 0.9) are considered redundant.</w:t>
      </w:r>
    </w:p>
    <w:p w14:paraId="4B9F7DD0" w14:textId="77777777" w:rsidR="00AC6425" w:rsidRPr="00AC6425" w:rsidRDefault="00AC6425">
      <w:pPr>
        <w:numPr>
          <w:ilvl w:val="1"/>
          <w:numId w:val="46"/>
        </w:numPr>
        <w:spacing w:before="100" w:beforeAutospacing="1" w:after="100" w:afterAutospacing="1" w:line="240" w:lineRule="auto"/>
      </w:pPr>
      <w:r w:rsidRPr="00AC6425">
        <w:t>Example: Two features with a Pearson correlation coefficient of 0.95.</w:t>
      </w:r>
    </w:p>
    <w:p w14:paraId="40AA63FD" w14:textId="77777777" w:rsidR="00AC6425" w:rsidRPr="00AC6425" w:rsidRDefault="00AC6425">
      <w:pPr>
        <w:numPr>
          <w:ilvl w:val="0"/>
          <w:numId w:val="46"/>
        </w:numPr>
        <w:spacing w:before="100" w:beforeAutospacing="1" w:after="100" w:afterAutospacing="1" w:line="240" w:lineRule="auto"/>
      </w:pPr>
      <w:r w:rsidRPr="00AC6425">
        <w:t>Low Contribution to Model Performance:</w:t>
      </w:r>
    </w:p>
    <w:p w14:paraId="63CAA910" w14:textId="77777777" w:rsidR="00AC6425" w:rsidRPr="00AC6425" w:rsidRDefault="00AC6425">
      <w:pPr>
        <w:numPr>
          <w:ilvl w:val="1"/>
          <w:numId w:val="46"/>
        </w:numPr>
        <w:spacing w:before="100" w:beforeAutospacing="1" w:after="100" w:afterAutospacing="1" w:line="240" w:lineRule="auto"/>
      </w:pPr>
      <w:r w:rsidRPr="00AC6425">
        <w:t>Description: Features that do not significantly improve model performance when added to a subset of other features can be considered redundant.</w:t>
      </w:r>
    </w:p>
    <w:p w14:paraId="70C4C7F1" w14:textId="77777777" w:rsidR="00AC6425" w:rsidRPr="00AC6425" w:rsidRDefault="00AC6425">
      <w:pPr>
        <w:numPr>
          <w:ilvl w:val="1"/>
          <w:numId w:val="46"/>
        </w:numPr>
        <w:spacing w:before="100" w:beforeAutospacing="1" w:after="100" w:afterAutospacing="1" w:line="240" w:lineRule="auto"/>
      </w:pPr>
      <w:r w:rsidRPr="00AC6425">
        <w:t>Method: Use wrapper methods like Recursive Feature Elimination (RFE) or model-based importance scores to assess the contribution of each feature. Features that do not contribute significantly to model performance can be considered redundant.</w:t>
      </w:r>
    </w:p>
    <w:p w14:paraId="48374F6D" w14:textId="77777777" w:rsidR="00AC6425" w:rsidRPr="00AC6425" w:rsidRDefault="00AC6425">
      <w:pPr>
        <w:numPr>
          <w:ilvl w:val="1"/>
          <w:numId w:val="46"/>
        </w:numPr>
        <w:spacing w:before="100" w:beforeAutospacing="1" w:after="100" w:afterAutospacing="1" w:line="240" w:lineRule="auto"/>
      </w:pPr>
      <w:r w:rsidRPr="00AC6425">
        <w:t xml:space="preserve">Example: Removing a </w:t>
      </w:r>
      <w:proofErr w:type="gramStart"/>
      <w:r w:rsidRPr="00AC6425">
        <w:t>feature results</w:t>
      </w:r>
      <w:proofErr w:type="gramEnd"/>
      <w:r w:rsidRPr="00AC6425">
        <w:t xml:space="preserve"> in less than a 0.01% change in model accuracy.</w:t>
      </w:r>
    </w:p>
    <w:p w14:paraId="0CEEF193" w14:textId="77777777" w:rsidR="00AC6425" w:rsidRPr="00AC6425" w:rsidRDefault="00AC6425">
      <w:pPr>
        <w:numPr>
          <w:ilvl w:val="0"/>
          <w:numId w:val="46"/>
        </w:numPr>
        <w:spacing w:before="100" w:beforeAutospacing="1" w:after="100" w:afterAutospacing="1" w:line="240" w:lineRule="auto"/>
      </w:pPr>
      <w:r w:rsidRPr="00AC6425">
        <w:t>Variance Inflation Factor (VIF):</w:t>
      </w:r>
    </w:p>
    <w:p w14:paraId="45B65A3C" w14:textId="77777777" w:rsidR="00AC6425" w:rsidRPr="00AC6425" w:rsidRDefault="00AC6425">
      <w:pPr>
        <w:numPr>
          <w:ilvl w:val="1"/>
          <w:numId w:val="46"/>
        </w:numPr>
        <w:spacing w:before="100" w:beforeAutospacing="1" w:after="100" w:afterAutospacing="1" w:line="240" w:lineRule="auto"/>
      </w:pPr>
      <w:r w:rsidRPr="00AC6425">
        <w:t>Description: VIF quantifies how much the variance of a regression coefficient is inflated due to multicollinearity with other features.</w:t>
      </w:r>
    </w:p>
    <w:p w14:paraId="7FB094B9" w14:textId="77777777" w:rsidR="00AC6425" w:rsidRPr="00AC6425" w:rsidRDefault="00AC6425">
      <w:pPr>
        <w:numPr>
          <w:ilvl w:val="1"/>
          <w:numId w:val="46"/>
        </w:numPr>
        <w:spacing w:before="100" w:beforeAutospacing="1" w:after="100" w:afterAutospacing="1" w:line="240" w:lineRule="auto"/>
      </w:pPr>
      <w:r w:rsidRPr="00AC6425">
        <w:t>Method: Calculate the VIF for each feature. Features with a VIF above a certain threshold (typically 5 or 10) are considered redundant.</w:t>
      </w:r>
    </w:p>
    <w:p w14:paraId="344670BF" w14:textId="77777777" w:rsidR="00AC6425" w:rsidRPr="00AC6425" w:rsidRDefault="00AC6425">
      <w:pPr>
        <w:numPr>
          <w:ilvl w:val="1"/>
          <w:numId w:val="46"/>
        </w:numPr>
        <w:spacing w:before="100" w:beforeAutospacing="1" w:after="100" w:afterAutospacing="1" w:line="240" w:lineRule="auto"/>
      </w:pPr>
      <w:r w:rsidRPr="00AC6425">
        <w:t>Example: A feature with a VIF of 12.</w:t>
      </w:r>
    </w:p>
    <w:p w14:paraId="0D602CD3" w14:textId="77777777" w:rsidR="00AC6425" w:rsidRPr="00AC6425" w:rsidRDefault="00AC6425">
      <w:pPr>
        <w:numPr>
          <w:ilvl w:val="0"/>
          <w:numId w:val="46"/>
        </w:numPr>
        <w:spacing w:before="100" w:beforeAutospacing="1" w:after="100" w:afterAutospacing="1" w:line="240" w:lineRule="auto"/>
      </w:pPr>
      <w:r w:rsidRPr="00AC6425">
        <w:t>Principal Component Analysis (PCA):</w:t>
      </w:r>
    </w:p>
    <w:p w14:paraId="3DA46189" w14:textId="77777777" w:rsidR="00AC6425" w:rsidRPr="00AC6425" w:rsidRDefault="00AC6425">
      <w:pPr>
        <w:numPr>
          <w:ilvl w:val="1"/>
          <w:numId w:val="46"/>
        </w:numPr>
        <w:spacing w:before="100" w:beforeAutospacing="1" w:after="100" w:afterAutospacing="1" w:line="240" w:lineRule="auto"/>
      </w:pPr>
      <w:r w:rsidRPr="00AC6425">
        <w:t>Description: PCA can identify features that contribute the least to the variance in the data.</w:t>
      </w:r>
    </w:p>
    <w:p w14:paraId="663E982A" w14:textId="77777777" w:rsidR="00AC6425" w:rsidRPr="00AC6425" w:rsidRDefault="00AC6425">
      <w:pPr>
        <w:numPr>
          <w:ilvl w:val="1"/>
          <w:numId w:val="46"/>
        </w:numPr>
        <w:spacing w:before="100" w:beforeAutospacing="1" w:after="100" w:afterAutospacing="1" w:line="240" w:lineRule="auto"/>
      </w:pPr>
      <w:r w:rsidRPr="00AC6425">
        <w:t>Method: Perform PCA and examine the explained variance ratio. Features that contribute little to the principal components can be considered redundant.</w:t>
      </w:r>
    </w:p>
    <w:p w14:paraId="0A606378" w14:textId="77777777" w:rsidR="00AC6425" w:rsidRPr="00AC6425" w:rsidRDefault="00AC6425">
      <w:pPr>
        <w:numPr>
          <w:ilvl w:val="1"/>
          <w:numId w:val="46"/>
        </w:numPr>
        <w:spacing w:before="100" w:beforeAutospacing="1" w:after="100" w:afterAutospacing="1" w:line="240" w:lineRule="auto"/>
      </w:pPr>
      <w:r w:rsidRPr="00AC6425">
        <w:t>Example: A feature that contributes less than 1% to the variance in the first few principal components.</w:t>
      </w:r>
    </w:p>
    <w:p w14:paraId="2ED4AEC3" w14:textId="77777777" w:rsidR="00AC6425" w:rsidRPr="00AC6425" w:rsidRDefault="00AC6425">
      <w:pPr>
        <w:numPr>
          <w:ilvl w:val="0"/>
          <w:numId w:val="46"/>
        </w:numPr>
        <w:spacing w:before="100" w:beforeAutospacing="1" w:after="100" w:afterAutospacing="1" w:line="240" w:lineRule="auto"/>
      </w:pPr>
      <w:r w:rsidRPr="00AC6425">
        <w:t>Mutual Information:</w:t>
      </w:r>
    </w:p>
    <w:p w14:paraId="30414336" w14:textId="77777777" w:rsidR="00AC6425" w:rsidRPr="00AC6425" w:rsidRDefault="00AC6425">
      <w:pPr>
        <w:numPr>
          <w:ilvl w:val="1"/>
          <w:numId w:val="46"/>
        </w:numPr>
        <w:spacing w:before="100" w:beforeAutospacing="1" w:after="100" w:afterAutospacing="1" w:line="240" w:lineRule="auto"/>
      </w:pPr>
      <w:r w:rsidRPr="00AC6425">
        <w:t>Description: Measure the amount of information obtained about one feature through another.</w:t>
      </w:r>
    </w:p>
    <w:p w14:paraId="52BC3653" w14:textId="77777777" w:rsidR="00AC6425" w:rsidRPr="00AC6425" w:rsidRDefault="00AC6425">
      <w:pPr>
        <w:numPr>
          <w:ilvl w:val="1"/>
          <w:numId w:val="46"/>
        </w:numPr>
        <w:spacing w:before="100" w:beforeAutospacing="1" w:after="100" w:afterAutospacing="1" w:line="240" w:lineRule="auto"/>
      </w:pPr>
      <w:r w:rsidRPr="00AC6425">
        <w:t>Method: Calculate mutual information between pairs of features. Features with high mutual information with others can be considered redundant.</w:t>
      </w:r>
    </w:p>
    <w:p w14:paraId="197CE17A" w14:textId="77777777" w:rsidR="00AC6425" w:rsidRPr="00AC6425" w:rsidRDefault="00AC6425">
      <w:pPr>
        <w:numPr>
          <w:ilvl w:val="1"/>
          <w:numId w:val="46"/>
        </w:numPr>
        <w:spacing w:before="100" w:beforeAutospacing="1" w:after="100" w:afterAutospacing="1" w:line="240" w:lineRule="auto"/>
      </w:pPr>
      <w:r w:rsidRPr="00AC6425">
        <w:t>Example: Two features with a mutual information score of 0.9.</w:t>
      </w:r>
    </w:p>
    <w:p w14:paraId="66E2B832" w14:textId="77777777" w:rsidR="00AC6425" w:rsidRPr="00AC6425" w:rsidRDefault="00AC6425">
      <w:pPr>
        <w:numPr>
          <w:ilvl w:val="0"/>
          <w:numId w:val="46"/>
        </w:numPr>
        <w:spacing w:before="100" w:beforeAutospacing="1" w:after="100" w:afterAutospacing="1" w:line="240" w:lineRule="auto"/>
      </w:pPr>
      <w:r w:rsidRPr="00AC6425">
        <w:t>Feature Importance Scores in Ensemble Methods:</w:t>
      </w:r>
    </w:p>
    <w:p w14:paraId="22C13CD1" w14:textId="77777777" w:rsidR="00AC6425" w:rsidRPr="00AC6425" w:rsidRDefault="00AC6425">
      <w:pPr>
        <w:numPr>
          <w:ilvl w:val="1"/>
          <w:numId w:val="46"/>
        </w:numPr>
        <w:spacing w:before="100" w:beforeAutospacing="1" w:after="100" w:afterAutospacing="1" w:line="240" w:lineRule="auto"/>
      </w:pPr>
      <w:r w:rsidRPr="00AC6425">
        <w:t>Description: Identify features with low importance scores relative to others.</w:t>
      </w:r>
    </w:p>
    <w:p w14:paraId="6A46F1EB" w14:textId="77777777" w:rsidR="00AC6425" w:rsidRPr="00AC6425" w:rsidRDefault="00AC6425">
      <w:pPr>
        <w:numPr>
          <w:ilvl w:val="1"/>
          <w:numId w:val="46"/>
        </w:numPr>
        <w:spacing w:before="100" w:beforeAutospacing="1" w:after="100" w:afterAutospacing="1" w:line="240" w:lineRule="auto"/>
      </w:pPr>
      <w:r w:rsidRPr="00AC6425">
        <w:t>Method: Use models like Random Forest or Gradient Boosting to assess feature importance. Features with consistently low importance scores can be considered redundant.</w:t>
      </w:r>
    </w:p>
    <w:p w14:paraId="3EBBB5F6" w14:textId="77777777" w:rsidR="00AC6425" w:rsidRPr="00AC6425" w:rsidRDefault="00AC6425">
      <w:pPr>
        <w:numPr>
          <w:ilvl w:val="1"/>
          <w:numId w:val="46"/>
        </w:numPr>
        <w:spacing w:before="100" w:beforeAutospacing="1" w:after="100" w:afterAutospacing="1" w:line="240" w:lineRule="auto"/>
      </w:pPr>
      <w:r w:rsidRPr="00AC6425">
        <w:t>Example: A feature with a near-zero importance score across multiple models.</w:t>
      </w:r>
    </w:p>
    <w:p w14:paraId="4240864B" w14:textId="77777777" w:rsidR="00AC6425" w:rsidRPr="00AC6425" w:rsidRDefault="00AC6425" w:rsidP="00AC6425">
      <w:pPr>
        <w:spacing w:before="100" w:beforeAutospacing="1" w:after="100" w:afterAutospacing="1" w:line="240" w:lineRule="auto"/>
        <w:outlineLvl w:val="2"/>
      </w:pPr>
      <w:r w:rsidRPr="00AC6425">
        <w:t>Example to Illustrate:</w:t>
      </w:r>
    </w:p>
    <w:p w14:paraId="406CC29D" w14:textId="77777777" w:rsidR="00AC6425" w:rsidRPr="00AC6425" w:rsidRDefault="00AC6425" w:rsidP="00AC6425">
      <w:pPr>
        <w:spacing w:before="100" w:beforeAutospacing="1" w:after="100" w:afterAutospacing="1" w:line="240" w:lineRule="auto"/>
      </w:pPr>
      <w:r w:rsidRPr="00AC6425">
        <w:t>Context: Predicting House Prices</w:t>
      </w:r>
    </w:p>
    <w:p w14:paraId="2772D2EF" w14:textId="77777777" w:rsidR="00AC6425" w:rsidRPr="00AC6425" w:rsidRDefault="00AC6425" w:rsidP="00AC6425">
      <w:pPr>
        <w:spacing w:before="100" w:beforeAutospacing="1" w:after="100" w:afterAutospacing="1" w:line="240" w:lineRule="auto"/>
      </w:pPr>
      <w:r w:rsidRPr="00AC6425">
        <w:t>Suppose you have the following features: number of bedrooms, square footage, number of bathrooms, and total rooms. You want to predict house prices.</w:t>
      </w:r>
    </w:p>
    <w:p w14:paraId="7B12E2C1" w14:textId="77777777" w:rsidR="00AC6425" w:rsidRPr="00AC6425" w:rsidRDefault="00AC6425">
      <w:pPr>
        <w:numPr>
          <w:ilvl w:val="0"/>
          <w:numId w:val="47"/>
        </w:numPr>
        <w:spacing w:before="100" w:beforeAutospacing="1" w:after="100" w:afterAutospacing="1" w:line="240" w:lineRule="auto"/>
      </w:pPr>
      <w:r w:rsidRPr="00AC6425">
        <w:t>High Correlation with Other Features:</w:t>
      </w:r>
    </w:p>
    <w:p w14:paraId="1E91EE57" w14:textId="77777777" w:rsidR="00AC6425" w:rsidRPr="00AC6425" w:rsidRDefault="00AC6425">
      <w:pPr>
        <w:numPr>
          <w:ilvl w:val="1"/>
          <w:numId w:val="47"/>
        </w:numPr>
        <w:spacing w:before="100" w:beforeAutospacing="1" w:after="100" w:afterAutospacing="1" w:line="240" w:lineRule="auto"/>
      </w:pPr>
      <w:r w:rsidRPr="00AC6425">
        <w:t>Calculate the correlation matrix.</w:t>
      </w:r>
    </w:p>
    <w:p w14:paraId="5F714C8E" w14:textId="77777777" w:rsidR="00AC6425" w:rsidRPr="00AC6425" w:rsidRDefault="00AC6425">
      <w:pPr>
        <w:numPr>
          <w:ilvl w:val="1"/>
          <w:numId w:val="47"/>
        </w:numPr>
        <w:spacing w:before="100" w:beforeAutospacing="1" w:after="100" w:afterAutospacing="1" w:line="240" w:lineRule="auto"/>
      </w:pPr>
      <w:r w:rsidRPr="00AC6425">
        <w:t>Number of bedrooms and total rooms have a correlation coefficient of 0.92.</w:t>
      </w:r>
    </w:p>
    <w:p w14:paraId="1892D255" w14:textId="77777777" w:rsidR="00AC6425" w:rsidRPr="00AC6425" w:rsidRDefault="00AC6425">
      <w:pPr>
        <w:numPr>
          <w:ilvl w:val="0"/>
          <w:numId w:val="47"/>
        </w:numPr>
        <w:spacing w:before="100" w:beforeAutospacing="1" w:after="100" w:afterAutospacing="1" w:line="240" w:lineRule="auto"/>
      </w:pPr>
      <w:r w:rsidRPr="00AC6425">
        <w:t>Low Contribution to Model Performance:</w:t>
      </w:r>
    </w:p>
    <w:p w14:paraId="539BCC30" w14:textId="77777777" w:rsidR="00AC6425" w:rsidRPr="00AC6425" w:rsidRDefault="00AC6425">
      <w:pPr>
        <w:numPr>
          <w:ilvl w:val="1"/>
          <w:numId w:val="47"/>
        </w:numPr>
        <w:spacing w:before="100" w:beforeAutospacing="1" w:after="100" w:afterAutospacing="1" w:line="240" w:lineRule="auto"/>
      </w:pPr>
      <w:r w:rsidRPr="00AC6425">
        <w:t>Use Recursive Feature Elimination (RFE).</w:t>
      </w:r>
    </w:p>
    <w:p w14:paraId="1AF527F4" w14:textId="77777777" w:rsidR="00AC6425" w:rsidRPr="00AC6425" w:rsidRDefault="00AC6425">
      <w:pPr>
        <w:numPr>
          <w:ilvl w:val="1"/>
          <w:numId w:val="47"/>
        </w:numPr>
        <w:spacing w:before="100" w:beforeAutospacing="1" w:after="100" w:afterAutospacing="1" w:line="240" w:lineRule="auto"/>
      </w:pPr>
      <w:r w:rsidRPr="00AC6425">
        <w:lastRenderedPageBreak/>
        <w:t>Removing the number of bedrooms does not significantly change model performance.</w:t>
      </w:r>
    </w:p>
    <w:p w14:paraId="4A0A7F4D" w14:textId="77777777" w:rsidR="00AC6425" w:rsidRPr="00AC6425" w:rsidRDefault="00AC6425">
      <w:pPr>
        <w:numPr>
          <w:ilvl w:val="0"/>
          <w:numId w:val="47"/>
        </w:numPr>
        <w:spacing w:before="100" w:beforeAutospacing="1" w:after="100" w:afterAutospacing="1" w:line="240" w:lineRule="auto"/>
      </w:pPr>
      <w:r w:rsidRPr="00AC6425">
        <w:t>Variance Inflation Factor (VIF):</w:t>
      </w:r>
    </w:p>
    <w:p w14:paraId="0FC287A4" w14:textId="77777777" w:rsidR="00AC6425" w:rsidRPr="00AC6425" w:rsidRDefault="00AC6425">
      <w:pPr>
        <w:numPr>
          <w:ilvl w:val="1"/>
          <w:numId w:val="47"/>
        </w:numPr>
        <w:spacing w:before="100" w:beforeAutospacing="1" w:after="100" w:afterAutospacing="1" w:line="240" w:lineRule="auto"/>
      </w:pPr>
      <w:r w:rsidRPr="00AC6425">
        <w:t>Calculate VIF for each feature.</w:t>
      </w:r>
    </w:p>
    <w:p w14:paraId="34DA49D0" w14:textId="77777777" w:rsidR="00AC6425" w:rsidRPr="00AC6425" w:rsidRDefault="00AC6425">
      <w:pPr>
        <w:numPr>
          <w:ilvl w:val="1"/>
          <w:numId w:val="47"/>
        </w:numPr>
        <w:spacing w:before="100" w:beforeAutospacing="1" w:after="100" w:afterAutospacing="1" w:line="240" w:lineRule="auto"/>
      </w:pPr>
      <w:r w:rsidRPr="00AC6425">
        <w:t>Number of bedrooms has a VIF of 15.</w:t>
      </w:r>
    </w:p>
    <w:p w14:paraId="354E82FC" w14:textId="77777777" w:rsidR="00AC6425" w:rsidRPr="00AC6425" w:rsidRDefault="00AC6425">
      <w:pPr>
        <w:numPr>
          <w:ilvl w:val="0"/>
          <w:numId w:val="47"/>
        </w:numPr>
        <w:spacing w:before="100" w:beforeAutospacing="1" w:after="100" w:afterAutospacing="1" w:line="240" w:lineRule="auto"/>
      </w:pPr>
      <w:r w:rsidRPr="00AC6425">
        <w:t>Principal Component Analysis (PCA):</w:t>
      </w:r>
    </w:p>
    <w:p w14:paraId="2003CFE5" w14:textId="77777777" w:rsidR="00AC6425" w:rsidRPr="00AC6425" w:rsidRDefault="00AC6425">
      <w:pPr>
        <w:numPr>
          <w:ilvl w:val="1"/>
          <w:numId w:val="47"/>
        </w:numPr>
        <w:spacing w:before="100" w:beforeAutospacing="1" w:after="100" w:afterAutospacing="1" w:line="240" w:lineRule="auto"/>
      </w:pPr>
      <w:r w:rsidRPr="00AC6425">
        <w:t>Perform PCA.</w:t>
      </w:r>
    </w:p>
    <w:p w14:paraId="4D4B4F92" w14:textId="77777777" w:rsidR="00AC6425" w:rsidRPr="00AC6425" w:rsidRDefault="00AC6425">
      <w:pPr>
        <w:numPr>
          <w:ilvl w:val="1"/>
          <w:numId w:val="47"/>
        </w:numPr>
        <w:spacing w:before="100" w:beforeAutospacing="1" w:after="100" w:afterAutospacing="1" w:line="240" w:lineRule="auto"/>
      </w:pPr>
      <w:r w:rsidRPr="00AC6425">
        <w:t>Number of bedrooms contributes minimally to the first few principal components.</w:t>
      </w:r>
    </w:p>
    <w:p w14:paraId="5D386389" w14:textId="77777777" w:rsidR="00AC6425" w:rsidRPr="00AC6425" w:rsidRDefault="00AC6425">
      <w:pPr>
        <w:numPr>
          <w:ilvl w:val="0"/>
          <w:numId w:val="47"/>
        </w:numPr>
        <w:spacing w:before="100" w:beforeAutospacing="1" w:after="100" w:afterAutospacing="1" w:line="240" w:lineRule="auto"/>
      </w:pPr>
      <w:r w:rsidRPr="00AC6425">
        <w:t>Mutual Information:</w:t>
      </w:r>
    </w:p>
    <w:p w14:paraId="574F7442" w14:textId="77777777" w:rsidR="00AC6425" w:rsidRPr="00AC6425" w:rsidRDefault="00AC6425">
      <w:pPr>
        <w:numPr>
          <w:ilvl w:val="1"/>
          <w:numId w:val="47"/>
        </w:numPr>
        <w:spacing w:before="100" w:beforeAutospacing="1" w:after="100" w:afterAutospacing="1" w:line="240" w:lineRule="auto"/>
      </w:pPr>
      <w:r w:rsidRPr="00AC6425">
        <w:t>Calculate mutual information.</w:t>
      </w:r>
    </w:p>
    <w:p w14:paraId="1E2BDAA0" w14:textId="77777777" w:rsidR="00AC6425" w:rsidRPr="00AC6425" w:rsidRDefault="00AC6425">
      <w:pPr>
        <w:numPr>
          <w:ilvl w:val="1"/>
          <w:numId w:val="47"/>
        </w:numPr>
        <w:spacing w:before="100" w:beforeAutospacing="1" w:after="100" w:afterAutospacing="1" w:line="240" w:lineRule="auto"/>
      </w:pPr>
      <w:r w:rsidRPr="00AC6425">
        <w:t>Number of bedrooms and total rooms have a mutual information score of 0.85.</w:t>
      </w:r>
    </w:p>
    <w:p w14:paraId="136EED04" w14:textId="77777777" w:rsidR="00AC6425" w:rsidRPr="00AC6425" w:rsidRDefault="00AC6425">
      <w:pPr>
        <w:numPr>
          <w:ilvl w:val="0"/>
          <w:numId w:val="47"/>
        </w:numPr>
        <w:spacing w:before="100" w:beforeAutospacing="1" w:after="100" w:afterAutospacing="1" w:line="240" w:lineRule="auto"/>
      </w:pPr>
      <w:r w:rsidRPr="00AC6425">
        <w:t>Feature Importance Scores in Ensemble Methods:</w:t>
      </w:r>
    </w:p>
    <w:p w14:paraId="21877178" w14:textId="77777777" w:rsidR="00AC6425" w:rsidRPr="00AC6425" w:rsidRDefault="00AC6425">
      <w:pPr>
        <w:numPr>
          <w:ilvl w:val="1"/>
          <w:numId w:val="47"/>
        </w:numPr>
        <w:spacing w:before="100" w:beforeAutospacing="1" w:after="100" w:afterAutospacing="1" w:line="240" w:lineRule="auto"/>
      </w:pPr>
      <w:r w:rsidRPr="00AC6425">
        <w:t>Train a Random Forest model.</w:t>
      </w:r>
    </w:p>
    <w:p w14:paraId="6418D937" w14:textId="77777777" w:rsidR="00AC6425" w:rsidRPr="00AC6425" w:rsidRDefault="00AC6425">
      <w:pPr>
        <w:numPr>
          <w:ilvl w:val="1"/>
          <w:numId w:val="47"/>
        </w:numPr>
        <w:spacing w:before="100" w:beforeAutospacing="1" w:after="100" w:afterAutospacing="1" w:line="240" w:lineRule="auto"/>
      </w:pPr>
      <w:r w:rsidRPr="00AC6425">
        <w:t>Number of bedrooms has a low importance score.</w:t>
      </w:r>
    </w:p>
    <w:p w14:paraId="2851FDE8" w14:textId="77777777" w:rsidR="00AC6425" w:rsidRPr="00AC6425" w:rsidRDefault="00AC6425" w:rsidP="00AC6425">
      <w:pPr>
        <w:spacing w:before="100" w:beforeAutospacing="1" w:after="100" w:afterAutospacing="1" w:line="240" w:lineRule="auto"/>
      </w:pPr>
      <w:r w:rsidRPr="00AC6425">
        <w:t xml:space="preserve">Based on these analyses, </w:t>
      </w:r>
      <w:proofErr w:type="gramStart"/>
      <w:r w:rsidRPr="00AC6425">
        <w:t>it is clear that the</w:t>
      </w:r>
      <w:proofErr w:type="gramEnd"/>
      <w:r w:rsidRPr="00AC6425">
        <w:t xml:space="preserve"> number of bedrooms is redundant with respect to total rooms, as it provides little additional information and is highly correlated.</w:t>
      </w:r>
    </w:p>
    <w:p w14:paraId="6C866879" w14:textId="77777777" w:rsidR="00AC6425" w:rsidRPr="00AC6425" w:rsidRDefault="00AC6425" w:rsidP="00AC6425">
      <w:pPr>
        <w:spacing w:before="100" w:beforeAutospacing="1" w:after="100" w:afterAutospacing="1" w:line="240" w:lineRule="auto"/>
        <w:outlineLvl w:val="2"/>
      </w:pPr>
      <w:r w:rsidRPr="00AC6425">
        <w:t>Conclusion</w:t>
      </w:r>
    </w:p>
    <w:p w14:paraId="3DEF0FEE" w14:textId="314AF77A" w:rsidR="00EE0703" w:rsidRPr="00AC6425" w:rsidRDefault="00AC6425" w:rsidP="00AC6425">
      <w:pPr>
        <w:spacing w:before="100" w:beforeAutospacing="1" w:after="100" w:afterAutospacing="1" w:line="240" w:lineRule="auto"/>
      </w:pPr>
      <w:r w:rsidRPr="00AC6425">
        <w:t>Redundant features can be identified using criteria such as high correlation with other features, low contribution to model performance, high VIF, minimal contribution to principal components in PCA, high mutual information with other features, and low importance scores in ensemble methods. Identifying and removing redundant features can simplify the model, reduce multicollinearity, and improve model interpretability and performance.</w:t>
      </w:r>
    </w:p>
    <w:p w14:paraId="1742ED1D" w14:textId="77777777" w:rsidR="00EE0703" w:rsidRDefault="00EE0703" w:rsidP="00EE0703">
      <w:r>
        <w:t>8. What are the various distance measurements used to determine feature similarity?</w:t>
      </w:r>
    </w:p>
    <w:p w14:paraId="6B319751" w14:textId="77777777" w:rsidR="00AC6425" w:rsidRPr="00AC6425" w:rsidRDefault="00AC6425" w:rsidP="00AC6425">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Distance measurements are fundamental in determining feature similarity, particularly in clustering, classification, and nearest neighbor algorithms. Different distance metrics are chosen based on the nature of the data (continuous or categorical) and the specific characteristics of the features being compared. Here are some commonly used distance measurements:</w:t>
      </w:r>
    </w:p>
    <w:p w14:paraId="6886E227" w14:textId="77777777" w:rsidR="00AC6425" w:rsidRPr="00AC6425" w:rsidRDefault="00AC6425" w:rsidP="00AC6425">
      <w:pPr>
        <w:spacing w:before="100" w:beforeAutospacing="1" w:after="100" w:afterAutospacing="1" w:line="240" w:lineRule="auto"/>
        <w:outlineLvl w:val="2"/>
      </w:pPr>
      <w:r w:rsidRPr="00AC6425">
        <w:t>1. Euclidean Distance</w:t>
      </w:r>
    </w:p>
    <w:p w14:paraId="199EE962" w14:textId="77777777" w:rsidR="00AC6425" w:rsidRPr="00AC6425" w:rsidRDefault="00AC6425">
      <w:pPr>
        <w:numPr>
          <w:ilvl w:val="0"/>
          <w:numId w:val="48"/>
        </w:numPr>
        <w:spacing w:before="100" w:beforeAutospacing="1" w:after="100" w:afterAutospacing="1" w:line="240" w:lineRule="auto"/>
      </w:pPr>
      <w:r w:rsidRPr="00AC6425">
        <w:t>Formula: d(</w:t>
      </w:r>
      <w:proofErr w:type="spellStart"/>
      <w:proofErr w:type="gramStart"/>
      <w:r w:rsidRPr="00AC6425">
        <w:t>p,q</w:t>
      </w:r>
      <w:proofErr w:type="spellEnd"/>
      <w:proofErr w:type="gramEnd"/>
      <w:r w:rsidRPr="00AC6425">
        <w:t>)=∑</w:t>
      </w:r>
      <w:proofErr w:type="spellStart"/>
      <w:r w:rsidRPr="00AC6425">
        <w:t>i</w:t>
      </w:r>
      <w:proofErr w:type="spellEnd"/>
      <w:r w:rsidRPr="00AC6425">
        <w:t>=1n(pi−qi)2d(\</w:t>
      </w:r>
      <w:proofErr w:type="spellStart"/>
      <w:r w:rsidRPr="00AC6425">
        <w:t>mathbf</w:t>
      </w:r>
      <w:proofErr w:type="spellEnd"/>
      <w:r w:rsidRPr="00AC6425">
        <w:t>{p}, \</w:t>
      </w:r>
      <w:proofErr w:type="spellStart"/>
      <w:r w:rsidRPr="00AC6425">
        <w:t>mathbf</w:t>
      </w:r>
      <w:proofErr w:type="spellEnd"/>
      <w:r w:rsidRPr="00AC6425">
        <w:t>{q}) = \sqrt{\sum_{</w:t>
      </w:r>
      <w:proofErr w:type="spellStart"/>
      <w:r w:rsidRPr="00AC6425">
        <w:t>i</w:t>
      </w:r>
      <w:proofErr w:type="spellEnd"/>
      <w:r w:rsidRPr="00AC6425">
        <w:t>=1}^{n} (</w:t>
      </w:r>
      <w:proofErr w:type="spellStart"/>
      <w:r w:rsidRPr="00AC6425">
        <w:t>p_i</w:t>
      </w:r>
      <w:proofErr w:type="spellEnd"/>
      <w:r w:rsidRPr="00AC6425">
        <w:t xml:space="preserve"> - </w:t>
      </w:r>
      <w:proofErr w:type="spellStart"/>
      <w:r w:rsidRPr="00AC6425">
        <w:t>q_i</w:t>
      </w:r>
      <w:proofErr w:type="spellEnd"/>
      <w:r w:rsidRPr="00AC6425">
        <w:t>)^2}d(</w:t>
      </w:r>
      <w:proofErr w:type="spellStart"/>
      <w:r w:rsidRPr="00AC6425">
        <w:t>p,q</w:t>
      </w:r>
      <w:proofErr w:type="spellEnd"/>
      <w:r w:rsidRPr="00AC6425">
        <w:t>)=∑</w:t>
      </w:r>
      <w:proofErr w:type="spellStart"/>
      <w:r w:rsidRPr="00AC6425">
        <w:t>i</w:t>
      </w:r>
      <w:proofErr w:type="spellEnd"/>
      <w:r w:rsidRPr="00AC6425">
        <w:t>=1n​(pi​−qi​)2​</w:t>
      </w:r>
    </w:p>
    <w:p w14:paraId="006C07B5" w14:textId="77777777" w:rsidR="00AC6425" w:rsidRPr="00AC6425" w:rsidRDefault="00AC6425">
      <w:pPr>
        <w:numPr>
          <w:ilvl w:val="0"/>
          <w:numId w:val="48"/>
        </w:numPr>
        <w:spacing w:before="100" w:beforeAutospacing="1" w:after="100" w:afterAutospacing="1" w:line="240" w:lineRule="auto"/>
      </w:pPr>
      <w:r w:rsidRPr="00AC6425">
        <w:t>Description: Measures the straight-line distance between two points in Euclidean space.</w:t>
      </w:r>
    </w:p>
    <w:p w14:paraId="4B705995" w14:textId="77777777" w:rsidR="00AC6425" w:rsidRPr="00AC6425" w:rsidRDefault="00AC6425">
      <w:pPr>
        <w:numPr>
          <w:ilvl w:val="0"/>
          <w:numId w:val="48"/>
        </w:numPr>
        <w:spacing w:before="100" w:beforeAutospacing="1" w:after="100" w:afterAutospacing="1" w:line="240" w:lineRule="auto"/>
      </w:pPr>
      <w:r w:rsidRPr="00AC6425">
        <w:t>Use Case: Suitable for continuous numeric data where magnitude and direction are important.</w:t>
      </w:r>
    </w:p>
    <w:p w14:paraId="30299720" w14:textId="77777777" w:rsidR="00AC6425" w:rsidRPr="00AC6425" w:rsidRDefault="00AC6425" w:rsidP="00AC6425">
      <w:pPr>
        <w:spacing w:before="100" w:beforeAutospacing="1" w:after="100" w:afterAutospacing="1" w:line="240" w:lineRule="auto"/>
        <w:outlineLvl w:val="2"/>
      </w:pPr>
      <w:r w:rsidRPr="00AC6425">
        <w:t>2. Manhattan Distance (City Block Distance)</w:t>
      </w:r>
    </w:p>
    <w:p w14:paraId="46977E71" w14:textId="77777777" w:rsidR="00AC6425" w:rsidRPr="00AC6425" w:rsidRDefault="00AC6425">
      <w:pPr>
        <w:numPr>
          <w:ilvl w:val="0"/>
          <w:numId w:val="49"/>
        </w:numPr>
        <w:spacing w:before="100" w:beforeAutospacing="1" w:after="100" w:afterAutospacing="1" w:line="240" w:lineRule="auto"/>
      </w:pPr>
      <w:r w:rsidRPr="00AC6425">
        <w:t>Formula: d(</w:t>
      </w:r>
      <w:proofErr w:type="spellStart"/>
      <w:proofErr w:type="gramStart"/>
      <w:r w:rsidRPr="00AC6425">
        <w:t>p,q</w:t>
      </w:r>
      <w:proofErr w:type="spellEnd"/>
      <w:proofErr w:type="gramEnd"/>
      <w:r w:rsidRPr="00AC6425">
        <w:t>)=∑</w:t>
      </w:r>
      <w:proofErr w:type="spellStart"/>
      <w:r w:rsidRPr="00AC6425">
        <w:t>i</w:t>
      </w:r>
      <w:proofErr w:type="spellEnd"/>
      <w:r w:rsidRPr="00AC6425">
        <w:t>=1n</w:t>
      </w:r>
      <w:r w:rsidRPr="00AC6425">
        <w:rPr>
          <w:rFonts w:ascii="Cambria Math" w:hAnsi="Cambria Math" w:cs="Cambria Math"/>
        </w:rPr>
        <w:t>∣</w:t>
      </w:r>
      <w:r w:rsidRPr="00AC6425">
        <w:t>pi−qi</w:t>
      </w:r>
      <w:r w:rsidRPr="00AC6425">
        <w:rPr>
          <w:rFonts w:ascii="Cambria Math" w:hAnsi="Cambria Math" w:cs="Cambria Math"/>
        </w:rPr>
        <w:t>∣</w:t>
      </w:r>
      <w:r w:rsidRPr="00AC6425">
        <w:t>d(\</w:t>
      </w:r>
      <w:proofErr w:type="spellStart"/>
      <w:r w:rsidRPr="00AC6425">
        <w:t>mathbf</w:t>
      </w:r>
      <w:proofErr w:type="spellEnd"/>
      <w:r w:rsidRPr="00AC6425">
        <w:t>{p}, \</w:t>
      </w:r>
      <w:proofErr w:type="spellStart"/>
      <w:r w:rsidRPr="00AC6425">
        <w:t>mathbf</w:t>
      </w:r>
      <w:proofErr w:type="spellEnd"/>
      <w:r w:rsidRPr="00AC6425">
        <w:t>{q}) = \sum_{</w:t>
      </w:r>
      <w:proofErr w:type="spellStart"/>
      <w:r w:rsidRPr="00AC6425">
        <w:t>i</w:t>
      </w:r>
      <w:proofErr w:type="spellEnd"/>
      <w:r w:rsidRPr="00AC6425">
        <w:t>=1}^{n} |</w:t>
      </w:r>
      <w:proofErr w:type="spellStart"/>
      <w:r w:rsidRPr="00AC6425">
        <w:t>p_i</w:t>
      </w:r>
      <w:proofErr w:type="spellEnd"/>
      <w:r w:rsidRPr="00AC6425">
        <w:t xml:space="preserve"> - </w:t>
      </w:r>
      <w:proofErr w:type="spellStart"/>
      <w:r w:rsidRPr="00AC6425">
        <w:t>q_i|d</w:t>
      </w:r>
      <w:proofErr w:type="spellEnd"/>
      <w:r w:rsidRPr="00AC6425">
        <w:t>(</w:t>
      </w:r>
      <w:proofErr w:type="spellStart"/>
      <w:r w:rsidRPr="00AC6425">
        <w:t>p,q</w:t>
      </w:r>
      <w:proofErr w:type="spellEnd"/>
      <w:r w:rsidRPr="00AC6425">
        <w:t>)=∑</w:t>
      </w:r>
      <w:proofErr w:type="spellStart"/>
      <w:r w:rsidRPr="00AC6425">
        <w:t>i</w:t>
      </w:r>
      <w:proofErr w:type="spellEnd"/>
      <w:r w:rsidRPr="00AC6425">
        <w:t>=1n​</w:t>
      </w:r>
      <w:r w:rsidRPr="00AC6425">
        <w:rPr>
          <w:rFonts w:ascii="Cambria Math" w:hAnsi="Cambria Math" w:cs="Cambria Math"/>
        </w:rPr>
        <w:t>∣</w:t>
      </w:r>
      <w:r w:rsidRPr="00AC6425">
        <w:t>pi​−qi​</w:t>
      </w:r>
      <w:r w:rsidRPr="00AC6425">
        <w:rPr>
          <w:rFonts w:ascii="Cambria Math" w:hAnsi="Cambria Math" w:cs="Cambria Math"/>
        </w:rPr>
        <w:t>∣</w:t>
      </w:r>
    </w:p>
    <w:p w14:paraId="3CDA8A65" w14:textId="77777777" w:rsidR="00AC6425" w:rsidRPr="00AC6425" w:rsidRDefault="00AC6425">
      <w:pPr>
        <w:numPr>
          <w:ilvl w:val="0"/>
          <w:numId w:val="49"/>
        </w:numPr>
        <w:spacing w:before="100" w:beforeAutospacing="1" w:after="100" w:afterAutospacing="1" w:line="240" w:lineRule="auto"/>
      </w:pPr>
      <w:r w:rsidRPr="00AC6425">
        <w:t>Description: Measures the sum of absolute differences between corresponding coordinates.</w:t>
      </w:r>
    </w:p>
    <w:p w14:paraId="26FC1A43" w14:textId="77777777" w:rsidR="00AC6425" w:rsidRPr="00AC6425" w:rsidRDefault="00AC6425">
      <w:pPr>
        <w:numPr>
          <w:ilvl w:val="0"/>
          <w:numId w:val="49"/>
        </w:numPr>
        <w:spacing w:before="100" w:beforeAutospacing="1" w:after="100" w:afterAutospacing="1" w:line="240" w:lineRule="auto"/>
      </w:pPr>
      <w:r w:rsidRPr="00AC6425">
        <w:t>Use Case: Suitable for cases where movement along grid-like paths is more relevant (e.g., taxicab geometry).</w:t>
      </w:r>
    </w:p>
    <w:p w14:paraId="30884073" w14:textId="77777777" w:rsidR="00AC6425" w:rsidRPr="00AC6425" w:rsidRDefault="00AC6425" w:rsidP="00AC6425">
      <w:pPr>
        <w:spacing w:before="100" w:beforeAutospacing="1" w:after="100" w:afterAutospacing="1" w:line="240" w:lineRule="auto"/>
        <w:outlineLvl w:val="2"/>
      </w:pPr>
      <w:r w:rsidRPr="00AC6425">
        <w:t>3. Chebyshev Distance (Maximum Value Distance)</w:t>
      </w:r>
    </w:p>
    <w:p w14:paraId="761D59E2" w14:textId="77777777" w:rsidR="00AC6425" w:rsidRPr="00AC6425" w:rsidRDefault="00AC6425">
      <w:pPr>
        <w:numPr>
          <w:ilvl w:val="0"/>
          <w:numId w:val="50"/>
        </w:numPr>
        <w:spacing w:before="100" w:beforeAutospacing="1" w:after="100" w:afterAutospacing="1" w:line="240" w:lineRule="auto"/>
      </w:pPr>
      <w:r w:rsidRPr="00AC6425">
        <w:lastRenderedPageBreak/>
        <w:t>Formula: d(</w:t>
      </w:r>
      <w:proofErr w:type="spellStart"/>
      <w:proofErr w:type="gramStart"/>
      <w:r w:rsidRPr="00AC6425">
        <w:t>p,q</w:t>
      </w:r>
      <w:proofErr w:type="spellEnd"/>
      <w:proofErr w:type="gramEnd"/>
      <w:r w:rsidRPr="00AC6425">
        <w:t>)=</w:t>
      </w:r>
      <w:proofErr w:type="spellStart"/>
      <w:r w:rsidRPr="00AC6425">
        <w:t>max</w:t>
      </w:r>
      <w:r w:rsidRPr="00AC6425">
        <w:rPr>
          <w:rFonts w:ascii="Cambria Math" w:hAnsi="Cambria Math" w:cs="Cambria Math"/>
        </w:rPr>
        <w:t>⁡</w:t>
      </w:r>
      <w:r w:rsidRPr="00AC6425">
        <w:t>i</w:t>
      </w:r>
      <w:r w:rsidRPr="00AC6425">
        <w:rPr>
          <w:rFonts w:ascii="Cambria Math" w:hAnsi="Cambria Math" w:cs="Cambria Math"/>
        </w:rPr>
        <w:t>∣</w:t>
      </w:r>
      <w:r w:rsidRPr="00AC6425">
        <w:t>pi−qi</w:t>
      </w:r>
      <w:r w:rsidRPr="00AC6425">
        <w:rPr>
          <w:rFonts w:ascii="Cambria Math" w:hAnsi="Cambria Math" w:cs="Cambria Math"/>
        </w:rPr>
        <w:t>∣</w:t>
      </w:r>
      <w:r w:rsidRPr="00AC6425">
        <w:t>d</w:t>
      </w:r>
      <w:proofErr w:type="spellEnd"/>
      <w:r w:rsidRPr="00AC6425">
        <w:t>(\</w:t>
      </w:r>
      <w:proofErr w:type="spellStart"/>
      <w:r w:rsidRPr="00AC6425">
        <w:t>mathbf</w:t>
      </w:r>
      <w:proofErr w:type="spellEnd"/>
      <w:r w:rsidRPr="00AC6425">
        <w:t>{p}, \</w:t>
      </w:r>
      <w:proofErr w:type="spellStart"/>
      <w:r w:rsidRPr="00AC6425">
        <w:t>mathbf</w:t>
      </w:r>
      <w:proofErr w:type="spellEnd"/>
      <w:r w:rsidRPr="00AC6425">
        <w:t>{q}) = \</w:t>
      </w:r>
      <w:proofErr w:type="spellStart"/>
      <w:r w:rsidRPr="00AC6425">
        <w:t>max_i</w:t>
      </w:r>
      <w:proofErr w:type="spellEnd"/>
      <w:r w:rsidRPr="00AC6425">
        <w:t xml:space="preserve"> |</w:t>
      </w:r>
      <w:proofErr w:type="spellStart"/>
      <w:r w:rsidRPr="00AC6425">
        <w:t>p_i</w:t>
      </w:r>
      <w:proofErr w:type="spellEnd"/>
      <w:r w:rsidRPr="00AC6425">
        <w:t xml:space="preserve"> - </w:t>
      </w:r>
      <w:proofErr w:type="spellStart"/>
      <w:r w:rsidRPr="00AC6425">
        <w:t>q_i|d</w:t>
      </w:r>
      <w:proofErr w:type="spellEnd"/>
      <w:r w:rsidRPr="00AC6425">
        <w:t>(</w:t>
      </w:r>
      <w:proofErr w:type="spellStart"/>
      <w:r w:rsidRPr="00AC6425">
        <w:t>p,q</w:t>
      </w:r>
      <w:proofErr w:type="spellEnd"/>
      <w:r w:rsidRPr="00AC6425">
        <w:t>)=maxi​</w:t>
      </w:r>
      <w:r w:rsidRPr="00AC6425">
        <w:rPr>
          <w:rFonts w:ascii="Cambria Math" w:hAnsi="Cambria Math" w:cs="Cambria Math"/>
        </w:rPr>
        <w:t>∣</w:t>
      </w:r>
      <w:r w:rsidRPr="00AC6425">
        <w:t>pi​−qi​</w:t>
      </w:r>
      <w:r w:rsidRPr="00AC6425">
        <w:rPr>
          <w:rFonts w:ascii="Cambria Math" w:hAnsi="Cambria Math" w:cs="Cambria Math"/>
        </w:rPr>
        <w:t>∣</w:t>
      </w:r>
    </w:p>
    <w:p w14:paraId="5F0E38B2" w14:textId="77777777" w:rsidR="00AC6425" w:rsidRPr="00AC6425" w:rsidRDefault="00AC6425">
      <w:pPr>
        <w:numPr>
          <w:ilvl w:val="0"/>
          <w:numId w:val="50"/>
        </w:numPr>
        <w:spacing w:before="100" w:beforeAutospacing="1" w:after="100" w:afterAutospacing="1" w:line="240" w:lineRule="auto"/>
      </w:pPr>
      <w:r w:rsidRPr="00AC6425">
        <w:t>Description: Measures the maximum absolute difference between corresponding coordinates.</w:t>
      </w:r>
    </w:p>
    <w:p w14:paraId="3FA1FFC6" w14:textId="77777777" w:rsidR="00AC6425" w:rsidRPr="00AC6425" w:rsidRDefault="00AC6425">
      <w:pPr>
        <w:numPr>
          <w:ilvl w:val="0"/>
          <w:numId w:val="50"/>
        </w:numPr>
        <w:spacing w:before="100" w:beforeAutospacing="1" w:after="100" w:afterAutospacing="1" w:line="240" w:lineRule="auto"/>
      </w:pPr>
      <w:r w:rsidRPr="00AC6425">
        <w:t>Use Case: Useful when the dissimilarity between vectors is determined by their maximum difference in any one dimension.</w:t>
      </w:r>
    </w:p>
    <w:p w14:paraId="44DE131D" w14:textId="77777777" w:rsidR="00AC6425" w:rsidRPr="00AC6425" w:rsidRDefault="00AC6425" w:rsidP="00AC6425">
      <w:pPr>
        <w:spacing w:before="100" w:beforeAutospacing="1" w:after="100" w:afterAutospacing="1" w:line="240" w:lineRule="auto"/>
        <w:outlineLvl w:val="2"/>
      </w:pPr>
      <w:r w:rsidRPr="00AC6425">
        <w:t xml:space="preserve">4. </w:t>
      </w:r>
      <w:proofErr w:type="spellStart"/>
      <w:r w:rsidRPr="00AC6425">
        <w:t>Minkowski</w:t>
      </w:r>
      <w:proofErr w:type="spellEnd"/>
      <w:r w:rsidRPr="00AC6425">
        <w:t xml:space="preserve"> Distance</w:t>
      </w:r>
    </w:p>
    <w:p w14:paraId="1690249E" w14:textId="77777777" w:rsidR="00AC6425" w:rsidRPr="00AC6425" w:rsidRDefault="00AC6425">
      <w:pPr>
        <w:numPr>
          <w:ilvl w:val="0"/>
          <w:numId w:val="51"/>
        </w:numPr>
        <w:spacing w:before="100" w:beforeAutospacing="1" w:after="100" w:afterAutospacing="1" w:line="240" w:lineRule="auto"/>
      </w:pPr>
      <w:r w:rsidRPr="00AC6425">
        <w:t>Formula: d(</w:t>
      </w:r>
      <w:proofErr w:type="spellStart"/>
      <w:proofErr w:type="gramStart"/>
      <w:r w:rsidRPr="00AC6425">
        <w:t>p,q</w:t>
      </w:r>
      <w:proofErr w:type="spellEnd"/>
      <w:proofErr w:type="gramEnd"/>
      <w:r w:rsidRPr="00AC6425">
        <w:t>)=(∑</w:t>
      </w:r>
      <w:proofErr w:type="spellStart"/>
      <w:r w:rsidRPr="00AC6425">
        <w:t>i</w:t>
      </w:r>
      <w:proofErr w:type="spellEnd"/>
      <w:r w:rsidRPr="00AC6425">
        <w:t>=1n</w:t>
      </w:r>
      <w:r w:rsidRPr="00AC6425">
        <w:rPr>
          <w:rFonts w:ascii="Cambria Math" w:hAnsi="Cambria Math" w:cs="Cambria Math"/>
        </w:rPr>
        <w:t>∣</w:t>
      </w:r>
      <w:r w:rsidRPr="00AC6425">
        <w:t>pi−qi</w:t>
      </w:r>
      <w:r w:rsidRPr="00AC6425">
        <w:rPr>
          <w:rFonts w:ascii="Cambria Math" w:hAnsi="Cambria Math" w:cs="Cambria Math"/>
        </w:rPr>
        <w:t>∣</w:t>
      </w:r>
      <w:r w:rsidRPr="00AC6425">
        <w:t>p)1/pd(\</w:t>
      </w:r>
      <w:proofErr w:type="spellStart"/>
      <w:r w:rsidRPr="00AC6425">
        <w:t>mathbf</w:t>
      </w:r>
      <w:proofErr w:type="spellEnd"/>
      <w:r w:rsidRPr="00AC6425">
        <w:t>{p}, \</w:t>
      </w:r>
      <w:proofErr w:type="spellStart"/>
      <w:r w:rsidRPr="00AC6425">
        <w:t>mathbf</w:t>
      </w:r>
      <w:proofErr w:type="spellEnd"/>
      <w:r w:rsidRPr="00AC6425">
        <w:t>{q}) = \left( \sum_{</w:t>
      </w:r>
      <w:proofErr w:type="spellStart"/>
      <w:r w:rsidRPr="00AC6425">
        <w:t>i</w:t>
      </w:r>
      <w:proofErr w:type="spellEnd"/>
      <w:r w:rsidRPr="00AC6425">
        <w:t>=1}^{n} |</w:t>
      </w:r>
      <w:proofErr w:type="spellStart"/>
      <w:r w:rsidRPr="00AC6425">
        <w:t>p_i</w:t>
      </w:r>
      <w:proofErr w:type="spellEnd"/>
      <w:r w:rsidRPr="00AC6425">
        <w:t xml:space="preserve"> - </w:t>
      </w:r>
      <w:proofErr w:type="spellStart"/>
      <w:r w:rsidRPr="00AC6425">
        <w:t>q_i</w:t>
      </w:r>
      <w:proofErr w:type="spellEnd"/>
      <w:r w:rsidRPr="00AC6425">
        <w:t>|^p \right)^{1/p}d(</w:t>
      </w:r>
      <w:proofErr w:type="spellStart"/>
      <w:r w:rsidRPr="00AC6425">
        <w:t>p,q</w:t>
      </w:r>
      <w:proofErr w:type="spellEnd"/>
      <w:r w:rsidRPr="00AC6425">
        <w:t>)=(∑</w:t>
      </w:r>
      <w:proofErr w:type="spellStart"/>
      <w:r w:rsidRPr="00AC6425">
        <w:t>i</w:t>
      </w:r>
      <w:proofErr w:type="spellEnd"/>
      <w:r w:rsidRPr="00AC6425">
        <w:t>=1n​</w:t>
      </w:r>
      <w:r w:rsidRPr="00AC6425">
        <w:rPr>
          <w:rFonts w:ascii="Cambria Math" w:hAnsi="Cambria Math" w:cs="Cambria Math"/>
        </w:rPr>
        <w:t>∣</w:t>
      </w:r>
      <w:r w:rsidRPr="00AC6425">
        <w:t>pi​−qi​</w:t>
      </w:r>
      <w:r w:rsidRPr="00AC6425">
        <w:rPr>
          <w:rFonts w:ascii="Cambria Math" w:hAnsi="Cambria Math" w:cs="Cambria Math"/>
        </w:rPr>
        <w:t>∣</w:t>
      </w:r>
      <w:r w:rsidRPr="00AC6425">
        <w:t>p)1/p</w:t>
      </w:r>
    </w:p>
    <w:p w14:paraId="32D97626" w14:textId="77777777" w:rsidR="00AC6425" w:rsidRPr="00AC6425" w:rsidRDefault="00AC6425">
      <w:pPr>
        <w:numPr>
          <w:ilvl w:val="0"/>
          <w:numId w:val="51"/>
        </w:numPr>
        <w:spacing w:before="100" w:beforeAutospacing="1" w:after="100" w:afterAutospacing="1" w:line="240" w:lineRule="auto"/>
      </w:pPr>
      <w:r w:rsidRPr="00AC6425">
        <w:t>Description: Generalizes both Euclidean distance (p=2p=2p=2) and Manhattan distance (p=1p=1p=1).</w:t>
      </w:r>
    </w:p>
    <w:p w14:paraId="5B9664D9" w14:textId="77777777" w:rsidR="00AC6425" w:rsidRPr="00AC6425" w:rsidRDefault="00AC6425">
      <w:pPr>
        <w:numPr>
          <w:ilvl w:val="0"/>
          <w:numId w:val="51"/>
        </w:numPr>
        <w:spacing w:before="100" w:beforeAutospacing="1" w:after="100" w:afterAutospacing="1" w:line="240" w:lineRule="auto"/>
      </w:pPr>
      <w:r w:rsidRPr="00AC6425">
        <w:t xml:space="preserve">Use Case: Provides flexibility to adjust sensitivity to different features by varying the parameter </w:t>
      </w:r>
      <w:proofErr w:type="spellStart"/>
      <w:r w:rsidRPr="00AC6425">
        <w:t>ppp</w:t>
      </w:r>
      <w:proofErr w:type="spellEnd"/>
      <w:r w:rsidRPr="00AC6425">
        <w:t>.</w:t>
      </w:r>
    </w:p>
    <w:p w14:paraId="33A7B8E4" w14:textId="77777777" w:rsidR="00AC6425" w:rsidRPr="00AC6425" w:rsidRDefault="00AC6425" w:rsidP="00AC6425">
      <w:pPr>
        <w:spacing w:before="100" w:beforeAutospacing="1" w:after="100" w:afterAutospacing="1" w:line="240" w:lineRule="auto"/>
        <w:outlineLvl w:val="2"/>
      </w:pPr>
      <w:r w:rsidRPr="00AC6425">
        <w:t>5. Cosine Similarity</w:t>
      </w:r>
    </w:p>
    <w:p w14:paraId="446CD76C" w14:textId="77777777" w:rsidR="00AC6425" w:rsidRPr="00AC6425" w:rsidRDefault="00AC6425">
      <w:pPr>
        <w:numPr>
          <w:ilvl w:val="0"/>
          <w:numId w:val="52"/>
        </w:numPr>
        <w:spacing w:before="100" w:beforeAutospacing="1" w:after="100" w:afterAutospacing="1" w:line="240" w:lineRule="auto"/>
      </w:pPr>
      <w:r w:rsidRPr="00AC6425">
        <w:t>Formula: similarity(</w:t>
      </w:r>
      <w:proofErr w:type="spellStart"/>
      <w:proofErr w:type="gramStart"/>
      <w:r w:rsidRPr="00AC6425">
        <w:t>p,q</w:t>
      </w:r>
      <w:proofErr w:type="spellEnd"/>
      <w:proofErr w:type="gramEnd"/>
      <w:r w:rsidRPr="00AC6425">
        <w:t>)=</w:t>
      </w:r>
      <w:proofErr w:type="spellStart"/>
      <w:r w:rsidRPr="00AC6425">
        <w:t>p</w:t>
      </w:r>
      <w:r w:rsidRPr="00AC6425">
        <w:rPr>
          <w:rFonts w:ascii="Cambria Math" w:hAnsi="Cambria Math" w:cs="Cambria Math"/>
        </w:rPr>
        <w:t>⋅</w:t>
      </w:r>
      <w:r w:rsidRPr="00AC6425">
        <w:t>q</w:t>
      </w:r>
      <w:r w:rsidRPr="00AC6425">
        <w:rPr>
          <w:rFonts w:ascii="Cambria Math" w:hAnsi="Cambria Math" w:cs="Cambria Math"/>
        </w:rPr>
        <w:t>∥</w:t>
      </w:r>
      <w:r w:rsidRPr="00AC6425">
        <w:t>p</w:t>
      </w:r>
      <w:proofErr w:type="spellEnd"/>
      <w:r w:rsidRPr="00AC6425">
        <w:rPr>
          <w:rFonts w:ascii="Cambria Math" w:hAnsi="Cambria Math" w:cs="Cambria Math"/>
        </w:rPr>
        <w:t>∥∥</w:t>
      </w:r>
      <w:r w:rsidRPr="00AC6425">
        <w:t>q</w:t>
      </w:r>
      <w:r w:rsidRPr="00AC6425">
        <w:rPr>
          <w:rFonts w:ascii="Cambria Math" w:hAnsi="Cambria Math" w:cs="Cambria Math"/>
        </w:rPr>
        <w:t>∥</w:t>
      </w:r>
      <w:r w:rsidRPr="00AC6425">
        <w:t>\text{similarity}(\</w:t>
      </w:r>
      <w:proofErr w:type="spellStart"/>
      <w:r w:rsidRPr="00AC6425">
        <w:t>mathbf</w:t>
      </w:r>
      <w:proofErr w:type="spellEnd"/>
      <w:r w:rsidRPr="00AC6425">
        <w:t>{p}, \</w:t>
      </w:r>
      <w:proofErr w:type="spellStart"/>
      <w:r w:rsidRPr="00AC6425">
        <w:t>mathbf</w:t>
      </w:r>
      <w:proofErr w:type="spellEnd"/>
      <w:r w:rsidRPr="00AC6425">
        <w:t>{q}) = \frac{\</w:t>
      </w:r>
      <w:proofErr w:type="spellStart"/>
      <w:r w:rsidRPr="00AC6425">
        <w:t>mathbf</w:t>
      </w:r>
      <w:proofErr w:type="spellEnd"/>
      <w:r w:rsidRPr="00AC6425">
        <w:t>{p} \</w:t>
      </w:r>
      <w:proofErr w:type="spellStart"/>
      <w:r w:rsidRPr="00AC6425">
        <w:t>cdot</w:t>
      </w:r>
      <w:proofErr w:type="spellEnd"/>
      <w:r w:rsidRPr="00AC6425">
        <w:t xml:space="preserve"> \</w:t>
      </w:r>
      <w:proofErr w:type="spellStart"/>
      <w:r w:rsidRPr="00AC6425">
        <w:t>mathbf</w:t>
      </w:r>
      <w:proofErr w:type="spellEnd"/>
      <w:r w:rsidRPr="00AC6425">
        <w:t>{q}}{\|\</w:t>
      </w:r>
      <w:proofErr w:type="spellStart"/>
      <w:r w:rsidRPr="00AC6425">
        <w:t>mathbf</w:t>
      </w:r>
      <w:proofErr w:type="spellEnd"/>
      <w:r w:rsidRPr="00AC6425">
        <w:t>{p}\| \|\</w:t>
      </w:r>
      <w:proofErr w:type="spellStart"/>
      <w:r w:rsidRPr="00AC6425">
        <w:t>mathbf</w:t>
      </w:r>
      <w:proofErr w:type="spellEnd"/>
      <w:r w:rsidRPr="00AC6425">
        <w:t>{q}\|}similarity(</w:t>
      </w:r>
      <w:proofErr w:type="spellStart"/>
      <w:r w:rsidRPr="00AC6425">
        <w:t>p,q</w:t>
      </w:r>
      <w:proofErr w:type="spellEnd"/>
      <w:r w:rsidRPr="00AC6425">
        <w:t>)=</w:t>
      </w:r>
      <w:r w:rsidRPr="00AC6425">
        <w:rPr>
          <w:rFonts w:ascii="Cambria Math" w:hAnsi="Cambria Math" w:cs="Cambria Math"/>
        </w:rPr>
        <w:t>∥</w:t>
      </w:r>
      <w:r w:rsidRPr="00AC6425">
        <w:t>p</w:t>
      </w:r>
      <w:r w:rsidRPr="00AC6425">
        <w:rPr>
          <w:rFonts w:ascii="Cambria Math" w:hAnsi="Cambria Math" w:cs="Cambria Math"/>
        </w:rPr>
        <w:t>∥∥</w:t>
      </w:r>
      <w:proofErr w:type="spellStart"/>
      <w:r w:rsidRPr="00AC6425">
        <w:t>q</w:t>
      </w:r>
      <w:r w:rsidRPr="00AC6425">
        <w:rPr>
          <w:rFonts w:ascii="Cambria Math" w:hAnsi="Cambria Math" w:cs="Cambria Math"/>
        </w:rPr>
        <w:t>∥</w:t>
      </w:r>
      <w:r w:rsidRPr="00AC6425">
        <w:t>p</w:t>
      </w:r>
      <w:r w:rsidRPr="00AC6425">
        <w:rPr>
          <w:rFonts w:ascii="Cambria Math" w:hAnsi="Cambria Math" w:cs="Cambria Math"/>
        </w:rPr>
        <w:t>⋅</w:t>
      </w:r>
      <w:r w:rsidRPr="00AC6425">
        <w:t>q</w:t>
      </w:r>
      <w:proofErr w:type="spellEnd"/>
      <w:r w:rsidRPr="00AC6425">
        <w:t>​</w:t>
      </w:r>
    </w:p>
    <w:p w14:paraId="1E9126D9" w14:textId="77777777" w:rsidR="00AC6425" w:rsidRPr="00AC6425" w:rsidRDefault="00AC6425">
      <w:pPr>
        <w:numPr>
          <w:ilvl w:val="0"/>
          <w:numId w:val="52"/>
        </w:numPr>
        <w:spacing w:before="100" w:beforeAutospacing="1" w:after="100" w:afterAutospacing="1" w:line="240" w:lineRule="auto"/>
      </w:pPr>
      <w:r w:rsidRPr="00AC6425">
        <w:t>Description: Measures the cosine of the angle between two vectors in multidimensional space.</w:t>
      </w:r>
    </w:p>
    <w:p w14:paraId="418C19CA" w14:textId="77777777" w:rsidR="00AC6425" w:rsidRPr="00AC6425" w:rsidRDefault="00AC6425">
      <w:pPr>
        <w:numPr>
          <w:ilvl w:val="0"/>
          <w:numId w:val="52"/>
        </w:numPr>
        <w:spacing w:before="100" w:beforeAutospacing="1" w:after="100" w:afterAutospacing="1" w:line="240" w:lineRule="auto"/>
      </w:pPr>
      <w:r w:rsidRPr="00AC6425">
        <w:t>Use Case: Often used for comparing documents or text data, where the magnitude of vectors is less important than the angle between them.</w:t>
      </w:r>
    </w:p>
    <w:p w14:paraId="36C634BF" w14:textId="77777777" w:rsidR="00AC6425" w:rsidRPr="00AC6425" w:rsidRDefault="00AC6425" w:rsidP="00AC6425">
      <w:pPr>
        <w:spacing w:before="100" w:beforeAutospacing="1" w:after="100" w:afterAutospacing="1" w:line="240" w:lineRule="auto"/>
        <w:outlineLvl w:val="2"/>
      </w:pPr>
      <w:r w:rsidRPr="00AC6425">
        <w:t>6. Hamming Distance</w:t>
      </w:r>
    </w:p>
    <w:p w14:paraId="6CE25F79" w14:textId="77777777" w:rsidR="00AC6425" w:rsidRPr="00AC6425" w:rsidRDefault="00AC6425">
      <w:pPr>
        <w:numPr>
          <w:ilvl w:val="0"/>
          <w:numId w:val="53"/>
        </w:numPr>
        <w:spacing w:before="100" w:beforeAutospacing="1" w:after="100" w:afterAutospacing="1" w:line="240" w:lineRule="auto"/>
      </w:pPr>
      <w:r w:rsidRPr="00AC6425">
        <w:t>Formula: Counts the number of positions at which the corresponding symbols are different between two strings of equal length.</w:t>
      </w:r>
    </w:p>
    <w:p w14:paraId="437587DD" w14:textId="77777777" w:rsidR="00AC6425" w:rsidRPr="00AC6425" w:rsidRDefault="00AC6425">
      <w:pPr>
        <w:numPr>
          <w:ilvl w:val="0"/>
          <w:numId w:val="53"/>
        </w:numPr>
        <w:spacing w:before="100" w:beforeAutospacing="1" w:after="100" w:afterAutospacing="1" w:line="240" w:lineRule="auto"/>
      </w:pPr>
      <w:r w:rsidRPr="00AC6425">
        <w:t>Use Case: Specifically for categorical data, such as comparing sequences of DNA or binary strings.</w:t>
      </w:r>
    </w:p>
    <w:p w14:paraId="0EE9FA23" w14:textId="77777777" w:rsidR="00AC6425" w:rsidRPr="00AC6425" w:rsidRDefault="00AC6425" w:rsidP="00AC6425">
      <w:pPr>
        <w:spacing w:before="100" w:beforeAutospacing="1" w:after="100" w:afterAutospacing="1" w:line="240" w:lineRule="auto"/>
        <w:outlineLvl w:val="2"/>
      </w:pPr>
      <w:r w:rsidRPr="00AC6425">
        <w:t>7. Jaccard Similarity and Distance</w:t>
      </w:r>
    </w:p>
    <w:p w14:paraId="412DC3D1" w14:textId="77777777" w:rsidR="00AC6425" w:rsidRPr="00AC6425" w:rsidRDefault="00AC6425">
      <w:pPr>
        <w:numPr>
          <w:ilvl w:val="0"/>
          <w:numId w:val="54"/>
        </w:numPr>
        <w:spacing w:before="100" w:beforeAutospacing="1" w:after="100" w:afterAutospacing="1" w:line="240" w:lineRule="auto"/>
      </w:pPr>
      <w:r w:rsidRPr="00AC6425">
        <w:t>Formula (Jaccard Similarity): similarity(</w:t>
      </w:r>
      <w:proofErr w:type="spellStart"/>
      <w:proofErr w:type="gramStart"/>
      <w:r w:rsidRPr="00AC6425">
        <w:t>p,q</w:t>
      </w:r>
      <w:proofErr w:type="spellEnd"/>
      <w:proofErr w:type="gramEnd"/>
      <w:r w:rsidRPr="00AC6425">
        <w:t>)=</w:t>
      </w:r>
      <w:r w:rsidRPr="00AC6425">
        <w:rPr>
          <w:rFonts w:ascii="Cambria Math" w:hAnsi="Cambria Math" w:cs="Cambria Math"/>
        </w:rPr>
        <w:t>∣</w:t>
      </w:r>
      <w:proofErr w:type="spellStart"/>
      <w:r w:rsidRPr="00AC6425">
        <w:t>p∩q</w:t>
      </w:r>
      <w:proofErr w:type="spellEnd"/>
      <w:r w:rsidRPr="00AC6425">
        <w:rPr>
          <w:rFonts w:ascii="Cambria Math" w:hAnsi="Cambria Math" w:cs="Cambria Math"/>
        </w:rPr>
        <w:t>∣∣</w:t>
      </w:r>
      <w:proofErr w:type="spellStart"/>
      <w:r w:rsidRPr="00AC6425">
        <w:t>p</w:t>
      </w:r>
      <w:r w:rsidRPr="00AC6425">
        <w:rPr>
          <w:rFonts w:ascii="Cambria Math" w:hAnsi="Cambria Math" w:cs="Cambria Math"/>
        </w:rPr>
        <w:t>∪</w:t>
      </w:r>
      <w:r w:rsidRPr="00AC6425">
        <w:t>q</w:t>
      </w:r>
      <w:proofErr w:type="spellEnd"/>
      <w:r w:rsidRPr="00AC6425">
        <w:rPr>
          <w:rFonts w:ascii="Cambria Math" w:hAnsi="Cambria Math" w:cs="Cambria Math"/>
        </w:rPr>
        <w:t>∣</w:t>
      </w:r>
      <w:r w:rsidRPr="00AC6425">
        <w:t>\text{similarity}(\</w:t>
      </w:r>
      <w:proofErr w:type="spellStart"/>
      <w:r w:rsidRPr="00AC6425">
        <w:t>mathbf</w:t>
      </w:r>
      <w:proofErr w:type="spellEnd"/>
      <w:r w:rsidRPr="00AC6425">
        <w:t>{p}, \</w:t>
      </w:r>
      <w:proofErr w:type="spellStart"/>
      <w:r w:rsidRPr="00AC6425">
        <w:t>mathbf</w:t>
      </w:r>
      <w:proofErr w:type="spellEnd"/>
      <w:r w:rsidRPr="00AC6425">
        <w:t>{q}) = \frac{| \</w:t>
      </w:r>
      <w:proofErr w:type="spellStart"/>
      <w:r w:rsidRPr="00AC6425">
        <w:t>mathbf</w:t>
      </w:r>
      <w:proofErr w:type="spellEnd"/>
      <w:r w:rsidRPr="00AC6425">
        <w:t>{p} \cap \</w:t>
      </w:r>
      <w:proofErr w:type="spellStart"/>
      <w:r w:rsidRPr="00AC6425">
        <w:t>mathbf</w:t>
      </w:r>
      <w:proofErr w:type="spellEnd"/>
      <w:r w:rsidRPr="00AC6425">
        <w:t>{q} |}{| \</w:t>
      </w:r>
      <w:proofErr w:type="spellStart"/>
      <w:r w:rsidRPr="00AC6425">
        <w:t>mathbf</w:t>
      </w:r>
      <w:proofErr w:type="spellEnd"/>
      <w:r w:rsidRPr="00AC6425">
        <w:t>{p} \cup \</w:t>
      </w:r>
      <w:proofErr w:type="spellStart"/>
      <w:r w:rsidRPr="00AC6425">
        <w:t>mathbf</w:t>
      </w:r>
      <w:proofErr w:type="spellEnd"/>
      <w:r w:rsidRPr="00AC6425">
        <w:t>{q} |}similarity(</w:t>
      </w:r>
      <w:proofErr w:type="spellStart"/>
      <w:r w:rsidRPr="00AC6425">
        <w:t>p,q</w:t>
      </w:r>
      <w:proofErr w:type="spellEnd"/>
      <w:r w:rsidRPr="00AC6425">
        <w:t>)=</w:t>
      </w:r>
      <w:r w:rsidRPr="00AC6425">
        <w:rPr>
          <w:rFonts w:ascii="Cambria Math" w:hAnsi="Cambria Math" w:cs="Cambria Math"/>
        </w:rPr>
        <w:t>∣</w:t>
      </w:r>
      <w:proofErr w:type="spellStart"/>
      <w:r w:rsidRPr="00AC6425">
        <w:t>p</w:t>
      </w:r>
      <w:r w:rsidRPr="00AC6425">
        <w:rPr>
          <w:rFonts w:ascii="Cambria Math" w:hAnsi="Cambria Math" w:cs="Cambria Math"/>
        </w:rPr>
        <w:t>∪</w:t>
      </w:r>
      <w:r w:rsidRPr="00AC6425">
        <w:t>q</w:t>
      </w:r>
      <w:proofErr w:type="spellEnd"/>
      <w:r w:rsidRPr="00AC6425">
        <w:rPr>
          <w:rFonts w:ascii="Cambria Math" w:hAnsi="Cambria Math" w:cs="Cambria Math"/>
        </w:rPr>
        <w:t>∣∣</w:t>
      </w:r>
      <w:proofErr w:type="spellStart"/>
      <w:r w:rsidRPr="00AC6425">
        <w:t>p∩q</w:t>
      </w:r>
      <w:proofErr w:type="spellEnd"/>
      <w:r w:rsidRPr="00AC6425">
        <w:rPr>
          <w:rFonts w:ascii="Cambria Math" w:hAnsi="Cambria Math" w:cs="Cambria Math"/>
        </w:rPr>
        <w:t>∣</w:t>
      </w:r>
      <w:r w:rsidRPr="00AC6425">
        <w:t>​</w:t>
      </w:r>
    </w:p>
    <w:p w14:paraId="13BDFE1F" w14:textId="77777777" w:rsidR="00AC6425" w:rsidRPr="00AC6425" w:rsidRDefault="00AC6425">
      <w:pPr>
        <w:numPr>
          <w:ilvl w:val="0"/>
          <w:numId w:val="54"/>
        </w:numPr>
        <w:spacing w:before="100" w:beforeAutospacing="1" w:after="100" w:afterAutospacing="1" w:line="240" w:lineRule="auto"/>
      </w:pPr>
      <w:r w:rsidRPr="00AC6425">
        <w:t>Formula (Jaccard Distance): d(</w:t>
      </w:r>
      <w:proofErr w:type="spellStart"/>
      <w:proofErr w:type="gramStart"/>
      <w:r w:rsidRPr="00AC6425">
        <w:t>p,q</w:t>
      </w:r>
      <w:proofErr w:type="spellEnd"/>
      <w:proofErr w:type="gramEnd"/>
      <w:r w:rsidRPr="00AC6425">
        <w:t>)=1−similarity(</w:t>
      </w:r>
      <w:proofErr w:type="spellStart"/>
      <w:r w:rsidRPr="00AC6425">
        <w:t>p,q</w:t>
      </w:r>
      <w:proofErr w:type="spellEnd"/>
      <w:r w:rsidRPr="00AC6425">
        <w:t>)d(\</w:t>
      </w:r>
      <w:proofErr w:type="spellStart"/>
      <w:r w:rsidRPr="00AC6425">
        <w:t>mathbf</w:t>
      </w:r>
      <w:proofErr w:type="spellEnd"/>
      <w:r w:rsidRPr="00AC6425">
        <w:t>{p}, \</w:t>
      </w:r>
      <w:proofErr w:type="spellStart"/>
      <w:r w:rsidRPr="00AC6425">
        <w:t>mathbf</w:t>
      </w:r>
      <w:proofErr w:type="spellEnd"/>
      <w:r w:rsidRPr="00AC6425">
        <w:t>{q}) = 1 - \text{similarity}(\</w:t>
      </w:r>
      <w:proofErr w:type="spellStart"/>
      <w:r w:rsidRPr="00AC6425">
        <w:t>mathbf</w:t>
      </w:r>
      <w:proofErr w:type="spellEnd"/>
      <w:r w:rsidRPr="00AC6425">
        <w:t>{p}, \</w:t>
      </w:r>
      <w:proofErr w:type="spellStart"/>
      <w:r w:rsidRPr="00AC6425">
        <w:t>mathbf</w:t>
      </w:r>
      <w:proofErr w:type="spellEnd"/>
      <w:r w:rsidRPr="00AC6425">
        <w:t>{q})d(</w:t>
      </w:r>
      <w:proofErr w:type="spellStart"/>
      <w:r w:rsidRPr="00AC6425">
        <w:t>p,q</w:t>
      </w:r>
      <w:proofErr w:type="spellEnd"/>
      <w:r w:rsidRPr="00AC6425">
        <w:t>)=1−similarity(</w:t>
      </w:r>
      <w:proofErr w:type="spellStart"/>
      <w:r w:rsidRPr="00AC6425">
        <w:t>p,q</w:t>
      </w:r>
      <w:proofErr w:type="spellEnd"/>
      <w:r w:rsidRPr="00AC6425">
        <w:t>)</w:t>
      </w:r>
    </w:p>
    <w:p w14:paraId="7ACAB2E4" w14:textId="77777777" w:rsidR="00AC6425" w:rsidRPr="00AC6425" w:rsidRDefault="00AC6425">
      <w:pPr>
        <w:numPr>
          <w:ilvl w:val="0"/>
          <w:numId w:val="54"/>
        </w:numPr>
        <w:spacing w:before="100" w:beforeAutospacing="1" w:after="100" w:afterAutospacing="1" w:line="240" w:lineRule="auto"/>
      </w:pPr>
      <w:r w:rsidRPr="00AC6425">
        <w:t>Description: Measures similarity between finite sample sets, typically used for binary or categorical data.</w:t>
      </w:r>
    </w:p>
    <w:p w14:paraId="4D3DC78B" w14:textId="77777777" w:rsidR="00AC6425" w:rsidRPr="00AC6425" w:rsidRDefault="00AC6425" w:rsidP="00AC6425">
      <w:pPr>
        <w:spacing w:before="100" w:beforeAutospacing="1" w:after="100" w:afterAutospacing="1" w:line="240" w:lineRule="auto"/>
        <w:outlineLvl w:val="2"/>
      </w:pPr>
      <w:r w:rsidRPr="00AC6425">
        <w:t>8. Canberra Distance</w:t>
      </w:r>
    </w:p>
    <w:p w14:paraId="561CFCEE" w14:textId="77777777" w:rsidR="00AC6425" w:rsidRPr="00AC6425" w:rsidRDefault="00AC6425">
      <w:pPr>
        <w:numPr>
          <w:ilvl w:val="0"/>
          <w:numId w:val="55"/>
        </w:numPr>
        <w:spacing w:before="100" w:beforeAutospacing="1" w:after="100" w:afterAutospacing="1" w:line="240" w:lineRule="auto"/>
      </w:pPr>
      <w:r w:rsidRPr="00AC6425">
        <w:t>Formula: d(</w:t>
      </w:r>
      <w:proofErr w:type="spellStart"/>
      <w:proofErr w:type="gramStart"/>
      <w:r w:rsidRPr="00AC6425">
        <w:t>p,q</w:t>
      </w:r>
      <w:proofErr w:type="spellEnd"/>
      <w:proofErr w:type="gramEnd"/>
      <w:r w:rsidRPr="00AC6425">
        <w:t>)=∑</w:t>
      </w:r>
      <w:proofErr w:type="spellStart"/>
      <w:r w:rsidRPr="00AC6425">
        <w:t>i</w:t>
      </w:r>
      <w:proofErr w:type="spellEnd"/>
      <w:r w:rsidRPr="00AC6425">
        <w:t>=1n</w:t>
      </w:r>
      <w:r w:rsidRPr="00AC6425">
        <w:rPr>
          <w:rFonts w:ascii="Cambria Math" w:hAnsi="Cambria Math" w:cs="Cambria Math"/>
        </w:rPr>
        <w:t>∣</w:t>
      </w:r>
      <w:r w:rsidRPr="00AC6425">
        <w:t>pi−qi</w:t>
      </w:r>
      <w:r w:rsidRPr="00AC6425">
        <w:rPr>
          <w:rFonts w:ascii="Cambria Math" w:hAnsi="Cambria Math" w:cs="Cambria Math"/>
        </w:rPr>
        <w:t>∣∣</w:t>
      </w:r>
      <w:r w:rsidRPr="00AC6425">
        <w:t>pi</w:t>
      </w:r>
      <w:r w:rsidRPr="00AC6425">
        <w:rPr>
          <w:rFonts w:ascii="Cambria Math" w:hAnsi="Cambria Math" w:cs="Cambria Math"/>
        </w:rPr>
        <w:t>∣</w:t>
      </w:r>
      <w:r w:rsidRPr="00AC6425">
        <w:t>+</w:t>
      </w:r>
      <w:r w:rsidRPr="00AC6425">
        <w:rPr>
          <w:rFonts w:ascii="Cambria Math" w:hAnsi="Cambria Math" w:cs="Cambria Math"/>
        </w:rPr>
        <w:t>∣</w:t>
      </w:r>
      <w:proofErr w:type="spellStart"/>
      <w:r w:rsidRPr="00AC6425">
        <w:t>qi</w:t>
      </w:r>
      <w:r w:rsidRPr="00AC6425">
        <w:rPr>
          <w:rFonts w:ascii="Cambria Math" w:hAnsi="Cambria Math" w:cs="Cambria Math"/>
        </w:rPr>
        <w:t>∣</w:t>
      </w:r>
      <w:r w:rsidRPr="00AC6425">
        <w:t>d</w:t>
      </w:r>
      <w:proofErr w:type="spellEnd"/>
      <w:r w:rsidRPr="00AC6425">
        <w:t>(\</w:t>
      </w:r>
      <w:proofErr w:type="spellStart"/>
      <w:r w:rsidRPr="00AC6425">
        <w:t>mathbf</w:t>
      </w:r>
      <w:proofErr w:type="spellEnd"/>
      <w:r w:rsidRPr="00AC6425">
        <w:t>{p}, \</w:t>
      </w:r>
      <w:proofErr w:type="spellStart"/>
      <w:r w:rsidRPr="00AC6425">
        <w:t>mathbf</w:t>
      </w:r>
      <w:proofErr w:type="spellEnd"/>
      <w:r w:rsidRPr="00AC6425">
        <w:t>{q}) = \sum_{</w:t>
      </w:r>
      <w:proofErr w:type="spellStart"/>
      <w:r w:rsidRPr="00AC6425">
        <w:t>i</w:t>
      </w:r>
      <w:proofErr w:type="spellEnd"/>
      <w:r w:rsidRPr="00AC6425">
        <w:t>=1}^{n} \frac{|</w:t>
      </w:r>
      <w:proofErr w:type="spellStart"/>
      <w:r w:rsidRPr="00AC6425">
        <w:t>p_i</w:t>
      </w:r>
      <w:proofErr w:type="spellEnd"/>
      <w:r w:rsidRPr="00AC6425">
        <w:t xml:space="preserve"> - </w:t>
      </w:r>
      <w:proofErr w:type="spellStart"/>
      <w:r w:rsidRPr="00AC6425">
        <w:t>q_i</w:t>
      </w:r>
      <w:proofErr w:type="spellEnd"/>
      <w:r w:rsidRPr="00AC6425">
        <w:t>|}{|</w:t>
      </w:r>
      <w:proofErr w:type="spellStart"/>
      <w:r w:rsidRPr="00AC6425">
        <w:t>p_i</w:t>
      </w:r>
      <w:proofErr w:type="spellEnd"/>
      <w:r w:rsidRPr="00AC6425">
        <w:t>| + |</w:t>
      </w:r>
      <w:proofErr w:type="spellStart"/>
      <w:r w:rsidRPr="00AC6425">
        <w:t>q_i</w:t>
      </w:r>
      <w:proofErr w:type="spellEnd"/>
      <w:r w:rsidRPr="00AC6425">
        <w:t>|}d(</w:t>
      </w:r>
      <w:proofErr w:type="spellStart"/>
      <w:r w:rsidRPr="00AC6425">
        <w:t>p,q</w:t>
      </w:r>
      <w:proofErr w:type="spellEnd"/>
      <w:r w:rsidRPr="00AC6425">
        <w:t>)=∑</w:t>
      </w:r>
      <w:proofErr w:type="spellStart"/>
      <w:r w:rsidRPr="00AC6425">
        <w:t>i</w:t>
      </w:r>
      <w:proofErr w:type="spellEnd"/>
      <w:r w:rsidRPr="00AC6425">
        <w:t>=1n​</w:t>
      </w:r>
      <w:r w:rsidRPr="00AC6425">
        <w:rPr>
          <w:rFonts w:ascii="Cambria Math" w:hAnsi="Cambria Math" w:cs="Cambria Math"/>
        </w:rPr>
        <w:t>∣</w:t>
      </w:r>
      <w:r w:rsidRPr="00AC6425">
        <w:t>pi​</w:t>
      </w:r>
      <w:r w:rsidRPr="00AC6425">
        <w:rPr>
          <w:rFonts w:ascii="Cambria Math" w:hAnsi="Cambria Math" w:cs="Cambria Math"/>
        </w:rPr>
        <w:t>∣</w:t>
      </w:r>
      <w:r w:rsidRPr="00AC6425">
        <w:t>+</w:t>
      </w:r>
      <w:r w:rsidRPr="00AC6425">
        <w:rPr>
          <w:rFonts w:ascii="Cambria Math" w:hAnsi="Cambria Math" w:cs="Cambria Math"/>
        </w:rPr>
        <w:t>∣</w:t>
      </w:r>
      <w:r w:rsidRPr="00AC6425">
        <w:t>qi​</w:t>
      </w:r>
      <w:r w:rsidRPr="00AC6425">
        <w:rPr>
          <w:rFonts w:ascii="Cambria Math" w:hAnsi="Cambria Math" w:cs="Cambria Math"/>
        </w:rPr>
        <w:t>∣∣</w:t>
      </w:r>
      <w:r w:rsidRPr="00AC6425">
        <w:t>pi​−qi​</w:t>
      </w:r>
      <w:r w:rsidRPr="00AC6425">
        <w:rPr>
          <w:rFonts w:ascii="Cambria Math" w:hAnsi="Cambria Math" w:cs="Cambria Math"/>
        </w:rPr>
        <w:t>∣</w:t>
      </w:r>
      <w:r w:rsidRPr="00AC6425">
        <w:t>​</w:t>
      </w:r>
    </w:p>
    <w:p w14:paraId="312023B5" w14:textId="77777777" w:rsidR="00AC6425" w:rsidRPr="00AC6425" w:rsidRDefault="00AC6425">
      <w:pPr>
        <w:numPr>
          <w:ilvl w:val="0"/>
          <w:numId w:val="55"/>
        </w:numPr>
        <w:spacing w:before="100" w:beforeAutospacing="1" w:after="100" w:afterAutospacing="1" w:line="240" w:lineRule="auto"/>
      </w:pPr>
      <w:r w:rsidRPr="00AC6425">
        <w:t>Description: Weighted version of Manhattan distance, emphasizing small differences when both values are small.</w:t>
      </w:r>
    </w:p>
    <w:p w14:paraId="3906AA26" w14:textId="77777777" w:rsidR="00AC6425" w:rsidRPr="00AC6425" w:rsidRDefault="00AC6425">
      <w:pPr>
        <w:numPr>
          <w:ilvl w:val="0"/>
          <w:numId w:val="55"/>
        </w:numPr>
        <w:spacing w:before="100" w:beforeAutospacing="1" w:after="100" w:afterAutospacing="1" w:line="240" w:lineRule="auto"/>
      </w:pPr>
      <w:r w:rsidRPr="00AC6425">
        <w:t>Use Case: Suitable for data where small differences in small values are considered more significant than in large values.</w:t>
      </w:r>
    </w:p>
    <w:p w14:paraId="4FBA5403" w14:textId="77777777" w:rsidR="00AC6425" w:rsidRPr="00AC6425" w:rsidRDefault="00AC6425" w:rsidP="00AC6425">
      <w:pPr>
        <w:spacing w:before="100" w:beforeAutospacing="1" w:after="100" w:afterAutospacing="1" w:line="240" w:lineRule="auto"/>
        <w:outlineLvl w:val="2"/>
      </w:pPr>
      <w:r w:rsidRPr="00AC6425">
        <w:lastRenderedPageBreak/>
        <w:t xml:space="preserve">9. </w:t>
      </w:r>
      <w:proofErr w:type="spellStart"/>
      <w:r w:rsidRPr="00AC6425">
        <w:t>Mahalanobis</w:t>
      </w:r>
      <w:proofErr w:type="spellEnd"/>
      <w:r w:rsidRPr="00AC6425">
        <w:t xml:space="preserve"> Distance</w:t>
      </w:r>
    </w:p>
    <w:p w14:paraId="3A35D99F" w14:textId="77777777" w:rsidR="00AC6425" w:rsidRPr="00AC6425" w:rsidRDefault="00AC6425">
      <w:pPr>
        <w:numPr>
          <w:ilvl w:val="0"/>
          <w:numId w:val="56"/>
        </w:numPr>
        <w:spacing w:before="100" w:beforeAutospacing="1" w:after="100" w:afterAutospacing="1" w:line="240" w:lineRule="auto"/>
      </w:pPr>
      <w:r w:rsidRPr="00AC6425">
        <w:t>Formula: d(</w:t>
      </w:r>
      <w:proofErr w:type="spellStart"/>
      <w:r w:rsidRPr="00AC6425">
        <w:t>p,q</w:t>
      </w:r>
      <w:proofErr w:type="spellEnd"/>
      <w:r w:rsidRPr="00AC6425">
        <w:t>)=(p−q)TS−1(p−q)d(\</w:t>
      </w:r>
      <w:proofErr w:type="spellStart"/>
      <w:r w:rsidRPr="00AC6425">
        <w:t>mathbf</w:t>
      </w:r>
      <w:proofErr w:type="spellEnd"/>
      <w:r w:rsidRPr="00AC6425">
        <w:t>{p}, \</w:t>
      </w:r>
      <w:proofErr w:type="spellStart"/>
      <w:r w:rsidRPr="00AC6425">
        <w:t>mathbf</w:t>
      </w:r>
      <w:proofErr w:type="spellEnd"/>
      <w:r w:rsidRPr="00AC6425">
        <w:t>{q}) = \sqrt{(\</w:t>
      </w:r>
      <w:proofErr w:type="spellStart"/>
      <w:r w:rsidRPr="00AC6425">
        <w:t>mathbf</w:t>
      </w:r>
      <w:proofErr w:type="spellEnd"/>
      <w:r w:rsidRPr="00AC6425">
        <w:t>{p} - \</w:t>
      </w:r>
      <w:proofErr w:type="spellStart"/>
      <w:r w:rsidRPr="00AC6425">
        <w:t>mathbf</w:t>
      </w:r>
      <w:proofErr w:type="spellEnd"/>
      <w:r w:rsidRPr="00AC6425">
        <w:t>{q})^T \</w:t>
      </w:r>
      <w:proofErr w:type="spellStart"/>
      <w:r w:rsidRPr="00AC6425">
        <w:t>mathbf</w:t>
      </w:r>
      <w:proofErr w:type="spellEnd"/>
      <w:r w:rsidRPr="00AC6425">
        <w:t>{S}^{-1} (\</w:t>
      </w:r>
      <w:proofErr w:type="spellStart"/>
      <w:r w:rsidRPr="00AC6425">
        <w:t>mathbf</w:t>
      </w:r>
      <w:proofErr w:type="spellEnd"/>
      <w:r w:rsidRPr="00AC6425">
        <w:t>{p} - \</w:t>
      </w:r>
      <w:proofErr w:type="spellStart"/>
      <w:r w:rsidRPr="00AC6425">
        <w:t>mathbf</w:t>
      </w:r>
      <w:proofErr w:type="spellEnd"/>
      <w:r w:rsidRPr="00AC6425">
        <w:t>{q})}d(</w:t>
      </w:r>
      <w:proofErr w:type="spellStart"/>
      <w:r w:rsidRPr="00AC6425">
        <w:t>p,q</w:t>
      </w:r>
      <w:proofErr w:type="spellEnd"/>
      <w:r w:rsidRPr="00AC6425">
        <w:t>)=(p−q)TS−1(p−q)​, where S\</w:t>
      </w:r>
      <w:proofErr w:type="spellStart"/>
      <w:r w:rsidRPr="00AC6425">
        <w:t>mathbf</w:t>
      </w:r>
      <w:proofErr w:type="spellEnd"/>
      <w:r w:rsidRPr="00AC6425">
        <w:t>{S}S is the covariance matrix of the data.</w:t>
      </w:r>
    </w:p>
    <w:p w14:paraId="3EEA7D22" w14:textId="77777777" w:rsidR="00AC6425" w:rsidRPr="00AC6425" w:rsidRDefault="00AC6425">
      <w:pPr>
        <w:numPr>
          <w:ilvl w:val="0"/>
          <w:numId w:val="56"/>
        </w:numPr>
        <w:spacing w:before="100" w:beforeAutospacing="1" w:after="100" w:afterAutospacing="1" w:line="240" w:lineRule="auto"/>
      </w:pPr>
      <w:r w:rsidRPr="00AC6425">
        <w:t>Description: Measures the distance between a point and a distribution, accounting for correlation between variables.</w:t>
      </w:r>
    </w:p>
    <w:p w14:paraId="44CF490F" w14:textId="77777777" w:rsidR="00AC6425" w:rsidRPr="00AC6425" w:rsidRDefault="00AC6425">
      <w:pPr>
        <w:numPr>
          <w:ilvl w:val="0"/>
          <w:numId w:val="56"/>
        </w:numPr>
        <w:spacing w:before="100" w:beforeAutospacing="1" w:after="100" w:afterAutospacing="1" w:line="240" w:lineRule="auto"/>
      </w:pPr>
      <w:r w:rsidRPr="00AC6425">
        <w:t>Use Case: Useful when data is correlated and has different variances in different dimensions.</w:t>
      </w:r>
    </w:p>
    <w:p w14:paraId="5F3297C5" w14:textId="77777777" w:rsidR="00AC6425" w:rsidRPr="00AC6425" w:rsidRDefault="00AC6425" w:rsidP="00AC6425">
      <w:pPr>
        <w:spacing w:before="100" w:beforeAutospacing="1" w:after="100" w:afterAutospacing="1" w:line="240" w:lineRule="auto"/>
        <w:outlineLvl w:val="2"/>
      </w:pPr>
      <w:r w:rsidRPr="00AC6425">
        <w:t>Choosing the Right Distance Metric:</w:t>
      </w:r>
    </w:p>
    <w:p w14:paraId="32F539CF" w14:textId="77777777" w:rsidR="00AC6425" w:rsidRPr="00AC6425" w:rsidRDefault="00AC6425">
      <w:pPr>
        <w:numPr>
          <w:ilvl w:val="0"/>
          <w:numId w:val="57"/>
        </w:numPr>
        <w:spacing w:before="100" w:beforeAutospacing="1" w:after="100" w:afterAutospacing="1" w:line="240" w:lineRule="auto"/>
      </w:pPr>
      <w:r w:rsidRPr="00AC6425">
        <w:t>Data Type: Choose a distance metric that matches the data type (continuous, categorical).</w:t>
      </w:r>
    </w:p>
    <w:p w14:paraId="04B77A7E" w14:textId="77777777" w:rsidR="00AC6425" w:rsidRPr="00AC6425" w:rsidRDefault="00AC6425">
      <w:pPr>
        <w:numPr>
          <w:ilvl w:val="0"/>
          <w:numId w:val="57"/>
        </w:numPr>
        <w:spacing w:before="100" w:beforeAutospacing="1" w:after="100" w:afterAutospacing="1" w:line="240" w:lineRule="auto"/>
      </w:pPr>
      <w:r w:rsidRPr="00AC6425">
        <w:t>Properties: Consider the properties of each metric (e.g., sensitivity to outliers, dimensionality).</w:t>
      </w:r>
    </w:p>
    <w:p w14:paraId="0DE2E168" w14:textId="77777777" w:rsidR="00AC6425" w:rsidRPr="00AC6425" w:rsidRDefault="00AC6425">
      <w:pPr>
        <w:numPr>
          <w:ilvl w:val="0"/>
          <w:numId w:val="57"/>
        </w:numPr>
        <w:spacing w:before="100" w:beforeAutospacing="1" w:after="100" w:afterAutospacing="1" w:line="240" w:lineRule="auto"/>
      </w:pPr>
      <w:r w:rsidRPr="00AC6425">
        <w:t>Domain Knowledge: Use domain knowledge to select metrics that best reflect the underlying relationships in the data.</w:t>
      </w:r>
    </w:p>
    <w:p w14:paraId="7D8F283B" w14:textId="013B99A7" w:rsidR="00EE0703" w:rsidRPr="00AC6425" w:rsidRDefault="00AC6425" w:rsidP="00AC6425">
      <w:pPr>
        <w:spacing w:before="100" w:beforeAutospacing="1" w:after="100" w:afterAutospacing="1" w:line="240" w:lineRule="auto"/>
      </w:pPr>
      <w:r w:rsidRPr="00AC6425">
        <w:t>By understanding and appropriately applying these distance metrics, data analysts and machine learning practitioners can effectively measure similarity or dissimilarity between features, enabling robust clustering, classification, and nearest neighbor algorithms.</w:t>
      </w:r>
    </w:p>
    <w:p w14:paraId="78075033" w14:textId="77777777" w:rsidR="00EE0703" w:rsidRDefault="00EE0703" w:rsidP="00EE0703">
      <w:r>
        <w:t>9. State difference between Euclidean and Manhattan distances?</w:t>
      </w:r>
    </w:p>
    <w:p w14:paraId="2BF51353" w14:textId="77777777" w:rsidR="00AC6425" w:rsidRPr="00AC6425" w:rsidRDefault="00AC6425" w:rsidP="00AC6425">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The Euclidean distance and Manhattan distance are two common metrics used to measure the distance between two points or vectors in a multi-dimensional space. While both are metrics of distance, they differ in how they calculate the distance based on the coordinates of the points.</w:t>
      </w:r>
    </w:p>
    <w:p w14:paraId="73F31677" w14:textId="77777777" w:rsidR="00AC6425" w:rsidRPr="00AC6425" w:rsidRDefault="00AC6425" w:rsidP="00AC6425">
      <w:pPr>
        <w:spacing w:before="100" w:beforeAutospacing="1" w:after="100" w:afterAutospacing="1" w:line="240" w:lineRule="auto"/>
        <w:outlineLvl w:val="2"/>
      </w:pPr>
      <w:r w:rsidRPr="00AC6425">
        <w:t>Euclidean Distance:</w:t>
      </w:r>
    </w:p>
    <w:p w14:paraId="4FB1BFBA" w14:textId="77777777" w:rsidR="00AC6425" w:rsidRPr="00AC6425" w:rsidRDefault="00AC6425">
      <w:pPr>
        <w:numPr>
          <w:ilvl w:val="0"/>
          <w:numId w:val="58"/>
        </w:numPr>
        <w:spacing w:before="100" w:beforeAutospacing="1" w:after="100" w:afterAutospacing="1" w:line="240" w:lineRule="auto"/>
      </w:pPr>
      <w:r w:rsidRPr="00AC6425">
        <w:t>Formula: d(</w:t>
      </w:r>
      <w:proofErr w:type="spellStart"/>
      <w:proofErr w:type="gramStart"/>
      <w:r w:rsidRPr="00AC6425">
        <w:t>p,q</w:t>
      </w:r>
      <w:proofErr w:type="spellEnd"/>
      <w:proofErr w:type="gramEnd"/>
      <w:r w:rsidRPr="00AC6425">
        <w:t>)=∑</w:t>
      </w:r>
      <w:proofErr w:type="spellStart"/>
      <w:r w:rsidRPr="00AC6425">
        <w:t>i</w:t>
      </w:r>
      <w:proofErr w:type="spellEnd"/>
      <w:r w:rsidRPr="00AC6425">
        <w:t>=1n(pi−qi)2d(\</w:t>
      </w:r>
      <w:proofErr w:type="spellStart"/>
      <w:r w:rsidRPr="00AC6425">
        <w:t>mathbf</w:t>
      </w:r>
      <w:proofErr w:type="spellEnd"/>
      <w:r w:rsidRPr="00AC6425">
        <w:t>{p}, \</w:t>
      </w:r>
      <w:proofErr w:type="spellStart"/>
      <w:r w:rsidRPr="00AC6425">
        <w:t>mathbf</w:t>
      </w:r>
      <w:proofErr w:type="spellEnd"/>
      <w:r w:rsidRPr="00AC6425">
        <w:t>{q}) = \sqrt{\sum_{</w:t>
      </w:r>
      <w:proofErr w:type="spellStart"/>
      <w:r w:rsidRPr="00AC6425">
        <w:t>i</w:t>
      </w:r>
      <w:proofErr w:type="spellEnd"/>
      <w:r w:rsidRPr="00AC6425">
        <w:t>=1}^{n} (</w:t>
      </w:r>
      <w:proofErr w:type="spellStart"/>
      <w:r w:rsidRPr="00AC6425">
        <w:t>p_i</w:t>
      </w:r>
      <w:proofErr w:type="spellEnd"/>
      <w:r w:rsidRPr="00AC6425">
        <w:t xml:space="preserve"> - </w:t>
      </w:r>
      <w:proofErr w:type="spellStart"/>
      <w:r w:rsidRPr="00AC6425">
        <w:t>q_i</w:t>
      </w:r>
      <w:proofErr w:type="spellEnd"/>
      <w:r w:rsidRPr="00AC6425">
        <w:t>)^2}d(</w:t>
      </w:r>
      <w:proofErr w:type="spellStart"/>
      <w:r w:rsidRPr="00AC6425">
        <w:t>p,q</w:t>
      </w:r>
      <w:proofErr w:type="spellEnd"/>
      <w:r w:rsidRPr="00AC6425">
        <w:t>)=∑</w:t>
      </w:r>
      <w:proofErr w:type="spellStart"/>
      <w:r w:rsidRPr="00AC6425">
        <w:t>i</w:t>
      </w:r>
      <w:proofErr w:type="spellEnd"/>
      <w:r w:rsidRPr="00AC6425">
        <w:t>=1n​(pi​−qi​)2​</w:t>
      </w:r>
    </w:p>
    <w:p w14:paraId="71151D02" w14:textId="77777777" w:rsidR="00AC6425" w:rsidRPr="00AC6425" w:rsidRDefault="00AC6425">
      <w:pPr>
        <w:numPr>
          <w:ilvl w:val="0"/>
          <w:numId w:val="58"/>
        </w:numPr>
        <w:spacing w:before="100" w:beforeAutospacing="1" w:after="100" w:afterAutospacing="1" w:line="240" w:lineRule="auto"/>
      </w:pPr>
      <w:r w:rsidRPr="00AC6425">
        <w:t>Description:</w:t>
      </w:r>
    </w:p>
    <w:p w14:paraId="5206B8C8" w14:textId="77777777" w:rsidR="00AC6425" w:rsidRPr="00AC6425" w:rsidRDefault="00AC6425">
      <w:pPr>
        <w:numPr>
          <w:ilvl w:val="1"/>
          <w:numId w:val="58"/>
        </w:numPr>
        <w:spacing w:before="100" w:beforeAutospacing="1" w:after="100" w:afterAutospacing="1" w:line="240" w:lineRule="auto"/>
      </w:pPr>
      <w:r w:rsidRPr="00AC6425">
        <w:t>Euclidean distance measures the straight-line distance ("as the crow flies") between two points in Euclidean space.</w:t>
      </w:r>
    </w:p>
    <w:p w14:paraId="66EBAF97" w14:textId="77777777" w:rsidR="00AC6425" w:rsidRPr="00AC6425" w:rsidRDefault="00AC6425">
      <w:pPr>
        <w:numPr>
          <w:ilvl w:val="1"/>
          <w:numId w:val="58"/>
        </w:numPr>
        <w:spacing w:before="100" w:beforeAutospacing="1" w:after="100" w:afterAutospacing="1" w:line="240" w:lineRule="auto"/>
      </w:pPr>
      <w:r w:rsidRPr="00AC6425">
        <w:t>It is derived from the Pythagorean theorem and represents the magnitude of the vector difference between the points.</w:t>
      </w:r>
    </w:p>
    <w:p w14:paraId="7ABC1303" w14:textId="77777777" w:rsidR="00AC6425" w:rsidRPr="00AC6425" w:rsidRDefault="00AC6425">
      <w:pPr>
        <w:numPr>
          <w:ilvl w:val="1"/>
          <w:numId w:val="58"/>
        </w:numPr>
        <w:spacing w:before="100" w:beforeAutospacing="1" w:after="100" w:afterAutospacing="1" w:line="240" w:lineRule="auto"/>
      </w:pPr>
      <w:r w:rsidRPr="00AC6425">
        <w:t>It considers both the magnitude and the direction of the vector between points.</w:t>
      </w:r>
    </w:p>
    <w:p w14:paraId="1C324E28" w14:textId="77777777" w:rsidR="00AC6425" w:rsidRPr="00AC6425" w:rsidRDefault="00AC6425">
      <w:pPr>
        <w:numPr>
          <w:ilvl w:val="0"/>
          <w:numId w:val="58"/>
        </w:numPr>
        <w:spacing w:before="100" w:beforeAutospacing="1" w:after="100" w:afterAutospacing="1" w:line="240" w:lineRule="auto"/>
      </w:pPr>
      <w:r w:rsidRPr="00AC6425">
        <w:t>Use Case:</w:t>
      </w:r>
    </w:p>
    <w:p w14:paraId="50ED15F1" w14:textId="77777777" w:rsidR="00AC6425" w:rsidRPr="00AC6425" w:rsidRDefault="00AC6425">
      <w:pPr>
        <w:numPr>
          <w:ilvl w:val="1"/>
          <w:numId w:val="58"/>
        </w:numPr>
        <w:spacing w:before="100" w:beforeAutospacing="1" w:after="100" w:afterAutospacing="1" w:line="240" w:lineRule="auto"/>
      </w:pPr>
      <w:r w:rsidRPr="00AC6425">
        <w:t>Ideal for continuous numeric data where the spatial relationship and magnitude of differences are important.</w:t>
      </w:r>
    </w:p>
    <w:p w14:paraId="326FAE58" w14:textId="77777777" w:rsidR="00AC6425" w:rsidRPr="00AC6425" w:rsidRDefault="00AC6425">
      <w:pPr>
        <w:numPr>
          <w:ilvl w:val="1"/>
          <w:numId w:val="58"/>
        </w:numPr>
        <w:spacing w:before="100" w:beforeAutospacing="1" w:after="100" w:afterAutospacing="1" w:line="240" w:lineRule="auto"/>
      </w:pPr>
      <w:r w:rsidRPr="00AC6425">
        <w:t>Commonly used in clustering, nearest neighbor searches, and regression analysis.</w:t>
      </w:r>
    </w:p>
    <w:p w14:paraId="0180401D" w14:textId="77777777" w:rsidR="00AC6425" w:rsidRPr="00AC6425" w:rsidRDefault="00AC6425">
      <w:pPr>
        <w:numPr>
          <w:ilvl w:val="0"/>
          <w:numId w:val="58"/>
        </w:numPr>
        <w:spacing w:before="100" w:beforeAutospacing="1" w:after="100" w:afterAutospacing="1" w:line="240" w:lineRule="auto"/>
      </w:pPr>
      <w:r w:rsidRPr="00AC6425">
        <w:t>Properties:</w:t>
      </w:r>
    </w:p>
    <w:p w14:paraId="3028395B" w14:textId="77777777" w:rsidR="00AC6425" w:rsidRPr="00AC6425" w:rsidRDefault="00AC6425">
      <w:pPr>
        <w:numPr>
          <w:ilvl w:val="1"/>
          <w:numId w:val="58"/>
        </w:numPr>
        <w:spacing w:before="100" w:beforeAutospacing="1" w:after="100" w:afterAutospacing="1" w:line="240" w:lineRule="auto"/>
      </w:pPr>
      <w:r w:rsidRPr="00AC6425">
        <w:t>Sensitive to outliers because it squares the differences in each dimension.</w:t>
      </w:r>
    </w:p>
    <w:p w14:paraId="122D20F8" w14:textId="77777777" w:rsidR="00AC6425" w:rsidRPr="00AC6425" w:rsidRDefault="00AC6425">
      <w:pPr>
        <w:numPr>
          <w:ilvl w:val="1"/>
          <w:numId w:val="58"/>
        </w:numPr>
        <w:spacing w:before="100" w:beforeAutospacing="1" w:after="100" w:afterAutospacing="1" w:line="240" w:lineRule="auto"/>
      </w:pPr>
      <w:r w:rsidRPr="00AC6425">
        <w:t>Reflects the "natural" way we think about distance in physical space.</w:t>
      </w:r>
    </w:p>
    <w:p w14:paraId="68567EF4" w14:textId="77777777" w:rsidR="00AC6425" w:rsidRPr="00AC6425" w:rsidRDefault="00AC6425" w:rsidP="00AC6425">
      <w:pPr>
        <w:spacing w:before="100" w:beforeAutospacing="1" w:after="100" w:afterAutospacing="1" w:line="240" w:lineRule="auto"/>
        <w:outlineLvl w:val="2"/>
      </w:pPr>
      <w:r w:rsidRPr="00AC6425">
        <w:t>Manhattan Distance (City Block Distance):</w:t>
      </w:r>
    </w:p>
    <w:p w14:paraId="59514951" w14:textId="77777777" w:rsidR="00AC6425" w:rsidRPr="00AC6425" w:rsidRDefault="00AC6425">
      <w:pPr>
        <w:numPr>
          <w:ilvl w:val="0"/>
          <w:numId w:val="59"/>
        </w:numPr>
        <w:spacing w:before="100" w:beforeAutospacing="1" w:after="100" w:afterAutospacing="1" w:line="240" w:lineRule="auto"/>
      </w:pPr>
      <w:r w:rsidRPr="00AC6425">
        <w:t>Formula: d(</w:t>
      </w:r>
      <w:proofErr w:type="spellStart"/>
      <w:proofErr w:type="gramStart"/>
      <w:r w:rsidRPr="00AC6425">
        <w:t>p,q</w:t>
      </w:r>
      <w:proofErr w:type="spellEnd"/>
      <w:proofErr w:type="gramEnd"/>
      <w:r w:rsidRPr="00AC6425">
        <w:t>)=∑</w:t>
      </w:r>
      <w:proofErr w:type="spellStart"/>
      <w:r w:rsidRPr="00AC6425">
        <w:t>i</w:t>
      </w:r>
      <w:proofErr w:type="spellEnd"/>
      <w:r w:rsidRPr="00AC6425">
        <w:t>=1n</w:t>
      </w:r>
      <w:r w:rsidRPr="00AC6425">
        <w:rPr>
          <w:rFonts w:ascii="Cambria Math" w:hAnsi="Cambria Math" w:cs="Cambria Math"/>
        </w:rPr>
        <w:t>∣</w:t>
      </w:r>
      <w:r w:rsidRPr="00AC6425">
        <w:t>pi−qi</w:t>
      </w:r>
      <w:r w:rsidRPr="00AC6425">
        <w:rPr>
          <w:rFonts w:ascii="Cambria Math" w:hAnsi="Cambria Math" w:cs="Cambria Math"/>
        </w:rPr>
        <w:t>∣</w:t>
      </w:r>
      <w:r w:rsidRPr="00AC6425">
        <w:t>d(\</w:t>
      </w:r>
      <w:proofErr w:type="spellStart"/>
      <w:r w:rsidRPr="00AC6425">
        <w:t>mathbf</w:t>
      </w:r>
      <w:proofErr w:type="spellEnd"/>
      <w:r w:rsidRPr="00AC6425">
        <w:t>{p}, \</w:t>
      </w:r>
      <w:proofErr w:type="spellStart"/>
      <w:r w:rsidRPr="00AC6425">
        <w:t>mathbf</w:t>
      </w:r>
      <w:proofErr w:type="spellEnd"/>
      <w:r w:rsidRPr="00AC6425">
        <w:t>{q}) = \sum_{</w:t>
      </w:r>
      <w:proofErr w:type="spellStart"/>
      <w:r w:rsidRPr="00AC6425">
        <w:t>i</w:t>
      </w:r>
      <w:proofErr w:type="spellEnd"/>
      <w:r w:rsidRPr="00AC6425">
        <w:t>=1}^{n} |</w:t>
      </w:r>
      <w:proofErr w:type="spellStart"/>
      <w:r w:rsidRPr="00AC6425">
        <w:t>p_i</w:t>
      </w:r>
      <w:proofErr w:type="spellEnd"/>
      <w:r w:rsidRPr="00AC6425">
        <w:t xml:space="preserve"> - </w:t>
      </w:r>
      <w:proofErr w:type="spellStart"/>
      <w:r w:rsidRPr="00AC6425">
        <w:t>q_i|d</w:t>
      </w:r>
      <w:proofErr w:type="spellEnd"/>
      <w:r w:rsidRPr="00AC6425">
        <w:t>(</w:t>
      </w:r>
      <w:proofErr w:type="spellStart"/>
      <w:r w:rsidRPr="00AC6425">
        <w:t>p,q</w:t>
      </w:r>
      <w:proofErr w:type="spellEnd"/>
      <w:r w:rsidRPr="00AC6425">
        <w:t>)=∑</w:t>
      </w:r>
      <w:proofErr w:type="spellStart"/>
      <w:r w:rsidRPr="00AC6425">
        <w:t>i</w:t>
      </w:r>
      <w:proofErr w:type="spellEnd"/>
      <w:r w:rsidRPr="00AC6425">
        <w:t>=1n​</w:t>
      </w:r>
      <w:r w:rsidRPr="00AC6425">
        <w:rPr>
          <w:rFonts w:ascii="Cambria Math" w:hAnsi="Cambria Math" w:cs="Cambria Math"/>
        </w:rPr>
        <w:t>∣</w:t>
      </w:r>
      <w:r w:rsidRPr="00AC6425">
        <w:t>pi​−qi​</w:t>
      </w:r>
      <w:r w:rsidRPr="00AC6425">
        <w:rPr>
          <w:rFonts w:ascii="Cambria Math" w:hAnsi="Cambria Math" w:cs="Cambria Math"/>
        </w:rPr>
        <w:t>∣</w:t>
      </w:r>
    </w:p>
    <w:p w14:paraId="1E769586" w14:textId="77777777" w:rsidR="00AC6425" w:rsidRPr="00AC6425" w:rsidRDefault="00AC6425">
      <w:pPr>
        <w:numPr>
          <w:ilvl w:val="0"/>
          <w:numId w:val="59"/>
        </w:numPr>
        <w:spacing w:before="100" w:beforeAutospacing="1" w:after="100" w:afterAutospacing="1" w:line="240" w:lineRule="auto"/>
      </w:pPr>
      <w:r w:rsidRPr="00AC6425">
        <w:t>Description:</w:t>
      </w:r>
    </w:p>
    <w:p w14:paraId="4652FB23" w14:textId="77777777" w:rsidR="00AC6425" w:rsidRPr="00AC6425" w:rsidRDefault="00AC6425">
      <w:pPr>
        <w:numPr>
          <w:ilvl w:val="1"/>
          <w:numId w:val="59"/>
        </w:numPr>
        <w:spacing w:before="100" w:beforeAutospacing="1" w:after="100" w:afterAutospacing="1" w:line="240" w:lineRule="auto"/>
      </w:pPr>
      <w:r w:rsidRPr="00AC6425">
        <w:lastRenderedPageBreak/>
        <w:t>Manhattan distance, also known as taxicab or city block distance, calculates the distance between two points by summing the absolute differences of their Cartesian coordinates.</w:t>
      </w:r>
    </w:p>
    <w:p w14:paraId="78795629" w14:textId="77777777" w:rsidR="00AC6425" w:rsidRPr="00AC6425" w:rsidRDefault="00AC6425">
      <w:pPr>
        <w:numPr>
          <w:ilvl w:val="1"/>
          <w:numId w:val="59"/>
        </w:numPr>
        <w:spacing w:before="100" w:beforeAutospacing="1" w:after="100" w:afterAutospacing="1" w:line="240" w:lineRule="auto"/>
      </w:pPr>
      <w:r w:rsidRPr="00AC6425">
        <w:t>It measures the distance traveled along the grid lines if you were to walk from one point to another in a city where streets are laid out in a grid pattern.</w:t>
      </w:r>
    </w:p>
    <w:p w14:paraId="61EB6B0A" w14:textId="77777777" w:rsidR="00AC6425" w:rsidRPr="00AC6425" w:rsidRDefault="00AC6425">
      <w:pPr>
        <w:numPr>
          <w:ilvl w:val="0"/>
          <w:numId w:val="59"/>
        </w:numPr>
        <w:spacing w:before="100" w:beforeAutospacing="1" w:after="100" w:afterAutospacing="1" w:line="240" w:lineRule="auto"/>
      </w:pPr>
      <w:r w:rsidRPr="00AC6425">
        <w:t>Use Case:</w:t>
      </w:r>
    </w:p>
    <w:p w14:paraId="1F763A1F" w14:textId="77777777" w:rsidR="00AC6425" w:rsidRPr="00AC6425" w:rsidRDefault="00AC6425">
      <w:pPr>
        <w:numPr>
          <w:ilvl w:val="1"/>
          <w:numId w:val="59"/>
        </w:numPr>
        <w:spacing w:before="100" w:beforeAutospacing="1" w:after="100" w:afterAutospacing="1" w:line="240" w:lineRule="auto"/>
      </w:pPr>
      <w:r w:rsidRPr="00AC6425">
        <w:t>Suitable for applications where movement is restricted to a grid, such as route planning in cities or movement in game environments.</w:t>
      </w:r>
    </w:p>
    <w:p w14:paraId="15A088C9" w14:textId="77777777" w:rsidR="00AC6425" w:rsidRPr="00AC6425" w:rsidRDefault="00AC6425">
      <w:pPr>
        <w:numPr>
          <w:ilvl w:val="1"/>
          <w:numId w:val="59"/>
        </w:numPr>
        <w:spacing w:before="100" w:beforeAutospacing="1" w:after="100" w:afterAutospacing="1" w:line="240" w:lineRule="auto"/>
      </w:pPr>
      <w:r w:rsidRPr="00AC6425">
        <w:t>Often preferred when the dimensions have different units or scales.</w:t>
      </w:r>
    </w:p>
    <w:p w14:paraId="4AAC5279" w14:textId="77777777" w:rsidR="00AC6425" w:rsidRPr="00AC6425" w:rsidRDefault="00AC6425">
      <w:pPr>
        <w:numPr>
          <w:ilvl w:val="0"/>
          <w:numId w:val="59"/>
        </w:numPr>
        <w:spacing w:before="100" w:beforeAutospacing="1" w:after="100" w:afterAutospacing="1" w:line="240" w:lineRule="auto"/>
      </w:pPr>
      <w:r w:rsidRPr="00AC6425">
        <w:t>Properties:</w:t>
      </w:r>
    </w:p>
    <w:p w14:paraId="4FE4C26C" w14:textId="77777777" w:rsidR="00AC6425" w:rsidRPr="00AC6425" w:rsidRDefault="00AC6425">
      <w:pPr>
        <w:numPr>
          <w:ilvl w:val="1"/>
          <w:numId w:val="59"/>
        </w:numPr>
        <w:spacing w:before="100" w:beforeAutospacing="1" w:after="100" w:afterAutospacing="1" w:line="240" w:lineRule="auto"/>
      </w:pPr>
      <w:r w:rsidRPr="00AC6425">
        <w:t>Less sensitive to outliers compared to Euclidean distance because it does not square the differences.</w:t>
      </w:r>
    </w:p>
    <w:p w14:paraId="16039A9B" w14:textId="77777777" w:rsidR="00AC6425" w:rsidRPr="00AC6425" w:rsidRDefault="00AC6425">
      <w:pPr>
        <w:numPr>
          <w:ilvl w:val="1"/>
          <w:numId w:val="59"/>
        </w:numPr>
        <w:spacing w:before="100" w:beforeAutospacing="1" w:after="100" w:afterAutospacing="1" w:line="240" w:lineRule="auto"/>
      </w:pPr>
      <w:r w:rsidRPr="00AC6425">
        <w:t>Represents a more direct measure of path length between two points when movement is constrained to horizontal and vertical paths.</w:t>
      </w:r>
    </w:p>
    <w:p w14:paraId="234ED8F8" w14:textId="77777777" w:rsidR="00AC6425" w:rsidRPr="00AC6425" w:rsidRDefault="00AC6425" w:rsidP="00AC6425">
      <w:pPr>
        <w:spacing w:before="100" w:beforeAutospacing="1" w:after="100" w:afterAutospacing="1" w:line="240" w:lineRule="auto"/>
        <w:outlineLvl w:val="2"/>
      </w:pPr>
      <w:r w:rsidRPr="00AC6425">
        <w:t>Differences Between Euclidean and Manhattan Distances:</w:t>
      </w:r>
    </w:p>
    <w:p w14:paraId="22E65F76" w14:textId="77777777" w:rsidR="00AC6425" w:rsidRPr="00AC6425" w:rsidRDefault="00AC6425">
      <w:pPr>
        <w:numPr>
          <w:ilvl w:val="0"/>
          <w:numId w:val="60"/>
        </w:numPr>
        <w:spacing w:before="100" w:beforeAutospacing="1" w:after="100" w:afterAutospacing="1" w:line="240" w:lineRule="auto"/>
      </w:pPr>
      <w:r w:rsidRPr="00AC6425">
        <w:t>Calculation:</w:t>
      </w:r>
    </w:p>
    <w:p w14:paraId="7AE902A3" w14:textId="77777777" w:rsidR="00AC6425" w:rsidRPr="00AC6425" w:rsidRDefault="00AC6425">
      <w:pPr>
        <w:numPr>
          <w:ilvl w:val="1"/>
          <w:numId w:val="60"/>
        </w:numPr>
        <w:spacing w:before="100" w:beforeAutospacing="1" w:after="100" w:afterAutospacing="1" w:line="240" w:lineRule="auto"/>
      </w:pPr>
      <w:r w:rsidRPr="00AC6425">
        <w:t>Euclidean distance calculates the straight-line distance between two points, considering both magnitude and direction of differences.</w:t>
      </w:r>
    </w:p>
    <w:p w14:paraId="58172013" w14:textId="77777777" w:rsidR="00AC6425" w:rsidRPr="00AC6425" w:rsidRDefault="00AC6425">
      <w:pPr>
        <w:numPr>
          <w:ilvl w:val="1"/>
          <w:numId w:val="60"/>
        </w:numPr>
        <w:spacing w:before="100" w:beforeAutospacing="1" w:after="100" w:afterAutospacing="1" w:line="240" w:lineRule="auto"/>
      </w:pPr>
      <w:r w:rsidRPr="00AC6425">
        <w:t>Manhattan distance calculates the distance by summing the absolute differences in each dimension independently.</w:t>
      </w:r>
    </w:p>
    <w:p w14:paraId="0A36524C" w14:textId="77777777" w:rsidR="00AC6425" w:rsidRPr="00AC6425" w:rsidRDefault="00AC6425">
      <w:pPr>
        <w:numPr>
          <w:ilvl w:val="0"/>
          <w:numId w:val="60"/>
        </w:numPr>
        <w:spacing w:before="100" w:beforeAutospacing="1" w:after="100" w:afterAutospacing="1" w:line="240" w:lineRule="auto"/>
      </w:pPr>
      <w:r w:rsidRPr="00AC6425">
        <w:t>Sensitivity to Dimensions:</w:t>
      </w:r>
    </w:p>
    <w:p w14:paraId="60FFD578" w14:textId="77777777" w:rsidR="00AC6425" w:rsidRPr="00AC6425" w:rsidRDefault="00AC6425">
      <w:pPr>
        <w:numPr>
          <w:ilvl w:val="1"/>
          <w:numId w:val="60"/>
        </w:numPr>
        <w:spacing w:before="100" w:beforeAutospacing="1" w:after="100" w:afterAutospacing="1" w:line="240" w:lineRule="auto"/>
      </w:pPr>
      <w:r w:rsidRPr="00AC6425">
        <w:t>Euclidean distance is sensitive to variations in all dimensions equally because it squares the differences.</w:t>
      </w:r>
    </w:p>
    <w:p w14:paraId="51AD4EB5" w14:textId="77777777" w:rsidR="00AC6425" w:rsidRPr="00AC6425" w:rsidRDefault="00AC6425">
      <w:pPr>
        <w:numPr>
          <w:ilvl w:val="1"/>
          <w:numId w:val="60"/>
        </w:numPr>
        <w:spacing w:before="100" w:beforeAutospacing="1" w:after="100" w:afterAutospacing="1" w:line="240" w:lineRule="auto"/>
      </w:pPr>
      <w:r w:rsidRPr="00AC6425">
        <w:t>Manhattan distance is less sensitive to outliers and variations in individual dimensions because it treats each dimension independently.</w:t>
      </w:r>
    </w:p>
    <w:p w14:paraId="00B16819" w14:textId="77777777" w:rsidR="00AC6425" w:rsidRPr="00AC6425" w:rsidRDefault="00AC6425">
      <w:pPr>
        <w:numPr>
          <w:ilvl w:val="0"/>
          <w:numId w:val="60"/>
        </w:numPr>
        <w:spacing w:before="100" w:beforeAutospacing="1" w:after="100" w:afterAutospacing="1" w:line="240" w:lineRule="auto"/>
      </w:pPr>
      <w:r w:rsidRPr="00AC6425">
        <w:t>Interpretation:</w:t>
      </w:r>
    </w:p>
    <w:p w14:paraId="30F3419A" w14:textId="77777777" w:rsidR="00AC6425" w:rsidRPr="00AC6425" w:rsidRDefault="00AC6425">
      <w:pPr>
        <w:numPr>
          <w:ilvl w:val="1"/>
          <w:numId w:val="60"/>
        </w:numPr>
        <w:spacing w:before="100" w:beforeAutospacing="1" w:after="100" w:afterAutospacing="1" w:line="240" w:lineRule="auto"/>
      </w:pPr>
      <w:r w:rsidRPr="00AC6425">
        <w:t>Euclidean distance provides a measure of true geometric distance in multi-dimensional space.</w:t>
      </w:r>
    </w:p>
    <w:p w14:paraId="7F288576" w14:textId="77777777" w:rsidR="00AC6425" w:rsidRPr="00AC6425" w:rsidRDefault="00AC6425">
      <w:pPr>
        <w:numPr>
          <w:ilvl w:val="1"/>
          <w:numId w:val="60"/>
        </w:numPr>
        <w:spacing w:before="100" w:beforeAutospacing="1" w:after="100" w:afterAutospacing="1" w:line="240" w:lineRule="auto"/>
      </w:pPr>
      <w:r w:rsidRPr="00AC6425">
        <w:t>Manhattan distance provides a measure of distance that aligns more closely with movements along grid lines.</w:t>
      </w:r>
    </w:p>
    <w:p w14:paraId="50950760" w14:textId="77777777" w:rsidR="00AC6425" w:rsidRPr="00AC6425" w:rsidRDefault="00AC6425">
      <w:pPr>
        <w:numPr>
          <w:ilvl w:val="0"/>
          <w:numId w:val="60"/>
        </w:numPr>
        <w:spacing w:before="100" w:beforeAutospacing="1" w:after="100" w:afterAutospacing="1" w:line="240" w:lineRule="auto"/>
      </w:pPr>
      <w:r w:rsidRPr="00AC6425">
        <w:t>Application:</w:t>
      </w:r>
    </w:p>
    <w:p w14:paraId="0048C7B8" w14:textId="77777777" w:rsidR="00AC6425" w:rsidRPr="00AC6425" w:rsidRDefault="00AC6425">
      <w:pPr>
        <w:numPr>
          <w:ilvl w:val="1"/>
          <w:numId w:val="60"/>
        </w:numPr>
        <w:spacing w:before="100" w:beforeAutospacing="1" w:after="100" w:afterAutospacing="1" w:line="240" w:lineRule="auto"/>
      </w:pPr>
      <w:r w:rsidRPr="00AC6425">
        <w:t>Euclidean distance is commonly used in scenarios where the direction and magnitude of differences are crucial, such as spatial analysis or clustering.</w:t>
      </w:r>
    </w:p>
    <w:p w14:paraId="03228928" w14:textId="77777777" w:rsidR="00AC6425" w:rsidRPr="00AC6425" w:rsidRDefault="00AC6425">
      <w:pPr>
        <w:numPr>
          <w:ilvl w:val="1"/>
          <w:numId w:val="60"/>
        </w:numPr>
        <w:spacing w:before="100" w:beforeAutospacing="1" w:after="100" w:afterAutospacing="1" w:line="240" w:lineRule="auto"/>
      </w:pPr>
      <w:r w:rsidRPr="00AC6425">
        <w:t>Manhattan distance is preferred in applications where movement is restricted to orthogonal (axis-aligned) paths, such as in grid-based environments or when dealing with data of different scales.</w:t>
      </w:r>
    </w:p>
    <w:p w14:paraId="4B9C9C9A" w14:textId="21B1EF52" w:rsidR="00EE0703" w:rsidRPr="00AC6425" w:rsidRDefault="00AC6425" w:rsidP="00AC6425">
      <w:pPr>
        <w:spacing w:before="100" w:beforeAutospacing="1" w:after="100" w:afterAutospacing="1" w:line="240" w:lineRule="auto"/>
      </w:pPr>
      <w:r w:rsidRPr="00AC6425">
        <w:t>In summary, the choice between Euclidean and Manhattan distances depends on the nature of the data and the specific requirements of the problem at hand, particularly whether the analysis involves continuous numeric data or situations where movement is constrained to a grid-like structure.</w:t>
      </w:r>
    </w:p>
    <w:p w14:paraId="5230A553" w14:textId="77777777" w:rsidR="00EE0703" w:rsidRDefault="00EE0703" w:rsidP="00EE0703">
      <w:r>
        <w:t>10. Distinguish between feature transformation and feature selection.</w:t>
      </w:r>
    </w:p>
    <w:p w14:paraId="4F6ACDE5" w14:textId="77777777" w:rsidR="00AC6425" w:rsidRPr="00AC6425" w:rsidRDefault="00AC6425" w:rsidP="00AC6425">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Feature transformation and feature selection are both techniques used in machine learning and data analysis to improve the quality and efficiency of models, but they serve different purposes and operate in distinct ways:</w:t>
      </w:r>
    </w:p>
    <w:p w14:paraId="4F69A18F" w14:textId="77777777" w:rsidR="00AC6425" w:rsidRPr="00AC6425" w:rsidRDefault="00AC6425" w:rsidP="00AC6425">
      <w:pPr>
        <w:spacing w:before="100" w:beforeAutospacing="1" w:after="100" w:afterAutospacing="1" w:line="240" w:lineRule="auto"/>
        <w:outlineLvl w:val="2"/>
      </w:pPr>
      <w:r w:rsidRPr="00AC6425">
        <w:t>Feature Transformation:</w:t>
      </w:r>
    </w:p>
    <w:p w14:paraId="2267BCD9" w14:textId="77777777" w:rsidR="00AC6425" w:rsidRPr="00AC6425" w:rsidRDefault="00AC6425">
      <w:pPr>
        <w:numPr>
          <w:ilvl w:val="0"/>
          <w:numId w:val="61"/>
        </w:numPr>
        <w:spacing w:before="100" w:beforeAutospacing="1" w:after="100" w:afterAutospacing="1" w:line="240" w:lineRule="auto"/>
      </w:pPr>
      <w:r w:rsidRPr="00AC6425">
        <w:lastRenderedPageBreak/>
        <w:t>Purpose:</w:t>
      </w:r>
    </w:p>
    <w:p w14:paraId="00C498C4" w14:textId="77777777" w:rsidR="00AC6425" w:rsidRPr="00AC6425" w:rsidRDefault="00AC6425">
      <w:pPr>
        <w:numPr>
          <w:ilvl w:val="1"/>
          <w:numId w:val="61"/>
        </w:numPr>
        <w:spacing w:before="100" w:beforeAutospacing="1" w:after="100" w:afterAutospacing="1" w:line="240" w:lineRule="auto"/>
      </w:pPr>
      <w:r w:rsidRPr="00AC6425">
        <w:t>Enhancing Data Representation: Feature transformation aims to change the representation of features to make it more suitable for modeling or analysis.</w:t>
      </w:r>
    </w:p>
    <w:p w14:paraId="11255911" w14:textId="77777777" w:rsidR="00AC6425" w:rsidRPr="00AC6425" w:rsidRDefault="00AC6425">
      <w:pPr>
        <w:numPr>
          <w:ilvl w:val="0"/>
          <w:numId w:val="61"/>
        </w:numPr>
        <w:spacing w:before="100" w:beforeAutospacing="1" w:after="100" w:afterAutospacing="1" w:line="240" w:lineRule="auto"/>
      </w:pPr>
      <w:r w:rsidRPr="00AC6425">
        <w:t>Methods:</w:t>
      </w:r>
    </w:p>
    <w:p w14:paraId="60D6AE0D" w14:textId="77777777" w:rsidR="00AC6425" w:rsidRPr="00AC6425" w:rsidRDefault="00AC6425">
      <w:pPr>
        <w:numPr>
          <w:ilvl w:val="1"/>
          <w:numId w:val="61"/>
        </w:numPr>
        <w:spacing w:before="100" w:beforeAutospacing="1" w:after="100" w:afterAutospacing="1" w:line="240" w:lineRule="auto"/>
      </w:pPr>
      <w:r w:rsidRPr="00AC6425">
        <w:t>Scaling and Normalization: Transforming features to have a specific scale (e.g., standardization) or range (e.g., min-max scaling) to ensure all features contribute equally.</w:t>
      </w:r>
    </w:p>
    <w:p w14:paraId="26E01C00" w14:textId="77777777" w:rsidR="00AC6425" w:rsidRPr="00AC6425" w:rsidRDefault="00AC6425">
      <w:pPr>
        <w:numPr>
          <w:ilvl w:val="1"/>
          <w:numId w:val="61"/>
        </w:numPr>
        <w:spacing w:before="100" w:beforeAutospacing="1" w:after="100" w:afterAutospacing="1" w:line="240" w:lineRule="auto"/>
      </w:pPr>
      <w:r w:rsidRPr="00AC6425">
        <w:t>Dimensionality Reduction: Techniques like Principal Component Analysis (PCA), Singular Value Decomposition (SVD), or feature hashing to reduce the number of dimensions while preserving important information.</w:t>
      </w:r>
    </w:p>
    <w:p w14:paraId="7E9F041D" w14:textId="77777777" w:rsidR="00AC6425" w:rsidRPr="00AC6425" w:rsidRDefault="00AC6425">
      <w:pPr>
        <w:numPr>
          <w:ilvl w:val="1"/>
          <w:numId w:val="61"/>
        </w:numPr>
        <w:spacing w:before="100" w:beforeAutospacing="1" w:after="100" w:afterAutospacing="1" w:line="240" w:lineRule="auto"/>
      </w:pPr>
      <w:r w:rsidRPr="00AC6425">
        <w:t>Encoding Categorical Variables: Converting categorical variables into numerical representations suitable for algorithms (e.g., one-hot encoding, label encoding).</w:t>
      </w:r>
    </w:p>
    <w:p w14:paraId="356DBDC1" w14:textId="77777777" w:rsidR="00AC6425" w:rsidRPr="00AC6425" w:rsidRDefault="00AC6425">
      <w:pPr>
        <w:numPr>
          <w:ilvl w:val="1"/>
          <w:numId w:val="61"/>
        </w:numPr>
        <w:spacing w:before="100" w:beforeAutospacing="1" w:after="100" w:afterAutospacing="1" w:line="240" w:lineRule="auto"/>
      </w:pPr>
      <w:r w:rsidRPr="00AC6425">
        <w:t>Feature Extraction: Creating new features from existing ones (e.g., polynomial features, interaction terms) to capture relationships or patterns in the data.</w:t>
      </w:r>
    </w:p>
    <w:p w14:paraId="4E155A46" w14:textId="77777777" w:rsidR="00AC6425" w:rsidRPr="00AC6425" w:rsidRDefault="00AC6425">
      <w:pPr>
        <w:numPr>
          <w:ilvl w:val="0"/>
          <w:numId w:val="61"/>
        </w:numPr>
        <w:spacing w:before="100" w:beforeAutospacing="1" w:after="100" w:afterAutospacing="1" w:line="240" w:lineRule="auto"/>
      </w:pPr>
      <w:r w:rsidRPr="00AC6425">
        <w:t>Goal:</w:t>
      </w:r>
    </w:p>
    <w:p w14:paraId="2434FC02" w14:textId="77777777" w:rsidR="00AC6425" w:rsidRPr="00AC6425" w:rsidRDefault="00AC6425">
      <w:pPr>
        <w:numPr>
          <w:ilvl w:val="1"/>
          <w:numId w:val="61"/>
        </w:numPr>
        <w:spacing w:before="100" w:beforeAutospacing="1" w:after="100" w:afterAutospacing="1" w:line="240" w:lineRule="auto"/>
      </w:pPr>
      <w:r w:rsidRPr="00AC6425">
        <w:t>Improve Model Performance: By transforming features, the goal is to enhance the model's ability to capture patterns and relationships in the data, potentially leading to better predictive performance.</w:t>
      </w:r>
    </w:p>
    <w:p w14:paraId="1FB4A4A2" w14:textId="77777777" w:rsidR="00AC6425" w:rsidRPr="00AC6425" w:rsidRDefault="00AC6425">
      <w:pPr>
        <w:numPr>
          <w:ilvl w:val="0"/>
          <w:numId w:val="61"/>
        </w:numPr>
        <w:spacing w:before="100" w:beforeAutospacing="1" w:after="100" w:afterAutospacing="1" w:line="240" w:lineRule="auto"/>
      </w:pPr>
      <w:r w:rsidRPr="00AC6425">
        <w:t>Examples:</w:t>
      </w:r>
    </w:p>
    <w:p w14:paraId="701C8E66" w14:textId="77777777" w:rsidR="00AC6425" w:rsidRPr="00AC6425" w:rsidRDefault="00AC6425">
      <w:pPr>
        <w:numPr>
          <w:ilvl w:val="1"/>
          <w:numId w:val="61"/>
        </w:numPr>
        <w:spacing w:before="100" w:beforeAutospacing="1" w:after="100" w:afterAutospacing="1" w:line="240" w:lineRule="auto"/>
      </w:pPr>
      <w:r w:rsidRPr="00AC6425">
        <w:t>Converting temperatures from Celsius to Fahrenheit.</w:t>
      </w:r>
    </w:p>
    <w:p w14:paraId="128FDE10" w14:textId="77777777" w:rsidR="00AC6425" w:rsidRPr="00AC6425" w:rsidRDefault="00AC6425">
      <w:pPr>
        <w:numPr>
          <w:ilvl w:val="1"/>
          <w:numId w:val="61"/>
        </w:numPr>
        <w:spacing w:before="100" w:beforeAutospacing="1" w:after="100" w:afterAutospacing="1" w:line="240" w:lineRule="auto"/>
      </w:pPr>
      <w:r w:rsidRPr="00AC6425">
        <w:t>Normalizing image pixel values to a 0-1 range.</w:t>
      </w:r>
    </w:p>
    <w:p w14:paraId="3446BACB" w14:textId="77777777" w:rsidR="00AC6425" w:rsidRPr="00AC6425" w:rsidRDefault="00AC6425">
      <w:pPr>
        <w:numPr>
          <w:ilvl w:val="1"/>
          <w:numId w:val="61"/>
        </w:numPr>
        <w:spacing w:before="100" w:beforeAutospacing="1" w:after="100" w:afterAutospacing="1" w:line="240" w:lineRule="auto"/>
      </w:pPr>
      <w:r w:rsidRPr="00AC6425">
        <w:t>Using PCA to reduce the dimensionality of high-dimensional data.</w:t>
      </w:r>
    </w:p>
    <w:p w14:paraId="1878D351" w14:textId="77777777" w:rsidR="00AC6425" w:rsidRPr="00AC6425" w:rsidRDefault="00AC6425" w:rsidP="00AC6425">
      <w:pPr>
        <w:spacing w:before="100" w:beforeAutospacing="1" w:after="100" w:afterAutospacing="1" w:line="240" w:lineRule="auto"/>
        <w:outlineLvl w:val="2"/>
      </w:pPr>
      <w:r w:rsidRPr="00AC6425">
        <w:t>Feature Selection:</w:t>
      </w:r>
    </w:p>
    <w:p w14:paraId="6E4F8E88" w14:textId="77777777" w:rsidR="00AC6425" w:rsidRPr="00AC6425" w:rsidRDefault="00AC6425">
      <w:pPr>
        <w:numPr>
          <w:ilvl w:val="0"/>
          <w:numId w:val="62"/>
        </w:numPr>
        <w:spacing w:before="100" w:beforeAutospacing="1" w:after="100" w:afterAutospacing="1" w:line="240" w:lineRule="auto"/>
      </w:pPr>
      <w:r w:rsidRPr="00AC6425">
        <w:t>Purpose:</w:t>
      </w:r>
    </w:p>
    <w:p w14:paraId="7D1BFBE0" w14:textId="77777777" w:rsidR="00AC6425" w:rsidRPr="00AC6425" w:rsidRDefault="00AC6425">
      <w:pPr>
        <w:numPr>
          <w:ilvl w:val="1"/>
          <w:numId w:val="62"/>
        </w:numPr>
        <w:spacing w:before="100" w:beforeAutospacing="1" w:after="100" w:afterAutospacing="1" w:line="240" w:lineRule="auto"/>
      </w:pPr>
      <w:r w:rsidRPr="00AC6425">
        <w:t>Improving Model Efficiency: Feature selection aims to reduce the number of input variables used to train a model while maintaining or improving its predictive performance.</w:t>
      </w:r>
    </w:p>
    <w:p w14:paraId="359AC5F9" w14:textId="77777777" w:rsidR="00AC6425" w:rsidRPr="00AC6425" w:rsidRDefault="00AC6425">
      <w:pPr>
        <w:numPr>
          <w:ilvl w:val="0"/>
          <w:numId w:val="62"/>
        </w:numPr>
        <w:spacing w:before="100" w:beforeAutospacing="1" w:after="100" w:afterAutospacing="1" w:line="240" w:lineRule="auto"/>
      </w:pPr>
      <w:r w:rsidRPr="00AC6425">
        <w:t>Methods:</w:t>
      </w:r>
    </w:p>
    <w:p w14:paraId="0DA9B634" w14:textId="77777777" w:rsidR="00AC6425" w:rsidRPr="00AC6425" w:rsidRDefault="00AC6425">
      <w:pPr>
        <w:numPr>
          <w:ilvl w:val="1"/>
          <w:numId w:val="62"/>
        </w:numPr>
        <w:spacing w:before="100" w:beforeAutospacing="1" w:after="100" w:afterAutospacing="1" w:line="240" w:lineRule="auto"/>
      </w:pPr>
      <w:r w:rsidRPr="00AC6425">
        <w:t>Filter Methods: Select features based on statistical measures like correlation coefficients, mutual information, or chi-square tests.</w:t>
      </w:r>
    </w:p>
    <w:p w14:paraId="42BFAD13" w14:textId="77777777" w:rsidR="00AC6425" w:rsidRPr="00AC6425" w:rsidRDefault="00AC6425">
      <w:pPr>
        <w:numPr>
          <w:ilvl w:val="1"/>
          <w:numId w:val="62"/>
        </w:numPr>
        <w:spacing w:before="100" w:beforeAutospacing="1" w:after="100" w:afterAutospacing="1" w:line="240" w:lineRule="auto"/>
      </w:pPr>
      <w:r w:rsidRPr="00AC6425">
        <w:t>Wrapper Methods: Use machine learning algorithms to evaluate different subsets of features and select the best subset based on model performance (e.g., Recursive Feature Elimination).</w:t>
      </w:r>
    </w:p>
    <w:p w14:paraId="4E5F96FB" w14:textId="77777777" w:rsidR="00AC6425" w:rsidRPr="00AC6425" w:rsidRDefault="00AC6425">
      <w:pPr>
        <w:numPr>
          <w:ilvl w:val="1"/>
          <w:numId w:val="62"/>
        </w:numPr>
        <w:spacing w:before="100" w:beforeAutospacing="1" w:after="100" w:afterAutospacing="1" w:line="240" w:lineRule="auto"/>
      </w:pPr>
      <w:r w:rsidRPr="00AC6425">
        <w:t>Embedded Methods: Feature selection is integrated into the model training process, where the importance of features is learned as part of training (e.g., Lasso regression for sparse feature selection).</w:t>
      </w:r>
    </w:p>
    <w:p w14:paraId="442FF64C" w14:textId="77777777" w:rsidR="00AC6425" w:rsidRPr="00AC6425" w:rsidRDefault="00AC6425">
      <w:pPr>
        <w:numPr>
          <w:ilvl w:val="0"/>
          <w:numId w:val="62"/>
        </w:numPr>
        <w:spacing w:before="100" w:beforeAutospacing="1" w:after="100" w:afterAutospacing="1" w:line="240" w:lineRule="auto"/>
      </w:pPr>
      <w:r w:rsidRPr="00AC6425">
        <w:t>Goal:</w:t>
      </w:r>
    </w:p>
    <w:p w14:paraId="7F0896A6" w14:textId="77777777" w:rsidR="00AC6425" w:rsidRPr="00AC6425" w:rsidRDefault="00AC6425">
      <w:pPr>
        <w:numPr>
          <w:ilvl w:val="1"/>
          <w:numId w:val="62"/>
        </w:numPr>
        <w:spacing w:before="100" w:beforeAutospacing="1" w:after="100" w:afterAutospacing="1" w:line="240" w:lineRule="auto"/>
      </w:pPr>
      <w:r w:rsidRPr="00AC6425">
        <w:t>Reduce Overfitting: By removing irrelevant or redundant features, feature selection helps reduce overfitting and improves model generalization on unseen data.</w:t>
      </w:r>
    </w:p>
    <w:p w14:paraId="078864BB" w14:textId="77777777" w:rsidR="00AC6425" w:rsidRPr="00AC6425" w:rsidRDefault="00AC6425">
      <w:pPr>
        <w:numPr>
          <w:ilvl w:val="0"/>
          <w:numId w:val="62"/>
        </w:numPr>
        <w:spacing w:before="100" w:beforeAutospacing="1" w:after="100" w:afterAutospacing="1" w:line="240" w:lineRule="auto"/>
      </w:pPr>
      <w:r w:rsidRPr="00AC6425">
        <w:t>Examples:</w:t>
      </w:r>
    </w:p>
    <w:p w14:paraId="168D0851" w14:textId="77777777" w:rsidR="00AC6425" w:rsidRPr="00AC6425" w:rsidRDefault="00AC6425">
      <w:pPr>
        <w:numPr>
          <w:ilvl w:val="1"/>
          <w:numId w:val="62"/>
        </w:numPr>
        <w:spacing w:before="100" w:beforeAutospacing="1" w:after="100" w:afterAutospacing="1" w:line="240" w:lineRule="auto"/>
      </w:pPr>
      <w:r w:rsidRPr="00AC6425">
        <w:t>Removing features that are highly correlated with each other.</w:t>
      </w:r>
    </w:p>
    <w:p w14:paraId="3B84CF9C" w14:textId="77777777" w:rsidR="00AC6425" w:rsidRPr="00AC6425" w:rsidRDefault="00AC6425">
      <w:pPr>
        <w:numPr>
          <w:ilvl w:val="1"/>
          <w:numId w:val="62"/>
        </w:numPr>
        <w:spacing w:before="100" w:beforeAutospacing="1" w:after="100" w:afterAutospacing="1" w:line="240" w:lineRule="auto"/>
      </w:pPr>
      <w:r w:rsidRPr="00AC6425">
        <w:t>Selecting top k features based on their importance scores from a Random Forest model.</w:t>
      </w:r>
    </w:p>
    <w:p w14:paraId="711D78BF" w14:textId="77777777" w:rsidR="00AC6425" w:rsidRPr="00AC6425" w:rsidRDefault="00AC6425">
      <w:pPr>
        <w:numPr>
          <w:ilvl w:val="1"/>
          <w:numId w:val="62"/>
        </w:numPr>
        <w:spacing w:before="100" w:beforeAutospacing="1" w:after="100" w:afterAutospacing="1" w:line="240" w:lineRule="auto"/>
      </w:pPr>
      <w:r w:rsidRPr="00AC6425">
        <w:t>Using chi-square tests to select categorical features that are most related to the target variable.</w:t>
      </w:r>
    </w:p>
    <w:p w14:paraId="12AE38DE" w14:textId="77777777" w:rsidR="00AC6425" w:rsidRPr="00AC6425" w:rsidRDefault="00AC6425" w:rsidP="00AC6425">
      <w:pPr>
        <w:spacing w:before="100" w:beforeAutospacing="1" w:after="100" w:afterAutospacing="1" w:line="240" w:lineRule="auto"/>
        <w:outlineLvl w:val="2"/>
      </w:pPr>
      <w:r w:rsidRPr="00AC6425">
        <w:t>Key Differences:</w:t>
      </w:r>
    </w:p>
    <w:p w14:paraId="40C84B54" w14:textId="77777777" w:rsidR="00AC6425" w:rsidRPr="00AC6425" w:rsidRDefault="00AC6425">
      <w:pPr>
        <w:numPr>
          <w:ilvl w:val="0"/>
          <w:numId w:val="63"/>
        </w:numPr>
        <w:spacing w:before="100" w:beforeAutospacing="1" w:after="100" w:afterAutospacing="1" w:line="240" w:lineRule="auto"/>
      </w:pPr>
      <w:r w:rsidRPr="00AC6425">
        <w:lastRenderedPageBreak/>
        <w:t>Purpose: Feature transformation aims to modify the feature space to improve the representation of data, whereas feature selection focuses on choosing a subset of features to improve model efficiency.</w:t>
      </w:r>
    </w:p>
    <w:p w14:paraId="5EFEB592" w14:textId="77777777" w:rsidR="00AC6425" w:rsidRPr="00AC6425" w:rsidRDefault="00AC6425">
      <w:pPr>
        <w:numPr>
          <w:ilvl w:val="0"/>
          <w:numId w:val="63"/>
        </w:numPr>
        <w:spacing w:before="100" w:beforeAutospacing="1" w:after="100" w:afterAutospacing="1" w:line="240" w:lineRule="auto"/>
      </w:pPr>
      <w:r w:rsidRPr="00AC6425">
        <w:t>Methods: Transformation involves altering the data directly through scaling, normalization, or dimensionality reduction techniques, while selection involves evaluating and choosing features based on specific criteria.</w:t>
      </w:r>
    </w:p>
    <w:p w14:paraId="6C889CFE" w14:textId="77777777" w:rsidR="00AC6425" w:rsidRPr="00AC6425" w:rsidRDefault="00AC6425">
      <w:pPr>
        <w:numPr>
          <w:ilvl w:val="0"/>
          <w:numId w:val="63"/>
        </w:numPr>
        <w:spacing w:before="100" w:beforeAutospacing="1" w:after="100" w:afterAutospacing="1" w:line="240" w:lineRule="auto"/>
      </w:pPr>
      <w:r w:rsidRPr="00AC6425">
        <w:t>Goal: Transformation seeks to enhance the data's representation for modeling purposes, while selection aims to optimize model performance by reducing the complexity and improving interpretability.</w:t>
      </w:r>
    </w:p>
    <w:p w14:paraId="2F4331C7" w14:textId="314EE26E" w:rsidR="00EE0703" w:rsidRPr="00AC6425" w:rsidRDefault="00AC6425" w:rsidP="00AC6425">
      <w:pPr>
        <w:spacing w:before="100" w:beforeAutospacing="1" w:after="100" w:afterAutospacing="1" w:line="240" w:lineRule="auto"/>
      </w:pPr>
      <w:r w:rsidRPr="00AC6425">
        <w:t>In practice, feature transformation and feature selection are often used together as part of a pipeline to preprocess data before feeding it into machine learning algorithms. Choosing the right techniques depends on the nature of the data, the specific modeling task, and the desired outcomes in terms of model performance and interpretability.</w:t>
      </w:r>
    </w:p>
    <w:p w14:paraId="3FD963DA" w14:textId="77777777" w:rsidR="00EE0703" w:rsidRDefault="00EE0703" w:rsidP="00EE0703">
      <w:r>
        <w:t>11. Make brief notes on any two of the following:</w:t>
      </w:r>
    </w:p>
    <w:p w14:paraId="11D883C1" w14:textId="77777777" w:rsidR="00EE0703" w:rsidRDefault="00EE0703" w:rsidP="00EE0703"/>
    <w:p w14:paraId="3A43499F" w14:textId="73673411" w:rsidR="00EE0703" w:rsidRDefault="00EE0703" w:rsidP="00EE0703">
      <w:r>
        <w:t xml:space="preserve">          1.SVD (Standard Variable Diameter Diameter)</w:t>
      </w:r>
    </w:p>
    <w:p w14:paraId="4C6E4B5C" w14:textId="3B3A31AE" w:rsidR="00AC6425" w:rsidRPr="00AC6425" w:rsidRDefault="00AC6425" w:rsidP="00AC6425">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 xml:space="preserve">It seems like there might be a misunderstanding or a typo in your question. "SVD" typically stands for Singular Value Decomposition, not "Standard Variable Diameter </w:t>
      </w:r>
      <w:proofErr w:type="spellStart"/>
      <w:r w:rsidRPr="00AC6425">
        <w:rPr>
          <w:rFonts w:asciiTheme="minorHAnsi" w:eastAsiaTheme="minorHAnsi" w:hAnsiTheme="minorHAnsi" w:cstheme="minorBidi"/>
          <w:sz w:val="22"/>
          <w:szCs w:val="22"/>
          <w:lang w:val="en-IN"/>
        </w:rPr>
        <w:t>Diameter</w:t>
      </w:r>
      <w:proofErr w:type="spellEnd"/>
      <w:r w:rsidRPr="00AC6425">
        <w:rPr>
          <w:rFonts w:asciiTheme="minorHAnsi" w:eastAsiaTheme="minorHAnsi" w:hAnsiTheme="minorHAnsi" w:cstheme="minorBidi"/>
          <w:sz w:val="22"/>
          <w:szCs w:val="22"/>
          <w:lang w:val="en-IN"/>
        </w:rPr>
        <w:t>". Let's clarify what Singular Value Decomposition (SVD) is:</w:t>
      </w:r>
    </w:p>
    <w:p w14:paraId="3E4DE3AF" w14:textId="77777777" w:rsidR="00AC6425" w:rsidRPr="00AC6425" w:rsidRDefault="00AC6425" w:rsidP="00AC6425">
      <w:pPr>
        <w:spacing w:before="100" w:beforeAutospacing="1" w:after="100" w:afterAutospacing="1" w:line="240" w:lineRule="auto"/>
        <w:outlineLvl w:val="2"/>
      </w:pPr>
      <w:r w:rsidRPr="00AC6425">
        <w:t>Singular Value Decomposition (SVD):</w:t>
      </w:r>
    </w:p>
    <w:p w14:paraId="4D24938E" w14:textId="77777777" w:rsidR="00AC6425" w:rsidRPr="00AC6425" w:rsidRDefault="00AC6425" w:rsidP="00AC6425">
      <w:pPr>
        <w:spacing w:before="100" w:beforeAutospacing="1" w:after="100" w:afterAutospacing="1" w:line="240" w:lineRule="auto"/>
      </w:pPr>
      <w:r w:rsidRPr="00AC6425">
        <w:t>Singular Value Decomposition is a fundamental matrix factorization technique used in various applications across mathematics, statistics, and machine learning. It decomposes a matrix into three constituent matrices, providing insights into the underlying structure and relationships within the data.</w:t>
      </w:r>
    </w:p>
    <w:p w14:paraId="0F3D8668" w14:textId="77777777" w:rsidR="00AC6425" w:rsidRPr="00AC6425" w:rsidRDefault="00AC6425">
      <w:pPr>
        <w:numPr>
          <w:ilvl w:val="0"/>
          <w:numId w:val="64"/>
        </w:numPr>
        <w:spacing w:before="100" w:beforeAutospacing="1" w:after="100" w:afterAutospacing="1" w:line="240" w:lineRule="auto"/>
      </w:pPr>
      <w:r w:rsidRPr="00AC6425">
        <w:t>Definition:</w:t>
      </w:r>
    </w:p>
    <w:p w14:paraId="4659F2C3" w14:textId="77777777" w:rsidR="00AC6425" w:rsidRPr="00AC6425" w:rsidRDefault="00AC6425">
      <w:pPr>
        <w:numPr>
          <w:ilvl w:val="1"/>
          <w:numId w:val="64"/>
        </w:numPr>
        <w:spacing w:before="100" w:beforeAutospacing="1" w:after="100" w:afterAutospacing="1" w:line="240" w:lineRule="auto"/>
      </w:pPr>
      <w:r w:rsidRPr="00AC6425">
        <w:t>Given a matrix AAA, SVD decomposes it into three matrices: A=UΣVTA = U \Sigma V^TA=UΣVT where</w:t>
      </w:r>
    </w:p>
    <w:p w14:paraId="03C2F869" w14:textId="77777777" w:rsidR="00AC6425" w:rsidRPr="00AC6425" w:rsidRDefault="00AC6425">
      <w:pPr>
        <w:numPr>
          <w:ilvl w:val="2"/>
          <w:numId w:val="64"/>
        </w:numPr>
        <w:spacing w:before="100" w:beforeAutospacing="1" w:after="100" w:afterAutospacing="1" w:line="240" w:lineRule="auto"/>
      </w:pPr>
      <w:r w:rsidRPr="00AC6425">
        <w:t>UUU is an orthogonal matrix containing the left singular vectors.</w:t>
      </w:r>
    </w:p>
    <w:p w14:paraId="69C09841" w14:textId="77777777" w:rsidR="00AC6425" w:rsidRPr="00AC6425" w:rsidRDefault="00AC6425">
      <w:pPr>
        <w:numPr>
          <w:ilvl w:val="2"/>
          <w:numId w:val="64"/>
        </w:numPr>
        <w:spacing w:before="100" w:beforeAutospacing="1" w:after="100" w:afterAutospacing="1" w:line="240" w:lineRule="auto"/>
      </w:pPr>
      <w:r w:rsidRPr="00AC6425">
        <w:t>Σ\</w:t>
      </w:r>
      <w:proofErr w:type="spellStart"/>
      <w:r w:rsidRPr="00AC6425">
        <w:t>SigmaΣ</w:t>
      </w:r>
      <w:proofErr w:type="spellEnd"/>
      <w:r w:rsidRPr="00AC6425">
        <w:t xml:space="preserve"> is a diagonal matrix containing the singular values.</w:t>
      </w:r>
    </w:p>
    <w:p w14:paraId="1C9DD3BA" w14:textId="77777777" w:rsidR="00AC6425" w:rsidRPr="00AC6425" w:rsidRDefault="00AC6425">
      <w:pPr>
        <w:numPr>
          <w:ilvl w:val="2"/>
          <w:numId w:val="64"/>
        </w:numPr>
        <w:spacing w:before="100" w:beforeAutospacing="1" w:after="100" w:afterAutospacing="1" w:line="240" w:lineRule="auto"/>
      </w:pPr>
      <w:r w:rsidRPr="00AC6425">
        <w:t>VVV is an orthogonal matrix containing the right singular vectors.</w:t>
      </w:r>
    </w:p>
    <w:p w14:paraId="6DD03F70" w14:textId="77777777" w:rsidR="00AC6425" w:rsidRPr="00AC6425" w:rsidRDefault="00AC6425">
      <w:pPr>
        <w:numPr>
          <w:ilvl w:val="0"/>
          <w:numId w:val="64"/>
        </w:numPr>
        <w:spacing w:before="100" w:beforeAutospacing="1" w:after="100" w:afterAutospacing="1" w:line="240" w:lineRule="auto"/>
      </w:pPr>
      <w:r w:rsidRPr="00AC6425">
        <w:t>Purpose and Applications:</w:t>
      </w:r>
    </w:p>
    <w:p w14:paraId="691EA6B8" w14:textId="77777777" w:rsidR="00AC6425" w:rsidRPr="00AC6425" w:rsidRDefault="00AC6425">
      <w:pPr>
        <w:numPr>
          <w:ilvl w:val="1"/>
          <w:numId w:val="64"/>
        </w:numPr>
        <w:spacing w:before="100" w:beforeAutospacing="1" w:after="100" w:afterAutospacing="1" w:line="240" w:lineRule="auto"/>
      </w:pPr>
      <w:r w:rsidRPr="00AC6425">
        <w:t>Dimensionality Reduction: SVD can be used for reducing the dimensionality of data while preserving the most important information.</w:t>
      </w:r>
    </w:p>
    <w:p w14:paraId="57EEC492" w14:textId="77777777" w:rsidR="00AC6425" w:rsidRPr="00AC6425" w:rsidRDefault="00AC6425">
      <w:pPr>
        <w:numPr>
          <w:ilvl w:val="1"/>
          <w:numId w:val="64"/>
        </w:numPr>
        <w:spacing w:before="100" w:beforeAutospacing="1" w:after="100" w:afterAutospacing="1" w:line="240" w:lineRule="auto"/>
      </w:pPr>
      <w:r w:rsidRPr="00AC6425">
        <w:t>Matrix Approximation: It allows approximation of matrices by keeping only the most significant singular values and vectors.</w:t>
      </w:r>
    </w:p>
    <w:p w14:paraId="7DF80C2C" w14:textId="77777777" w:rsidR="00AC6425" w:rsidRPr="00AC6425" w:rsidRDefault="00AC6425">
      <w:pPr>
        <w:numPr>
          <w:ilvl w:val="1"/>
          <w:numId w:val="64"/>
        </w:numPr>
        <w:spacing w:before="100" w:beforeAutospacing="1" w:after="100" w:afterAutospacing="1" w:line="240" w:lineRule="auto"/>
      </w:pPr>
      <w:r w:rsidRPr="00AC6425">
        <w:t>Data Compression: Useful in compressing data and images while retaining important features.</w:t>
      </w:r>
    </w:p>
    <w:p w14:paraId="2FF7ECD8" w14:textId="77777777" w:rsidR="00AC6425" w:rsidRPr="00AC6425" w:rsidRDefault="00AC6425">
      <w:pPr>
        <w:numPr>
          <w:ilvl w:val="1"/>
          <w:numId w:val="64"/>
        </w:numPr>
        <w:spacing w:before="100" w:beforeAutospacing="1" w:after="100" w:afterAutospacing="1" w:line="240" w:lineRule="auto"/>
      </w:pPr>
      <w:r w:rsidRPr="00AC6425">
        <w:t>Collaborative Filtering: In recommendation systems, SVD can be used to find latent factors underlying user-item interactions.</w:t>
      </w:r>
    </w:p>
    <w:p w14:paraId="5545F3DB" w14:textId="77777777" w:rsidR="00AC6425" w:rsidRPr="00AC6425" w:rsidRDefault="00AC6425">
      <w:pPr>
        <w:numPr>
          <w:ilvl w:val="0"/>
          <w:numId w:val="64"/>
        </w:numPr>
        <w:spacing w:before="100" w:beforeAutospacing="1" w:after="100" w:afterAutospacing="1" w:line="240" w:lineRule="auto"/>
      </w:pPr>
      <w:r w:rsidRPr="00AC6425">
        <w:t>Advantages:</w:t>
      </w:r>
    </w:p>
    <w:p w14:paraId="77A90D25" w14:textId="77777777" w:rsidR="00AC6425" w:rsidRPr="00AC6425" w:rsidRDefault="00AC6425">
      <w:pPr>
        <w:numPr>
          <w:ilvl w:val="1"/>
          <w:numId w:val="64"/>
        </w:numPr>
        <w:spacing w:before="100" w:beforeAutospacing="1" w:after="100" w:afterAutospacing="1" w:line="240" w:lineRule="auto"/>
      </w:pPr>
      <w:r w:rsidRPr="00AC6425">
        <w:t>Provides a numerically stable and efficient way to analyze and manipulate data.</w:t>
      </w:r>
    </w:p>
    <w:p w14:paraId="2B6A368F" w14:textId="77777777" w:rsidR="00AC6425" w:rsidRPr="00AC6425" w:rsidRDefault="00AC6425">
      <w:pPr>
        <w:numPr>
          <w:ilvl w:val="1"/>
          <w:numId w:val="64"/>
        </w:numPr>
        <w:spacing w:before="100" w:beforeAutospacing="1" w:after="100" w:afterAutospacing="1" w:line="240" w:lineRule="auto"/>
      </w:pPr>
      <w:r w:rsidRPr="00AC6425">
        <w:t>Enables interpretation of data in terms of underlying patterns and relationships.</w:t>
      </w:r>
    </w:p>
    <w:p w14:paraId="24BBD801" w14:textId="77777777" w:rsidR="00AC6425" w:rsidRPr="00AC6425" w:rsidRDefault="00AC6425">
      <w:pPr>
        <w:numPr>
          <w:ilvl w:val="0"/>
          <w:numId w:val="64"/>
        </w:numPr>
        <w:spacing w:before="100" w:beforeAutospacing="1" w:after="100" w:afterAutospacing="1" w:line="240" w:lineRule="auto"/>
      </w:pPr>
      <w:r w:rsidRPr="00AC6425">
        <w:t>Implementation:</w:t>
      </w:r>
    </w:p>
    <w:p w14:paraId="555A5FDA" w14:textId="77777777" w:rsidR="00AC6425" w:rsidRPr="00AC6425" w:rsidRDefault="00AC6425">
      <w:pPr>
        <w:numPr>
          <w:ilvl w:val="1"/>
          <w:numId w:val="64"/>
        </w:numPr>
        <w:spacing w:before="100" w:beforeAutospacing="1" w:after="100" w:afterAutospacing="1" w:line="240" w:lineRule="auto"/>
      </w:pPr>
      <w:r w:rsidRPr="00AC6425">
        <w:lastRenderedPageBreak/>
        <w:t>SVD is widely implemented in various programming languages and libraries (e.g., NumPy, SciPy, MATLAB) for practical applications in data analysis and machine learning.</w:t>
      </w:r>
    </w:p>
    <w:p w14:paraId="071BFE99" w14:textId="77777777" w:rsidR="00AC6425" w:rsidRPr="00AC6425" w:rsidRDefault="00AC6425" w:rsidP="00AC6425">
      <w:pPr>
        <w:spacing w:before="100" w:beforeAutospacing="1" w:after="100" w:afterAutospacing="1" w:line="240" w:lineRule="auto"/>
        <w:outlineLvl w:val="2"/>
      </w:pPr>
      <w:r w:rsidRPr="00AC6425">
        <w:t>Conclusion:</w:t>
      </w:r>
    </w:p>
    <w:p w14:paraId="426C2FAE" w14:textId="4BCBFD43" w:rsidR="00EE0703" w:rsidRPr="00AC6425" w:rsidRDefault="00AC6425" w:rsidP="00AC6425">
      <w:pPr>
        <w:spacing w:before="100" w:beforeAutospacing="1" w:after="100" w:afterAutospacing="1" w:line="240" w:lineRule="auto"/>
      </w:pPr>
      <w:r w:rsidRPr="00AC6425">
        <w:t>Singular Value Decomposition (SVD) is a powerful matrix factorization technique used for a wide range of tasks, from dimensionality reduction and data compression to collaborative filtering in recommendation systems. It is an essential tool in the toolbox of data scientists and mathematicians for understanding and manipulating data matrices. If you have a specific context or further questions about SVD or any related topic, feel free to ask!</w:t>
      </w:r>
    </w:p>
    <w:p w14:paraId="4B6DF4A9" w14:textId="261C6C76" w:rsidR="00EE0703" w:rsidRDefault="00EE0703" w:rsidP="00EE0703">
      <w:r>
        <w:t xml:space="preserve">          2. Collection of features using a hybrid approach</w:t>
      </w:r>
    </w:p>
    <w:p w14:paraId="18398DDC" w14:textId="3D64AF76" w:rsidR="00AC6425" w:rsidRPr="00AC6425" w:rsidRDefault="00AC6425" w:rsidP="00AC6425">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Collecting features using a hybrid approach typically refers to combining multiple methods or strategies to gather a diverse and comprehensive set of features for analysis or modeling. Here’s how a hybrid approach to feature collection might be structured:</w:t>
      </w:r>
    </w:p>
    <w:p w14:paraId="7303E645" w14:textId="77777777" w:rsidR="00AC6425" w:rsidRPr="00AC6425" w:rsidRDefault="00AC6425" w:rsidP="00AC6425">
      <w:pPr>
        <w:spacing w:before="100" w:beforeAutospacing="1" w:after="100" w:afterAutospacing="1" w:line="240" w:lineRule="auto"/>
        <w:outlineLvl w:val="2"/>
      </w:pPr>
      <w:r w:rsidRPr="00AC6425">
        <w:t>Hybrid Approach to Feature Collection:</w:t>
      </w:r>
    </w:p>
    <w:p w14:paraId="77A5CB7E" w14:textId="77777777" w:rsidR="00AC6425" w:rsidRPr="00AC6425" w:rsidRDefault="00AC6425">
      <w:pPr>
        <w:numPr>
          <w:ilvl w:val="0"/>
          <w:numId w:val="65"/>
        </w:numPr>
        <w:spacing w:before="100" w:beforeAutospacing="1" w:after="100" w:afterAutospacing="1" w:line="240" w:lineRule="auto"/>
      </w:pPr>
      <w:r w:rsidRPr="00AC6425">
        <w:t>Manual Feature Engineering:</w:t>
      </w:r>
    </w:p>
    <w:p w14:paraId="2E7C864D" w14:textId="77777777" w:rsidR="00AC6425" w:rsidRPr="00AC6425" w:rsidRDefault="00AC6425">
      <w:pPr>
        <w:numPr>
          <w:ilvl w:val="1"/>
          <w:numId w:val="65"/>
        </w:numPr>
        <w:spacing w:before="100" w:beforeAutospacing="1" w:after="100" w:afterAutospacing="1" w:line="240" w:lineRule="auto"/>
      </w:pPr>
      <w:r w:rsidRPr="00AC6425">
        <w:t>Expert Knowledge: Domain experts or analysts manually identify and define features based on their understanding of the problem domain.</w:t>
      </w:r>
    </w:p>
    <w:p w14:paraId="7A39169B" w14:textId="77777777" w:rsidR="00AC6425" w:rsidRPr="00AC6425" w:rsidRDefault="00AC6425">
      <w:pPr>
        <w:numPr>
          <w:ilvl w:val="1"/>
          <w:numId w:val="65"/>
        </w:numPr>
        <w:spacing w:before="100" w:beforeAutospacing="1" w:after="100" w:afterAutospacing="1" w:line="240" w:lineRule="auto"/>
      </w:pPr>
      <w:r w:rsidRPr="00AC6425">
        <w:t>Business Understanding: Features are selected based on known relationships, business rules, or hypotheses about what influences the target variable.</w:t>
      </w:r>
    </w:p>
    <w:p w14:paraId="7B2521F4" w14:textId="77777777" w:rsidR="00AC6425" w:rsidRPr="00AC6425" w:rsidRDefault="00AC6425">
      <w:pPr>
        <w:numPr>
          <w:ilvl w:val="0"/>
          <w:numId w:val="65"/>
        </w:numPr>
        <w:spacing w:before="100" w:beforeAutospacing="1" w:after="100" w:afterAutospacing="1" w:line="240" w:lineRule="auto"/>
      </w:pPr>
      <w:r w:rsidRPr="00AC6425">
        <w:t>Automated Feature Generation:</w:t>
      </w:r>
    </w:p>
    <w:p w14:paraId="5A949256" w14:textId="77777777" w:rsidR="00AC6425" w:rsidRPr="00AC6425" w:rsidRDefault="00AC6425">
      <w:pPr>
        <w:numPr>
          <w:ilvl w:val="1"/>
          <w:numId w:val="65"/>
        </w:numPr>
        <w:spacing w:before="100" w:beforeAutospacing="1" w:after="100" w:afterAutospacing="1" w:line="240" w:lineRule="auto"/>
      </w:pPr>
      <w:r w:rsidRPr="00AC6425">
        <w:t>Statistical Methods: Automatically generate features using statistical measures such as mean, median, variance, skewness, or other descriptive statistics.</w:t>
      </w:r>
    </w:p>
    <w:p w14:paraId="10BEE176" w14:textId="77777777" w:rsidR="00AC6425" w:rsidRPr="00AC6425" w:rsidRDefault="00AC6425">
      <w:pPr>
        <w:numPr>
          <w:ilvl w:val="1"/>
          <w:numId w:val="65"/>
        </w:numPr>
        <w:spacing w:before="100" w:beforeAutospacing="1" w:after="100" w:afterAutospacing="1" w:line="240" w:lineRule="auto"/>
      </w:pPr>
      <w:r w:rsidRPr="00AC6425">
        <w:t>Transformation: Apply mathematical transformations (e.g., logarithmic, polynomial features) to existing features to create new ones that capture nonlinear relationships.</w:t>
      </w:r>
    </w:p>
    <w:p w14:paraId="05DC14C8" w14:textId="77777777" w:rsidR="00AC6425" w:rsidRPr="00AC6425" w:rsidRDefault="00AC6425">
      <w:pPr>
        <w:numPr>
          <w:ilvl w:val="1"/>
          <w:numId w:val="65"/>
        </w:numPr>
        <w:spacing w:before="100" w:beforeAutospacing="1" w:after="100" w:afterAutospacing="1" w:line="240" w:lineRule="auto"/>
      </w:pPr>
      <w:r w:rsidRPr="00AC6425">
        <w:t>Text and Image Processing: Techniques like tokenization, word embeddings, or image feature extraction using pre-trained models can be used to generate features from unstructured data.</w:t>
      </w:r>
    </w:p>
    <w:p w14:paraId="6715F6E0" w14:textId="77777777" w:rsidR="00AC6425" w:rsidRPr="00AC6425" w:rsidRDefault="00AC6425">
      <w:pPr>
        <w:numPr>
          <w:ilvl w:val="0"/>
          <w:numId w:val="65"/>
        </w:numPr>
        <w:spacing w:before="100" w:beforeAutospacing="1" w:after="100" w:afterAutospacing="1" w:line="240" w:lineRule="auto"/>
      </w:pPr>
      <w:r w:rsidRPr="00AC6425">
        <w:t>Feature Extraction from Raw Data:</w:t>
      </w:r>
    </w:p>
    <w:p w14:paraId="50ACCE62" w14:textId="77777777" w:rsidR="00AC6425" w:rsidRPr="00AC6425" w:rsidRDefault="00AC6425">
      <w:pPr>
        <w:numPr>
          <w:ilvl w:val="1"/>
          <w:numId w:val="65"/>
        </w:numPr>
        <w:spacing w:before="100" w:beforeAutospacing="1" w:after="100" w:afterAutospacing="1" w:line="240" w:lineRule="auto"/>
      </w:pPr>
      <w:r w:rsidRPr="00AC6425">
        <w:t>Dimensionality Reduction: Techniques such as Principal Component Analysis (PCA) or Singular Value Decomposition (SVD) are used to extract features that capture the most variation in the data.</w:t>
      </w:r>
    </w:p>
    <w:p w14:paraId="10766BBB" w14:textId="77777777" w:rsidR="00AC6425" w:rsidRPr="00AC6425" w:rsidRDefault="00AC6425">
      <w:pPr>
        <w:numPr>
          <w:ilvl w:val="1"/>
          <w:numId w:val="65"/>
        </w:numPr>
        <w:spacing w:before="100" w:beforeAutospacing="1" w:after="100" w:afterAutospacing="1" w:line="240" w:lineRule="auto"/>
      </w:pPr>
      <w:r w:rsidRPr="00AC6425">
        <w:t>Time Series Analysis: Extract features from time-dependent data, such as lagged values, moving averages, or seasonal components.</w:t>
      </w:r>
    </w:p>
    <w:p w14:paraId="2A0FAE84" w14:textId="77777777" w:rsidR="00AC6425" w:rsidRPr="00AC6425" w:rsidRDefault="00AC6425">
      <w:pPr>
        <w:numPr>
          <w:ilvl w:val="0"/>
          <w:numId w:val="65"/>
        </w:numPr>
        <w:spacing w:before="100" w:beforeAutospacing="1" w:after="100" w:afterAutospacing="1" w:line="240" w:lineRule="auto"/>
      </w:pPr>
      <w:r w:rsidRPr="00AC6425">
        <w:t>Feature Selection Techniques:</w:t>
      </w:r>
    </w:p>
    <w:p w14:paraId="36A6BFAB" w14:textId="77777777" w:rsidR="00AC6425" w:rsidRPr="00AC6425" w:rsidRDefault="00AC6425">
      <w:pPr>
        <w:numPr>
          <w:ilvl w:val="1"/>
          <w:numId w:val="65"/>
        </w:numPr>
        <w:spacing w:before="100" w:beforeAutospacing="1" w:after="100" w:afterAutospacing="1" w:line="240" w:lineRule="auto"/>
      </w:pPr>
      <w:r w:rsidRPr="00AC6425">
        <w:t>Filter Methods: Use statistical tests or correlation coefficients to select features that have the strongest relationship with the target variable.</w:t>
      </w:r>
    </w:p>
    <w:p w14:paraId="3613C210" w14:textId="77777777" w:rsidR="00AC6425" w:rsidRPr="00AC6425" w:rsidRDefault="00AC6425">
      <w:pPr>
        <w:numPr>
          <w:ilvl w:val="1"/>
          <w:numId w:val="65"/>
        </w:numPr>
        <w:spacing w:before="100" w:beforeAutospacing="1" w:after="100" w:afterAutospacing="1" w:line="240" w:lineRule="auto"/>
      </w:pPr>
      <w:r w:rsidRPr="00AC6425">
        <w:t>Wrapper Methods: Evaluate subsets of features using predictive models and select the subset that optimizes model performance (e.g., Recursive Feature Elimination).</w:t>
      </w:r>
    </w:p>
    <w:p w14:paraId="2F08A978" w14:textId="77777777" w:rsidR="00AC6425" w:rsidRPr="00AC6425" w:rsidRDefault="00AC6425">
      <w:pPr>
        <w:numPr>
          <w:ilvl w:val="1"/>
          <w:numId w:val="65"/>
        </w:numPr>
        <w:spacing w:before="100" w:beforeAutospacing="1" w:after="100" w:afterAutospacing="1" w:line="240" w:lineRule="auto"/>
      </w:pPr>
      <w:r w:rsidRPr="00AC6425">
        <w:t>Embedded Methods: Incorporate feature selection into the model training process, where feature importance is learned as part of the algorithm (e.g., Lasso regression).</w:t>
      </w:r>
    </w:p>
    <w:p w14:paraId="7A5A2945" w14:textId="77777777" w:rsidR="00AC6425" w:rsidRPr="00AC6425" w:rsidRDefault="00AC6425" w:rsidP="00AC6425">
      <w:pPr>
        <w:spacing w:before="100" w:beforeAutospacing="1" w:after="100" w:afterAutospacing="1" w:line="240" w:lineRule="auto"/>
        <w:outlineLvl w:val="2"/>
      </w:pPr>
      <w:r w:rsidRPr="00AC6425">
        <w:t>Advantages of a Hybrid Approach:</w:t>
      </w:r>
    </w:p>
    <w:p w14:paraId="6FEE439C" w14:textId="77777777" w:rsidR="00AC6425" w:rsidRPr="00AC6425" w:rsidRDefault="00AC6425">
      <w:pPr>
        <w:numPr>
          <w:ilvl w:val="0"/>
          <w:numId w:val="66"/>
        </w:numPr>
        <w:spacing w:before="100" w:beforeAutospacing="1" w:after="100" w:afterAutospacing="1" w:line="240" w:lineRule="auto"/>
      </w:pPr>
      <w:r w:rsidRPr="00AC6425">
        <w:lastRenderedPageBreak/>
        <w:t>Comprehensive Feature Set: Combining manual and automated methods ensures a wide range of features are considered, capturing both explicit domain knowledge and data-driven insights.</w:t>
      </w:r>
    </w:p>
    <w:p w14:paraId="22A4A824" w14:textId="77777777" w:rsidR="00AC6425" w:rsidRPr="00AC6425" w:rsidRDefault="00AC6425">
      <w:pPr>
        <w:numPr>
          <w:ilvl w:val="0"/>
          <w:numId w:val="66"/>
        </w:numPr>
        <w:spacing w:before="100" w:beforeAutospacing="1" w:after="100" w:afterAutospacing="1" w:line="240" w:lineRule="auto"/>
      </w:pPr>
      <w:r w:rsidRPr="00AC6425">
        <w:t>Flexibility: Allows flexibility in adapting to different data types, structures, and modeling requirements.</w:t>
      </w:r>
    </w:p>
    <w:p w14:paraId="21D33948" w14:textId="77777777" w:rsidR="00AC6425" w:rsidRPr="00AC6425" w:rsidRDefault="00AC6425">
      <w:pPr>
        <w:numPr>
          <w:ilvl w:val="0"/>
          <w:numId w:val="66"/>
        </w:numPr>
        <w:spacing w:before="100" w:beforeAutospacing="1" w:after="100" w:afterAutospacing="1" w:line="240" w:lineRule="auto"/>
      </w:pPr>
      <w:r w:rsidRPr="00AC6425">
        <w:t>Enhanced Model Performance: By leveraging diverse feature sources, the hybrid approach can potentially improve model performance by providing a richer representation of the data.</w:t>
      </w:r>
    </w:p>
    <w:p w14:paraId="3F494E95" w14:textId="77777777" w:rsidR="00AC6425" w:rsidRPr="00AC6425" w:rsidRDefault="00AC6425">
      <w:pPr>
        <w:numPr>
          <w:ilvl w:val="0"/>
          <w:numId w:val="66"/>
        </w:numPr>
        <w:spacing w:before="100" w:beforeAutospacing="1" w:after="100" w:afterAutospacing="1" w:line="240" w:lineRule="auto"/>
      </w:pPr>
      <w:r w:rsidRPr="00AC6425">
        <w:t>Domain Relevance: Manual feature engineering ensures that domain-specific knowledge and business rules are incorporated into the feature set, enhancing interpretability and relevance.</w:t>
      </w:r>
    </w:p>
    <w:p w14:paraId="7A587248" w14:textId="77777777" w:rsidR="00AC6425" w:rsidRPr="00AC6425" w:rsidRDefault="00AC6425" w:rsidP="00AC6425">
      <w:pPr>
        <w:spacing w:before="100" w:beforeAutospacing="1" w:after="100" w:afterAutospacing="1" w:line="240" w:lineRule="auto"/>
        <w:outlineLvl w:val="2"/>
      </w:pPr>
      <w:r w:rsidRPr="00AC6425">
        <w:t>Example Scenario:</w:t>
      </w:r>
    </w:p>
    <w:p w14:paraId="2E25314A" w14:textId="77777777" w:rsidR="00AC6425" w:rsidRPr="00AC6425" w:rsidRDefault="00AC6425" w:rsidP="00AC6425">
      <w:pPr>
        <w:spacing w:before="100" w:beforeAutospacing="1" w:after="100" w:afterAutospacing="1" w:line="240" w:lineRule="auto"/>
      </w:pPr>
      <w:r w:rsidRPr="00AC6425">
        <w:t>In a healthcare analytics project:</w:t>
      </w:r>
    </w:p>
    <w:p w14:paraId="63E0A48B" w14:textId="77777777" w:rsidR="00AC6425" w:rsidRPr="00AC6425" w:rsidRDefault="00AC6425">
      <w:pPr>
        <w:numPr>
          <w:ilvl w:val="0"/>
          <w:numId w:val="67"/>
        </w:numPr>
        <w:spacing w:before="100" w:beforeAutospacing="1" w:after="100" w:afterAutospacing="1" w:line="240" w:lineRule="auto"/>
      </w:pPr>
      <w:r w:rsidRPr="00AC6425">
        <w:t>Manual Features: Domain experts define features related to patient demographics, medical history, and lifestyle factors known to impact health outcomes.</w:t>
      </w:r>
    </w:p>
    <w:p w14:paraId="3C155F55" w14:textId="77777777" w:rsidR="00AC6425" w:rsidRPr="00AC6425" w:rsidRDefault="00AC6425">
      <w:pPr>
        <w:numPr>
          <w:ilvl w:val="0"/>
          <w:numId w:val="67"/>
        </w:numPr>
        <w:spacing w:before="100" w:beforeAutospacing="1" w:after="100" w:afterAutospacing="1" w:line="240" w:lineRule="auto"/>
      </w:pPr>
      <w:r w:rsidRPr="00AC6425">
        <w:t>Automated Features: Statistical methods generate features such as average blood pressure over time, variance in glucose levels, or trends in medication adherence.</w:t>
      </w:r>
    </w:p>
    <w:p w14:paraId="1AF71CDE" w14:textId="77777777" w:rsidR="00AC6425" w:rsidRPr="00AC6425" w:rsidRDefault="00AC6425">
      <w:pPr>
        <w:numPr>
          <w:ilvl w:val="0"/>
          <w:numId w:val="67"/>
        </w:numPr>
        <w:spacing w:before="100" w:beforeAutospacing="1" w:after="100" w:afterAutospacing="1" w:line="240" w:lineRule="auto"/>
      </w:pPr>
      <w:r w:rsidRPr="00AC6425">
        <w:t>Feature Extraction: Extract temporal features from time-series data, such as trends, seasonality, or cyclical patterns in patient health metrics.</w:t>
      </w:r>
    </w:p>
    <w:p w14:paraId="151B3416" w14:textId="77777777" w:rsidR="00AC6425" w:rsidRPr="00AC6425" w:rsidRDefault="00AC6425">
      <w:pPr>
        <w:numPr>
          <w:ilvl w:val="0"/>
          <w:numId w:val="67"/>
        </w:numPr>
        <w:spacing w:before="100" w:beforeAutospacing="1" w:after="100" w:afterAutospacing="1" w:line="240" w:lineRule="auto"/>
      </w:pPr>
      <w:r w:rsidRPr="00AC6425">
        <w:t>Feature Selection: Use wrapper methods to select features that best predict patient outcomes based on models trained on historical data.</w:t>
      </w:r>
    </w:p>
    <w:p w14:paraId="544FD80D" w14:textId="2DD2F98F" w:rsidR="00EE0703" w:rsidRPr="00AC6425" w:rsidRDefault="00AC6425" w:rsidP="00AC6425">
      <w:pPr>
        <w:spacing w:before="100" w:beforeAutospacing="1" w:after="100" w:afterAutospacing="1" w:line="240" w:lineRule="auto"/>
      </w:pPr>
      <w:r w:rsidRPr="00AC6425">
        <w:t>By integrating these approaches, the hybrid feature collection method ensures that all relevant aspects of the data are captured effectively, supporting robust analysis and modeling efforts.</w:t>
      </w:r>
    </w:p>
    <w:p w14:paraId="162050B4" w14:textId="3ED82604" w:rsidR="00EE0703" w:rsidRDefault="00EE0703" w:rsidP="00EE0703">
      <w:r>
        <w:t xml:space="preserve">          3. The width of the silhouette</w:t>
      </w:r>
    </w:p>
    <w:p w14:paraId="19C6FC60" w14:textId="77777777" w:rsidR="00AC6425" w:rsidRPr="00AC6425" w:rsidRDefault="00AC6425" w:rsidP="00AC6425">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The "width of the silhouette" typically refers to a concept in cluster analysis, specifically in the context of evaluating the quality of clusters using the silhouette coefficient. Here’s a detailed explanation:</w:t>
      </w:r>
    </w:p>
    <w:p w14:paraId="01CCAF05" w14:textId="77777777" w:rsidR="00AC6425" w:rsidRPr="00AC6425" w:rsidRDefault="00AC6425" w:rsidP="00AC6425">
      <w:pPr>
        <w:spacing w:before="100" w:beforeAutospacing="1" w:after="100" w:afterAutospacing="1" w:line="240" w:lineRule="auto"/>
        <w:outlineLvl w:val="2"/>
      </w:pPr>
      <w:r w:rsidRPr="00AC6425">
        <w:t>Silhouette Width (Silhouette Score):</w:t>
      </w:r>
    </w:p>
    <w:p w14:paraId="2462F283" w14:textId="77777777" w:rsidR="00AC6425" w:rsidRPr="00AC6425" w:rsidRDefault="00AC6425">
      <w:pPr>
        <w:numPr>
          <w:ilvl w:val="0"/>
          <w:numId w:val="68"/>
        </w:numPr>
        <w:spacing w:before="100" w:beforeAutospacing="1" w:after="100" w:afterAutospacing="1" w:line="240" w:lineRule="auto"/>
      </w:pPr>
      <w:r w:rsidRPr="00AC6425">
        <w:t>Definition:</w:t>
      </w:r>
    </w:p>
    <w:p w14:paraId="02FE5F11" w14:textId="77777777" w:rsidR="00AC6425" w:rsidRPr="00AC6425" w:rsidRDefault="00AC6425">
      <w:pPr>
        <w:numPr>
          <w:ilvl w:val="1"/>
          <w:numId w:val="68"/>
        </w:numPr>
        <w:spacing w:before="100" w:beforeAutospacing="1" w:after="100" w:afterAutospacing="1" w:line="240" w:lineRule="auto"/>
      </w:pPr>
      <w:r w:rsidRPr="00AC6425">
        <w:t>The silhouette width, or silhouette score, is a measure of how similar an object is to its own cluster (cohesion) compared to other clusters (separation).</w:t>
      </w:r>
    </w:p>
    <w:p w14:paraId="7391C0A0" w14:textId="77777777" w:rsidR="00AC6425" w:rsidRPr="00AC6425" w:rsidRDefault="00AC6425">
      <w:pPr>
        <w:numPr>
          <w:ilvl w:val="1"/>
          <w:numId w:val="68"/>
        </w:numPr>
        <w:spacing w:before="100" w:beforeAutospacing="1" w:after="100" w:afterAutospacing="1" w:line="240" w:lineRule="auto"/>
      </w:pPr>
      <w:r w:rsidRPr="00AC6425">
        <w:t>It quantifies the quality and appropriateness of the clustering.</w:t>
      </w:r>
    </w:p>
    <w:p w14:paraId="3997B5D6" w14:textId="77777777" w:rsidR="00AC6425" w:rsidRPr="00AC6425" w:rsidRDefault="00AC6425">
      <w:pPr>
        <w:numPr>
          <w:ilvl w:val="0"/>
          <w:numId w:val="68"/>
        </w:numPr>
        <w:spacing w:before="100" w:beforeAutospacing="1" w:after="100" w:afterAutospacing="1" w:line="240" w:lineRule="auto"/>
      </w:pPr>
      <w:r w:rsidRPr="00AC6425">
        <w:t>Calculation:</w:t>
      </w:r>
    </w:p>
    <w:p w14:paraId="0C2798F4" w14:textId="77777777" w:rsidR="00AC6425" w:rsidRPr="00AC6425" w:rsidRDefault="00AC6425">
      <w:pPr>
        <w:numPr>
          <w:ilvl w:val="1"/>
          <w:numId w:val="68"/>
        </w:numPr>
        <w:spacing w:before="100" w:beforeAutospacing="1" w:after="100" w:afterAutospacing="1" w:line="240" w:lineRule="auto"/>
      </w:pPr>
      <w:r w:rsidRPr="00AC6425">
        <w:t>For each data point iii, calculate:</w:t>
      </w:r>
    </w:p>
    <w:p w14:paraId="662383AF" w14:textId="77777777" w:rsidR="00AC6425" w:rsidRPr="00AC6425" w:rsidRDefault="00AC6425">
      <w:pPr>
        <w:numPr>
          <w:ilvl w:val="2"/>
          <w:numId w:val="68"/>
        </w:numPr>
        <w:spacing w:before="100" w:beforeAutospacing="1" w:after="100" w:afterAutospacing="1" w:line="240" w:lineRule="auto"/>
      </w:pPr>
      <w:r w:rsidRPr="00AC6425">
        <w:t>a(</w:t>
      </w:r>
      <w:proofErr w:type="spellStart"/>
      <w:r w:rsidRPr="00AC6425">
        <w:t>i</w:t>
      </w:r>
      <w:proofErr w:type="spellEnd"/>
      <w:r w:rsidRPr="00AC6425">
        <w:t>)a(</w:t>
      </w:r>
      <w:proofErr w:type="spellStart"/>
      <w:r w:rsidRPr="00AC6425">
        <w:t>i</w:t>
      </w:r>
      <w:proofErr w:type="spellEnd"/>
      <w:r w:rsidRPr="00AC6425">
        <w:t>)a(</w:t>
      </w:r>
      <w:proofErr w:type="spellStart"/>
      <w:r w:rsidRPr="00AC6425">
        <w:t>i</w:t>
      </w:r>
      <w:proofErr w:type="spellEnd"/>
      <w:r w:rsidRPr="00AC6425">
        <w:t>): Average distance between iii and all other points in the same cluster.</w:t>
      </w:r>
    </w:p>
    <w:p w14:paraId="7B7FAF81" w14:textId="77777777" w:rsidR="00AC6425" w:rsidRPr="00AC6425" w:rsidRDefault="00AC6425">
      <w:pPr>
        <w:numPr>
          <w:ilvl w:val="2"/>
          <w:numId w:val="68"/>
        </w:numPr>
        <w:spacing w:before="100" w:beforeAutospacing="1" w:after="100" w:afterAutospacing="1" w:line="240" w:lineRule="auto"/>
      </w:pPr>
      <w:r w:rsidRPr="00AC6425">
        <w:t>b(</w:t>
      </w:r>
      <w:proofErr w:type="spellStart"/>
      <w:r w:rsidRPr="00AC6425">
        <w:t>i</w:t>
      </w:r>
      <w:proofErr w:type="spellEnd"/>
      <w:r w:rsidRPr="00AC6425">
        <w:t>)b(</w:t>
      </w:r>
      <w:proofErr w:type="spellStart"/>
      <w:r w:rsidRPr="00AC6425">
        <w:t>i</w:t>
      </w:r>
      <w:proofErr w:type="spellEnd"/>
      <w:r w:rsidRPr="00AC6425">
        <w:t>)b(</w:t>
      </w:r>
      <w:proofErr w:type="spellStart"/>
      <w:r w:rsidRPr="00AC6425">
        <w:t>i</w:t>
      </w:r>
      <w:proofErr w:type="spellEnd"/>
      <w:r w:rsidRPr="00AC6425">
        <w:t>): Average distance between iii and all points in the nearest neighboring cluster (different from its own).</w:t>
      </w:r>
    </w:p>
    <w:p w14:paraId="6C7CED62" w14:textId="77777777" w:rsidR="00AC6425" w:rsidRPr="00AC6425" w:rsidRDefault="00AC6425">
      <w:pPr>
        <w:numPr>
          <w:ilvl w:val="2"/>
          <w:numId w:val="68"/>
        </w:numPr>
        <w:spacing w:before="100" w:beforeAutospacing="1" w:after="100" w:afterAutospacing="1" w:line="240" w:lineRule="auto"/>
      </w:pPr>
      <w:r w:rsidRPr="00AC6425">
        <w:t>Silhouette width s(</w:t>
      </w:r>
      <w:proofErr w:type="spellStart"/>
      <w:r w:rsidRPr="00AC6425">
        <w:t>i</w:t>
      </w:r>
      <w:proofErr w:type="spellEnd"/>
      <w:r w:rsidRPr="00AC6425">
        <w:t>)s(</w:t>
      </w:r>
      <w:proofErr w:type="spellStart"/>
      <w:r w:rsidRPr="00AC6425">
        <w:t>i</w:t>
      </w:r>
      <w:proofErr w:type="spellEnd"/>
      <w:r w:rsidRPr="00AC6425">
        <w:t>)s(</w:t>
      </w:r>
      <w:proofErr w:type="spellStart"/>
      <w:r w:rsidRPr="00AC6425">
        <w:t>i</w:t>
      </w:r>
      <w:proofErr w:type="spellEnd"/>
      <w:r w:rsidRPr="00AC6425">
        <w:t>) is then calculated as: s(</w:t>
      </w:r>
      <w:proofErr w:type="spellStart"/>
      <w:r w:rsidRPr="00AC6425">
        <w:t>i</w:t>
      </w:r>
      <w:proofErr w:type="spellEnd"/>
      <w:r w:rsidRPr="00AC6425">
        <w:t>)=b(</w:t>
      </w:r>
      <w:proofErr w:type="spellStart"/>
      <w:r w:rsidRPr="00AC6425">
        <w:t>i</w:t>
      </w:r>
      <w:proofErr w:type="spellEnd"/>
      <w:r w:rsidRPr="00AC6425">
        <w:t>)−a(</w:t>
      </w:r>
      <w:proofErr w:type="spellStart"/>
      <w:r w:rsidRPr="00AC6425">
        <w:t>i</w:t>
      </w:r>
      <w:proofErr w:type="spellEnd"/>
      <w:r w:rsidRPr="00AC6425">
        <w:t>)max</w:t>
      </w:r>
      <w:r w:rsidRPr="00AC6425">
        <w:rPr>
          <w:rFonts w:ascii="Cambria Math" w:hAnsi="Cambria Math" w:cs="Cambria Math"/>
        </w:rPr>
        <w:t>⁡</w:t>
      </w:r>
      <w:r w:rsidRPr="00AC6425">
        <w:t>(a(</w:t>
      </w:r>
      <w:proofErr w:type="spellStart"/>
      <w:r w:rsidRPr="00AC6425">
        <w:t>i</w:t>
      </w:r>
      <w:proofErr w:type="spellEnd"/>
      <w:proofErr w:type="gramStart"/>
      <w:r w:rsidRPr="00AC6425">
        <w:t>),b</w:t>
      </w:r>
      <w:proofErr w:type="gramEnd"/>
      <w:r w:rsidRPr="00AC6425">
        <w:t>(</w:t>
      </w:r>
      <w:proofErr w:type="spellStart"/>
      <w:r w:rsidRPr="00AC6425">
        <w:t>i</w:t>
      </w:r>
      <w:proofErr w:type="spellEnd"/>
      <w:r w:rsidRPr="00AC6425">
        <w:t>))s(</w:t>
      </w:r>
      <w:proofErr w:type="spellStart"/>
      <w:r w:rsidRPr="00AC6425">
        <w:t>i</w:t>
      </w:r>
      <w:proofErr w:type="spellEnd"/>
      <w:r w:rsidRPr="00AC6425">
        <w:t>) = \frac{b(</w:t>
      </w:r>
      <w:proofErr w:type="spellStart"/>
      <w:r w:rsidRPr="00AC6425">
        <w:t>i</w:t>
      </w:r>
      <w:proofErr w:type="spellEnd"/>
      <w:r w:rsidRPr="00AC6425">
        <w:t>) - a(</w:t>
      </w:r>
      <w:proofErr w:type="spellStart"/>
      <w:r w:rsidRPr="00AC6425">
        <w:t>i</w:t>
      </w:r>
      <w:proofErr w:type="spellEnd"/>
      <w:r w:rsidRPr="00AC6425">
        <w:t>)}{\max(a(</w:t>
      </w:r>
      <w:proofErr w:type="spellStart"/>
      <w:r w:rsidRPr="00AC6425">
        <w:t>i</w:t>
      </w:r>
      <w:proofErr w:type="spellEnd"/>
      <w:r w:rsidRPr="00AC6425">
        <w:t>), b(</w:t>
      </w:r>
      <w:proofErr w:type="spellStart"/>
      <w:r w:rsidRPr="00AC6425">
        <w:t>i</w:t>
      </w:r>
      <w:proofErr w:type="spellEnd"/>
      <w:r w:rsidRPr="00AC6425">
        <w:t>))}s(</w:t>
      </w:r>
      <w:proofErr w:type="spellStart"/>
      <w:r w:rsidRPr="00AC6425">
        <w:t>i</w:t>
      </w:r>
      <w:proofErr w:type="spellEnd"/>
      <w:r w:rsidRPr="00AC6425">
        <w:t>)=max(a(</w:t>
      </w:r>
      <w:proofErr w:type="spellStart"/>
      <w:r w:rsidRPr="00AC6425">
        <w:t>i</w:t>
      </w:r>
      <w:proofErr w:type="spellEnd"/>
      <w:r w:rsidRPr="00AC6425">
        <w:t>),b(</w:t>
      </w:r>
      <w:proofErr w:type="spellStart"/>
      <w:r w:rsidRPr="00AC6425">
        <w:t>i</w:t>
      </w:r>
      <w:proofErr w:type="spellEnd"/>
      <w:r w:rsidRPr="00AC6425">
        <w:t>))b(</w:t>
      </w:r>
      <w:proofErr w:type="spellStart"/>
      <w:r w:rsidRPr="00AC6425">
        <w:t>i</w:t>
      </w:r>
      <w:proofErr w:type="spellEnd"/>
      <w:r w:rsidRPr="00AC6425">
        <w:t>)−a(</w:t>
      </w:r>
      <w:proofErr w:type="spellStart"/>
      <w:r w:rsidRPr="00AC6425">
        <w:t>i</w:t>
      </w:r>
      <w:proofErr w:type="spellEnd"/>
      <w:r w:rsidRPr="00AC6425">
        <w:t>)​</w:t>
      </w:r>
    </w:p>
    <w:p w14:paraId="0FABBCD2" w14:textId="77777777" w:rsidR="00AC6425" w:rsidRPr="00AC6425" w:rsidRDefault="00AC6425">
      <w:pPr>
        <w:numPr>
          <w:ilvl w:val="2"/>
          <w:numId w:val="68"/>
        </w:numPr>
        <w:spacing w:before="100" w:beforeAutospacing="1" w:after="100" w:afterAutospacing="1" w:line="240" w:lineRule="auto"/>
      </w:pPr>
      <w:r w:rsidRPr="00AC6425">
        <w:t>The overall silhouette width is the average of s(</w:t>
      </w:r>
      <w:proofErr w:type="spellStart"/>
      <w:r w:rsidRPr="00AC6425">
        <w:t>i</w:t>
      </w:r>
      <w:proofErr w:type="spellEnd"/>
      <w:r w:rsidRPr="00AC6425">
        <w:t>)s(</w:t>
      </w:r>
      <w:proofErr w:type="spellStart"/>
      <w:r w:rsidRPr="00AC6425">
        <w:t>i</w:t>
      </w:r>
      <w:proofErr w:type="spellEnd"/>
      <w:r w:rsidRPr="00AC6425">
        <w:t>)s(</w:t>
      </w:r>
      <w:proofErr w:type="spellStart"/>
      <w:r w:rsidRPr="00AC6425">
        <w:t>i</w:t>
      </w:r>
      <w:proofErr w:type="spellEnd"/>
      <w:r w:rsidRPr="00AC6425">
        <w:t>) values across all data points.</w:t>
      </w:r>
    </w:p>
    <w:p w14:paraId="4A776D46" w14:textId="77777777" w:rsidR="00AC6425" w:rsidRPr="00AC6425" w:rsidRDefault="00AC6425">
      <w:pPr>
        <w:numPr>
          <w:ilvl w:val="0"/>
          <w:numId w:val="68"/>
        </w:numPr>
        <w:spacing w:before="100" w:beforeAutospacing="1" w:after="100" w:afterAutospacing="1" w:line="240" w:lineRule="auto"/>
      </w:pPr>
      <w:r w:rsidRPr="00AC6425">
        <w:t>Interpretation:</w:t>
      </w:r>
    </w:p>
    <w:p w14:paraId="62A7FDFB" w14:textId="77777777" w:rsidR="00AC6425" w:rsidRPr="00AC6425" w:rsidRDefault="00AC6425">
      <w:pPr>
        <w:numPr>
          <w:ilvl w:val="1"/>
          <w:numId w:val="68"/>
        </w:numPr>
        <w:spacing w:before="100" w:beforeAutospacing="1" w:after="100" w:afterAutospacing="1" w:line="240" w:lineRule="auto"/>
      </w:pPr>
      <w:r w:rsidRPr="00AC6425">
        <w:lastRenderedPageBreak/>
        <w:t>Near +1: Indicates that the data point is well-clustered and far from neighboring clusters.</w:t>
      </w:r>
    </w:p>
    <w:p w14:paraId="61C76112" w14:textId="77777777" w:rsidR="00AC6425" w:rsidRPr="00AC6425" w:rsidRDefault="00AC6425">
      <w:pPr>
        <w:numPr>
          <w:ilvl w:val="1"/>
          <w:numId w:val="68"/>
        </w:numPr>
        <w:spacing w:before="100" w:beforeAutospacing="1" w:after="100" w:afterAutospacing="1" w:line="240" w:lineRule="auto"/>
      </w:pPr>
      <w:r w:rsidRPr="00AC6425">
        <w:t>Near 0: Indicates that the data point is on or very near the decision boundary between two neighboring clusters.</w:t>
      </w:r>
    </w:p>
    <w:p w14:paraId="38E3D60B" w14:textId="77777777" w:rsidR="00AC6425" w:rsidRPr="00AC6425" w:rsidRDefault="00AC6425">
      <w:pPr>
        <w:numPr>
          <w:ilvl w:val="1"/>
          <w:numId w:val="68"/>
        </w:numPr>
        <w:spacing w:before="100" w:beforeAutospacing="1" w:after="100" w:afterAutospacing="1" w:line="240" w:lineRule="auto"/>
      </w:pPr>
      <w:r w:rsidRPr="00AC6425">
        <w:t>Near -1: Indicates that the data point may have been assigned to the wrong cluster.</w:t>
      </w:r>
    </w:p>
    <w:p w14:paraId="17972A0F" w14:textId="77777777" w:rsidR="00AC6425" w:rsidRPr="00AC6425" w:rsidRDefault="00AC6425">
      <w:pPr>
        <w:numPr>
          <w:ilvl w:val="0"/>
          <w:numId w:val="68"/>
        </w:numPr>
        <w:spacing w:before="100" w:beforeAutospacing="1" w:after="100" w:afterAutospacing="1" w:line="240" w:lineRule="auto"/>
      </w:pPr>
      <w:r w:rsidRPr="00AC6425">
        <w:t>Use in Evaluation:</w:t>
      </w:r>
    </w:p>
    <w:p w14:paraId="1D352E8F" w14:textId="77777777" w:rsidR="00AC6425" w:rsidRPr="00AC6425" w:rsidRDefault="00AC6425">
      <w:pPr>
        <w:numPr>
          <w:ilvl w:val="1"/>
          <w:numId w:val="68"/>
        </w:numPr>
        <w:spacing w:before="100" w:beforeAutospacing="1" w:after="100" w:afterAutospacing="1" w:line="240" w:lineRule="auto"/>
      </w:pPr>
      <w:r w:rsidRPr="00AC6425">
        <w:t>Higher silhouette width (closer to +1) indicates better-defined clusters with distinct boundaries.</w:t>
      </w:r>
    </w:p>
    <w:p w14:paraId="1C47E4C4" w14:textId="77777777" w:rsidR="00AC6425" w:rsidRPr="00AC6425" w:rsidRDefault="00AC6425">
      <w:pPr>
        <w:numPr>
          <w:ilvl w:val="1"/>
          <w:numId w:val="68"/>
        </w:numPr>
        <w:spacing w:before="100" w:beforeAutospacing="1" w:after="100" w:afterAutospacing="1" w:line="240" w:lineRule="auto"/>
      </w:pPr>
      <w:r w:rsidRPr="00AC6425">
        <w:t>Lower silhouette width (closer to -1 or 0) suggests overlapping or poorly separated clusters.</w:t>
      </w:r>
    </w:p>
    <w:p w14:paraId="0D1FEB41" w14:textId="77777777" w:rsidR="00AC6425" w:rsidRPr="00AC6425" w:rsidRDefault="00AC6425">
      <w:pPr>
        <w:numPr>
          <w:ilvl w:val="0"/>
          <w:numId w:val="68"/>
        </w:numPr>
        <w:spacing w:before="100" w:beforeAutospacing="1" w:after="100" w:afterAutospacing="1" w:line="240" w:lineRule="auto"/>
      </w:pPr>
      <w:r w:rsidRPr="00AC6425">
        <w:t>Application:</w:t>
      </w:r>
    </w:p>
    <w:p w14:paraId="1C90CAFF" w14:textId="77777777" w:rsidR="00AC6425" w:rsidRPr="00AC6425" w:rsidRDefault="00AC6425">
      <w:pPr>
        <w:numPr>
          <w:ilvl w:val="1"/>
          <w:numId w:val="68"/>
        </w:numPr>
        <w:spacing w:before="100" w:beforeAutospacing="1" w:after="100" w:afterAutospacing="1" w:line="240" w:lineRule="auto"/>
      </w:pPr>
      <w:r w:rsidRPr="00AC6425">
        <w:t>Used in clustering algorithms (like K-means) to evaluate the optimal number of clusters or to assess the quality of clustering results.</w:t>
      </w:r>
    </w:p>
    <w:p w14:paraId="79C85CD1" w14:textId="77777777" w:rsidR="00AC6425" w:rsidRPr="00AC6425" w:rsidRDefault="00AC6425">
      <w:pPr>
        <w:numPr>
          <w:ilvl w:val="1"/>
          <w:numId w:val="68"/>
        </w:numPr>
        <w:spacing w:before="100" w:beforeAutospacing="1" w:after="100" w:afterAutospacing="1" w:line="240" w:lineRule="auto"/>
      </w:pPr>
      <w:r w:rsidRPr="00AC6425">
        <w:t>Helps in comparing different clustering methods or parameter settings.</w:t>
      </w:r>
    </w:p>
    <w:p w14:paraId="169DC95F" w14:textId="77777777" w:rsidR="00AC6425" w:rsidRPr="00AC6425" w:rsidRDefault="00AC6425" w:rsidP="00AC6425">
      <w:pPr>
        <w:spacing w:before="100" w:beforeAutospacing="1" w:after="100" w:afterAutospacing="1" w:line="240" w:lineRule="auto"/>
        <w:outlineLvl w:val="2"/>
      </w:pPr>
      <w:r w:rsidRPr="00AC6425">
        <w:t>Example Scenario:</w:t>
      </w:r>
    </w:p>
    <w:p w14:paraId="3E42F656" w14:textId="77777777" w:rsidR="00AC6425" w:rsidRPr="00AC6425" w:rsidRDefault="00AC6425" w:rsidP="00AC6425">
      <w:pPr>
        <w:spacing w:before="100" w:beforeAutospacing="1" w:after="100" w:afterAutospacing="1" w:line="240" w:lineRule="auto"/>
      </w:pPr>
      <w:r w:rsidRPr="00AC6425">
        <w:t>Suppose you apply K-means clustering to customer segmentation based on purchasing behavior:</w:t>
      </w:r>
    </w:p>
    <w:p w14:paraId="29F11D41" w14:textId="77777777" w:rsidR="00AC6425" w:rsidRPr="00AC6425" w:rsidRDefault="00AC6425">
      <w:pPr>
        <w:numPr>
          <w:ilvl w:val="0"/>
          <w:numId w:val="69"/>
        </w:numPr>
        <w:spacing w:before="100" w:beforeAutospacing="1" w:after="100" w:afterAutospacing="1" w:line="240" w:lineRule="auto"/>
      </w:pPr>
      <w:r w:rsidRPr="00AC6425">
        <w:t>After clustering, you calculate the silhouette width to evaluate how well-defined the clusters are.</w:t>
      </w:r>
    </w:p>
    <w:p w14:paraId="21FC228D" w14:textId="77777777" w:rsidR="00AC6425" w:rsidRPr="00AC6425" w:rsidRDefault="00AC6425">
      <w:pPr>
        <w:numPr>
          <w:ilvl w:val="0"/>
          <w:numId w:val="69"/>
        </w:numPr>
        <w:spacing w:before="100" w:beforeAutospacing="1" w:after="100" w:afterAutospacing="1" w:line="240" w:lineRule="auto"/>
      </w:pPr>
      <w:r w:rsidRPr="00AC6425">
        <w:t>A high average silhouette width (close to +1) indicates clear separation between clusters, suggesting that the clustering solution is appropriate for distinguishing distinct customer segments.</w:t>
      </w:r>
    </w:p>
    <w:p w14:paraId="60C65031" w14:textId="77777777" w:rsidR="00AC6425" w:rsidRPr="00AC6425" w:rsidRDefault="00AC6425">
      <w:pPr>
        <w:numPr>
          <w:ilvl w:val="0"/>
          <w:numId w:val="69"/>
        </w:numPr>
        <w:spacing w:before="100" w:beforeAutospacing="1" w:after="100" w:afterAutospacing="1" w:line="240" w:lineRule="auto"/>
      </w:pPr>
      <w:r w:rsidRPr="00AC6425">
        <w:t>A low average silhouette width (closer to 0 or negative) indicates that some data points may be misclassified or that clusters overlap significantly.</w:t>
      </w:r>
    </w:p>
    <w:p w14:paraId="70C4C508" w14:textId="080B2CEF" w:rsidR="00EE0703" w:rsidRPr="00AC6425" w:rsidRDefault="00AC6425" w:rsidP="00AC6425">
      <w:pPr>
        <w:spacing w:before="100" w:beforeAutospacing="1" w:after="100" w:afterAutospacing="1" w:line="240" w:lineRule="auto"/>
      </w:pPr>
      <w:r w:rsidRPr="00AC6425">
        <w:t>In summary, the "width of the silhouette" refers to the silhouette score in cluster analysis, a metric used to quantify the quality of clusters by measuring both cohesion within clusters and separation between clusters.</w:t>
      </w:r>
    </w:p>
    <w:p w14:paraId="01525169" w14:textId="00C92B83" w:rsidR="00B915EE" w:rsidRDefault="00EE0703" w:rsidP="00EE0703">
      <w:r>
        <w:t xml:space="preserve">          4. Receiver operating characteristic curve</w:t>
      </w:r>
    </w:p>
    <w:p w14:paraId="4AC4F385" w14:textId="793FFC74" w:rsidR="00AC6425" w:rsidRPr="00AC6425" w:rsidRDefault="00AC6425" w:rsidP="00AC6425">
      <w:pPr>
        <w:pStyle w:val="NormalWeb"/>
        <w:rPr>
          <w:rFonts w:asciiTheme="minorHAnsi" w:eastAsiaTheme="minorHAnsi" w:hAnsiTheme="minorHAnsi" w:cstheme="minorBidi"/>
          <w:sz w:val="22"/>
          <w:szCs w:val="22"/>
          <w:lang w:val="en-IN"/>
        </w:rPr>
      </w:pPr>
      <w:proofErr w:type="gramStart"/>
      <w:r w:rsidRPr="00AC6425">
        <w:rPr>
          <w:rFonts w:asciiTheme="minorHAnsi" w:eastAsiaTheme="minorHAnsi" w:hAnsiTheme="minorHAnsi" w:cstheme="minorBidi"/>
          <w:sz w:val="22"/>
          <w:szCs w:val="22"/>
          <w:lang w:val="en-IN"/>
        </w:rPr>
        <w:t>Answer :</w:t>
      </w:r>
      <w:proofErr w:type="gramEnd"/>
      <w:r w:rsidRPr="00AC6425">
        <w:rPr>
          <w:rFonts w:asciiTheme="minorHAnsi" w:eastAsiaTheme="minorHAnsi" w:hAnsiTheme="minorHAnsi" w:cstheme="minorBidi"/>
          <w:sz w:val="22"/>
          <w:szCs w:val="22"/>
          <w:lang w:val="en-IN"/>
        </w:rPr>
        <w:t xml:space="preserve">- </w:t>
      </w:r>
      <w:r w:rsidRPr="00AC6425">
        <w:rPr>
          <w:rFonts w:asciiTheme="minorHAnsi" w:eastAsiaTheme="minorHAnsi" w:hAnsiTheme="minorHAnsi" w:cstheme="minorBidi"/>
          <w:sz w:val="22"/>
          <w:szCs w:val="22"/>
          <w:lang w:val="en-IN"/>
        </w:rPr>
        <w:t>The Receiver Operating Characteristic (ROC) curve is a graphical representation used to evaluate the performance of a binary classification model. Here's an overview of what it entails:</w:t>
      </w:r>
    </w:p>
    <w:p w14:paraId="00BF100F" w14:textId="77777777" w:rsidR="00AC6425" w:rsidRPr="00AC6425" w:rsidRDefault="00AC6425" w:rsidP="00AC6425">
      <w:pPr>
        <w:spacing w:before="100" w:beforeAutospacing="1" w:after="100" w:afterAutospacing="1" w:line="240" w:lineRule="auto"/>
        <w:outlineLvl w:val="2"/>
      </w:pPr>
      <w:r w:rsidRPr="00AC6425">
        <w:t>Receiver Operating Characteristic (ROC) Curve:</w:t>
      </w:r>
    </w:p>
    <w:p w14:paraId="3CD7C1A7" w14:textId="77777777" w:rsidR="00AC6425" w:rsidRPr="00AC6425" w:rsidRDefault="00AC6425">
      <w:pPr>
        <w:numPr>
          <w:ilvl w:val="0"/>
          <w:numId w:val="70"/>
        </w:numPr>
        <w:spacing w:before="100" w:beforeAutospacing="1" w:after="100" w:afterAutospacing="1" w:line="240" w:lineRule="auto"/>
      </w:pPr>
      <w:r w:rsidRPr="00AC6425">
        <w:t>Definition:</w:t>
      </w:r>
    </w:p>
    <w:p w14:paraId="3C2CF1F8" w14:textId="77777777" w:rsidR="00AC6425" w:rsidRPr="00AC6425" w:rsidRDefault="00AC6425">
      <w:pPr>
        <w:numPr>
          <w:ilvl w:val="1"/>
          <w:numId w:val="70"/>
        </w:numPr>
        <w:spacing w:before="100" w:beforeAutospacing="1" w:after="100" w:afterAutospacing="1" w:line="240" w:lineRule="auto"/>
      </w:pPr>
      <w:r w:rsidRPr="00AC6425">
        <w:t>The ROC curve illustrates the performance of a binary classifier by plotting the true positive rate (Sensitivity) against the false positive rate (1 - Specificity) for different threshold values.</w:t>
      </w:r>
    </w:p>
    <w:p w14:paraId="234B9548" w14:textId="77777777" w:rsidR="00AC6425" w:rsidRPr="00AC6425" w:rsidRDefault="00AC6425">
      <w:pPr>
        <w:numPr>
          <w:ilvl w:val="1"/>
          <w:numId w:val="70"/>
        </w:numPr>
        <w:spacing w:before="100" w:beforeAutospacing="1" w:after="100" w:afterAutospacing="1" w:line="240" w:lineRule="auto"/>
      </w:pPr>
      <w:r w:rsidRPr="00AC6425">
        <w:t>It helps visualize the trade-off between sensitivity and specificity as the discrimination threshold of the classifier is varied.</w:t>
      </w:r>
    </w:p>
    <w:p w14:paraId="25AAAAFF" w14:textId="77777777" w:rsidR="00AC6425" w:rsidRPr="00AC6425" w:rsidRDefault="00AC6425">
      <w:pPr>
        <w:numPr>
          <w:ilvl w:val="0"/>
          <w:numId w:val="70"/>
        </w:numPr>
        <w:spacing w:before="100" w:beforeAutospacing="1" w:after="100" w:afterAutospacing="1" w:line="240" w:lineRule="auto"/>
      </w:pPr>
      <w:r w:rsidRPr="00AC6425">
        <w:t>Components:</w:t>
      </w:r>
    </w:p>
    <w:p w14:paraId="1F6EC930" w14:textId="77777777" w:rsidR="00AC6425" w:rsidRPr="00AC6425" w:rsidRDefault="00AC6425">
      <w:pPr>
        <w:numPr>
          <w:ilvl w:val="1"/>
          <w:numId w:val="70"/>
        </w:numPr>
        <w:spacing w:before="100" w:beforeAutospacing="1" w:after="100" w:afterAutospacing="1" w:line="240" w:lineRule="auto"/>
      </w:pPr>
      <w:r w:rsidRPr="00AC6425">
        <w:t>True Positive Rate (Sensitivity): TPR=TPTP+FN\</w:t>
      </w:r>
      <w:proofErr w:type="gramStart"/>
      <w:r w:rsidRPr="00AC6425">
        <w:t>text{</w:t>
      </w:r>
      <w:proofErr w:type="gramEnd"/>
      <w:r w:rsidRPr="00AC6425">
        <w:t>TPR} = \frac{\text{TP}}{\text{TP} + \text{FN}}TPR=TP+FNTP​</w:t>
      </w:r>
    </w:p>
    <w:p w14:paraId="7828F407" w14:textId="77777777" w:rsidR="00AC6425" w:rsidRPr="00AC6425" w:rsidRDefault="00AC6425">
      <w:pPr>
        <w:numPr>
          <w:ilvl w:val="2"/>
          <w:numId w:val="70"/>
        </w:numPr>
        <w:spacing w:before="100" w:beforeAutospacing="1" w:after="100" w:afterAutospacing="1" w:line="240" w:lineRule="auto"/>
      </w:pPr>
      <w:r w:rsidRPr="00AC6425">
        <w:t>Measures the proportion of actual positives that are correctly identified by the classifier.</w:t>
      </w:r>
    </w:p>
    <w:p w14:paraId="56269638" w14:textId="77777777" w:rsidR="00AC6425" w:rsidRPr="00AC6425" w:rsidRDefault="00AC6425">
      <w:pPr>
        <w:numPr>
          <w:ilvl w:val="1"/>
          <w:numId w:val="70"/>
        </w:numPr>
        <w:spacing w:before="100" w:beforeAutospacing="1" w:after="100" w:afterAutospacing="1" w:line="240" w:lineRule="auto"/>
      </w:pPr>
      <w:r w:rsidRPr="00AC6425">
        <w:t>False Positive Rate (1 - Specificity): FPR=FPFP+TN\</w:t>
      </w:r>
      <w:proofErr w:type="gramStart"/>
      <w:r w:rsidRPr="00AC6425">
        <w:t>text{</w:t>
      </w:r>
      <w:proofErr w:type="gramEnd"/>
      <w:r w:rsidRPr="00AC6425">
        <w:t>FPR} = \frac{\text{FP}}{\text{FP} + \text{TN}}FPR=FP+TNFP​</w:t>
      </w:r>
    </w:p>
    <w:p w14:paraId="215DCEEB" w14:textId="77777777" w:rsidR="00AC6425" w:rsidRPr="00AC6425" w:rsidRDefault="00AC6425">
      <w:pPr>
        <w:numPr>
          <w:ilvl w:val="2"/>
          <w:numId w:val="70"/>
        </w:numPr>
        <w:spacing w:before="100" w:beforeAutospacing="1" w:after="100" w:afterAutospacing="1" w:line="240" w:lineRule="auto"/>
      </w:pPr>
      <w:r w:rsidRPr="00AC6425">
        <w:lastRenderedPageBreak/>
        <w:t>Measures the proportion of actual negatives that are incorrectly classified as positives.</w:t>
      </w:r>
    </w:p>
    <w:p w14:paraId="26D7C86B" w14:textId="77777777" w:rsidR="00AC6425" w:rsidRPr="00AC6425" w:rsidRDefault="00AC6425">
      <w:pPr>
        <w:numPr>
          <w:ilvl w:val="0"/>
          <w:numId w:val="70"/>
        </w:numPr>
        <w:spacing w:before="100" w:beforeAutospacing="1" w:after="100" w:afterAutospacing="1" w:line="240" w:lineRule="auto"/>
      </w:pPr>
      <w:r w:rsidRPr="00AC6425">
        <w:t>Interpretation:</w:t>
      </w:r>
    </w:p>
    <w:p w14:paraId="3F306971" w14:textId="77777777" w:rsidR="00AC6425" w:rsidRPr="00AC6425" w:rsidRDefault="00AC6425">
      <w:pPr>
        <w:numPr>
          <w:ilvl w:val="1"/>
          <w:numId w:val="70"/>
        </w:numPr>
        <w:spacing w:before="100" w:beforeAutospacing="1" w:after="100" w:afterAutospacing="1" w:line="240" w:lineRule="auto"/>
      </w:pPr>
      <w:r w:rsidRPr="00AC6425">
        <w:t>Top-left Corner (Perfect Classifier): Ideal point where TPR is 1 and FPR is 0, indicating perfect classification.</w:t>
      </w:r>
    </w:p>
    <w:p w14:paraId="3F49F336" w14:textId="77777777" w:rsidR="00AC6425" w:rsidRPr="00AC6425" w:rsidRDefault="00AC6425">
      <w:pPr>
        <w:numPr>
          <w:ilvl w:val="1"/>
          <w:numId w:val="70"/>
        </w:numPr>
        <w:spacing w:before="100" w:beforeAutospacing="1" w:after="100" w:afterAutospacing="1" w:line="240" w:lineRule="auto"/>
      </w:pPr>
      <w:r w:rsidRPr="00AC6425">
        <w:t>45-Degree Diagonal Line (Random Classifier): Represents the performance of a random classifier where true positive and false positive rates are equal.</w:t>
      </w:r>
    </w:p>
    <w:p w14:paraId="13042C52" w14:textId="77777777" w:rsidR="00AC6425" w:rsidRPr="00AC6425" w:rsidRDefault="00AC6425">
      <w:pPr>
        <w:numPr>
          <w:ilvl w:val="1"/>
          <w:numId w:val="70"/>
        </w:numPr>
        <w:spacing w:before="100" w:beforeAutospacing="1" w:after="100" w:afterAutospacing="1" w:line="240" w:lineRule="auto"/>
      </w:pPr>
      <w:r w:rsidRPr="00AC6425">
        <w:t>Area Under the Curve (AUC): AUC measures the entire two-dimensional area underneath the ROC curve. The higher the AUC, the better the model's ability to distinguish between positive and negative classes.</w:t>
      </w:r>
    </w:p>
    <w:p w14:paraId="22250721" w14:textId="77777777" w:rsidR="00AC6425" w:rsidRPr="00AC6425" w:rsidRDefault="00AC6425">
      <w:pPr>
        <w:numPr>
          <w:ilvl w:val="0"/>
          <w:numId w:val="70"/>
        </w:numPr>
        <w:spacing w:before="100" w:beforeAutospacing="1" w:after="100" w:afterAutospacing="1" w:line="240" w:lineRule="auto"/>
      </w:pPr>
      <w:r w:rsidRPr="00AC6425">
        <w:t>Advantages:</w:t>
      </w:r>
    </w:p>
    <w:p w14:paraId="018F3F74" w14:textId="77777777" w:rsidR="00AC6425" w:rsidRPr="00AC6425" w:rsidRDefault="00AC6425">
      <w:pPr>
        <w:numPr>
          <w:ilvl w:val="1"/>
          <w:numId w:val="70"/>
        </w:numPr>
        <w:spacing w:before="100" w:beforeAutospacing="1" w:after="100" w:afterAutospacing="1" w:line="240" w:lineRule="auto"/>
      </w:pPr>
      <w:r w:rsidRPr="00AC6425">
        <w:t xml:space="preserve">ROC curves provide a comprehensive view of the model's performance across all possible </w:t>
      </w:r>
      <w:proofErr w:type="gramStart"/>
      <w:r w:rsidRPr="00AC6425">
        <w:t>classification</w:t>
      </w:r>
      <w:proofErr w:type="gramEnd"/>
    </w:p>
    <w:p w14:paraId="6F81FD09" w14:textId="77777777" w:rsidR="00AC6425" w:rsidRPr="00AC6425" w:rsidRDefault="00AC6425" w:rsidP="00AC6425">
      <w:pPr>
        <w:spacing w:before="100" w:beforeAutospacing="1" w:after="100" w:afterAutospacing="1" w:line="240" w:lineRule="auto"/>
      </w:pPr>
      <w:r w:rsidRPr="00AC6425">
        <w:t>thresholds, unlike single-point metrics like accuracy.</w:t>
      </w:r>
    </w:p>
    <w:p w14:paraId="68D52F70" w14:textId="77777777" w:rsidR="00AC6425" w:rsidRPr="00AC6425" w:rsidRDefault="00AC6425">
      <w:pPr>
        <w:numPr>
          <w:ilvl w:val="0"/>
          <w:numId w:val="71"/>
        </w:numPr>
        <w:spacing w:before="100" w:beforeAutospacing="1" w:after="100" w:afterAutospacing="1" w:line="240" w:lineRule="auto"/>
      </w:pPr>
      <w:r w:rsidRPr="00AC6425">
        <w:t>They are insensitive to class imbalance compared to other metrics like accuracy.</w:t>
      </w:r>
    </w:p>
    <w:p w14:paraId="5589DA17" w14:textId="77777777" w:rsidR="00AC6425" w:rsidRPr="00AC6425" w:rsidRDefault="00AC6425">
      <w:pPr>
        <w:numPr>
          <w:ilvl w:val="0"/>
          <w:numId w:val="71"/>
        </w:numPr>
        <w:spacing w:before="100" w:beforeAutospacing="1" w:after="100" w:afterAutospacing="1" w:line="240" w:lineRule="auto"/>
      </w:pPr>
      <w:r w:rsidRPr="00AC6425">
        <w:t>They illustrate the trade-offs between sensitivity and specificity, helping to choose the optimal threshold depending on the problem's requirements.</w:t>
      </w:r>
    </w:p>
    <w:p w14:paraId="24808E9B" w14:textId="77777777" w:rsidR="00AC6425" w:rsidRPr="00AC6425" w:rsidRDefault="00AC6425">
      <w:pPr>
        <w:numPr>
          <w:ilvl w:val="0"/>
          <w:numId w:val="72"/>
        </w:numPr>
        <w:spacing w:before="100" w:beforeAutospacing="1" w:after="100" w:afterAutospacing="1" w:line="240" w:lineRule="auto"/>
      </w:pPr>
      <w:r w:rsidRPr="00AC6425">
        <w:t>Application:</w:t>
      </w:r>
    </w:p>
    <w:p w14:paraId="72EB9983" w14:textId="77777777" w:rsidR="00AC6425" w:rsidRPr="00AC6425" w:rsidRDefault="00AC6425">
      <w:pPr>
        <w:numPr>
          <w:ilvl w:val="1"/>
          <w:numId w:val="72"/>
        </w:numPr>
        <w:spacing w:before="100" w:beforeAutospacing="1" w:after="100" w:afterAutospacing="1" w:line="240" w:lineRule="auto"/>
      </w:pPr>
      <w:r w:rsidRPr="00AC6425">
        <w:t>Model Evaluation: ROC curves are used to compare the performance of different classifiers or different configurations of the same classifier.</w:t>
      </w:r>
    </w:p>
    <w:p w14:paraId="536D2230" w14:textId="77777777" w:rsidR="00AC6425" w:rsidRPr="00AC6425" w:rsidRDefault="00AC6425">
      <w:pPr>
        <w:numPr>
          <w:ilvl w:val="1"/>
          <w:numId w:val="72"/>
        </w:numPr>
        <w:spacing w:before="100" w:beforeAutospacing="1" w:after="100" w:afterAutospacing="1" w:line="240" w:lineRule="auto"/>
      </w:pPr>
      <w:r w:rsidRPr="00AC6425">
        <w:t>Threshold Selection: They aid in selecting the optimal threshold that balances sensitivity and specificity based on the problem's context (e.g., medical diagnostics, fraud detection).</w:t>
      </w:r>
    </w:p>
    <w:p w14:paraId="1CC55EFC" w14:textId="77777777" w:rsidR="00AC6425" w:rsidRPr="00AC6425" w:rsidRDefault="00AC6425" w:rsidP="00AC6425">
      <w:pPr>
        <w:spacing w:before="100" w:beforeAutospacing="1" w:after="100" w:afterAutospacing="1" w:line="240" w:lineRule="auto"/>
        <w:outlineLvl w:val="2"/>
      </w:pPr>
      <w:r w:rsidRPr="00AC6425">
        <w:t>Example Scenario:</w:t>
      </w:r>
    </w:p>
    <w:p w14:paraId="5AD9B154" w14:textId="77777777" w:rsidR="00AC6425" w:rsidRPr="00AC6425" w:rsidRDefault="00AC6425" w:rsidP="00AC6425">
      <w:pPr>
        <w:spacing w:before="100" w:beforeAutospacing="1" w:after="100" w:afterAutospacing="1" w:line="240" w:lineRule="auto"/>
      </w:pPr>
      <w:r w:rsidRPr="00AC6425">
        <w:t>Imagine evaluating a model that predicts whether an email is spam or not:</w:t>
      </w:r>
    </w:p>
    <w:p w14:paraId="6C74BDCD" w14:textId="77777777" w:rsidR="00AC6425" w:rsidRPr="00AC6425" w:rsidRDefault="00AC6425">
      <w:pPr>
        <w:numPr>
          <w:ilvl w:val="0"/>
          <w:numId w:val="73"/>
        </w:numPr>
        <w:spacing w:before="100" w:beforeAutospacing="1" w:after="100" w:afterAutospacing="1" w:line="240" w:lineRule="auto"/>
      </w:pPr>
      <w:r w:rsidRPr="00AC6425">
        <w:t>ROC Curve: Plotting the ROC curve would involve varying the classification threshold of the model and computing the true positive rate (TPR) and false positive rate (FPR) at each threshold.</w:t>
      </w:r>
    </w:p>
    <w:p w14:paraId="55A25CF4" w14:textId="77777777" w:rsidR="00AC6425" w:rsidRPr="00AC6425" w:rsidRDefault="00AC6425">
      <w:pPr>
        <w:numPr>
          <w:ilvl w:val="0"/>
          <w:numId w:val="73"/>
        </w:numPr>
        <w:spacing w:before="100" w:beforeAutospacing="1" w:after="100" w:afterAutospacing="1" w:line="240" w:lineRule="auto"/>
      </w:pPr>
      <w:r w:rsidRPr="00AC6425">
        <w:t>Interpretation: A curve that bends towards the top-left corner indicates a model with better discrimination ability (higher TPR for a lower FPR).</w:t>
      </w:r>
    </w:p>
    <w:p w14:paraId="50D4E3AB" w14:textId="77777777" w:rsidR="00AC6425" w:rsidRPr="00AC6425" w:rsidRDefault="00AC6425">
      <w:pPr>
        <w:numPr>
          <w:ilvl w:val="0"/>
          <w:numId w:val="73"/>
        </w:numPr>
        <w:spacing w:before="100" w:beforeAutospacing="1" w:after="100" w:afterAutospacing="1" w:line="240" w:lineRule="auto"/>
      </w:pPr>
      <w:r w:rsidRPr="00AC6425">
        <w:t>AUC Calculation: Calculate the area under the ROC curve (AUC) to quantify the overall performance of the classifier. An AUC close to 1 indicates excellent performance, while an AUC close to 0.5 suggests poor discrimination (</w:t>
      </w:r>
      <w:proofErr w:type="gramStart"/>
      <w:r w:rsidRPr="00AC6425">
        <w:t>similar to</w:t>
      </w:r>
      <w:proofErr w:type="gramEnd"/>
      <w:r w:rsidRPr="00AC6425">
        <w:t xml:space="preserve"> random guessing).</w:t>
      </w:r>
    </w:p>
    <w:p w14:paraId="122EE799" w14:textId="77777777" w:rsidR="00AC6425" w:rsidRPr="00AC6425" w:rsidRDefault="00AC6425" w:rsidP="00AC6425">
      <w:pPr>
        <w:spacing w:before="100" w:beforeAutospacing="1" w:after="100" w:afterAutospacing="1" w:line="240" w:lineRule="auto"/>
      </w:pPr>
      <w:r w:rsidRPr="00AC6425">
        <w:t>In summary, the ROC curve is a valuable tool for evaluating and comparing binary classifiers, providing insights into their performance across various threshold settings. It's widely used in machine learning and diagnostic testing to assess and optimize classifier performance.</w:t>
      </w:r>
    </w:p>
    <w:p w14:paraId="409702C0" w14:textId="2C778F35" w:rsidR="00AC6425" w:rsidRDefault="00AC6425" w:rsidP="00EE0703"/>
    <w:sectPr w:rsidR="00AC6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F23"/>
    <w:multiLevelType w:val="multilevel"/>
    <w:tmpl w:val="06ECF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21532"/>
    <w:multiLevelType w:val="multilevel"/>
    <w:tmpl w:val="BCDC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74929"/>
    <w:multiLevelType w:val="multilevel"/>
    <w:tmpl w:val="F532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04F35"/>
    <w:multiLevelType w:val="multilevel"/>
    <w:tmpl w:val="F864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72BDF"/>
    <w:multiLevelType w:val="multilevel"/>
    <w:tmpl w:val="7B36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31AC4"/>
    <w:multiLevelType w:val="multilevel"/>
    <w:tmpl w:val="342AB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95452"/>
    <w:multiLevelType w:val="multilevel"/>
    <w:tmpl w:val="2FF4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3E63"/>
    <w:multiLevelType w:val="multilevel"/>
    <w:tmpl w:val="45A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94C30"/>
    <w:multiLevelType w:val="multilevel"/>
    <w:tmpl w:val="1D2A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83BEB"/>
    <w:multiLevelType w:val="multilevel"/>
    <w:tmpl w:val="A85A2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42C79"/>
    <w:multiLevelType w:val="multilevel"/>
    <w:tmpl w:val="8DD8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A14F1"/>
    <w:multiLevelType w:val="multilevel"/>
    <w:tmpl w:val="067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A4395B"/>
    <w:multiLevelType w:val="multilevel"/>
    <w:tmpl w:val="1E1EE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694D9A"/>
    <w:multiLevelType w:val="multilevel"/>
    <w:tmpl w:val="96EE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B2B00"/>
    <w:multiLevelType w:val="multilevel"/>
    <w:tmpl w:val="90C2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574F7"/>
    <w:multiLevelType w:val="multilevel"/>
    <w:tmpl w:val="0CE4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E01166"/>
    <w:multiLevelType w:val="multilevel"/>
    <w:tmpl w:val="63E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35710"/>
    <w:multiLevelType w:val="multilevel"/>
    <w:tmpl w:val="79D8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D0021"/>
    <w:multiLevelType w:val="multilevel"/>
    <w:tmpl w:val="5D0C1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88039A"/>
    <w:multiLevelType w:val="multilevel"/>
    <w:tmpl w:val="9AD6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C0ABB"/>
    <w:multiLevelType w:val="multilevel"/>
    <w:tmpl w:val="B66C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01841"/>
    <w:multiLevelType w:val="multilevel"/>
    <w:tmpl w:val="3F0E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0280B"/>
    <w:multiLevelType w:val="multilevel"/>
    <w:tmpl w:val="D18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65F13"/>
    <w:multiLevelType w:val="multilevel"/>
    <w:tmpl w:val="31FC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D6A01"/>
    <w:multiLevelType w:val="multilevel"/>
    <w:tmpl w:val="D1961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7F7E45"/>
    <w:multiLevelType w:val="multilevel"/>
    <w:tmpl w:val="D728B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B52EF6"/>
    <w:multiLevelType w:val="multilevel"/>
    <w:tmpl w:val="A824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CF1B8B"/>
    <w:multiLevelType w:val="multilevel"/>
    <w:tmpl w:val="D75C7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691981"/>
    <w:multiLevelType w:val="multilevel"/>
    <w:tmpl w:val="36F4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A056A1"/>
    <w:multiLevelType w:val="multilevel"/>
    <w:tmpl w:val="2C36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0D205E"/>
    <w:multiLevelType w:val="multilevel"/>
    <w:tmpl w:val="FF72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AF4CE5"/>
    <w:multiLevelType w:val="multilevel"/>
    <w:tmpl w:val="4D3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326CFF"/>
    <w:multiLevelType w:val="multilevel"/>
    <w:tmpl w:val="9AE8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783D99"/>
    <w:multiLevelType w:val="multilevel"/>
    <w:tmpl w:val="9834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246171"/>
    <w:multiLevelType w:val="multilevel"/>
    <w:tmpl w:val="D3FA9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4B0DF4"/>
    <w:multiLevelType w:val="multilevel"/>
    <w:tmpl w:val="0052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76273D"/>
    <w:multiLevelType w:val="multilevel"/>
    <w:tmpl w:val="1594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F37AB6"/>
    <w:multiLevelType w:val="multilevel"/>
    <w:tmpl w:val="E69C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EF59B8"/>
    <w:multiLevelType w:val="multilevel"/>
    <w:tmpl w:val="4C9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8729AC"/>
    <w:multiLevelType w:val="multilevel"/>
    <w:tmpl w:val="C5B4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3A53D3"/>
    <w:multiLevelType w:val="multilevel"/>
    <w:tmpl w:val="23C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096C06"/>
    <w:multiLevelType w:val="multilevel"/>
    <w:tmpl w:val="F6025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4717C0"/>
    <w:multiLevelType w:val="multilevel"/>
    <w:tmpl w:val="9E66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95521F"/>
    <w:multiLevelType w:val="multilevel"/>
    <w:tmpl w:val="4ADA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7309C1"/>
    <w:multiLevelType w:val="multilevel"/>
    <w:tmpl w:val="CBB4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42276C"/>
    <w:multiLevelType w:val="multilevel"/>
    <w:tmpl w:val="247A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1A0B7A"/>
    <w:multiLevelType w:val="multilevel"/>
    <w:tmpl w:val="0B8C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30432B"/>
    <w:multiLevelType w:val="multilevel"/>
    <w:tmpl w:val="061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6136C5"/>
    <w:multiLevelType w:val="multilevel"/>
    <w:tmpl w:val="D350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8A391D"/>
    <w:multiLevelType w:val="multilevel"/>
    <w:tmpl w:val="7EB8D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AB46AC"/>
    <w:multiLevelType w:val="multilevel"/>
    <w:tmpl w:val="E5E6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786DDC"/>
    <w:multiLevelType w:val="multilevel"/>
    <w:tmpl w:val="9FC01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863546"/>
    <w:multiLevelType w:val="multilevel"/>
    <w:tmpl w:val="153E4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266C17"/>
    <w:multiLevelType w:val="multilevel"/>
    <w:tmpl w:val="1AA6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EE383E"/>
    <w:multiLevelType w:val="multilevel"/>
    <w:tmpl w:val="BE08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4528FE"/>
    <w:multiLevelType w:val="multilevel"/>
    <w:tmpl w:val="946C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3E5FED"/>
    <w:multiLevelType w:val="multilevel"/>
    <w:tmpl w:val="BE2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834C8A"/>
    <w:multiLevelType w:val="multilevel"/>
    <w:tmpl w:val="1D9A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606F51"/>
    <w:multiLevelType w:val="multilevel"/>
    <w:tmpl w:val="6DC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54603A"/>
    <w:multiLevelType w:val="multilevel"/>
    <w:tmpl w:val="B2AA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1C6A49"/>
    <w:multiLevelType w:val="multilevel"/>
    <w:tmpl w:val="9CE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0E366B"/>
    <w:multiLevelType w:val="multilevel"/>
    <w:tmpl w:val="E878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5F76ED"/>
    <w:multiLevelType w:val="multilevel"/>
    <w:tmpl w:val="498E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116492"/>
    <w:multiLevelType w:val="multilevel"/>
    <w:tmpl w:val="E242A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532FC1"/>
    <w:multiLevelType w:val="multilevel"/>
    <w:tmpl w:val="72886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DB513B"/>
    <w:multiLevelType w:val="multilevel"/>
    <w:tmpl w:val="18B084A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A53E0E"/>
    <w:multiLevelType w:val="multilevel"/>
    <w:tmpl w:val="D7FA5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6C1138"/>
    <w:multiLevelType w:val="multilevel"/>
    <w:tmpl w:val="6B52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8D33A1"/>
    <w:multiLevelType w:val="multilevel"/>
    <w:tmpl w:val="C018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C47339"/>
    <w:multiLevelType w:val="multilevel"/>
    <w:tmpl w:val="5C164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8072A0"/>
    <w:multiLevelType w:val="multilevel"/>
    <w:tmpl w:val="5120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8B7475"/>
    <w:multiLevelType w:val="multilevel"/>
    <w:tmpl w:val="0F4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BD5C89"/>
    <w:multiLevelType w:val="multilevel"/>
    <w:tmpl w:val="639E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240810">
    <w:abstractNumId w:val="0"/>
  </w:num>
  <w:num w:numId="2" w16cid:durableId="1594971518">
    <w:abstractNumId w:val="20"/>
  </w:num>
  <w:num w:numId="3" w16cid:durableId="409549545">
    <w:abstractNumId w:val="18"/>
  </w:num>
  <w:num w:numId="4" w16cid:durableId="984512237">
    <w:abstractNumId w:val="39"/>
  </w:num>
  <w:num w:numId="5" w16cid:durableId="1087575570">
    <w:abstractNumId w:val="38"/>
  </w:num>
  <w:num w:numId="6" w16cid:durableId="1316959045">
    <w:abstractNumId w:val="3"/>
  </w:num>
  <w:num w:numId="7" w16cid:durableId="455875136">
    <w:abstractNumId w:val="17"/>
  </w:num>
  <w:num w:numId="8" w16cid:durableId="1121415270">
    <w:abstractNumId w:val="29"/>
  </w:num>
  <w:num w:numId="9" w16cid:durableId="1267734307">
    <w:abstractNumId w:val="58"/>
  </w:num>
  <w:num w:numId="10" w16cid:durableId="1415005579">
    <w:abstractNumId w:val="30"/>
  </w:num>
  <w:num w:numId="11" w16cid:durableId="792987159">
    <w:abstractNumId w:val="26"/>
  </w:num>
  <w:num w:numId="12" w16cid:durableId="1520510103">
    <w:abstractNumId w:val="71"/>
  </w:num>
  <w:num w:numId="13" w16cid:durableId="1907182149">
    <w:abstractNumId w:val="59"/>
  </w:num>
  <w:num w:numId="14" w16cid:durableId="137113114">
    <w:abstractNumId w:val="54"/>
  </w:num>
  <w:num w:numId="15" w16cid:durableId="1648784157">
    <w:abstractNumId w:val="50"/>
  </w:num>
  <w:num w:numId="16" w16cid:durableId="1771468333">
    <w:abstractNumId w:val="42"/>
  </w:num>
  <w:num w:numId="17" w16cid:durableId="1736704982">
    <w:abstractNumId w:val="31"/>
  </w:num>
  <w:num w:numId="18" w16cid:durableId="1784808372">
    <w:abstractNumId w:val="40"/>
  </w:num>
  <w:num w:numId="19" w16cid:durableId="1326977649">
    <w:abstractNumId w:val="28"/>
  </w:num>
  <w:num w:numId="20" w16cid:durableId="979922543">
    <w:abstractNumId w:val="36"/>
  </w:num>
  <w:num w:numId="21" w16cid:durableId="1853639980">
    <w:abstractNumId w:val="32"/>
  </w:num>
  <w:num w:numId="22" w16cid:durableId="1281916353">
    <w:abstractNumId w:val="44"/>
  </w:num>
  <w:num w:numId="23" w16cid:durableId="917514811">
    <w:abstractNumId w:val="22"/>
  </w:num>
  <w:num w:numId="24" w16cid:durableId="1664310194">
    <w:abstractNumId w:val="19"/>
  </w:num>
  <w:num w:numId="25" w16cid:durableId="201791731">
    <w:abstractNumId w:val="2"/>
  </w:num>
  <w:num w:numId="26" w16cid:durableId="1442646993">
    <w:abstractNumId w:val="21"/>
  </w:num>
  <w:num w:numId="27" w16cid:durableId="195778940">
    <w:abstractNumId w:val="60"/>
  </w:num>
  <w:num w:numId="28" w16cid:durableId="779883281">
    <w:abstractNumId w:val="13"/>
  </w:num>
  <w:num w:numId="29" w16cid:durableId="428048269">
    <w:abstractNumId w:val="15"/>
  </w:num>
  <w:num w:numId="30" w16cid:durableId="430246687">
    <w:abstractNumId w:val="16"/>
  </w:num>
  <w:num w:numId="31" w16cid:durableId="1512602393">
    <w:abstractNumId w:val="8"/>
  </w:num>
  <w:num w:numId="32" w16cid:durableId="835531956">
    <w:abstractNumId w:val="72"/>
  </w:num>
  <w:num w:numId="33" w16cid:durableId="351147655">
    <w:abstractNumId w:val="53"/>
  </w:num>
  <w:num w:numId="34" w16cid:durableId="1712263250">
    <w:abstractNumId w:val="43"/>
  </w:num>
  <w:num w:numId="35" w16cid:durableId="1429502752">
    <w:abstractNumId w:val="33"/>
  </w:num>
  <w:num w:numId="36" w16cid:durableId="1019312843">
    <w:abstractNumId w:val="57"/>
  </w:num>
  <w:num w:numId="37" w16cid:durableId="209612410">
    <w:abstractNumId w:val="61"/>
  </w:num>
  <w:num w:numId="38" w16cid:durableId="2105689120">
    <w:abstractNumId w:val="11"/>
  </w:num>
  <w:num w:numId="39" w16cid:durableId="1064179813">
    <w:abstractNumId w:val="10"/>
  </w:num>
  <w:num w:numId="40" w16cid:durableId="755369639">
    <w:abstractNumId w:val="12"/>
  </w:num>
  <w:num w:numId="41" w16cid:durableId="1674333450">
    <w:abstractNumId w:val="48"/>
  </w:num>
  <w:num w:numId="42" w16cid:durableId="753478253">
    <w:abstractNumId w:val="45"/>
  </w:num>
  <w:num w:numId="43" w16cid:durableId="1205361358">
    <w:abstractNumId w:val="64"/>
  </w:num>
  <w:num w:numId="44" w16cid:durableId="1601178134">
    <w:abstractNumId w:val="41"/>
  </w:num>
  <w:num w:numId="45" w16cid:durableId="321274444">
    <w:abstractNumId w:val="69"/>
  </w:num>
  <w:num w:numId="46" w16cid:durableId="854228201">
    <w:abstractNumId w:val="34"/>
  </w:num>
  <w:num w:numId="47" w16cid:durableId="1035423130">
    <w:abstractNumId w:val="51"/>
  </w:num>
  <w:num w:numId="48" w16cid:durableId="967591979">
    <w:abstractNumId w:val="7"/>
  </w:num>
  <w:num w:numId="49" w16cid:durableId="1648971363">
    <w:abstractNumId w:val="56"/>
  </w:num>
  <w:num w:numId="50" w16cid:durableId="1805393775">
    <w:abstractNumId w:val="37"/>
  </w:num>
  <w:num w:numId="51" w16cid:durableId="503321881">
    <w:abstractNumId w:val="4"/>
  </w:num>
  <w:num w:numId="52" w16cid:durableId="408969385">
    <w:abstractNumId w:val="67"/>
  </w:num>
  <w:num w:numId="53" w16cid:durableId="223492962">
    <w:abstractNumId w:val="68"/>
  </w:num>
  <w:num w:numId="54" w16cid:durableId="1715690196">
    <w:abstractNumId w:val="47"/>
  </w:num>
  <w:num w:numId="55" w16cid:durableId="1089498688">
    <w:abstractNumId w:val="23"/>
  </w:num>
  <w:num w:numId="56" w16cid:durableId="1406340474">
    <w:abstractNumId w:val="62"/>
  </w:num>
  <w:num w:numId="57" w16cid:durableId="674770088">
    <w:abstractNumId w:val="35"/>
  </w:num>
  <w:num w:numId="58" w16cid:durableId="442313393">
    <w:abstractNumId w:val="5"/>
  </w:num>
  <w:num w:numId="59" w16cid:durableId="2131387727">
    <w:abstractNumId w:val="63"/>
  </w:num>
  <w:num w:numId="60" w16cid:durableId="1371490579">
    <w:abstractNumId w:val="49"/>
  </w:num>
  <w:num w:numId="61" w16cid:durableId="1379355952">
    <w:abstractNumId w:val="24"/>
  </w:num>
  <w:num w:numId="62" w16cid:durableId="31611184">
    <w:abstractNumId w:val="66"/>
  </w:num>
  <w:num w:numId="63" w16cid:durableId="1277835948">
    <w:abstractNumId w:val="14"/>
  </w:num>
  <w:num w:numId="64" w16cid:durableId="1597133208">
    <w:abstractNumId w:val="27"/>
  </w:num>
  <w:num w:numId="65" w16cid:durableId="1864318627">
    <w:abstractNumId w:val="25"/>
  </w:num>
  <w:num w:numId="66" w16cid:durableId="1021668612">
    <w:abstractNumId w:val="46"/>
  </w:num>
  <w:num w:numId="67" w16cid:durableId="1964650959">
    <w:abstractNumId w:val="1"/>
  </w:num>
  <w:num w:numId="68" w16cid:durableId="569002193">
    <w:abstractNumId w:val="52"/>
  </w:num>
  <w:num w:numId="69" w16cid:durableId="1265530240">
    <w:abstractNumId w:val="55"/>
  </w:num>
  <w:num w:numId="70" w16cid:durableId="919557325">
    <w:abstractNumId w:val="9"/>
  </w:num>
  <w:num w:numId="71" w16cid:durableId="234515487">
    <w:abstractNumId w:val="6"/>
  </w:num>
  <w:num w:numId="72" w16cid:durableId="1059279415">
    <w:abstractNumId w:val="65"/>
  </w:num>
  <w:num w:numId="73" w16cid:durableId="1100104015">
    <w:abstractNumId w:val="7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3F5555"/>
    <w:rsid w:val="005942F9"/>
    <w:rsid w:val="00AC6425"/>
    <w:rsid w:val="00B915EE"/>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42F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2F9"/>
    <w:pPr>
      <w:ind w:left="720"/>
      <w:contextualSpacing/>
    </w:pPr>
  </w:style>
  <w:style w:type="character" w:customStyle="1" w:styleId="Heading3Char">
    <w:name w:val="Heading 3 Char"/>
    <w:basedOn w:val="DefaultParagraphFont"/>
    <w:link w:val="Heading3"/>
    <w:uiPriority w:val="9"/>
    <w:rsid w:val="005942F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942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942F9"/>
    <w:rPr>
      <w:b/>
      <w:bCs/>
    </w:rPr>
  </w:style>
  <w:style w:type="character" w:customStyle="1" w:styleId="katex-mathml">
    <w:name w:val="katex-mathml"/>
    <w:basedOn w:val="DefaultParagraphFont"/>
    <w:rsid w:val="00AC6425"/>
  </w:style>
  <w:style w:type="character" w:customStyle="1" w:styleId="mord">
    <w:name w:val="mord"/>
    <w:basedOn w:val="DefaultParagraphFont"/>
    <w:rsid w:val="00AC6425"/>
  </w:style>
  <w:style w:type="character" w:customStyle="1" w:styleId="mopen">
    <w:name w:val="mopen"/>
    <w:basedOn w:val="DefaultParagraphFont"/>
    <w:rsid w:val="00AC6425"/>
  </w:style>
  <w:style w:type="character" w:customStyle="1" w:styleId="mpunct">
    <w:name w:val="mpunct"/>
    <w:basedOn w:val="DefaultParagraphFont"/>
    <w:rsid w:val="00AC6425"/>
  </w:style>
  <w:style w:type="character" w:customStyle="1" w:styleId="mclose">
    <w:name w:val="mclose"/>
    <w:basedOn w:val="DefaultParagraphFont"/>
    <w:rsid w:val="00AC6425"/>
  </w:style>
  <w:style w:type="character" w:customStyle="1" w:styleId="mrel">
    <w:name w:val="mrel"/>
    <w:basedOn w:val="DefaultParagraphFont"/>
    <w:rsid w:val="00AC6425"/>
  </w:style>
  <w:style w:type="character" w:customStyle="1" w:styleId="mop">
    <w:name w:val="mop"/>
    <w:basedOn w:val="DefaultParagraphFont"/>
    <w:rsid w:val="00AC6425"/>
  </w:style>
  <w:style w:type="character" w:customStyle="1" w:styleId="vlist-s">
    <w:name w:val="vlist-s"/>
    <w:basedOn w:val="DefaultParagraphFont"/>
    <w:rsid w:val="00AC6425"/>
  </w:style>
  <w:style w:type="character" w:customStyle="1" w:styleId="mbin">
    <w:name w:val="mbin"/>
    <w:basedOn w:val="DefaultParagraphFont"/>
    <w:rsid w:val="00AC6425"/>
  </w:style>
  <w:style w:type="character" w:customStyle="1" w:styleId="mtight">
    <w:name w:val="mtight"/>
    <w:basedOn w:val="DefaultParagraphFont"/>
    <w:rsid w:val="00AC6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149057324">
      <w:bodyDiv w:val="1"/>
      <w:marLeft w:val="0"/>
      <w:marRight w:val="0"/>
      <w:marTop w:val="0"/>
      <w:marBottom w:val="0"/>
      <w:divBdr>
        <w:top w:val="none" w:sz="0" w:space="0" w:color="auto"/>
        <w:left w:val="none" w:sz="0" w:space="0" w:color="auto"/>
        <w:bottom w:val="none" w:sz="0" w:space="0" w:color="auto"/>
        <w:right w:val="none" w:sz="0" w:space="0" w:color="auto"/>
      </w:divBdr>
    </w:div>
    <w:div w:id="312492157">
      <w:bodyDiv w:val="1"/>
      <w:marLeft w:val="0"/>
      <w:marRight w:val="0"/>
      <w:marTop w:val="0"/>
      <w:marBottom w:val="0"/>
      <w:divBdr>
        <w:top w:val="none" w:sz="0" w:space="0" w:color="auto"/>
        <w:left w:val="none" w:sz="0" w:space="0" w:color="auto"/>
        <w:bottom w:val="none" w:sz="0" w:space="0" w:color="auto"/>
        <w:right w:val="none" w:sz="0" w:space="0" w:color="auto"/>
      </w:divBdr>
    </w:div>
    <w:div w:id="664480911">
      <w:bodyDiv w:val="1"/>
      <w:marLeft w:val="0"/>
      <w:marRight w:val="0"/>
      <w:marTop w:val="0"/>
      <w:marBottom w:val="0"/>
      <w:divBdr>
        <w:top w:val="none" w:sz="0" w:space="0" w:color="auto"/>
        <w:left w:val="none" w:sz="0" w:space="0" w:color="auto"/>
        <w:bottom w:val="none" w:sz="0" w:space="0" w:color="auto"/>
        <w:right w:val="none" w:sz="0" w:space="0" w:color="auto"/>
      </w:divBdr>
    </w:div>
    <w:div w:id="678850389">
      <w:bodyDiv w:val="1"/>
      <w:marLeft w:val="0"/>
      <w:marRight w:val="0"/>
      <w:marTop w:val="0"/>
      <w:marBottom w:val="0"/>
      <w:divBdr>
        <w:top w:val="none" w:sz="0" w:space="0" w:color="auto"/>
        <w:left w:val="none" w:sz="0" w:space="0" w:color="auto"/>
        <w:bottom w:val="none" w:sz="0" w:space="0" w:color="auto"/>
        <w:right w:val="none" w:sz="0" w:space="0" w:color="auto"/>
      </w:divBdr>
    </w:div>
    <w:div w:id="832068646">
      <w:bodyDiv w:val="1"/>
      <w:marLeft w:val="0"/>
      <w:marRight w:val="0"/>
      <w:marTop w:val="0"/>
      <w:marBottom w:val="0"/>
      <w:divBdr>
        <w:top w:val="none" w:sz="0" w:space="0" w:color="auto"/>
        <w:left w:val="none" w:sz="0" w:space="0" w:color="auto"/>
        <w:bottom w:val="none" w:sz="0" w:space="0" w:color="auto"/>
        <w:right w:val="none" w:sz="0" w:space="0" w:color="auto"/>
      </w:divBdr>
    </w:div>
    <w:div w:id="1063218743">
      <w:bodyDiv w:val="1"/>
      <w:marLeft w:val="0"/>
      <w:marRight w:val="0"/>
      <w:marTop w:val="0"/>
      <w:marBottom w:val="0"/>
      <w:divBdr>
        <w:top w:val="none" w:sz="0" w:space="0" w:color="auto"/>
        <w:left w:val="none" w:sz="0" w:space="0" w:color="auto"/>
        <w:bottom w:val="none" w:sz="0" w:space="0" w:color="auto"/>
        <w:right w:val="none" w:sz="0" w:space="0" w:color="auto"/>
      </w:divBdr>
    </w:div>
    <w:div w:id="1152336138">
      <w:bodyDiv w:val="1"/>
      <w:marLeft w:val="0"/>
      <w:marRight w:val="0"/>
      <w:marTop w:val="0"/>
      <w:marBottom w:val="0"/>
      <w:divBdr>
        <w:top w:val="none" w:sz="0" w:space="0" w:color="auto"/>
        <w:left w:val="none" w:sz="0" w:space="0" w:color="auto"/>
        <w:bottom w:val="none" w:sz="0" w:space="0" w:color="auto"/>
        <w:right w:val="none" w:sz="0" w:space="0" w:color="auto"/>
      </w:divBdr>
      <w:divsChild>
        <w:div w:id="1685353364">
          <w:marLeft w:val="0"/>
          <w:marRight w:val="0"/>
          <w:marTop w:val="0"/>
          <w:marBottom w:val="0"/>
          <w:divBdr>
            <w:top w:val="none" w:sz="0" w:space="0" w:color="auto"/>
            <w:left w:val="none" w:sz="0" w:space="0" w:color="auto"/>
            <w:bottom w:val="none" w:sz="0" w:space="0" w:color="auto"/>
            <w:right w:val="none" w:sz="0" w:space="0" w:color="auto"/>
          </w:divBdr>
          <w:divsChild>
            <w:div w:id="2088067285">
              <w:marLeft w:val="0"/>
              <w:marRight w:val="0"/>
              <w:marTop w:val="0"/>
              <w:marBottom w:val="0"/>
              <w:divBdr>
                <w:top w:val="none" w:sz="0" w:space="0" w:color="auto"/>
                <w:left w:val="none" w:sz="0" w:space="0" w:color="auto"/>
                <w:bottom w:val="none" w:sz="0" w:space="0" w:color="auto"/>
                <w:right w:val="none" w:sz="0" w:space="0" w:color="auto"/>
              </w:divBdr>
              <w:divsChild>
                <w:div w:id="5108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2146">
          <w:marLeft w:val="0"/>
          <w:marRight w:val="0"/>
          <w:marTop w:val="0"/>
          <w:marBottom w:val="0"/>
          <w:divBdr>
            <w:top w:val="none" w:sz="0" w:space="0" w:color="auto"/>
            <w:left w:val="none" w:sz="0" w:space="0" w:color="auto"/>
            <w:bottom w:val="none" w:sz="0" w:space="0" w:color="auto"/>
            <w:right w:val="none" w:sz="0" w:space="0" w:color="auto"/>
          </w:divBdr>
          <w:divsChild>
            <w:div w:id="1031614828">
              <w:marLeft w:val="0"/>
              <w:marRight w:val="0"/>
              <w:marTop w:val="0"/>
              <w:marBottom w:val="0"/>
              <w:divBdr>
                <w:top w:val="none" w:sz="0" w:space="0" w:color="auto"/>
                <w:left w:val="none" w:sz="0" w:space="0" w:color="auto"/>
                <w:bottom w:val="none" w:sz="0" w:space="0" w:color="auto"/>
                <w:right w:val="none" w:sz="0" w:space="0" w:color="auto"/>
              </w:divBdr>
              <w:divsChild>
                <w:div w:id="1940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9123">
      <w:bodyDiv w:val="1"/>
      <w:marLeft w:val="0"/>
      <w:marRight w:val="0"/>
      <w:marTop w:val="0"/>
      <w:marBottom w:val="0"/>
      <w:divBdr>
        <w:top w:val="none" w:sz="0" w:space="0" w:color="auto"/>
        <w:left w:val="none" w:sz="0" w:space="0" w:color="auto"/>
        <w:bottom w:val="none" w:sz="0" w:space="0" w:color="auto"/>
        <w:right w:val="none" w:sz="0" w:space="0" w:color="auto"/>
      </w:divBdr>
    </w:div>
    <w:div w:id="1466315137">
      <w:bodyDiv w:val="1"/>
      <w:marLeft w:val="0"/>
      <w:marRight w:val="0"/>
      <w:marTop w:val="0"/>
      <w:marBottom w:val="0"/>
      <w:divBdr>
        <w:top w:val="none" w:sz="0" w:space="0" w:color="auto"/>
        <w:left w:val="none" w:sz="0" w:space="0" w:color="auto"/>
        <w:bottom w:val="none" w:sz="0" w:space="0" w:color="auto"/>
        <w:right w:val="none" w:sz="0" w:space="0" w:color="auto"/>
      </w:divBdr>
    </w:div>
    <w:div w:id="1794638507">
      <w:bodyDiv w:val="1"/>
      <w:marLeft w:val="0"/>
      <w:marRight w:val="0"/>
      <w:marTop w:val="0"/>
      <w:marBottom w:val="0"/>
      <w:divBdr>
        <w:top w:val="none" w:sz="0" w:space="0" w:color="auto"/>
        <w:left w:val="none" w:sz="0" w:space="0" w:color="auto"/>
        <w:bottom w:val="none" w:sz="0" w:space="0" w:color="auto"/>
        <w:right w:val="none" w:sz="0" w:space="0" w:color="auto"/>
      </w:divBdr>
    </w:div>
    <w:div w:id="1885870119">
      <w:bodyDiv w:val="1"/>
      <w:marLeft w:val="0"/>
      <w:marRight w:val="0"/>
      <w:marTop w:val="0"/>
      <w:marBottom w:val="0"/>
      <w:divBdr>
        <w:top w:val="none" w:sz="0" w:space="0" w:color="auto"/>
        <w:left w:val="none" w:sz="0" w:space="0" w:color="auto"/>
        <w:bottom w:val="none" w:sz="0" w:space="0" w:color="auto"/>
        <w:right w:val="none" w:sz="0" w:space="0" w:color="auto"/>
      </w:divBdr>
    </w:div>
    <w:div w:id="1926379866">
      <w:bodyDiv w:val="1"/>
      <w:marLeft w:val="0"/>
      <w:marRight w:val="0"/>
      <w:marTop w:val="0"/>
      <w:marBottom w:val="0"/>
      <w:divBdr>
        <w:top w:val="none" w:sz="0" w:space="0" w:color="auto"/>
        <w:left w:val="none" w:sz="0" w:space="0" w:color="auto"/>
        <w:bottom w:val="none" w:sz="0" w:space="0" w:color="auto"/>
        <w:right w:val="none" w:sz="0" w:space="0" w:color="auto"/>
      </w:divBdr>
    </w:div>
    <w:div w:id="2017920499">
      <w:bodyDiv w:val="1"/>
      <w:marLeft w:val="0"/>
      <w:marRight w:val="0"/>
      <w:marTop w:val="0"/>
      <w:marBottom w:val="0"/>
      <w:divBdr>
        <w:top w:val="none" w:sz="0" w:space="0" w:color="auto"/>
        <w:left w:val="none" w:sz="0" w:space="0" w:color="auto"/>
        <w:bottom w:val="none" w:sz="0" w:space="0" w:color="auto"/>
        <w:right w:val="none" w:sz="0" w:space="0" w:color="auto"/>
      </w:divBdr>
    </w:div>
    <w:div w:id="208005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24</Pages>
  <Words>7553</Words>
  <Characters>43053</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2021-03-03T17:00:00Z</dcterms:created>
  <dcterms:modified xsi:type="dcterms:W3CDTF">2024-07-17T08:53:00Z</dcterms:modified>
</cp:coreProperties>
</file>