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8"/>
        <w:gridCol w:w="3543"/>
        <w:gridCol w:w="4110"/>
      </w:tblGrid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Sr. No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Complex Name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000000" w:themeColor="text1" w:fill="000000" w:themeFill="text1"/>
              <w:spacing/>
              <w:ind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Simulation Status</w:t>
            </w: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Aminostep2012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2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Aminostep2016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Running</w:t>
            </w:r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3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Aminotob2016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4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Ndxgyra1996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385724" w:themeColor="accent6" w:themeShade="80"/>
              </w:rPr>
            </w:pPr>
            <w:r>
              <w:rPr>
                <w:color w:val="385724" w:themeColor="accent6" w:themeShade="80"/>
              </w:rPr>
              <w:t xml:space="preserve">Complete</w:t>
            </w:r>
            <w:r>
              <w:rPr>
                <w:color w:val="385724" w:themeColor="accent6" w:themeShade="8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5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Ndxgyra2018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color w:val="385724" w:themeColor="accent6" w:themeShade="80"/>
              </w:rPr>
              <w:t xml:space="preserve">Complete</w:t>
            </w:r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6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Pbpmez2018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7</w:t>
            </w:r>
            <w:r/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Pbppen1999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8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Pbppen2018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5b9bd5" w:themeColor="accent1" w:fill="5b9bd5" w:themeFill="accent1"/>
              <w:spacing/>
              <w:ind/>
              <w:jc w:val="both"/>
              <w:rPr>
                <w:color w:val="c00000"/>
              </w:rPr>
            </w:pPr>
            <w:r>
              <w:rPr>
                <w:color w:val="c00000"/>
              </w:rPr>
            </w:r>
            <w:r>
              <w:rPr>
                <w:color w:val="c00000"/>
              </w:rPr>
              <w:t xml:space="preserve">Malformatted ligand. Acpype crashed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  <w:r>
              <w:rPr>
                <w:color w:val="c00000"/>
              </w:rPr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9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Levgyra2018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Running</w:t>
            </w:r>
            <w:r/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10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Levparc2018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Too big</w:t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11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Ndxparc1999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</w:t>
            </w:r>
            <w:r>
              <w:rPr>
                <w:b/>
                <w:bCs/>
              </w:rPr>
              <w:t xml:space="preserve">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12</w:t>
            </w:r>
            <w:r/>
          </w:p>
        </w:tc>
        <w:tc>
          <w:tcPr>
            <w:tcBorders/>
            <w:tcW w:w="35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Ndxparc2018</w:t>
            </w:r>
            <w:r/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hd w:val="clear" w:color="c00000" w:fill="c00000"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Protein </w:t>
            </w:r>
            <w:r>
              <w:rPr>
                <w:b/>
                <w:bCs/>
              </w:rPr>
              <w:t xml:space="preserve">Too big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2025-04-27T14:46:29Z</dcterms:modified>
</cp:coreProperties>
</file>