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E0121008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                                                                           </w:t>
        <w:tab/>
        <w:t xml:space="preserve">HARISH A 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1.Maps profit in states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2.State markings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3.state wise profit in spain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4.selected state in a country (spain)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