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E995E17" w14:textId="77777777" w:rsidR="000A79F5" w:rsidRDefault="009B482D">
      <w:pPr>
        <w:pStyle w:val="Heading1"/>
        <w:rPr>
          <w:rFonts w:ascii="Times New Roman" w:eastAsia="Times New Roman" w:hAnsi="Times New Roman" w:cs="Times New Roman"/>
          <w:b/>
        </w:rPr>
      </w:pPr>
      <w:bookmarkStart w:id="0" w:name="_a5j40ui3cp4f" w:colFirst="0" w:colLast="0"/>
      <w:bookmarkEnd w:id="0"/>
      <w:r>
        <w:rPr>
          <w:rFonts w:ascii="Times New Roman" w:eastAsia="Times New Roman" w:hAnsi="Times New Roman" w:cs="Times New Roman"/>
          <w:b/>
        </w:rPr>
        <w:t>Automated Detection of MR Imaging Biomarkers of Cerebral Small Vessel Disease</w:t>
      </w:r>
    </w:p>
    <w:p w14:paraId="7CBB6D3F" w14:textId="77777777" w:rsidR="000A79F5" w:rsidRDefault="009B482D">
      <w:pPr>
        <w:rPr>
          <w:rFonts w:ascii="Times New Roman" w:eastAsia="Times New Roman" w:hAnsi="Times New Roman" w:cs="Times New Roman"/>
          <w:sz w:val="18"/>
          <w:szCs w:val="18"/>
          <w:shd w:val="clear" w:color="auto" w:fill="F4F4F4"/>
        </w:rPr>
      </w:pPr>
      <w:r>
        <w:rPr>
          <w:rFonts w:ascii="Times New Roman" w:eastAsia="Times New Roman" w:hAnsi="Times New Roman" w:cs="Times New Roman"/>
          <w:sz w:val="18"/>
          <w:szCs w:val="18"/>
          <w:shd w:val="clear" w:color="auto" w:fill="F4F4F4"/>
        </w:rPr>
        <w:t>MedDigit - Medicine and Digitalization, Otto-von-Guericke-Universität Magdeburg, Universitätsklinik für Neurologie</w:t>
      </w:r>
    </w:p>
    <w:p w14:paraId="3D5B025F" w14:textId="77777777" w:rsidR="000A79F5" w:rsidRDefault="009B482D">
      <w:pPr>
        <w:rPr>
          <w:rFonts w:ascii="Times New Roman" w:eastAsia="Times New Roman" w:hAnsi="Times New Roman" w:cs="Times New Roman"/>
          <w:sz w:val="18"/>
          <w:szCs w:val="18"/>
          <w:shd w:val="clear" w:color="auto" w:fill="F4F4F4"/>
        </w:rPr>
      </w:pPr>
      <w:r>
        <w:rPr>
          <w:rFonts w:ascii="Times New Roman" w:eastAsia="Times New Roman" w:hAnsi="Times New Roman" w:cs="Times New Roman"/>
          <w:sz w:val="18"/>
          <w:szCs w:val="18"/>
          <w:shd w:val="clear" w:color="auto" w:fill="F4F4F4"/>
        </w:rPr>
        <w:t>Professor: PD Dr.-Ing habil Steffen Oeltze-Jafra</w:t>
      </w:r>
    </w:p>
    <w:p w14:paraId="6776D359" w14:textId="77777777" w:rsidR="000A79F5" w:rsidRDefault="009B482D">
      <w:pPr>
        <w:rPr>
          <w:rFonts w:ascii="Times New Roman" w:eastAsia="Times New Roman" w:hAnsi="Times New Roman" w:cs="Times New Roman"/>
          <w:sz w:val="18"/>
          <w:szCs w:val="18"/>
          <w:shd w:val="clear" w:color="auto" w:fill="F4F4F4"/>
        </w:rPr>
      </w:pPr>
      <w:r>
        <w:rPr>
          <w:rFonts w:ascii="Times New Roman" w:eastAsia="Times New Roman" w:hAnsi="Times New Roman" w:cs="Times New Roman"/>
          <w:sz w:val="18"/>
          <w:szCs w:val="18"/>
          <w:shd w:val="clear" w:color="auto" w:fill="F4F4F4"/>
        </w:rPr>
        <w:t>Supervisor: Alessandro Sciarra and Max Dünnwald</w:t>
      </w:r>
    </w:p>
    <w:p w14:paraId="5496D931" w14:textId="77777777" w:rsidR="000A79F5" w:rsidRDefault="009B482D">
      <w:pPr>
        <w:rPr>
          <w:rFonts w:ascii="Times New Roman" w:eastAsia="Times New Roman" w:hAnsi="Times New Roman" w:cs="Times New Roman"/>
          <w:sz w:val="18"/>
          <w:szCs w:val="18"/>
          <w:highlight w:val="white"/>
        </w:rPr>
      </w:pPr>
      <w:r>
        <w:rPr>
          <w:rFonts w:ascii="Times New Roman" w:eastAsia="Times New Roman" w:hAnsi="Times New Roman" w:cs="Times New Roman"/>
          <w:sz w:val="18"/>
          <w:szCs w:val="18"/>
          <w:shd w:val="clear" w:color="auto" w:fill="F4F4F4"/>
        </w:rPr>
        <w:t>Project Team: Harish Kumar Harihara Subraman</w:t>
      </w:r>
      <w:r>
        <w:rPr>
          <w:rFonts w:ascii="Times New Roman" w:eastAsia="Times New Roman" w:hAnsi="Times New Roman" w:cs="Times New Roman"/>
          <w:sz w:val="18"/>
          <w:szCs w:val="18"/>
          <w:shd w:val="clear" w:color="auto" w:fill="F4F4F4"/>
        </w:rPr>
        <w:t xml:space="preserve">ian; Logesh Babu Radhakrishnan; Balakrishnan Ramakrishnan; Abhivanth Murali   </w:t>
      </w:r>
    </w:p>
    <w:p w14:paraId="3A17212A" w14:textId="77777777" w:rsidR="000A79F5" w:rsidRDefault="000A79F5">
      <w:pPr>
        <w:rPr>
          <w:sz w:val="18"/>
          <w:szCs w:val="18"/>
          <w:highlight w:val="white"/>
        </w:rPr>
      </w:pPr>
    </w:p>
    <w:p w14:paraId="24602578" w14:textId="77777777" w:rsidR="000A79F5" w:rsidRDefault="000A79F5">
      <w:pPr>
        <w:rPr>
          <w:rFonts w:ascii="Times New Roman" w:eastAsia="Times New Roman" w:hAnsi="Times New Roman" w:cs="Times New Roman"/>
        </w:rPr>
      </w:pPr>
    </w:p>
    <w:p w14:paraId="178A44F0"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1. INTRODUCTION</w:t>
      </w:r>
    </w:p>
    <w:p w14:paraId="2E836495" w14:textId="77777777" w:rsidR="000A79F5" w:rsidRDefault="000A79F5">
      <w:pPr>
        <w:ind w:firstLine="720"/>
        <w:jc w:val="both"/>
        <w:rPr>
          <w:rFonts w:ascii="Times New Roman" w:eastAsia="Times New Roman" w:hAnsi="Times New Roman" w:cs="Times New Roman"/>
        </w:rPr>
      </w:pPr>
    </w:p>
    <w:p w14:paraId="01B68738" w14:textId="77777777" w:rsidR="000A79F5" w:rsidRDefault="009B482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is an MR imaging biomarker detection of cerebral small vessel disease project using deep learning neural networks. Cerebral small vessel disease (SVD) is</w:t>
      </w:r>
      <w:r>
        <w:rPr>
          <w:rFonts w:ascii="Times New Roman" w:eastAsia="Times New Roman" w:hAnsi="Times New Roman" w:cs="Times New Roman"/>
          <w:sz w:val="20"/>
          <w:szCs w:val="20"/>
        </w:rPr>
        <w:t xml:space="preserve"> an umbrella term covering a variety of abnormalities related to small blood vessels in the brain. Because most brain tissue appears white on MRIs, these abnormalities were historically referred to as “white matter changes.” mostly seen in the aging indivi</w:t>
      </w:r>
      <w:r>
        <w:rPr>
          <w:rFonts w:ascii="Times New Roman" w:eastAsia="Times New Roman" w:hAnsi="Times New Roman" w:cs="Times New Roman"/>
          <w:sz w:val="20"/>
          <w:szCs w:val="20"/>
        </w:rPr>
        <w:t xml:space="preserve">duals because of brain aging. To confirm the existence of this disease, there should be an existence of at least one of these markers </w:t>
      </w:r>
      <w:r>
        <w:rPr>
          <w:rFonts w:ascii="Times New Roman" w:eastAsia="Times New Roman" w:hAnsi="Times New Roman" w:cs="Times New Roman"/>
          <w:i/>
          <w:sz w:val="20"/>
          <w:szCs w:val="20"/>
        </w:rPr>
        <w:t>White Matter Hyperintensities, Lacunes, Perivascular Space, Cerebral Microbleeds, Recent Small Subcortical Infarcts</w:t>
      </w:r>
      <w:r>
        <w:rPr>
          <w:rFonts w:ascii="Times New Roman" w:eastAsia="Times New Roman" w:hAnsi="Times New Roman" w:cs="Times New Roman"/>
          <w:sz w:val="20"/>
          <w:szCs w:val="20"/>
        </w:rPr>
        <w:t>.</w:t>
      </w:r>
    </w:p>
    <w:p w14:paraId="526E0FB6" w14:textId="77777777" w:rsidR="000A79F5" w:rsidRDefault="000A79F5">
      <w:pPr>
        <w:ind w:firstLine="720"/>
        <w:jc w:val="both"/>
        <w:rPr>
          <w:rFonts w:ascii="Times New Roman" w:eastAsia="Times New Roman" w:hAnsi="Times New Roman" w:cs="Times New Roman"/>
          <w:sz w:val="20"/>
          <w:szCs w:val="20"/>
        </w:rPr>
      </w:pPr>
    </w:p>
    <w:p w14:paraId="635DA4F1" w14:textId="77777777" w:rsidR="000A79F5" w:rsidRDefault="009B482D">
      <w:pPr>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w:t>
      </w:r>
      <w:r>
        <w:rPr>
          <w:rFonts w:ascii="Times New Roman" w:eastAsia="Times New Roman" w:hAnsi="Times New Roman" w:cs="Times New Roman"/>
          <w:sz w:val="20"/>
          <w:szCs w:val="20"/>
        </w:rPr>
        <w:t>presence of the above-mentioned lesions is associated with various neurological disorders such as dementia, stroke, hemorrhaging. Manual detection of these lesions from MRI scans is found to be a time consuming and laborious work for analysts. Another draw</w:t>
      </w:r>
      <w:r>
        <w:rPr>
          <w:rFonts w:ascii="Times New Roman" w:eastAsia="Times New Roman" w:hAnsi="Times New Roman" w:cs="Times New Roman"/>
          <w:sz w:val="20"/>
          <w:szCs w:val="20"/>
        </w:rPr>
        <w:t>back is a high variance in inter-rating and intra-rating agreements. Thus automatic detection of these lesions is necessary and deep learning is the most accurate technique used in recent days employed in biomedical applications. Two</w:t>
      </w:r>
      <w:r>
        <w:rPr>
          <w:rFonts w:ascii="Times New Roman" w:eastAsia="Times New Roman" w:hAnsi="Times New Roman" w:cs="Times New Roman"/>
          <w:i/>
          <w:sz w:val="20"/>
          <w:szCs w:val="20"/>
        </w:rPr>
        <w:t>(WMH, CMB)</w:t>
      </w:r>
      <w:r>
        <w:rPr>
          <w:rFonts w:ascii="Times New Roman" w:eastAsia="Times New Roman" w:hAnsi="Times New Roman" w:cs="Times New Roman"/>
          <w:sz w:val="20"/>
          <w:szCs w:val="20"/>
        </w:rPr>
        <w:t xml:space="preserve"> out of 5 mar</w:t>
      </w:r>
      <w:r>
        <w:rPr>
          <w:rFonts w:ascii="Times New Roman" w:eastAsia="Times New Roman" w:hAnsi="Times New Roman" w:cs="Times New Roman"/>
          <w:sz w:val="20"/>
          <w:szCs w:val="20"/>
        </w:rPr>
        <w:t xml:space="preserve">kers are selected as part of this project and implemented based on the state of the art papers. </w:t>
      </w:r>
    </w:p>
    <w:p w14:paraId="1A8D8AA5" w14:textId="77777777" w:rsidR="000A79F5" w:rsidRDefault="000A79F5">
      <w:pPr>
        <w:rPr>
          <w:rFonts w:ascii="Times New Roman" w:eastAsia="Times New Roman" w:hAnsi="Times New Roman" w:cs="Times New Roman"/>
        </w:rPr>
      </w:pPr>
    </w:p>
    <w:p w14:paraId="430C8E4B" w14:textId="77777777" w:rsidR="000A79F5" w:rsidRDefault="000A79F5">
      <w:pPr>
        <w:rPr>
          <w:rFonts w:ascii="Times New Roman" w:eastAsia="Times New Roman" w:hAnsi="Times New Roman" w:cs="Times New Roman"/>
        </w:rPr>
      </w:pPr>
    </w:p>
    <w:p w14:paraId="53BBAF7B"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2. PAPERS, METHODS, DATASETS, RESULTS OVERVIEW</w:t>
      </w:r>
    </w:p>
    <w:p w14:paraId="6247F286" w14:textId="77777777" w:rsidR="000A79F5" w:rsidRDefault="000A79F5">
      <w:pPr>
        <w:rPr>
          <w:rFonts w:ascii="Times New Roman" w:eastAsia="Times New Roman" w:hAnsi="Times New Roman" w:cs="Times New Roman"/>
          <w:b/>
        </w:rPr>
      </w:pPr>
    </w:p>
    <w:p w14:paraId="7D2FEDA5" w14:textId="77777777" w:rsidR="000A79F5" w:rsidRDefault="009B482D">
      <w:pPr>
        <w:jc w:val="both"/>
        <w:rPr>
          <w:rFonts w:ascii="Times New Roman" w:eastAsia="Times New Roman" w:hAnsi="Times New Roman" w:cs="Times New Roman"/>
          <w:sz w:val="20"/>
          <w:szCs w:val="20"/>
        </w:rPr>
      </w:pPr>
      <w:r>
        <w:rPr>
          <w:rFonts w:ascii="Times New Roman" w:eastAsia="Times New Roman" w:hAnsi="Times New Roman" w:cs="Times New Roman"/>
          <w:color w:val="0E101A"/>
          <w:sz w:val="20"/>
          <w:szCs w:val="20"/>
        </w:rPr>
        <w:t xml:space="preserve">The White Matter Hyperintensities detection method is implemented based on </w:t>
      </w:r>
      <w:r>
        <w:rPr>
          <w:rFonts w:ascii="Times New Roman" w:eastAsia="Times New Roman" w:hAnsi="Times New Roman" w:cs="Times New Roman"/>
          <w:i/>
          <w:color w:val="0E101A"/>
          <w:sz w:val="20"/>
          <w:szCs w:val="20"/>
        </w:rPr>
        <w:t>Fully Convolutional Network Ensemb</w:t>
      </w:r>
      <w:r>
        <w:rPr>
          <w:rFonts w:ascii="Times New Roman" w:eastAsia="Times New Roman" w:hAnsi="Times New Roman" w:cs="Times New Roman"/>
          <w:i/>
          <w:color w:val="0E101A"/>
          <w:sz w:val="20"/>
          <w:szCs w:val="20"/>
        </w:rPr>
        <w:t xml:space="preserve">les for White Matter Hyperintensities Segmentation in MR Images (Hongwei Li et al). </w:t>
      </w:r>
      <w:r>
        <w:rPr>
          <w:rFonts w:ascii="Times New Roman" w:eastAsia="Times New Roman" w:hAnsi="Times New Roman" w:cs="Times New Roman"/>
          <w:color w:val="0E101A"/>
          <w:sz w:val="20"/>
          <w:szCs w:val="20"/>
        </w:rPr>
        <w:t xml:space="preserve">The technique used in this paper is considered to be state of the art in WMH segmentation as it provides good measure over different evaluation metrics such as </w:t>
      </w:r>
      <w:r>
        <w:rPr>
          <w:rFonts w:ascii="Times New Roman" w:eastAsia="Times New Roman" w:hAnsi="Times New Roman" w:cs="Times New Roman"/>
          <w:i/>
          <w:color w:val="0E101A"/>
          <w:sz w:val="20"/>
          <w:szCs w:val="20"/>
        </w:rPr>
        <w:t>Dice Similarity Coefficient(DSC), Hausdorff distance, Average volume difference(AVD), Sensitivity score(Recall), and F1-score</w:t>
      </w:r>
      <w:r>
        <w:rPr>
          <w:rFonts w:ascii="Times New Roman" w:eastAsia="Times New Roman" w:hAnsi="Times New Roman" w:cs="Times New Roman"/>
          <w:color w:val="0E101A"/>
          <w:sz w:val="20"/>
          <w:szCs w:val="20"/>
        </w:rPr>
        <w:t>. It incorporates a slightly alternate variation of FCN, in combination with U-Net to detect WMH in MRI scans. An ensemble model ob</w:t>
      </w:r>
      <w:r>
        <w:rPr>
          <w:rFonts w:ascii="Times New Roman" w:eastAsia="Times New Roman" w:hAnsi="Times New Roman" w:cs="Times New Roman"/>
          <w:color w:val="0E101A"/>
          <w:sz w:val="20"/>
          <w:szCs w:val="20"/>
        </w:rPr>
        <w:t xml:space="preserve">tained by tuning hyperparameters is employed for classification and this helps to avoid overfitting. The training dataset utilized is a publicly available dataset acquired from the event “MICCAI WMH Segmentation Challenge” </w:t>
      </w:r>
      <w:hyperlink r:id="rId7">
        <w:r>
          <w:rPr>
            <w:rFonts w:ascii="Times New Roman" w:eastAsia="Times New Roman" w:hAnsi="Times New Roman" w:cs="Times New Roman"/>
            <w:color w:val="4A6EE0"/>
            <w:sz w:val="20"/>
            <w:szCs w:val="20"/>
            <w:u w:val="single"/>
          </w:rPr>
          <w:t>https://wmh.isi.uu.nl/data/</w:t>
        </w:r>
      </w:hyperlink>
      <w:r>
        <w:rPr>
          <w:rFonts w:ascii="Times New Roman" w:eastAsia="Times New Roman" w:hAnsi="Times New Roman" w:cs="Times New Roman"/>
          <w:color w:val="0E101A"/>
          <w:sz w:val="20"/>
          <w:szCs w:val="20"/>
        </w:rPr>
        <w:t>. The dataset consists of 60 images (in total) acquired from 3 different scanners. It consists of 3D T1-weighted images and 2D FLAIR images for each subject. These training images are obtained from three different s</w:t>
      </w:r>
      <w:r>
        <w:rPr>
          <w:rFonts w:ascii="Times New Roman" w:eastAsia="Times New Roman" w:hAnsi="Times New Roman" w:cs="Times New Roman"/>
          <w:color w:val="0E101A"/>
          <w:sz w:val="20"/>
          <w:szCs w:val="20"/>
        </w:rPr>
        <w:t>canners in different hospitals &amp; countries (UMC Utrecht, VU Amsterdam, and NUHS Singapore). Thus cross-scanner and cross-subject accuracies can be evaluated. Thus cross-scanner and cross-subject accuracies are also evaluated. Using this method we have achi</w:t>
      </w:r>
      <w:r>
        <w:rPr>
          <w:rFonts w:ascii="Times New Roman" w:eastAsia="Times New Roman" w:hAnsi="Times New Roman" w:cs="Times New Roman"/>
          <w:color w:val="0E101A"/>
          <w:sz w:val="20"/>
          <w:szCs w:val="20"/>
        </w:rPr>
        <w:t>eved the results close to the paper with average scores of 9 held out test subjects as 0.78 DSC, 23.18 AVD, 0.92 Recall, and 0.72 F1-score.</w:t>
      </w:r>
    </w:p>
    <w:p w14:paraId="32BCD385" w14:textId="77777777" w:rsidR="000A79F5" w:rsidRDefault="000A79F5">
      <w:pPr>
        <w:jc w:val="both"/>
        <w:rPr>
          <w:rFonts w:ascii="Times New Roman" w:eastAsia="Times New Roman" w:hAnsi="Times New Roman" w:cs="Times New Roman"/>
          <w:sz w:val="20"/>
          <w:szCs w:val="20"/>
        </w:rPr>
      </w:pPr>
    </w:p>
    <w:p w14:paraId="110B6378" w14:textId="77777777" w:rsidR="000A79F5" w:rsidRDefault="009B482D">
      <w:pPr>
        <w:jc w:val="both"/>
        <w:rPr>
          <w:rFonts w:ascii="Times New Roman" w:eastAsia="Times New Roman" w:hAnsi="Times New Roman" w:cs="Times New Roman"/>
          <w:color w:val="0E101A"/>
          <w:sz w:val="20"/>
          <w:szCs w:val="20"/>
        </w:rPr>
      </w:pPr>
      <w:r>
        <w:rPr>
          <w:rFonts w:ascii="Times New Roman" w:eastAsia="Times New Roman" w:hAnsi="Times New Roman" w:cs="Times New Roman"/>
          <w:sz w:val="20"/>
          <w:szCs w:val="20"/>
        </w:rPr>
        <w:t xml:space="preserve">The cerebral microbleeds detection method is implemented based on </w:t>
      </w:r>
      <w:r>
        <w:rPr>
          <w:rFonts w:ascii="Times New Roman" w:eastAsia="Times New Roman" w:hAnsi="Times New Roman" w:cs="Times New Roman"/>
          <w:i/>
          <w:sz w:val="20"/>
          <w:szCs w:val="20"/>
        </w:rPr>
        <w:t xml:space="preserve">Automatic Detection of Cerebral Microbleeds From </w:t>
      </w:r>
      <w:r>
        <w:rPr>
          <w:rFonts w:ascii="Times New Roman" w:eastAsia="Times New Roman" w:hAnsi="Times New Roman" w:cs="Times New Roman"/>
          <w:i/>
          <w:sz w:val="20"/>
          <w:szCs w:val="20"/>
        </w:rPr>
        <w:t xml:space="preserve">MR Images via 3D Convolutional Neural Networks(Qi Dou et al). </w:t>
      </w:r>
      <w:r>
        <w:rPr>
          <w:rFonts w:ascii="Times New Roman" w:eastAsia="Times New Roman" w:hAnsi="Times New Roman" w:cs="Times New Roman"/>
          <w:sz w:val="20"/>
          <w:szCs w:val="20"/>
        </w:rPr>
        <w:t>The technique accurately and efficiently detects CMBs from volumetric brain SWI data, using a robust and efficient method by leveraging 3D CNNs. This method consists of two stages that are desig</w:t>
      </w:r>
      <w:r>
        <w:rPr>
          <w:rFonts w:ascii="Times New Roman" w:eastAsia="Times New Roman" w:hAnsi="Times New Roman" w:cs="Times New Roman"/>
          <w:sz w:val="20"/>
          <w:szCs w:val="20"/>
        </w:rPr>
        <w:t xml:space="preserve">ned in a cascaded manner. The first stage is the screening stage, in which a small number of candidates are retrieved using a novel 3D fully convolutional network (3D FCN) model. The second stage is the discrimination stage, where the candidates </w:t>
      </w:r>
      <w:r>
        <w:rPr>
          <w:rFonts w:ascii="Times New Roman" w:eastAsia="Times New Roman" w:hAnsi="Times New Roman" w:cs="Times New Roman"/>
          <w:sz w:val="20"/>
          <w:szCs w:val="20"/>
        </w:rPr>
        <w:lastRenderedPageBreak/>
        <w:t>obtained f</w:t>
      </w:r>
      <w:r>
        <w:rPr>
          <w:rFonts w:ascii="Times New Roman" w:eastAsia="Times New Roman" w:hAnsi="Times New Roman" w:cs="Times New Roman"/>
          <w:sz w:val="20"/>
          <w:szCs w:val="20"/>
        </w:rPr>
        <w:t xml:space="preserve">rom the screening stage are carefully distinguished with a 3D CNN discrimination model. This method achieved better results than the state-of-the-art methods in terms of sensitivity, precision, and false-positive rate. </w:t>
      </w:r>
      <w:r>
        <w:rPr>
          <w:rFonts w:ascii="Times New Roman" w:eastAsia="Times New Roman" w:hAnsi="Times New Roman" w:cs="Times New Roman"/>
          <w:color w:val="0E101A"/>
          <w:sz w:val="20"/>
          <w:szCs w:val="20"/>
        </w:rPr>
        <w:t xml:space="preserve">The model is trained using the </w:t>
      </w:r>
      <w:r>
        <w:rPr>
          <w:rFonts w:ascii="Times New Roman" w:eastAsia="Times New Roman" w:hAnsi="Times New Roman" w:cs="Times New Roman"/>
          <w:i/>
          <w:color w:val="0E101A"/>
          <w:sz w:val="20"/>
          <w:szCs w:val="20"/>
        </w:rPr>
        <w:t>Alzhei</w:t>
      </w:r>
      <w:r>
        <w:rPr>
          <w:rFonts w:ascii="Times New Roman" w:eastAsia="Times New Roman" w:hAnsi="Times New Roman" w:cs="Times New Roman"/>
          <w:i/>
          <w:color w:val="0E101A"/>
          <w:sz w:val="20"/>
          <w:szCs w:val="20"/>
        </w:rPr>
        <w:t>mer's Disease Neuroimaging Initiative(ADNI)</w:t>
      </w:r>
      <w:r>
        <w:rPr>
          <w:rFonts w:ascii="Times New Roman" w:eastAsia="Times New Roman" w:hAnsi="Times New Roman" w:cs="Times New Roman"/>
          <w:color w:val="0E101A"/>
          <w:sz w:val="20"/>
          <w:szCs w:val="20"/>
        </w:rPr>
        <w:t xml:space="preserve"> dataset consists of 501 subjects with the trace of CMBs. </w:t>
      </w:r>
      <w:r>
        <w:rPr>
          <w:rFonts w:ascii="Times New Roman" w:eastAsia="Times New Roman" w:hAnsi="Times New Roman" w:cs="Times New Roman"/>
          <w:color w:val="0E101A"/>
          <w:sz w:val="20"/>
          <w:szCs w:val="20"/>
          <w:highlight w:val="yellow"/>
        </w:rPr>
        <w:t>Using this method we have achieved the results close to the paper with a high sensitivity of 93.16%</w:t>
      </w:r>
      <w:r>
        <w:rPr>
          <w:rFonts w:ascii="Times New Roman" w:eastAsia="Times New Roman" w:hAnsi="Times New Roman" w:cs="Times New Roman"/>
          <w:color w:val="0E101A"/>
          <w:sz w:val="20"/>
          <w:szCs w:val="20"/>
        </w:rPr>
        <w:t xml:space="preserve">.  </w:t>
      </w:r>
    </w:p>
    <w:p w14:paraId="7CF3B760" w14:textId="77777777" w:rsidR="000A79F5" w:rsidRDefault="000A79F5">
      <w:pPr>
        <w:jc w:val="both"/>
        <w:rPr>
          <w:rFonts w:ascii="Times New Roman" w:eastAsia="Times New Roman" w:hAnsi="Times New Roman" w:cs="Times New Roman"/>
          <w:color w:val="0E101A"/>
          <w:sz w:val="20"/>
          <w:szCs w:val="20"/>
        </w:rPr>
      </w:pPr>
    </w:p>
    <w:p w14:paraId="2CCED457" w14:textId="77777777" w:rsidR="000A79F5" w:rsidRDefault="000A79F5">
      <w:pPr>
        <w:jc w:val="both"/>
        <w:rPr>
          <w:rFonts w:ascii="Times New Roman" w:eastAsia="Times New Roman" w:hAnsi="Times New Roman" w:cs="Times New Roman"/>
          <w:color w:val="0E101A"/>
          <w:sz w:val="20"/>
          <w:szCs w:val="20"/>
        </w:rPr>
      </w:pPr>
    </w:p>
    <w:p w14:paraId="15B4C7D4"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3. WHITE MATTER HYPERINTENSITIES IMPLEMENTATION</w:t>
      </w:r>
    </w:p>
    <w:p w14:paraId="5362C8A9" w14:textId="77777777" w:rsidR="000A79F5" w:rsidRDefault="000A79F5">
      <w:pPr>
        <w:rPr>
          <w:rFonts w:ascii="Times New Roman" w:eastAsia="Times New Roman" w:hAnsi="Times New Roman" w:cs="Times New Roman"/>
          <w:b/>
        </w:rPr>
      </w:pPr>
    </w:p>
    <w:p w14:paraId="0FB8E186" w14:textId="77777777" w:rsidR="000A79F5" w:rsidRDefault="009B482D">
      <w:pPr>
        <w:rPr>
          <w:rFonts w:ascii="Times New Roman" w:eastAsia="Times New Roman" w:hAnsi="Times New Roman" w:cs="Times New Roman"/>
          <w:b/>
          <w:highlight w:val="yellow"/>
        </w:rPr>
      </w:pPr>
      <w:r>
        <w:rPr>
          <w:rFonts w:ascii="Times New Roman" w:eastAsia="Times New Roman" w:hAnsi="Times New Roman" w:cs="Times New Roman"/>
          <w:b/>
        </w:rPr>
        <w:t>3</w:t>
      </w:r>
      <w:r>
        <w:rPr>
          <w:rFonts w:ascii="Times New Roman" w:eastAsia="Times New Roman" w:hAnsi="Times New Roman" w:cs="Times New Roman"/>
          <w:b/>
        </w:rPr>
        <w:t>.1 Data preparation &amp; Pre-processing</w:t>
      </w:r>
    </w:p>
    <w:p w14:paraId="42B09B42" w14:textId="77777777" w:rsidR="000A79F5" w:rsidRDefault="000A79F5">
      <w:pPr>
        <w:rPr>
          <w:rFonts w:ascii="Times New Roman" w:eastAsia="Times New Roman" w:hAnsi="Times New Roman" w:cs="Times New Roman"/>
          <w:b/>
        </w:rPr>
      </w:pPr>
    </w:p>
    <w:p w14:paraId="0C411B0E"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We considered UMC Utrecht(240 x 240 x 48), NUHS Singapore(252 x 232 x 48), and VU Amsterdam(132 x 256 x 83) datasets for training the model. Each dataset has 20 subjects with FLAIR &amp; T1 modalities and also the respective ground truth images. In the first s</w:t>
      </w:r>
      <w:r>
        <w:rPr>
          <w:rFonts w:ascii="Times New Roman" w:eastAsia="Times New Roman" w:hAnsi="Times New Roman" w:cs="Times New Roman"/>
          <w:sz w:val="20"/>
          <w:szCs w:val="20"/>
        </w:rPr>
        <w:t>tep, the dimensions of the image are set to equal using the center cropping technique only in the XY direction to 200 x 200. As the VU Amsterdam dataset has dimension less than 200 in the x-direction, the dimension is increased to 200 by zero-padding the i</w:t>
      </w:r>
      <w:r>
        <w:rPr>
          <w:rFonts w:ascii="Times New Roman" w:eastAsia="Times New Roman" w:hAnsi="Times New Roman" w:cs="Times New Roman"/>
          <w:sz w:val="20"/>
          <w:szCs w:val="20"/>
        </w:rPr>
        <w:t>mages before center cropping. Then the images are sliced axially in the z-direction. In the second step, Gaussian normalization was employed to normalize the intensity distribution of the slices. This includes three steps. Firstly, the thresholds were empi</w:t>
      </w:r>
      <w:r>
        <w:rPr>
          <w:rFonts w:ascii="Times New Roman" w:eastAsia="Times New Roman" w:hAnsi="Times New Roman" w:cs="Times New Roman"/>
          <w:sz w:val="20"/>
          <w:szCs w:val="20"/>
        </w:rPr>
        <w:t xml:space="preserve">rically set to 70 for FLAIR and 30 for T1 respectively. Secondly, the holes in the sliced images are filled using morphological operations. Finally, the sliced images are normalized between the range -1 to +1. </w:t>
      </w:r>
    </w:p>
    <w:p w14:paraId="38B7A707" w14:textId="77777777" w:rsidR="000A79F5" w:rsidRDefault="000A79F5">
      <w:pPr>
        <w:rPr>
          <w:rFonts w:ascii="Times New Roman" w:eastAsia="Times New Roman" w:hAnsi="Times New Roman" w:cs="Times New Roman"/>
          <w:sz w:val="20"/>
          <w:szCs w:val="20"/>
        </w:rPr>
      </w:pPr>
    </w:p>
    <w:p w14:paraId="788F8132" w14:textId="77777777" w:rsidR="000A79F5" w:rsidRDefault="009B482D">
      <w:pPr>
        <w:rPr>
          <w:rFonts w:ascii="Times New Roman" w:eastAsia="Times New Roman" w:hAnsi="Times New Roman" w:cs="Times New Roman"/>
          <w:b/>
          <w:highlight w:val="yellow"/>
        </w:rPr>
      </w:pPr>
      <w:r>
        <w:rPr>
          <w:rFonts w:ascii="Times New Roman" w:eastAsia="Times New Roman" w:hAnsi="Times New Roman" w:cs="Times New Roman"/>
          <w:b/>
        </w:rPr>
        <w:t>3.2 Architecture</w:t>
      </w:r>
    </w:p>
    <w:p w14:paraId="345C4A35" w14:textId="77777777" w:rsidR="000A79F5" w:rsidRDefault="000A79F5">
      <w:pPr>
        <w:rPr>
          <w:rFonts w:ascii="Times New Roman" w:eastAsia="Times New Roman" w:hAnsi="Times New Roman" w:cs="Times New Roman"/>
          <w:b/>
        </w:rPr>
      </w:pPr>
    </w:p>
    <w:p w14:paraId="5397B496" w14:textId="77777777" w:rsidR="000A79F5" w:rsidRDefault="009B482D">
      <w:pP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 xml:space="preserve">In this model, two convolutional layers are repeatedly employed, each followed by a rectified linear unit (ReLU) and a 2×2 max pooling operation with stride 2 for downsampling. At the final layer, a 1×1 convolution is used to map each 64-component feature </w:t>
      </w:r>
      <w:r>
        <w:rPr>
          <w:rFonts w:ascii="Times New Roman" w:eastAsia="Times New Roman" w:hAnsi="Times New Roman" w:cs="Times New Roman"/>
          <w:sz w:val="20"/>
          <w:szCs w:val="20"/>
        </w:rPr>
        <w:t xml:space="preserve">vector to two classes. In total the network contains 19 convolutional layers. The network is built as per the below table. </w:t>
      </w:r>
    </w:p>
    <w:p w14:paraId="7DF7B674" w14:textId="77777777" w:rsidR="000A79F5" w:rsidRDefault="000A79F5">
      <w:pPr>
        <w:rPr>
          <w:rFonts w:ascii="Times New Roman" w:eastAsia="Times New Roman" w:hAnsi="Times New Roman" w:cs="Times New Roman"/>
          <w:sz w:val="20"/>
          <w:szCs w:val="20"/>
        </w:rPr>
      </w:pPr>
    </w:p>
    <w:p w14:paraId="231F89C9" w14:textId="77777777" w:rsidR="000A79F5" w:rsidRDefault="000A79F5">
      <w:pPr>
        <w:rPr>
          <w:rFonts w:ascii="Times New Roman" w:eastAsia="Times New Roman" w:hAnsi="Times New Roman" w:cs="Times New Roman"/>
          <w:sz w:val="20"/>
          <w:szCs w:val="20"/>
        </w:rPr>
      </w:pPr>
    </w:p>
    <w:p w14:paraId="0BF5B16D" w14:textId="77777777" w:rsidR="000A79F5" w:rsidRDefault="000A79F5">
      <w:pPr>
        <w:rPr>
          <w:rFonts w:ascii="Times New Roman" w:eastAsia="Times New Roman" w:hAnsi="Times New Roman" w:cs="Times New Roman"/>
          <w:sz w:val="20"/>
          <w:szCs w:val="20"/>
          <w:highlight w:val="yellow"/>
        </w:rPr>
      </w:pPr>
    </w:p>
    <w:tbl>
      <w:tblPr>
        <w:tblStyle w:val="a"/>
        <w:tblW w:w="739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585"/>
        <w:gridCol w:w="3810"/>
      </w:tblGrid>
      <w:tr w:rsidR="000A79F5" w14:paraId="3725CF50" w14:textId="77777777">
        <w:trPr>
          <w:jc w:val="center"/>
        </w:trPr>
        <w:tc>
          <w:tcPr>
            <w:tcW w:w="3585" w:type="dxa"/>
            <w:shd w:val="clear" w:color="auto" w:fill="auto"/>
            <w:tcMar>
              <w:top w:w="100" w:type="dxa"/>
              <w:left w:w="100" w:type="dxa"/>
              <w:bottom w:w="100" w:type="dxa"/>
              <w:right w:w="100" w:type="dxa"/>
            </w:tcMar>
          </w:tcPr>
          <w:p w14:paraId="6BA4480F"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Optimizer</w:t>
            </w:r>
          </w:p>
        </w:tc>
        <w:tc>
          <w:tcPr>
            <w:tcW w:w="3810" w:type="dxa"/>
            <w:shd w:val="clear" w:color="auto" w:fill="auto"/>
            <w:tcMar>
              <w:top w:w="100" w:type="dxa"/>
              <w:left w:w="100" w:type="dxa"/>
              <w:bottom w:w="100" w:type="dxa"/>
              <w:right w:w="100" w:type="dxa"/>
            </w:tcMar>
          </w:tcPr>
          <w:p w14:paraId="186D60C3"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Adam</w:t>
            </w:r>
          </w:p>
        </w:tc>
      </w:tr>
      <w:tr w:rsidR="000A79F5" w14:paraId="2839094B" w14:textId="77777777">
        <w:trPr>
          <w:jc w:val="center"/>
        </w:trPr>
        <w:tc>
          <w:tcPr>
            <w:tcW w:w="3585" w:type="dxa"/>
            <w:shd w:val="clear" w:color="auto" w:fill="auto"/>
            <w:tcMar>
              <w:top w:w="100" w:type="dxa"/>
              <w:left w:w="100" w:type="dxa"/>
              <w:bottom w:w="100" w:type="dxa"/>
              <w:right w:w="100" w:type="dxa"/>
            </w:tcMar>
          </w:tcPr>
          <w:p w14:paraId="408F0BED"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w:t>
            </w:r>
          </w:p>
        </w:tc>
        <w:tc>
          <w:tcPr>
            <w:tcW w:w="3810" w:type="dxa"/>
            <w:shd w:val="clear" w:color="auto" w:fill="auto"/>
            <w:tcMar>
              <w:top w:w="100" w:type="dxa"/>
              <w:left w:w="100" w:type="dxa"/>
              <w:bottom w:w="100" w:type="dxa"/>
              <w:right w:w="100" w:type="dxa"/>
            </w:tcMar>
          </w:tcPr>
          <w:p w14:paraId="4AC95119"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0.0002</w:t>
            </w:r>
          </w:p>
        </w:tc>
      </w:tr>
      <w:tr w:rsidR="000A79F5" w14:paraId="31D8D256" w14:textId="77777777">
        <w:trPr>
          <w:jc w:val="center"/>
        </w:trPr>
        <w:tc>
          <w:tcPr>
            <w:tcW w:w="3585" w:type="dxa"/>
            <w:shd w:val="clear" w:color="auto" w:fill="auto"/>
            <w:tcMar>
              <w:top w:w="100" w:type="dxa"/>
              <w:left w:w="100" w:type="dxa"/>
              <w:bottom w:w="100" w:type="dxa"/>
              <w:right w:w="100" w:type="dxa"/>
            </w:tcMar>
          </w:tcPr>
          <w:p w14:paraId="2F265A97"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Loss</w:t>
            </w:r>
          </w:p>
        </w:tc>
        <w:tc>
          <w:tcPr>
            <w:tcW w:w="3810" w:type="dxa"/>
            <w:shd w:val="clear" w:color="auto" w:fill="auto"/>
            <w:tcMar>
              <w:top w:w="100" w:type="dxa"/>
              <w:left w:w="100" w:type="dxa"/>
              <w:bottom w:w="100" w:type="dxa"/>
              <w:right w:w="100" w:type="dxa"/>
            </w:tcMar>
          </w:tcPr>
          <w:p w14:paraId="6D6E0C40"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Dice Loss Coefficient</w:t>
            </w:r>
          </w:p>
        </w:tc>
      </w:tr>
      <w:tr w:rsidR="000A79F5" w14:paraId="22BC8D23" w14:textId="77777777">
        <w:trPr>
          <w:jc w:val="center"/>
        </w:trPr>
        <w:tc>
          <w:tcPr>
            <w:tcW w:w="3585" w:type="dxa"/>
            <w:shd w:val="clear" w:color="auto" w:fill="auto"/>
            <w:tcMar>
              <w:top w:w="100" w:type="dxa"/>
              <w:left w:w="100" w:type="dxa"/>
              <w:bottom w:w="100" w:type="dxa"/>
              <w:right w:w="100" w:type="dxa"/>
            </w:tcMar>
          </w:tcPr>
          <w:p w14:paraId="6609F40C"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Batch Size</w:t>
            </w:r>
          </w:p>
        </w:tc>
        <w:tc>
          <w:tcPr>
            <w:tcW w:w="3810" w:type="dxa"/>
            <w:shd w:val="clear" w:color="auto" w:fill="auto"/>
            <w:tcMar>
              <w:top w:w="100" w:type="dxa"/>
              <w:left w:w="100" w:type="dxa"/>
              <w:bottom w:w="100" w:type="dxa"/>
              <w:right w:w="100" w:type="dxa"/>
            </w:tcMar>
          </w:tcPr>
          <w:p w14:paraId="26E46327"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w:t>
            </w:r>
          </w:p>
        </w:tc>
      </w:tr>
      <w:tr w:rsidR="000A79F5" w14:paraId="01A78D37" w14:textId="77777777">
        <w:trPr>
          <w:trHeight w:val="480"/>
          <w:jc w:val="center"/>
        </w:trPr>
        <w:tc>
          <w:tcPr>
            <w:tcW w:w="3585" w:type="dxa"/>
            <w:shd w:val="clear" w:color="auto" w:fill="auto"/>
            <w:tcMar>
              <w:top w:w="100" w:type="dxa"/>
              <w:left w:w="100" w:type="dxa"/>
              <w:bottom w:w="100" w:type="dxa"/>
              <w:right w:w="100" w:type="dxa"/>
            </w:tcMar>
          </w:tcPr>
          <w:p w14:paraId="367F3382"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Training Epochs</w:t>
            </w:r>
          </w:p>
        </w:tc>
        <w:tc>
          <w:tcPr>
            <w:tcW w:w="3810" w:type="dxa"/>
            <w:shd w:val="clear" w:color="auto" w:fill="auto"/>
            <w:tcMar>
              <w:top w:w="100" w:type="dxa"/>
              <w:left w:w="100" w:type="dxa"/>
              <w:bottom w:w="100" w:type="dxa"/>
              <w:right w:w="100" w:type="dxa"/>
            </w:tcMar>
          </w:tcPr>
          <w:p w14:paraId="48E7DA1E"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bl>
    <w:p w14:paraId="13E12211" w14:textId="77777777" w:rsidR="000A79F5" w:rsidRDefault="000A79F5">
      <w:pPr>
        <w:rPr>
          <w:rFonts w:ascii="Times New Roman" w:eastAsia="Times New Roman" w:hAnsi="Times New Roman" w:cs="Times New Roman"/>
          <w:sz w:val="20"/>
          <w:szCs w:val="20"/>
          <w:highlight w:val="yellow"/>
        </w:rPr>
      </w:pPr>
    </w:p>
    <w:p w14:paraId="3EE4AAA9"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1: </w:t>
      </w:r>
      <w:r>
        <w:rPr>
          <w:rFonts w:ascii="Times New Roman" w:eastAsia="Times New Roman" w:hAnsi="Times New Roman" w:cs="Times New Roman"/>
          <w:sz w:val="20"/>
          <w:szCs w:val="20"/>
        </w:rPr>
        <w:t>Hyper Parameters for U-Net network architecture</w:t>
      </w:r>
    </w:p>
    <w:p w14:paraId="6573FB7B"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lastRenderedPageBreak/>
        <w:drawing>
          <wp:inline distT="114300" distB="114300" distL="114300" distR="114300" wp14:anchorId="0E0846E6" wp14:editId="6E948B77">
            <wp:extent cx="5867400" cy="3648075"/>
            <wp:effectExtent l="12700" t="12700" r="12700" b="1270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5867400" cy="3648075"/>
                    </a:xfrm>
                    <a:prstGeom prst="rect">
                      <a:avLst/>
                    </a:prstGeom>
                    <a:ln w="12700">
                      <a:solidFill>
                        <a:srgbClr val="000000"/>
                      </a:solidFill>
                      <a:prstDash val="solid"/>
                    </a:ln>
                  </pic:spPr>
                </pic:pic>
              </a:graphicData>
            </a:graphic>
          </wp:inline>
        </w:drawing>
      </w:r>
    </w:p>
    <w:p w14:paraId="2D839D5D"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Figure 1: </w:t>
      </w:r>
      <w:r>
        <w:rPr>
          <w:rFonts w:ascii="Times New Roman" w:eastAsia="Times New Roman" w:hAnsi="Times New Roman" w:cs="Times New Roman"/>
          <w:sz w:val="20"/>
          <w:szCs w:val="20"/>
        </w:rPr>
        <w:t>U-Net architecture with dimensions and trainable parameters</w:t>
      </w:r>
    </w:p>
    <w:p w14:paraId="2D38C00B" w14:textId="77777777" w:rsidR="000A79F5" w:rsidRDefault="000A79F5">
      <w:pPr>
        <w:rPr>
          <w:rFonts w:ascii="Times New Roman" w:eastAsia="Times New Roman" w:hAnsi="Times New Roman" w:cs="Times New Roman"/>
          <w:sz w:val="20"/>
          <w:szCs w:val="20"/>
        </w:rPr>
      </w:pPr>
    </w:p>
    <w:p w14:paraId="752C35DE" w14:textId="77777777" w:rsidR="000A79F5" w:rsidRDefault="000A79F5">
      <w:pPr>
        <w:rPr>
          <w:rFonts w:ascii="Times New Roman" w:eastAsia="Times New Roman" w:hAnsi="Times New Roman" w:cs="Times New Roman"/>
          <w:sz w:val="20"/>
          <w:szCs w:val="20"/>
        </w:rPr>
      </w:pPr>
    </w:p>
    <w:p w14:paraId="3C1B779D"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3.2 Steps to perform the execution</w:t>
      </w:r>
    </w:p>
    <w:p w14:paraId="04C8A685" w14:textId="77777777" w:rsidR="000A79F5" w:rsidRDefault="000A79F5">
      <w:pPr>
        <w:rPr>
          <w:rFonts w:ascii="Times New Roman" w:eastAsia="Times New Roman" w:hAnsi="Times New Roman" w:cs="Times New Roman"/>
          <w:b/>
        </w:rPr>
      </w:pPr>
    </w:p>
    <w:p w14:paraId="20A8DFAF" w14:textId="77777777" w:rsidR="000A79F5" w:rsidRDefault="009B482D">
      <w:pPr>
        <w:jc w:val="center"/>
        <w:rPr>
          <w:rFonts w:ascii="Times New Roman" w:eastAsia="Times New Roman" w:hAnsi="Times New Roman" w:cs="Times New Roman"/>
          <w:b/>
        </w:rPr>
      </w:pPr>
      <w:r>
        <w:rPr>
          <w:rFonts w:ascii="Times New Roman" w:eastAsia="Times New Roman" w:hAnsi="Times New Roman" w:cs="Times New Roman"/>
          <w:b/>
          <w:noProof/>
        </w:rPr>
        <w:drawing>
          <wp:inline distT="114300" distB="114300" distL="114300" distR="114300" wp14:anchorId="53B750FC" wp14:editId="3AAABE05">
            <wp:extent cx="4546384" cy="3319463"/>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
                    <a:srcRect/>
                    <a:stretch>
                      <a:fillRect/>
                    </a:stretch>
                  </pic:blipFill>
                  <pic:spPr>
                    <a:xfrm>
                      <a:off x="0" y="0"/>
                      <a:ext cx="4546384" cy="3319463"/>
                    </a:xfrm>
                    <a:prstGeom prst="rect">
                      <a:avLst/>
                    </a:prstGeom>
                    <a:ln/>
                  </pic:spPr>
                </pic:pic>
              </a:graphicData>
            </a:graphic>
          </wp:inline>
        </w:drawing>
      </w:r>
    </w:p>
    <w:p w14:paraId="099A0C3A" w14:textId="3A11D778" w:rsidR="000A79F5" w:rsidRDefault="009B482D">
      <w:pPr>
        <w:jc w:val="center"/>
        <w:rPr>
          <w:rFonts w:ascii="Times New Roman" w:eastAsia="Times New Roman" w:hAnsi="Times New Roman" w:cs="Times New Roman"/>
        </w:rPr>
      </w:pPr>
      <w:r>
        <w:rPr>
          <w:rFonts w:ascii="Times New Roman" w:eastAsia="Times New Roman" w:hAnsi="Times New Roman" w:cs="Times New Roman"/>
          <w:b/>
          <w:sz w:val="20"/>
          <w:szCs w:val="20"/>
        </w:rPr>
        <w:t>Figure 2:</w:t>
      </w:r>
      <w:r w:rsidR="00733967">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WMH Folder Structure</w:t>
      </w:r>
    </w:p>
    <w:p w14:paraId="75D3C3C4" w14:textId="77777777" w:rsidR="000A79F5" w:rsidRDefault="000A79F5">
      <w:pPr>
        <w:rPr>
          <w:rFonts w:ascii="Times New Roman" w:eastAsia="Times New Roman" w:hAnsi="Times New Roman" w:cs="Times New Roman"/>
          <w:b/>
        </w:rPr>
      </w:pPr>
    </w:p>
    <w:p w14:paraId="580A26F8" w14:textId="77777777" w:rsidR="000A79F5" w:rsidRDefault="009B482D">
      <w:pPr>
        <w:numPr>
          <w:ilvl w:val="0"/>
          <w:numId w:val="3"/>
        </w:numP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checkpoint </w:t>
      </w:r>
      <w:r>
        <w:rPr>
          <w:rFonts w:ascii="Times New Roman" w:eastAsia="Times New Roman" w:hAnsi="Times New Roman" w:cs="Times New Roman"/>
          <w:sz w:val="20"/>
          <w:szCs w:val="20"/>
        </w:rPr>
        <w:t>- the checkpoint for each epoch is saved in this directory</w:t>
      </w:r>
    </w:p>
    <w:p w14:paraId="1885E02C" w14:textId="77777777" w:rsidR="000A79F5" w:rsidRDefault="009B482D">
      <w:pPr>
        <w:numPr>
          <w:ilvl w:val="0"/>
          <w:numId w:val="3"/>
        </w:numP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configs </w:t>
      </w:r>
      <w:r>
        <w:rPr>
          <w:rFonts w:ascii="Times New Roman" w:eastAsia="Times New Roman" w:hAnsi="Times New Roman" w:cs="Times New Roman"/>
          <w:sz w:val="20"/>
          <w:szCs w:val="20"/>
        </w:rPr>
        <w:t xml:space="preserve">- contains the config.json file, it allows the user to specify the required hyper-parameters for training </w:t>
      </w:r>
    </w:p>
    <w:p w14:paraId="62F5B6EC" w14:textId="77777777" w:rsidR="000A79F5" w:rsidRDefault="009B482D">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dataloader</w:t>
      </w:r>
      <w:r>
        <w:rPr>
          <w:rFonts w:ascii="Times New Roman" w:eastAsia="Times New Roman" w:hAnsi="Times New Roman" w:cs="Times New Roman"/>
          <w:sz w:val="20"/>
          <w:szCs w:val="20"/>
        </w:rPr>
        <w:t xml:space="preserve"> - to preprocess and split the data into training, validation and test d</w:t>
      </w:r>
      <w:r>
        <w:rPr>
          <w:rFonts w:ascii="Times New Roman" w:eastAsia="Times New Roman" w:hAnsi="Times New Roman" w:cs="Times New Roman"/>
          <w:sz w:val="20"/>
          <w:szCs w:val="20"/>
        </w:rPr>
        <w:t>ata set</w:t>
      </w:r>
    </w:p>
    <w:p w14:paraId="07776BC2" w14:textId="77777777" w:rsidR="000A79F5" w:rsidRDefault="009B482D">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evaluation</w:t>
      </w:r>
      <w:r>
        <w:rPr>
          <w:rFonts w:ascii="Times New Roman" w:eastAsia="Times New Roman" w:hAnsi="Times New Roman" w:cs="Times New Roman"/>
          <w:sz w:val="20"/>
          <w:szCs w:val="20"/>
        </w:rPr>
        <w:t xml:space="preserve"> - to test the trained model and calculate the metrics for predicated image</w:t>
      </w:r>
    </w:p>
    <w:p w14:paraId="0B6D93CC" w14:textId="77777777" w:rsidR="000A79F5" w:rsidRDefault="009B482D">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executor</w:t>
      </w:r>
      <w:r>
        <w:rPr>
          <w:rFonts w:ascii="Times New Roman" w:eastAsia="Times New Roman" w:hAnsi="Times New Roman" w:cs="Times New Roman"/>
          <w:sz w:val="20"/>
          <w:szCs w:val="20"/>
        </w:rPr>
        <w:t xml:space="preserve"> - to train the network </w:t>
      </w:r>
    </w:p>
    <w:p w14:paraId="05CBB3EF" w14:textId="77777777" w:rsidR="000A79F5" w:rsidRDefault="009B482D">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model</w:t>
      </w:r>
      <w:r>
        <w:rPr>
          <w:rFonts w:ascii="Times New Roman" w:eastAsia="Times New Roman" w:hAnsi="Times New Roman" w:cs="Times New Roman"/>
          <w:sz w:val="20"/>
          <w:szCs w:val="20"/>
        </w:rPr>
        <w:t xml:space="preserve"> - defines the network model</w:t>
      </w:r>
    </w:p>
    <w:p w14:paraId="72C27B7D" w14:textId="77777777" w:rsidR="000A79F5" w:rsidRDefault="009B482D">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utils - </w:t>
      </w:r>
      <w:r>
        <w:rPr>
          <w:rFonts w:ascii="Times New Roman" w:eastAsia="Times New Roman" w:hAnsi="Times New Roman" w:cs="Times New Roman"/>
          <w:sz w:val="20"/>
          <w:szCs w:val="20"/>
        </w:rPr>
        <w:t>contains scripts for non-deep learning operations like plotting graphs</w:t>
      </w:r>
    </w:p>
    <w:p w14:paraId="2A0855EF" w14:textId="77777777" w:rsidR="000A79F5" w:rsidRDefault="000A79F5">
      <w:pPr>
        <w:rPr>
          <w:rFonts w:ascii="Times New Roman" w:eastAsia="Times New Roman" w:hAnsi="Times New Roman" w:cs="Times New Roman"/>
          <w:sz w:val="20"/>
          <w:szCs w:val="20"/>
        </w:rPr>
      </w:pPr>
    </w:p>
    <w:p w14:paraId="1CD57E7A"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On executing main.py, the user is prompted to enter the file location for data set and  training case scenario:</w:t>
      </w:r>
    </w:p>
    <w:p w14:paraId="4561E131" w14:textId="77777777" w:rsidR="000A79F5" w:rsidRDefault="009B482D">
      <w:pPr>
        <w:numPr>
          <w:ilvl w:val="0"/>
          <w:numId w:val="5"/>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1 - Held out</w:t>
      </w:r>
    </w:p>
    <w:p w14:paraId="5708EA98"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Now the user is prompted to enter number of images for training</w:t>
      </w:r>
    </w:p>
    <w:p w14:paraId="0C1CA23D" w14:textId="77777777" w:rsidR="000A79F5" w:rsidRDefault="009B482D">
      <w:pPr>
        <w:numPr>
          <w:ilvl w:val="0"/>
          <w:numId w:val="2"/>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2 - Cross validation</w:t>
      </w:r>
    </w:p>
    <w:p w14:paraId="4188A98B"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ab/>
        <w:t>Now the user is prompted to enter the datase</w:t>
      </w:r>
      <w:r>
        <w:rPr>
          <w:rFonts w:ascii="Times New Roman" w:eastAsia="Times New Roman" w:hAnsi="Times New Roman" w:cs="Times New Roman"/>
          <w:sz w:val="20"/>
          <w:szCs w:val="20"/>
        </w:rPr>
        <w:t>t to be tested</w:t>
      </w:r>
    </w:p>
    <w:p w14:paraId="32DD19DB" w14:textId="77777777" w:rsidR="000A79F5" w:rsidRDefault="009B482D">
      <w:pPr>
        <w:numPr>
          <w:ilvl w:val="0"/>
          <w:numId w:val="4"/>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3 - Leave one out</w:t>
      </w:r>
    </w:p>
    <w:p w14:paraId="6735B0A9" w14:textId="77777777" w:rsidR="000A79F5" w:rsidRDefault="000A79F5">
      <w:pPr>
        <w:rPr>
          <w:rFonts w:ascii="Times New Roman" w:eastAsia="Times New Roman" w:hAnsi="Times New Roman" w:cs="Times New Roman"/>
          <w:sz w:val="20"/>
          <w:szCs w:val="20"/>
        </w:rPr>
      </w:pPr>
    </w:p>
    <w:p w14:paraId="11C735E3"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hyper parameters can be set in </w:t>
      </w:r>
      <w:r>
        <w:rPr>
          <w:rFonts w:ascii="Times New Roman" w:eastAsia="Times New Roman" w:hAnsi="Times New Roman" w:cs="Times New Roman"/>
          <w:i/>
          <w:sz w:val="20"/>
          <w:szCs w:val="20"/>
        </w:rPr>
        <w:t>config.json</w:t>
      </w:r>
      <w:r>
        <w:rPr>
          <w:rFonts w:ascii="Times New Roman" w:eastAsia="Times New Roman" w:hAnsi="Times New Roman" w:cs="Times New Roman"/>
          <w:sz w:val="20"/>
          <w:szCs w:val="20"/>
        </w:rPr>
        <w:t xml:space="preserve"> under </w:t>
      </w:r>
      <w:r>
        <w:rPr>
          <w:rFonts w:ascii="Times New Roman" w:eastAsia="Times New Roman" w:hAnsi="Times New Roman" w:cs="Times New Roman"/>
          <w:i/>
          <w:sz w:val="20"/>
          <w:szCs w:val="20"/>
        </w:rPr>
        <w:t>configs</w:t>
      </w:r>
      <w:r>
        <w:rPr>
          <w:rFonts w:ascii="Times New Roman" w:eastAsia="Times New Roman" w:hAnsi="Times New Roman" w:cs="Times New Roman"/>
          <w:sz w:val="20"/>
          <w:szCs w:val="20"/>
        </w:rPr>
        <w:t xml:space="preserve"> directory</w:t>
      </w:r>
    </w:p>
    <w:p w14:paraId="226B0DEC" w14:textId="77777777" w:rsidR="000A79F5" w:rsidRDefault="009B482D">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optimizer</w:t>
      </w:r>
    </w:p>
    <w:p w14:paraId="0001E304" w14:textId="77777777" w:rsidR="000A79F5" w:rsidRDefault="009B482D">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learning rate</w:t>
      </w:r>
    </w:p>
    <w:p w14:paraId="636EC07B" w14:textId="77777777" w:rsidR="000A79F5" w:rsidRDefault="009B482D">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number of epochs</w:t>
      </w:r>
    </w:p>
    <w:p w14:paraId="2ADB1916" w14:textId="77777777" w:rsidR="000A79F5" w:rsidRDefault="009B482D">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validation set size</w:t>
      </w:r>
    </w:p>
    <w:p w14:paraId="325E1FA2" w14:textId="77777777" w:rsidR="000A79F5" w:rsidRDefault="009B482D">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batch size</w:t>
      </w:r>
    </w:p>
    <w:p w14:paraId="5FF05DFF" w14:textId="77777777" w:rsidR="000A79F5" w:rsidRDefault="009B482D">
      <w:pPr>
        <w:numPr>
          <w:ilvl w:val="0"/>
          <w:numId w:val="6"/>
        </w:numPr>
        <w:rPr>
          <w:rFonts w:ascii="Times New Roman" w:eastAsia="Times New Roman" w:hAnsi="Times New Roman" w:cs="Times New Roman"/>
          <w:sz w:val="20"/>
          <w:szCs w:val="20"/>
        </w:rPr>
      </w:pPr>
      <w:r>
        <w:rPr>
          <w:rFonts w:ascii="Times New Roman" w:eastAsia="Times New Roman" w:hAnsi="Times New Roman" w:cs="Times New Roman"/>
          <w:sz w:val="20"/>
          <w:szCs w:val="20"/>
        </w:rPr>
        <w:t>checkpoint to be used for testing/evaluation</w:t>
      </w:r>
    </w:p>
    <w:p w14:paraId="2352D8CE" w14:textId="77777777" w:rsidR="000A79F5" w:rsidRDefault="000A79F5">
      <w:pPr>
        <w:rPr>
          <w:rFonts w:ascii="Times New Roman" w:eastAsia="Times New Roman" w:hAnsi="Times New Roman" w:cs="Times New Roman"/>
          <w:sz w:val="20"/>
          <w:szCs w:val="20"/>
        </w:rPr>
      </w:pPr>
    </w:p>
    <w:p w14:paraId="3C541028" w14:textId="77777777" w:rsidR="000A79F5" w:rsidRDefault="000A79F5">
      <w:pPr>
        <w:rPr>
          <w:rFonts w:ascii="Times New Roman" w:eastAsia="Times New Roman" w:hAnsi="Times New Roman" w:cs="Times New Roman"/>
          <w:sz w:val="20"/>
          <w:szCs w:val="20"/>
        </w:rPr>
      </w:pPr>
    </w:p>
    <w:p w14:paraId="7FFCA6A5"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3.3 Evaluation</w:t>
      </w:r>
    </w:p>
    <w:p w14:paraId="1A91F929" w14:textId="77777777" w:rsidR="000A79F5" w:rsidRDefault="000A79F5">
      <w:pPr>
        <w:rPr>
          <w:rFonts w:ascii="Times New Roman" w:eastAsia="Times New Roman" w:hAnsi="Times New Roman" w:cs="Times New Roman"/>
          <w:b/>
        </w:rPr>
      </w:pPr>
    </w:p>
    <w:p w14:paraId="6D105F0D"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sz w:val="20"/>
          <w:szCs w:val="20"/>
        </w:rPr>
        <w:t>The 3 different techniques are used to evaluate the performance of the model: Cross-Validation, held-out, and Leave-one-out</w:t>
      </w:r>
      <w:r>
        <w:rPr>
          <w:rFonts w:ascii="Times New Roman" w:eastAsia="Times New Roman" w:hAnsi="Times New Roman" w:cs="Times New Roman"/>
          <w:b/>
        </w:rPr>
        <w:t xml:space="preserve"> </w:t>
      </w:r>
    </w:p>
    <w:p w14:paraId="281B68AA" w14:textId="77777777" w:rsidR="000A79F5" w:rsidRDefault="000A79F5">
      <w:pPr>
        <w:rPr>
          <w:rFonts w:ascii="Times New Roman" w:eastAsia="Times New Roman" w:hAnsi="Times New Roman" w:cs="Times New Roman"/>
          <w:b/>
        </w:rPr>
      </w:pPr>
    </w:p>
    <w:p w14:paraId="3E8B0DCF"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3.3.1 Cross-Validation</w:t>
      </w:r>
    </w:p>
    <w:p w14:paraId="779DA60C" w14:textId="77777777" w:rsidR="000A79F5" w:rsidRDefault="000A79F5">
      <w:pPr>
        <w:rPr>
          <w:rFonts w:ascii="Times New Roman" w:eastAsia="Times New Roman" w:hAnsi="Times New Roman" w:cs="Times New Roman"/>
          <w:b/>
        </w:rPr>
      </w:pPr>
    </w:p>
    <w:p w14:paraId="75F8111E" w14:textId="77777777" w:rsidR="000A79F5" w:rsidRDefault="009B482D">
      <w:pP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We split the datasets into 2 parts for trai</w:t>
      </w:r>
      <w:r>
        <w:rPr>
          <w:rFonts w:ascii="Times New Roman" w:eastAsia="Times New Roman" w:hAnsi="Times New Roman" w:cs="Times New Roman"/>
          <w:sz w:val="20"/>
          <w:szCs w:val="20"/>
        </w:rPr>
        <w:t>ning and testing. Out of 3 datasets, UMC Utrecht, NUHS Singapore datasets are used for training, and the VU-Amsterdam ge3t dataset is used for testing. The network is trained for 50 epochs. The line graph is plotted for epoch vs training &amp; validation loss.</w:t>
      </w:r>
      <w:r>
        <w:rPr>
          <w:rFonts w:ascii="Times New Roman" w:eastAsia="Times New Roman" w:hAnsi="Times New Roman" w:cs="Times New Roman"/>
          <w:sz w:val="20"/>
          <w:szCs w:val="20"/>
        </w:rPr>
        <w:t xml:space="preserve"> We calculated the </w:t>
      </w:r>
      <w:r>
        <w:rPr>
          <w:rFonts w:ascii="Times New Roman" w:eastAsia="Times New Roman" w:hAnsi="Times New Roman" w:cs="Times New Roman"/>
          <w:i/>
          <w:sz w:val="20"/>
          <w:szCs w:val="20"/>
        </w:rPr>
        <w:t>Dice Similarity Coefficient</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Recall</w:t>
      </w:r>
      <w:r>
        <w:rPr>
          <w:rFonts w:ascii="Times New Roman" w:eastAsia="Times New Roman" w:hAnsi="Times New Roman" w:cs="Times New Roman"/>
          <w:sz w:val="20"/>
          <w:szCs w:val="20"/>
        </w:rPr>
        <w:t xml:space="preserve"> for each test subject and finally, the average scores are computed for all test subjects. </w:t>
      </w:r>
      <w:r>
        <w:rPr>
          <w:rFonts w:ascii="Times New Roman" w:eastAsia="Times New Roman" w:hAnsi="Times New Roman" w:cs="Times New Roman"/>
          <w:sz w:val="20"/>
          <w:szCs w:val="20"/>
          <w:highlight w:val="yellow"/>
        </w:rPr>
        <w:t>We have obtained the results with average scores as 0.65 DSC and 0.78 Recall.</w:t>
      </w:r>
    </w:p>
    <w:p w14:paraId="48B5A85B" w14:textId="77777777" w:rsidR="000A79F5" w:rsidRDefault="000A79F5">
      <w:pPr>
        <w:rPr>
          <w:rFonts w:ascii="Times New Roman" w:eastAsia="Times New Roman" w:hAnsi="Times New Roman" w:cs="Times New Roman"/>
          <w:b/>
          <w:sz w:val="20"/>
          <w:szCs w:val="20"/>
        </w:rPr>
      </w:pPr>
    </w:p>
    <w:p w14:paraId="7C0879A8" w14:textId="77777777" w:rsidR="000A79F5" w:rsidRDefault="000A79F5">
      <w:pPr>
        <w:rPr>
          <w:rFonts w:ascii="Times New Roman" w:eastAsia="Times New Roman" w:hAnsi="Times New Roman" w:cs="Times New Roman"/>
          <w:b/>
          <w:sz w:val="20"/>
          <w:szCs w:val="20"/>
        </w:rPr>
      </w:pPr>
    </w:p>
    <w:p w14:paraId="6C30109F"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3.3.2 Held-Out</w:t>
      </w:r>
    </w:p>
    <w:p w14:paraId="0AFAA7DD" w14:textId="77777777" w:rsidR="000A79F5" w:rsidRDefault="000A79F5">
      <w:pPr>
        <w:rPr>
          <w:rFonts w:ascii="Times New Roman" w:eastAsia="Times New Roman" w:hAnsi="Times New Roman" w:cs="Times New Roman"/>
          <w:b/>
          <w:sz w:val="20"/>
          <w:szCs w:val="20"/>
        </w:rPr>
      </w:pPr>
    </w:p>
    <w:p w14:paraId="4D0685C0" w14:textId="77777777" w:rsidR="000A79F5" w:rsidRDefault="009B482D">
      <w:pPr>
        <w:rPr>
          <w:rFonts w:ascii="Times New Roman" w:eastAsia="Times New Roman" w:hAnsi="Times New Roman" w:cs="Times New Roman"/>
          <w:sz w:val="20"/>
          <w:szCs w:val="20"/>
          <w:highlight w:val="yellow"/>
        </w:rPr>
      </w:pPr>
      <w:r>
        <w:rPr>
          <w:rFonts w:ascii="Times New Roman" w:eastAsia="Times New Roman" w:hAnsi="Times New Roman" w:cs="Times New Roman"/>
          <w:sz w:val="20"/>
          <w:szCs w:val="20"/>
        </w:rPr>
        <w:t>In this method, Out of 60 subjects, 17 random subjects from each hospital were chosen for training the model and the remaining 9 subjects were used for testing. The network is trained for 100 epochs. The line graph is plotted for epoch vs training &amp; valida</w:t>
      </w:r>
      <w:r>
        <w:rPr>
          <w:rFonts w:ascii="Times New Roman" w:eastAsia="Times New Roman" w:hAnsi="Times New Roman" w:cs="Times New Roman"/>
          <w:sz w:val="20"/>
          <w:szCs w:val="20"/>
        </w:rPr>
        <w:t xml:space="preserve">tion loss. We calculated the </w:t>
      </w:r>
      <w:r>
        <w:rPr>
          <w:rFonts w:ascii="Times New Roman" w:eastAsia="Times New Roman" w:hAnsi="Times New Roman" w:cs="Times New Roman"/>
          <w:i/>
          <w:sz w:val="20"/>
          <w:szCs w:val="20"/>
        </w:rPr>
        <w:t>Dice Similarity Coefficient</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Average volume difference</w:t>
      </w:r>
      <w:r>
        <w:rPr>
          <w:rFonts w:ascii="Times New Roman" w:eastAsia="Times New Roman" w:hAnsi="Times New Roman" w:cs="Times New Roman"/>
          <w:sz w:val="20"/>
          <w:szCs w:val="20"/>
        </w:rPr>
        <w:t xml:space="preserve">, </w:t>
      </w:r>
      <w:r>
        <w:rPr>
          <w:rFonts w:ascii="Times New Roman" w:eastAsia="Times New Roman" w:hAnsi="Times New Roman" w:cs="Times New Roman"/>
          <w:i/>
          <w:sz w:val="20"/>
          <w:szCs w:val="20"/>
        </w:rPr>
        <w:t>Recall</w:t>
      </w:r>
      <w:r>
        <w:rPr>
          <w:rFonts w:ascii="Times New Roman" w:eastAsia="Times New Roman" w:hAnsi="Times New Roman" w:cs="Times New Roman"/>
          <w:sz w:val="20"/>
          <w:szCs w:val="20"/>
        </w:rPr>
        <w:t xml:space="preserve">, and </w:t>
      </w:r>
      <w:r>
        <w:rPr>
          <w:rFonts w:ascii="Times New Roman" w:eastAsia="Times New Roman" w:hAnsi="Times New Roman" w:cs="Times New Roman"/>
          <w:i/>
          <w:sz w:val="20"/>
          <w:szCs w:val="20"/>
        </w:rPr>
        <w:t>F1-score</w:t>
      </w:r>
      <w:r>
        <w:rPr>
          <w:rFonts w:ascii="Times New Roman" w:eastAsia="Times New Roman" w:hAnsi="Times New Roman" w:cs="Times New Roman"/>
          <w:sz w:val="20"/>
          <w:szCs w:val="20"/>
        </w:rPr>
        <w:t xml:space="preserve"> for each test subject and finally, the average scores are computed for all test subjects. </w:t>
      </w:r>
      <w:r>
        <w:rPr>
          <w:rFonts w:ascii="Times New Roman" w:eastAsia="Times New Roman" w:hAnsi="Times New Roman" w:cs="Times New Roman"/>
          <w:sz w:val="20"/>
          <w:szCs w:val="20"/>
          <w:highlight w:val="yellow"/>
        </w:rPr>
        <w:t>We have obtained the results with average scores as 0.78 DSC</w:t>
      </w:r>
      <w:r>
        <w:rPr>
          <w:rFonts w:ascii="Times New Roman" w:eastAsia="Times New Roman" w:hAnsi="Times New Roman" w:cs="Times New Roman"/>
          <w:sz w:val="20"/>
          <w:szCs w:val="20"/>
          <w:highlight w:val="yellow"/>
        </w:rPr>
        <w:t>, 23.18 AVD, 0.92 Recall, and 0.72 F1-score</w:t>
      </w:r>
    </w:p>
    <w:p w14:paraId="0E4606FF" w14:textId="77777777" w:rsidR="000A79F5" w:rsidRDefault="000A79F5">
      <w:pPr>
        <w:rPr>
          <w:rFonts w:ascii="Times New Roman" w:eastAsia="Times New Roman" w:hAnsi="Times New Roman" w:cs="Times New Roman"/>
          <w:b/>
          <w:sz w:val="20"/>
          <w:szCs w:val="20"/>
        </w:rPr>
      </w:pPr>
    </w:p>
    <w:p w14:paraId="2F871BDC" w14:textId="77777777" w:rsidR="000A79F5" w:rsidRDefault="000A79F5">
      <w:pPr>
        <w:rPr>
          <w:rFonts w:ascii="Times New Roman" w:eastAsia="Times New Roman" w:hAnsi="Times New Roman" w:cs="Times New Roman"/>
          <w:b/>
          <w:sz w:val="20"/>
          <w:szCs w:val="20"/>
        </w:rPr>
      </w:pPr>
    </w:p>
    <w:p w14:paraId="6D449BBD"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3.3.3 Leave-One-Out</w:t>
      </w:r>
    </w:p>
    <w:p w14:paraId="7C17932C" w14:textId="77777777" w:rsidR="000A79F5" w:rsidRDefault="000A79F5">
      <w:pPr>
        <w:rPr>
          <w:rFonts w:ascii="Times New Roman" w:eastAsia="Times New Roman" w:hAnsi="Times New Roman" w:cs="Times New Roman"/>
          <w:b/>
          <w:sz w:val="20"/>
          <w:szCs w:val="20"/>
        </w:rPr>
      </w:pPr>
    </w:p>
    <w:p w14:paraId="2F760662"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In this method, for every iteration Out of 60 subjects, one subject is used for testing and others for training. Thus, all subjects are used for testing once. The Checkpoint folder is creat</w:t>
      </w:r>
      <w:r>
        <w:rPr>
          <w:rFonts w:ascii="Times New Roman" w:eastAsia="Times New Roman" w:hAnsi="Times New Roman" w:cs="Times New Roman"/>
          <w:sz w:val="20"/>
          <w:szCs w:val="20"/>
        </w:rPr>
        <w:t>ed for every combination of leave-one-out and each folder has checkpoints at each epoch. It returns a text file containing a list of epoch index vs training &amp; validation loss summary for every combination of leave one out. It also returns another text file</w:t>
      </w:r>
      <w:r>
        <w:rPr>
          <w:rFonts w:ascii="Times New Roman" w:eastAsia="Times New Roman" w:hAnsi="Times New Roman" w:cs="Times New Roman"/>
          <w:sz w:val="20"/>
          <w:szCs w:val="20"/>
        </w:rPr>
        <w:t xml:space="preserve"> with metric scores for each subject and also the average score of all subjects.</w:t>
      </w:r>
    </w:p>
    <w:p w14:paraId="5DDF99C4" w14:textId="77777777" w:rsidR="000A79F5" w:rsidRDefault="000A79F5">
      <w:pPr>
        <w:rPr>
          <w:rFonts w:ascii="Times New Roman" w:eastAsia="Times New Roman" w:hAnsi="Times New Roman" w:cs="Times New Roman"/>
          <w:b/>
        </w:rPr>
      </w:pPr>
    </w:p>
    <w:p w14:paraId="292BFA57" w14:textId="77777777" w:rsidR="00435364" w:rsidRDefault="00435364" w:rsidP="00733967">
      <w:pPr>
        <w:rPr>
          <w:rFonts w:ascii="Times New Roman" w:eastAsia="Times New Roman" w:hAnsi="Times New Roman" w:cs="Times New Roman"/>
          <w:b/>
        </w:rPr>
      </w:pPr>
    </w:p>
    <w:p w14:paraId="28371C85" w14:textId="0B4D225D" w:rsidR="00733967" w:rsidRDefault="009B482D" w:rsidP="00733967">
      <w:pPr>
        <w:rPr>
          <w:rFonts w:eastAsia="Times New Roman"/>
          <w:b/>
          <w:bCs/>
          <w:color w:val="000000"/>
        </w:rPr>
      </w:pPr>
      <w:r>
        <w:rPr>
          <w:rFonts w:ascii="Times New Roman" w:eastAsia="Times New Roman" w:hAnsi="Times New Roman" w:cs="Times New Roman"/>
          <w:b/>
        </w:rPr>
        <w:t>3.3 Results</w:t>
      </w:r>
    </w:p>
    <w:p w14:paraId="766D6B7E" w14:textId="72E070A9" w:rsidR="00733967" w:rsidRDefault="00FE35C6" w:rsidP="00733967">
      <w:pPr>
        <w:rPr>
          <w:rFonts w:ascii="Times New Roman" w:eastAsia="Times New Roman" w:hAnsi="Times New Roman" w:cs="Times New Roman"/>
          <w:b/>
        </w:rPr>
      </w:pPr>
      <w:r>
        <w:rPr>
          <w:rFonts w:ascii="Times New Roman" w:eastAsia="Times New Roman" w:hAnsi="Times New Roman" w:cs="Times New Roman"/>
          <w:b/>
        </w:rPr>
        <w:t>3.3.1 Plot Loss Graphs:</w:t>
      </w:r>
    </w:p>
    <w:p w14:paraId="274F053F" w14:textId="528F3CF6" w:rsidR="00E76E96" w:rsidRDefault="00E76E96" w:rsidP="00733967">
      <w:pPr>
        <w:rPr>
          <w:rFonts w:ascii="Times New Roman" w:eastAsia="Times New Roman" w:hAnsi="Times New Roman" w:cs="Times New Roman"/>
          <w:b/>
        </w:rPr>
      </w:pPr>
    </w:p>
    <w:p w14:paraId="5C22787D" w14:textId="5940217F" w:rsidR="00E76E96" w:rsidRDefault="00352CD0" w:rsidP="00733967">
      <w:pPr>
        <w:rPr>
          <w:rFonts w:ascii="Times New Roman" w:eastAsia="Times New Roman" w:hAnsi="Times New Roman" w:cs="Times New Roman"/>
          <w:b/>
        </w:rPr>
      </w:pPr>
      <w:r>
        <w:rPr>
          <w:rFonts w:ascii="Times New Roman" w:eastAsia="Times New Roman" w:hAnsi="Times New Roman" w:cs="Times New Roman"/>
          <w:sz w:val="20"/>
          <w:szCs w:val="20"/>
        </w:rPr>
        <w:t>The given below are the graphs plotted for training vs validation loss.</w:t>
      </w:r>
    </w:p>
    <w:p w14:paraId="2EBD4E78" w14:textId="77777777" w:rsidR="00E76E96" w:rsidRDefault="00E76E96" w:rsidP="00733967">
      <w:pPr>
        <w:rPr>
          <w:rFonts w:ascii="Times New Roman" w:eastAsia="Times New Roman" w:hAnsi="Times New Roman" w:cs="Times New Roman"/>
          <w:b/>
        </w:rPr>
      </w:pPr>
    </w:p>
    <w:p w14:paraId="571E98B4" w14:textId="77777777" w:rsidR="00E76E96" w:rsidRDefault="00E76E96" w:rsidP="00733967">
      <w:pPr>
        <w:rPr>
          <w:rFonts w:ascii="Times New Roman" w:eastAsia="Times New Roman" w:hAnsi="Times New Roman" w:cs="Times New Roman"/>
          <w:b/>
        </w:rPr>
      </w:pPr>
    </w:p>
    <w:p w14:paraId="7595B375" w14:textId="3051ED18" w:rsidR="00FE35C6" w:rsidRDefault="00E76E96" w:rsidP="00E76E96">
      <w:pPr>
        <w:jc w:val="center"/>
        <w:rPr>
          <w:rFonts w:ascii="Times New Roman" w:eastAsia="Times New Roman" w:hAnsi="Times New Roman" w:cs="Times New Roman"/>
          <w:b/>
        </w:rPr>
      </w:pPr>
      <w:r>
        <w:rPr>
          <w:rFonts w:ascii="Times New Roman" w:eastAsia="Times New Roman" w:hAnsi="Times New Roman" w:cs="Times New Roman"/>
          <w:b/>
          <w:noProof/>
        </w:rPr>
        <w:drawing>
          <wp:inline distT="0" distB="0" distL="0" distR="0" wp14:anchorId="2B5CBFAC" wp14:editId="172595F8">
            <wp:extent cx="5563082" cy="419898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563082" cy="4198984"/>
                    </a:xfrm>
                    <a:prstGeom prst="rect">
                      <a:avLst/>
                    </a:prstGeom>
                    <a:ln>
                      <a:noFill/>
                    </a:ln>
                    <a:effectLst>
                      <a:softEdge rad="112500"/>
                    </a:effectLst>
                  </pic:spPr>
                </pic:pic>
              </a:graphicData>
            </a:graphic>
          </wp:inline>
        </w:drawing>
      </w:r>
    </w:p>
    <w:p w14:paraId="52018AE2" w14:textId="77777777" w:rsidR="00E76E96" w:rsidRDefault="00E76E96" w:rsidP="00E76E96">
      <w:pPr>
        <w:jc w:val="center"/>
        <w:rPr>
          <w:rFonts w:ascii="Times New Roman" w:eastAsia="Times New Roman" w:hAnsi="Times New Roman" w:cs="Times New Roman"/>
          <w:b/>
        </w:rPr>
      </w:pPr>
    </w:p>
    <w:p w14:paraId="3510B951" w14:textId="53664F0D" w:rsidR="00E76E96" w:rsidRDefault="00E76E96" w:rsidP="00E76E96">
      <w:pPr>
        <w:jc w:val="center"/>
        <w:rPr>
          <w:rFonts w:ascii="Times New Roman" w:eastAsia="Times New Roman" w:hAnsi="Times New Roman" w:cs="Times New Roman"/>
          <w:sz w:val="20"/>
          <w:szCs w:val="20"/>
        </w:rPr>
      </w:pPr>
      <w:r>
        <w:rPr>
          <w:rFonts w:ascii="Times New Roman" w:eastAsia="Times New Roman" w:hAnsi="Times New Roman" w:cs="Times New Roman"/>
          <w:b/>
        </w:rPr>
        <w:t xml:space="preserve">Figure 3: </w:t>
      </w:r>
      <w:r w:rsidRPr="00E76E96">
        <w:rPr>
          <w:rFonts w:ascii="Times New Roman" w:eastAsia="Times New Roman" w:hAnsi="Times New Roman" w:cs="Times New Roman"/>
          <w:sz w:val="20"/>
          <w:szCs w:val="20"/>
        </w:rPr>
        <w:t>Plot loss Held out Training</w:t>
      </w:r>
    </w:p>
    <w:p w14:paraId="16F38BC7" w14:textId="4BD5162B" w:rsidR="00E76E96" w:rsidRDefault="00E76E96" w:rsidP="00E76E96">
      <w:pPr>
        <w:jc w:val="center"/>
        <w:rPr>
          <w:rFonts w:ascii="Times New Roman" w:eastAsia="Times New Roman" w:hAnsi="Times New Roman" w:cs="Times New Roman"/>
          <w:b/>
        </w:rPr>
      </w:pPr>
      <w:r>
        <w:rPr>
          <w:rFonts w:ascii="Times New Roman" w:eastAsia="Times New Roman" w:hAnsi="Times New Roman" w:cs="Times New Roman"/>
          <w:b/>
          <w:noProof/>
        </w:rPr>
        <w:lastRenderedPageBreak/>
        <w:drawing>
          <wp:inline distT="0" distB="0" distL="0" distR="0" wp14:anchorId="01DE4A78" wp14:editId="0B7C5B3A">
            <wp:extent cx="5816813" cy="43896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816813" cy="4389640"/>
                    </a:xfrm>
                    <a:prstGeom prst="rect">
                      <a:avLst/>
                    </a:prstGeom>
                    <a:ln>
                      <a:noFill/>
                    </a:ln>
                    <a:effectLst>
                      <a:softEdge rad="112500"/>
                    </a:effectLst>
                  </pic:spPr>
                </pic:pic>
              </a:graphicData>
            </a:graphic>
          </wp:inline>
        </w:drawing>
      </w:r>
    </w:p>
    <w:p w14:paraId="48C05539" w14:textId="6D42D6F7" w:rsidR="00E76E96" w:rsidRDefault="00E76E96" w:rsidP="00E76E96">
      <w:pPr>
        <w:jc w:val="center"/>
        <w:rPr>
          <w:rFonts w:ascii="Times New Roman" w:eastAsia="Times New Roman" w:hAnsi="Times New Roman" w:cs="Times New Roman"/>
          <w:b/>
        </w:rPr>
      </w:pPr>
    </w:p>
    <w:p w14:paraId="383DA78F" w14:textId="7034D5A9" w:rsidR="00E76E96" w:rsidRPr="00E76E96" w:rsidRDefault="00E76E96" w:rsidP="00E76E96">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Figure 4: </w:t>
      </w:r>
      <w:r w:rsidRPr="00E76E96">
        <w:rPr>
          <w:rFonts w:ascii="Times New Roman" w:eastAsia="Times New Roman" w:hAnsi="Times New Roman" w:cs="Times New Roman"/>
          <w:sz w:val="20"/>
          <w:szCs w:val="20"/>
        </w:rPr>
        <w:t>Plot loss cross scanner training</w:t>
      </w:r>
    </w:p>
    <w:p w14:paraId="741733CA" w14:textId="77777777" w:rsidR="00E76E96" w:rsidRDefault="00E76E96" w:rsidP="00E76E96">
      <w:pPr>
        <w:jc w:val="center"/>
        <w:rPr>
          <w:rFonts w:ascii="Times New Roman" w:eastAsia="Times New Roman" w:hAnsi="Times New Roman" w:cs="Times New Roman"/>
          <w:b/>
        </w:rPr>
      </w:pPr>
    </w:p>
    <w:p w14:paraId="51A02E6F" w14:textId="7FAC6293" w:rsidR="00352CD0" w:rsidRDefault="00352CD0" w:rsidP="00352CD0">
      <w:pPr>
        <w:rPr>
          <w:rFonts w:ascii="Times New Roman" w:eastAsia="Times New Roman" w:hAnsi="Times New Roman" w:cs="Times New Roman"/>
          <w:b/>
          <w:sz w:val="20"/>
          <w:szCs w:val="20"/>
        </w:rPr>
      </w:pPr>
      <w:r w:rsidRPr="00FE7116">
        <w:rPr>
          <w:rFonts w:ascii="Times New Roman" w:eastAsia="Times New Roman" w:hAnsi="Times New Roman" w:cs="Times New Roman"/>
          <w:b/>
          <w:sz w:val="20"/>
          <w:szCs w:val="20"/>
        </w:rPr>
        <w:t>3.3.</w:t>
      </w:r>
      <w:r>
        <w:rPr>
          <w:rFonts w:ascii="Times New Roman" w:eastAsia="Times New Roman" w:hAnsi="Times New Roman" w:cs="Times New Roman"/>
          <w:b/>
          <w:sz w:val="20"/>
          <w:szCs w:val="20"/>
        </w:rPr>
        <w:t>2</w:t>
      </w:r>
      <w:r w:rsidRPr="00FE7116">
        <w:rPr>
          <w:rFonts w:ascii="Times New Roman" w:eastAsia="Times New Roman" w:hAnsi="Times New Roman" w:cs="Times New Roman"/>
          <w:b/>
          <w:sz w:val="20"/>
          <w:szCs w:val="20"/>
        </w:rPr>
        <w:t xml:space="preserve"> </w:t>
      </w:r>
      <w:r w:rsidR="00D83AE5">
        <w:rPr>
          <w:rFonts w:ascii="Times New Roman" w:eastAsia="Times New Roman" w:hAnsi="Times New Roman" w:cs="Times New Roman"/>
          <w:b/>
          <w:sz w:val="20"/>
          <w:szCs w:val="20"/>
        </w:rPr>
        <w:t>Evaluation Results:</w:t>
      </w:r>
    </w:p>
    <w:p w14:paraId="134E941F" w14:textId="48952055" w:rsidR="00D83AE5" w:rsidRDefault="00D83AE5" w:rsidP="00352CD0">
      <w:pPr>
        <w:rPr>
          <w:rFonts w:ascii="Times New Roman" w:eastAsia="Times New Roman" w:hAnsi="Times New Roman" w:cs="Times New Roman"/>
          <w:b/>
          <w:sz w:val="20"/>
          <w:szCs w:val="20"/>
        </w:rPr>
      </w:pPr>
    </w:p>
    <w:tbl>
      <w:tblPr>
        <w:tblStyle w:val="TableGrid"/>
        <w:tblW w:w="0" w:type="auto"/>
        <w:tblLook w:val="04A0" w:firstRow="1" w:lastRow="0" w:firstColumn="1" w:lastColumn="0" w:noHBand="0" w:noVBand="1"/>
      </w:tblPr>
      <w:tblGrid>
        <w:gridCol w:w="2073"/>
        <w:gridCol w:w="2073"/>
        <w:gridCol w:w="2073"/>
        <w:gridCol w:w="2073"/>
        <w:gridCol w:w="2073"/>
      </w:tblGrid>
      <w:tr w:rsidR="00D83AE5" w14:paraId="4B1858B8" w14:textId="77777777" w:rsidTr="00D83AE5">
        <w:trPr>
          <w:trHeight w:val="880"/>
        </w:trPr>
        <w:tc>
          <w:tcPr>
            <w:tcW w:w="2073" w:type="dxa"/>
            <w:vAlign w:val="center"/>
          </w:tcPr>
          <w:p w14:paraId="7AB047B3" w14:textId="77777777" w:rsidR="00D83AE5" w:rsidRDefault="00D83AE5" w:rsidP="00352CD0">
            <w:pPr>
              <w:rPr>
                <w:rFonts w:ascii="Times New Roman" w:eastAsia="Times New Roman" w:hAnsi="Times New Roman" w:cs="Times New Roman"/>
                <w:b/>
                <w:sz w:val="20"/>
                <w:szCs w:val="20"/>
              </w:rPr>
            </w:pPr>
          </w:p>
        </w:tc>
        <w:tc>
          <w:tcPr>
            <w:tcW w:w="2073" w:type="dxa"/>
            <w:vAlign w:val="center"/>
          </w:tcPr>
          <w:p w14:paraId="57BB92FD" w14:textId="4A56AB0F" w:rsidR="00D83AE5" w:rsidRDefault="00A64102" w:rsidP="00352CD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Average DSc</w:t>
            </w:r>
          </w:p>
        </w:tc>
        <w:tc>
          <w:tcPr>
            <w:tcW w:w="2073" w:type="dxa"/>
            <w:vAlign w:val="center"/>
          </w:tcPr>
          <w:p w14:paraId="5202E294" w14:textId="409B91E8" w:rsidR="00D83AE5" w:rsidRDefault="00D83AE5" w:rsidP="00352CD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Average Avd</w:t>
            </w:r>
          </w:p>
        </w:tc>
        <w:tc>
          <w:tcPr>
            <w:tcW w:w="2073" w:type="dxa"/>
            <w:vAlign w:val="center"/>
          </w:tcPr>
          <w:p w14:paraId="53BB2C78" w14:textId="36CBCD63" w:rsidR="00D83AE5" w:rsidRDefault="00D83AE5" w:rsidP="00352CD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Average Recall</w:t>
            </w:r>
          </w:p>
        </w:tc>
        <w:tc>
          <w:tcPr>
            <w:tcW w:w="2073" w:type="dxa"/>
            <w:vAlign w:val="center"/>
          </w:tcPr>
          <w:p w14:paraId="4EA5D63A" w14:textId="3A606BD9" w:rsidR="00D83AE5" w:rsidRDefault="00D83AE5" w:rsidP="00352CD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Average f1</w:t>
            </w:r>
          </w:p>
        </w:tc>
      </w:tr>
      <w:tr w:rsidR="00D83AE5" w14:paraId="3D37D12B" w14:textId="77777777" w:rsidTr="00D83AE5">
        <w:trPr>
          <w:trHeight w:val="880"/>
        </w:trPr>
        <w:tc>
          <w:tcPr>
            <w:tcW w:w="2073" w:type="dxa"/>
            <w:vAlign w:val="center"/>
          </w:tcPr>
          <w:p w14:paraId="00106908" w14:textId="39836E76" w:rsidR="00D83AE5" w:rsidRDefault="00D83AE5" w:rsidP="00352CD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Held-Out-Training </w:t>
            </w:r>
          </w:p>
        </w:tc>
        <w:tc>
          <w:tcPr>
            <w:tcW w:w="2073" w:type="dxa"/>
            <w:vAlign w:val="center"/>
          </w:tcPr>
          <w:p w14:paraId="109A17C0" w14:textId="2FBDBFA9" w:rsidR="00D83AE5" w:rsidRPr="007E537F" w:rsidRDefault="00A64102"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0.574609457299979</w:t>
            </w:r>
          </w:p>
        </w:tc>
        <w:tc>
          <w:tcPr>
            <w:tcW w:w="2073" w:type="dxa"/>
            <w:vAlign w:val="center"/>
          </w:tcPr>
          <w:p w14:paraId="028DCAF1" w14:textId="5E515FEF" w:rsidR="00D83AE5" w:rsidRPr="007E537F" w:rsidRDefault="00A64102"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57.1745932439558</w:t>
            </w:r>
          </w:p>
        </w:tc>
        <w:tc>
          <w:tcPr>
            <w:tcW w:w="2073" w:type="dxa"/>
            <w:vAlign w:val="center"/>
          </w:tcPr>
          <w:p w14:paraId="14AF2470" w14:textId="37D3AD27" w:rsidR="00D83AE5" w:rsidRPr="007E537F" w:rsidRDefault="008C4704"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0.6143315812369892</w:t>
            </w:r>
          </w:p>
        </w:tc>
        <w:tc>
          <w:tcPr>
            <w:tcW w:w="2073" w:type="dxa"/>
            <w:vAlign w:val="center"/>
          </w:tcPr>
          <w:p w14:paraId="1E159668" w14:textId="4FA310AE" w:rsidR="00D83AE5" w:rsidRPr="007E537F" w:rsidRDefault="008C4704"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0.5440149107966883</w:t>
            </w:r>
          </w:p>
        </w:tc>
      </w:tr>
      <w:tr w:rsidR="00D83AE5" w14:paraId="5A8D0D93" w14:textId="77777777" w:rsidTr="00D83AE5">
        <w:trPr>
          <w:trHeight w:val="834"/>
        </w:trPr>
        <w:tc>
          <w:tcPr>
            <w:tcW w:w="2073" w:type="dxa"/>
            <w:vAlign w:val="center"/>
          </w:tcPr>
          <w:p w14:paraId="21602787" w14:textId="5B909724" w:rsidR="00D83AE5" w:rsidRDefault="00D83AE5" w:rsidP="00352CD0">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Cross-Scanner-Training</w:t>
            </w:r>
          </w:p>
        </w:tc>
        <w:tc>
          <w:tcPr>
            <w:tcW w:w="2073" w:type="dxa"/>
            <w:vAlign w:val="center"/>
          </w:tcPr>
          <w:p w14:paraId="00D935C5" w14:textId="6DB34E1B" w:rsidR="00D83AE5" w:rsidRPr="007E537F" w:rsidRDefault="007E537F"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0.6566297680816892</w:t>
            </w:r>
          </w:p>
        </w:tc>
        <w:tc>
          <w:tcPr>
            <w:tcW w:w="2073" w:type="dxa"/>
            <w:vAlign w:val="center"/>
          </w:tcPr>
          <w:p w14:paraId="27F0843C" w14:textId="1DB4AD1F" w:rsidR="00D83AE5" w:rsidRPr="007E537F" w:rsidRDefault="007E537F"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44.091951540572055</w:t>
            </w:r>
          </w:p>
        </w:tc>
        <w:tc>
          <w:tcPr>
            <w:tcW w:w="2073" w:type="dxa"/>
            <w:vAlign w:val="center"/>
          </w:tcPr>
          <w:p w14:paraId="510DB814" w14:textId="67E0CF67" w:rsidR="00D83AE5" w:rsidRPr="007E537F" w:rsidRDefault="007E537F"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0.7463792908267368</w:t>
            </w:r>
          </w:p>
        </w:tc>
        <w:tc>
          <w:tcPr>
            <w:tcW w:w="2073" w:type="dxa"/>
            <w:vAlign w:val="center"/>
          </w:tcPr>
          <w:p w14:paraId="165BCB25" w14:textId="4E46864A" w:rsidR="00D83AE5" w:rsidRPr="007E537F" w:rsidRDefault="007E537F" w:rsidP="00352CD0">
            <w:pPr>
              <w:rPr>
                <w:rFonts w:ascii="Times New Roman" w:eastAsia="Times New Roman" w:hAnsi="Times New Roman" w:cs="Times New Roman"/>
                <w:bCs/>
                <w:sz w:val="20"/>
                <w:szCs w:val="20"/>
              </w:rPr>
            </w:pPr>
            <w:r w:rsidRPr="007E537F">
              <w:rPr>
                <w:rFonts w:ascii="Times New Roman" w:eastAsia="Times New Roman" w:hAnsi="Times New Roman" w:cs="Times New Roman"/>
                <w:bCs/>
                <w:sz w:val="20"/>
                <w:szCs w:val="20"/>
              </w:rPr>
              <w:t>0.6666845678582549</w:t>
            </w:r>
          </w:p>
        </w:tc>
      </w:tr>
    </w:tbl>
    <w:p w14:paraId="1C064A20" w14:textId="77777777" w:rsidR="00D83AE5" w:rsidRDefault="00D83AE5" w:rsidP="007E537F">
      <w:pPr>
        <w:jc w:val="center"/>
        <w:rPr>
          <w:rFonts w:ascii="Times New Roman" w:eastAsia="Times New Roman" w:hAnsi="Times New Roman" w:cs="Times New Roman"/>
          <w:b/>
          <w:sz w:val="20"/>
          <w:szCs w:val="20"/>
        </w:rPr>
      </w:pPr>
    </w:p>
    <w:p w14:paraId="73E051BB" w14:textId="29A27C57" w:rsidR="00D83AE5" w:rsidRDefault="007E537F" w:rsidP="007E537F">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 2: Evaluation parameter </w:t>
      </w:r>
    </w:p>
    <w:p w14:paraId="7BC4FF4F" w14:textId="77777777" w:rsidR="00D83AE5" w:rsidRPr="00FE7116" w:rsidRDefault="00D83AE5" w:rsidP="00352CD0">
      <w:pPr>
        <w:rPr>
          <w:rFonts w:ascii="Times New Roman" w:eastAsia="Times New Roman" w:hAnsi="Times New Roman" w:cs="Times New Roman"/>
          <w:b/>
          <w:sz w:val="20"/>
          <w:szCs w:val="20"/>
        </w:rPr>
      </w:pPr>
    </w:p>
    <w:p w14:paraId="70824BBB" w14:textId="77777777" w:rsidR="00352CD0" w:rsidRDefault="00352CD0" w:rsidP="00733967">
      <w:pPr>
        <w:rPr>
          <w:rFonts w:ascii="Times New Roman" w:eastAsia="Times New Roman" w:hAnsi="Times New Roman" w:cs="Times New Roman"/>
          <w:b/>
          <w:sz w:val="20"/>
          <w:szCs w:val="20"/>
        </w:rPr>
      </w:pPr>
    </w:p>
    <w:p w14:paraId="0157AAC3" w14:textId="38BB9867" w:rsidR="00733967" w:rsidRPr="00FE7116" w:rsidRDefault="00FE7116" w:rsidP="00733967">
      <w:pPr>
        <w:rPr>
          <w:rFonts w:ascii="Times New Roman" w:eastAsia="Times New Roman" w:hAnsi="Times New Roman" w:cs="Times New Roman"/>
          <w:b/>
          <w:sz w:val="20"/>
          <w:szCs w:val="20"/>
        </w:rPr>
      </w:pPr>
      <w:r w:rsidRPr="00FE7116">
        <w:rPr>
          <w:rFonts w:ascii="Times New Roman" w:eastAsia="Times New Roman" w:hAnsi="Times New Roman" w:cs="Times New Roman"/>
          <w:b/>
          <w:sz w:val="20"/>
          <w:szCs w:val="20"/>
        </w:rPr>
        <w:t>3.3.</w:t>
      </w:r>
      <w:r w:rsidR="007E537F">
        <w:rPr>
          <w:rFonts w:ascii="Times New Roman" w:eastAsia="Times New Roman" w:hAnsi="Times New Roman" w:cs="Times New Roman"/>
          <w:b/>
          <w:sz w:val="20"/>
          <w:szCs w:val="20"/>
        </w:rPr>
        <w:t>3</w:t>
      </w:r>
      <w:r w:rsidRPr="00FE7116">
        <w:rPr>
          <w:rFonts w:ascii="Times New Roman" w:eastAsia="Times New Roman" w:hAnsi="Times New Roman" w:cs="Times New Roman"/>
          <w:b/>
          <w:sz w:val="20"/>
          <w:szCs w:val="20"/>
        </w:rPr>
        <w:t xml:space="preserve"> </w:t>
      </w:r>
      <w:r w:rsidR="00733967" w:rsidRPr="00FE7116">
        <w:rPr>
          <w:rFonts w:ascii="Times New Roman" w:eastAsia="Times New Roman" w:hAnsi="Times New Roman" w:cs="Times New Roman"/>
          <w:b/>
          <w:sz w:val="20"/>
          <w:szCs w:val="20"/>
        </w:rPr>
        <w:t xml:space="preserve">Output Comparison and </w:t>
      </w:r>
      <w:r w:rsidR="00733967" w:rsidRPr="00FE7116">
        <w:rPr>
          <w:rFonts w:ascii="Times New Roman" w:eastAsia="Times New Roman" w:hAnsi="Times New Roman" w:cs="Times New Roman"/>
          <w:b/>
          <w:sz w:val="20"/>
          <w:szCs w:val="20"/>
        </w:rPr>
        <w:t>Visualization</w:t>
      </w:r>
      <w:r w:rsidR="00733967" w:rsidRPr="00FE7116">
        <w:rPr>
          <w:rFonts w:ascii="Times New Roman" w:eastAsia="Times New Roman" w:hAnsi="Times New Roman" w:cs="Times New Roman"/>
          <w:b/>
          <w:sz w:val="20"/>
          <w:szCs w:val="20"/>
        </w:rPr>
        <w:t>:</w:t>
      </w:r>
    </w:p>
    <w:p w14:paraId="6083BA8E" w14:textId="77777777" w:rsidR="00733967" w:rsidRDefault="00733967" w:rsidP="00733967">
      <w:pPr>
        <w:spacing w:line="240" w:lineRule="auto"/>
        <w:rPr>
          <w:rFonts w:eastAsia="Times New Roman"/>
          <w:color w:val="000000"/>
        </w:rPr>
      </w:pPr>
      <w:r>
        <w:rPr>
          <w:rFonts w:eastAsia="Times New Roman"/>
          <w:color w:val="000000"/>
        </w:rPr>
        <w:t xml:space="preserve">  </w:t>
      </w:r>
    </w:p>
    <w:p w14:paraId="1B3EB0AE" w14:textId="62067D61" w:rsidR="00733967" w:rsidRPr="00435364" w:rsidRDefault="00733967" w:rsidP="00733967">
      <w:pPr>
        <w:spacing w:line="240" w:lineRule="auto"/>
        <w:rPr>
          <w:rFonts w:ascii="Times New Roman" w:eastAsia="Times New Roman" w:hAnsi="Times New Roman" w:cs="Times New Roman"/>
          <w:sz w:val="20"/>
          <w:szCs w:val="20"/>
        </w:rPr>
      </w:pPr>
      <w:r w:rsidRPr="00435364">
        <w:rPr>
          <w:rFonts w:ascii="Times New Roman" w:eastAsia="Times New Roman" w:hAnsi="Times New Roman" w:cs="Times New Roman"/>
          <w:b/>
          <w:sz w:val="20"/>
          <w:szCs w:val="20"/>
        </w:rPr>
        <w:t>Subject</w:t>
      </w:r>
      <w:r w:rsidRPr="00435364">
        <w:rPr>
          <w:rFonts w:ascii="Times New Roman" w:eastAsia="Times New Roman" w:hAnsi="Times New Roman" w:cs="Times New Roman"/>
          <w:b/>
          <w:bCs/>
          <w:color w:val="000000"/>
          <w:sz w:val="20"/>
          <w:szCs w:val="20"/>
        </w:rPr>
        <w:t xml:space="preserve">: </w:t>
      </w:r>
      <w:r w:rsidRPr="00435364">
        <w:rPr>
          <w:rFonts w:ascii="Times New Roman" w:eastAsia="Times New Roman" w:hAnsi="Times New Roman" w:cs="Times New Roman"/>
          <w:sz w:val="20"/>
          <w:szCs w:val="20"/>
        </w:rPr>
        <w:t xml:space="preserve">The subject number 105 </w:t>
      </w:r>
      <w:r w:rsidR="00435364" w:rsidRPr="00435364">
        <w:rPr>
          <w:rFonts w:ascii="Times New Roman" w:eastAsia="Times New Roman" w:hAnsi="Times New Roman" w:cs="Times New Roman"/>
          <w:sz w:val="20"/>
          <w:szCs w:val="20"/>
        </w:rPr>
        <w:t xml:space="preserve">is taken into consideration </w:t>
      </w:r>
      <w:r w:rsidRPr="00435364">
        <w:rPr>
          <w:rFonts w:ascii="Times New Roman" w:eastAsia="Times New Roman" w:hAnsi="Times New Roman" w:cs="Times New Roman"/>
          <w:sz w:val="20"/>
          <w:szCs w:val="20"/>
        </w:rPr>
        <w:t xml:space="preserve">from Amsterdam Ge3t </w:t>
      </w:r>
      <w:r w:rsidR="00435364" w:rsidRPr="00435364">
        <w:rPr>
          <w:rFonts w:ascii="Times New Roman" w:eastAsia="Times New Roman" w:hAnsi="Times New Roman" w:cs="Times New Roman"/>
          <w:sz w:val="20"/>
          <w:szCs w:val="20"/>
        </w:rPr>
        <w:t>d</w:t>
      </w:r>
      <w:r w:rsidRPr="00435364">
        <w:rPr>
          <w:rFonts w:ascii="Times New Roman" w:eastAsia="Times New Roman" w:hAnsi="Times New Roman" w:cs="Times New Roman"/>
          <w:sz w:val="20"/>
          <w:szCs w:val="20"/>
        </w:rPr>
        <w:t>ataset</w:t>
      </w:r>
    </w:p>
    <w:p w14:paraId="7F833801" w14:textId="68086EAE" w:rsidR="00435364" w:rsidRDefault="00435364" w:rsidP="00733967">
      <w:pPr>
        <w:spacing w:line="240" w:lineRule="auto"/>
        <w:rPr>
          <w:rFonts w:ascii="Times New Roman" w:eastAsia="Times New Roman" w:hAnsi="Times New Roman" w:cs="Times New Roman"/>
          <w:sz w:val="20"/>
          <w:szCs w:val="20"/>
        </w:rPr>
      </w:pPr>
    </w:p>
    <w:p w14:paraId="268AEDD7" w14:textId="77777777" w:rsidR="00435364" w:rsidRDefault="00435364" w:rsidP="00733967">
      <w:pPr>
        <w:spacing w:line="240" w:lineRule="auto"/>
        <w:rPr>
          <w:rFonts w:eastAsia="Times New Roman"/>
          <w:color w:val="000000"/>
        </w:rPr>
      </w:pPr>
    </w:p>
    <w:p w14:paraId="4F0CB706" w14:textId="77777777" w:rsidR="00733967" w:rsidRDefault="00733967" w:rsidP="00733967">
      <w:pPr>
        <w:spacing w:line="240" w:lineRule="auto"/>
        <w:rPr>
          <w:rFonts w:eastAsia="Times New Roman"/>
          <w:color w:val="000000"/>
        </w:rPr>
      </w:pPr>
    </w:p>
    <w:p w14:paraId="35D64A88" w14:textId="77777777" w:rsidR="00733967" w:rsidRDefault="00733967" w:rsidP="00733967">
      <w:pPr>
        <w:spacing w:line="240" w:lineRule="auto"/>
        <w:rPr>
          <w:rFonts w:eastAsia="Times New Roman"/>
          <w:color w:val="000000"/>
        </w:rPr>
      </w:pPr>
      <w:r>
        <w:rPr>
          <w:rFonts w:eastAsia="Times New Roman"/>
          <w:noProof/>
          <w:color w:val="000000"/>
        </w:rPr>
        <w:t xml:space="preserve">  </w:t>
      </w:r>
      <w:r>
        <w:rPr>
          <w:rFonts w:eastAsia="Times New Roman"/>
          <w:noProof/>
          <w:color w:val="000000"/>
        </w:rPr>
        <w:drawing>
          <wp:inline distT="0" distB="0" distL="0" distR="0" wp14:anchorId="5C7EF709" wp14:editId="0DD7FF6C">
            <wp:extent cx="1905000" cy="19050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326E7BF8" wp14:editId="5396B99A">
            <wp:extent cx="1905000" cy="19050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585B20FC" wp14:editId="3B0D4DCC">
            <wp:extent cx="1905000" cy="1905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4">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color w:val="000000"/>
        </w:rPr>
        <w:t xml:space="preserve">   </w:t>
      </w:r>
      <w:r w:rsidRPr="00773396">
        <w:rPr>
          <w:rFonts w:eastAsia="Times New Roman"/>
          <w:color w:val="000000"/>
        </w:rPr>
        <w:t> </w:t>
      </w:r>
      <w:r>
        <w:rPr>
          <w:rFonts w:eastAsia="Times New Roman"/>
          <w:color w:val="000000"/>
        </w:rPr>
        <w:t xml:space="preserve">            </w:t>
      </w:r>
    </w:p>
    <w:p w14:paraId="1A9BBBBF" w14:textId="77777777" w:rsidR="00435364" w:rsidRDefault="00435364" w:rsidP="00FE7116">
      <w:pPr>
        <w:spacing w:line="240" w:lineRule="auto"/>
        <w:ind w:left="2160" w:firstLine="720"/>
        <w:rPr>
          <w:rFonts w:ascii="Times New Roman" w:eastAsia="Times New Roman" w:hAnsi="Times New Roman" w:cs="Times New Roman"/>
          <w:sz w:val="24"/>
          <w:szCs w:val="24"/>
        </w:rPr>
      </w:pPr>
    </w:p>
    <w:p w14:paraId="1146342C" w14:textId="3D14A0C9" w:rsidR="00733967" w:rsidRDefault="00FE7116" w:rsidP="00FE7116">
      <w:pPr>
        <w:spacing w:line="240" w:lineRule="auto"/>
        <w:ind w:left="2160" w:firstLine="720"/>
        <w:rPr>
          <w:rFonts w:eastAsia="Times New Roman"/>
          <w:color w:val="000000"/>
        </w:rPr>
      </w:pPr>
      <w:r>
        <w:rPr>
          <w:rFonts w:ascii="Times New Roman" w:eastAsia="Times New Roman" w:hAnsi="Times New Roman" w:cs="Times New Roman"/>
          <w:b/>
          <w:sz w:val="20"/>
          <w:szCs w:val="20"/>
        </w:rPr>
        <w:t xml:space="preserve">Figure </w:t>
      </w:r>
      <w:r w:rsidR="00352CD0">
        <w:rPr>
          <w:rFonts w:ascii="Times New Roman" w:eastAsia="Times New Roman" w:hAnsi="Times New Roman" w:cs="Times New Roman"/>
          <w:b/>
          <w:sz w:val="20"/>
          <w:szCs w:val="20"/>
        </w:rPr>
        <w:t>5</w:t>
      </w:r>
      <w:r>
        <w:rPr>
          <w:rFonts w:ascii="Times New Roman" w:eastAsia="Times New Roman" w:hAnsi="Times New Roman" w:cs="Times New Roman"/>
          <w:b/>
          <w:sz w:val="20"/>
          <w:szCs w:val="20"/>
        </w:rPr>
        <w:t xml:space="preserve">: </w:t>
      </w:r>
      <w:r w:rsidR="00733967" w:rsidRPr="00FE7116">
        <w:rPr>
          <w:rFonts w:ascii="Times New Roman" w:eastAsia="Times New Roman" w:hAnsi="Times New Roman" w:cs="Times New Roman"/>
          <w:bCs/>
          <w:sz w:val="20"/>
          <w:szCs w:val="20"/>
        </w:rPr>
        <w:t>Input slice</w:t>
      </w:r>
      <w:r w:rsidR="00733967" w:rsidRPr="00773396">
        <w:rPr>
          <w:rFonts w:ascii="Times New Roman" w:eastAsia="Times New Roman" w:hAnsi="Times New Roman" w:cs="Times New Roman"/>
          <w:bCs/>
          <w:sz w:val="20"/>
          <w:szCs w:val="20"/>
        </w:rPr>
        <w:t>:</w:t>
      </w:r>
      <w:r w:rsidR="00435364">
        <w:rPr>
          <w:rFonts w:ascii="Times New Roman" w:eastAsia="Times New Roman" w:hAnsi="Times New Roman" w:cs="Times New Roman"/>
          <w:bCs/>
          <w:sz w:val="20"/>
          <w:szCs w:val="20"/>
        </w:rPr>
        <w:t xml:space="preserve"> </w:t>
      </w:r>
      <w:r w:rsidR="00733967" w:rsidRPr="00773396">
        <w:rPr>
          <w:rFonts w:ascii="Times New Roman" w:eastAsia="Times New Roman" w:hAnsi="Times New Roman" w:cs="Times New Roman"/>
          <w:bCs/>
          <w:sz w:val="20"/>
          <w:szCs w:val="20"/>
        </w:rPr>
        <w:t xml:space="preserve">(slices </w:t>
      </w:r>
      <w:r w:rsidR="00733967" w:rsidRPr="00FE7116">
        <w:rPr>
          <w:rFonts w:ascii="Times New Roman" w:eastAsia="Times New Roman" w:hAnsi="Times New Roman" w:cs="Times New Roman"/>
          <w:bCs/>
          <w:sz w:val="20"/>
          <w:szCs w:val="20"/>
        </w:rPr>
        <w:t>54,55,56; from</w:t>
      </w:r>
      <w:r w:rsidR="00733967" w:rsidRPr="00773396">
        <w:rPr>
          <w:rFonts w:ascii="Times New Roman" w:eastAsia="Times New Roman" w:hAnsi="Times New Roman" w:cs="Times New Roman"/>
          <w:bCs/>
          <w:sz w:val="20"/>
          <w:szCs w:val="20"/>
        </w:rPr>
        <w:t xml:space="preserve"> left to right)</w:t>
      </w:r>
    </w:p>
    <w:p w14:paraId="4D4C24AC" w14:textId="0AAF13F6" w:rsidR="00733967" w:rsidRDefault="00733967" w:rsidP="00733967">
      <w:pPr>
        <w:spacing w:line="240" w:lineRule="auto"/>
        <w:rPr>
          <w:rFonts w:eastAsia="Times New Roman"/>
          <w:color w:val="000000"/>
        </w:rPr>
      </w:pPr>
    </w:p>
    <w:p w14:paraId="799D688E" w14:textId="26C10586" w:rsidR="00733967" w:rsidRDefault="00733967" w:rsidP="00733967">
      <w:pPr>
        <w:spacing w:line="240" w:lineRule="auto"/>
        <w:rPr>
          <w:rFonts w:eastAsia="Times New Roman"/>
          <w:color w:val="000000"/>
        </w:rPr>
      </w:pPr>
    </w:p>
    <w:p w14:paraId="55FDBBEC" w14:textId="7FB6AC1C" w:rsidR="00733967" w:rsidRDefault="00733967" w:rsidP="00733967">
      <w:pPr>
        <w:spacing w:line="240" w:lineRule="auto"/>
        <w:rPr>
          <w:rFonts w:eastAsia="Times New Roman"/>
          <w:color w:val="000000"/>
        </w:rPr>
      </w:pPr>
    </w:p>
    <w:p w14:paraId="1DF597E6" w14:textId="77777777" w:rsidR="00FE7116" w:rsidRDefault="00FE7116" w:rsidP="00733967">
      <w:pPr>
        <w:spacing w:line="240" w:lineRule="auto"/>
        <w:rPr>
          <w:rFonts w:eastAsia="Times New Roman"/>
          <w:color w:val="000000"/>
        </w:rPr>
      </w:pPr>
    </w:p>
    <w:p w14:paraId="007C428D" w14:textId="77777777" w:rsidR="00733967" w:rsidRDefault="00733967" w:rsidP="00733967">
      <w:pPr>
        <w:spacing w:line="240" w:lineRule="auto"/>
        <w:rPr>
          <w:rFonts w:eastAsia="Times New Roman"/>
          <w:color w:val="000000"/>
        </w:rPr>
      </w:pPr>
    </w:p>
    <w:p w14:paraId="7D27A629" w14:textId="77777777" w:rsidR="00733967" w:rsidRDefault="00733967" w:rsidP="00733967">
      <w:pPr>
        <w:spacing w:line="240" w:lineRule="auto"/>
        <w:rPr>
          <w:rFonts w:ascii="Times New Roman" w:eastAsia="Times New Roman" w:hAnsi="Times New Roman" w:cs="Times New Roman"/>
          <w:sz w:val="24"/>
          <w:szCs w:val="24"/>
        </w:rPr>
      </w:pPr>
      <w:r>
        <w:rPr>
          <w:rFonts w:eastAsia="Times New Roman"/>
          <w:noProof/>
          <w:color w:val="000000"/>
        </w:rPr>
        <w:t xml:space="preserve"> </w:t>
      </w:r>
      <w:r>
        <w:rPr>
          <w:rFonts w:eastAsia="Times New Roman"/>
          <w:noProof/>
          <w:color w:val="000000"/>
        </w:rPr>
        <w:drawing>
          <wp:inline distT="0" distB="0" distL="0" distR="0" wp14:anchorId="086E5451" wp14:editId="0BA56CAA">
            <wp:extent cx="1905000" cy="1905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5">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644662F0" wp14:editId="7B4E7F54">
            <wp:extent cx="1905000" cy="19050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6">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0D77BA2C" wp14:editId="452DD8D1">
            <wp:extent cx="1905000" cy="19050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7">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ascii="Times New Roman" w:eastAsia="Times New Roman" w:hAnsi="Times New Roman" w:cs="Times New Roman"/>
          <w:sz w:val="24"/>
          <w:szCs w:val="24"/>
        </w:rPr>
        <w:t xml:space="preserve">                 </w:t>
      </w:r>
    </w:p>
    <w:p w14:paraId="751E5E44" w14:textId="77777777" w:rsidR="00733967" w:rsidRPr="00773396" w:rsidRDefault="00733967" w:rsidP="00733967">
      <w:pPr>
        <w:spacing w:line="240" w:lineRule="auto"/>
        <w:rPr>
          <w:rFonts w:ascii="Times New Roman" w:eastAsia="Times New Roman" w:hAnsi="Times New Roman" w:cs="Times New Roman"/>
          <w:sz w:val="24"/>
          <w:szCs w:val="24"/>
        </w:rPr>
      </w:pPr>
    </w:p>
    <w:p w14:paraId="081CA0CA" w14:textId="77777777" w:rsidR="00733967" w:rsidRDefault="00733967" w:rsidP="00733967">
      <w:pPr>
        <w:rPr>
          <w:rFonts w:ascii="Times New Roman" w:eastAsia="Times New Roman" w:hAnsi="Times New Roman" w:cs="Times New Roman"/>
          <w:b/>
        </w:rPr>
      </w:pPr>
    </w:p>
    <w:p w14:paraId="5133EBB9" w14:textId="722AB83C" w:rsidR="00FE7116" w:rsidRPr="00FE7116" w:rsidRDefault="00FE7116" w:rsidP="00FE7116">
      <w:pPr>
        <w:spacing w:line="240" w:lineRule="auto"/>
        <w:ind w:left="2160" w:firstLine="720"/>
        <w:rPr>
          <w:rFonts w:ascii="Times New Roman" w:eastAsia="Times New Roman" w:hAnsi="Times New Roman" w:cs="Times New Roman"/>
          <w:bCs/>
          <w:sz w:val="20"/>
          <w:szCs w:val="20"/>
        </w:rPr>
      </w:pPr>
      <w:r>
        <w:rPr>
          <w:rFonts w:ascii="Times New Roman" w:eastAsia="Times New Roman" w:hAnsi="Times New Roman" w:cs="Times New Roman"/>
          <w:b/>
          <w:sz w:val="20"/>
          <w:szCs w:val="20"/>
        </w:rPr>
        <w:t xml:space="preserve">Figure </w:t>
      </w:r>
      <w:r w:rsidR="00352CD0">
        <w:rPr>
          <w:rFonts w:ascii="Times New Roman" w:eastAsia="Times New Roman" w:hAnsi="Times New Roman" w:cs="Times New Roman"/>
          <w:b/>
          <w:sz w:val="20"/>
          <w:szCs w:val="20"/>
        </w:rPr>
        <w:t>6</w:t>
      </w:r>
      <w:r>
        <w:rPr>
          <w:rFonts w:ascii="Times New Roman" w:eastAsia="Times New Roman" w:hAnsi="Times New Roman" w:cs="Times New Roman"/>
          <w:b/>
          <w:sz w:val="20"/>
          <w:szCs w:val="20"/>
        </w:rPr>
        <w:t xml:space="preserve">: </w:t>
      </w:r>
      <w:r w:rsidRPr="00FE7116">
        <w:rPr>
          <w:rFonts w:ascii="Times New Roman" w:eastAsia="Times New Roman" w:hAnsi="Times New Roman" w:cs="Times New Roman"/>
          <w:sz w:val="20"/>
          <w:szCs w:val="20"/>
        </w:rPr>
        <w:t>Actual slice:</w:t>
      </w:r>
      <w:r w:rsidR="00435364">
        <w:rPr>
          <w:rFonts w:ascii="Times New Roman" w:eastAsia="Times New Roman" w:hAnsi="Times New Roman" w:cs="Times New Roman"/>
          <w:sz w:val="20"/>
          <w:szCs w:val="20"/>
        </w:rPr>
        <w:t xml:space="preserve"> </w:t>
      </w:r>
      <w:r w:rsidRPr="00FE7116">
        <w:rPr>
          <w:rFonts w:ascii="Times New Roman" w:eastAsia="Times New Roman" w:hAnsi="Times New Roman" w:cs="Times New Roman"/>
          <w:sz w:val="20"/>
          <w:szCs w:val="20"/>
        </w:rPr>
        <w:t>(</w:t>
      </w:r>
      <w:r w:rsidRPr="00773396">
        <w:rPr>
          <w:rFonts w:ascii="Times New Roman" w:eastAsia="Times New Roman" w:hAnsi="Times New Roman" w:cs="Times New Roman"/>
          <w:sz w:val="20"/>
          <w:szCs w:val="20"/>
        </w:rPr>
        <w:t xml:space="preserve">slices </w:t>
      </w:r>
      <w:r w:rsidRPr="00FE7116">
        <w:rPr>
          <w:rFonts w:ascii="Times New Roman" w:eastAsia="Times New Roman" w:hAnsi="Times New Roman" w:cs="Times New Roman"/>
          <w:sz w:val="20"/>
          <w:szCs w:val="20"/>
        </w:rPr>
        <w:t>54,55,56; from left to right)</w:t>
      </w:r>
    </w:p>
    <w:p w14:paraId="77B070FC" w14:textId="77777777" w:rsidR="00733967" w:rsidRDefault="00733967" w:rsidP="00733967">
      <w:pPr>
        <w:rPr>
          <w:rFonts w:ascii="Times New Roman" w:eastAsia="Times New Roman" w:hAnsi="Times New Roman" w:cs="Times New Roman"/>
          <w:b/>
        </w:rPr>
      </w:pPr>
    </w:p>
    <w:p w14:paraId="4EAB0231" w14:textId="77777777" w:rsidR="00733967" w:rsidRDefault="00733967" w:rsidP="00733967">
      <w:pPr>
        <w:rPr>
          <w:rFonts w:ascii="Times New Roman" w:eastAsia="Times New Roman" w:hAnsi="Times New Roman" w:cs="Times New Roman"/>
          <w:b/>
        </w:rPr>
      </w:pPr>
    </w:p>
    <w:p w14:paraId="61E942D8" w14:textId="77777777" w:rsidR="00733967" w:rsidRDefault="00733967" w:rsidP="00733967">
      <w:pPr>
        <w:rPr>
          <w:noProof/>
        </w:rPr>
      </w:pPr>
      <w:r>
        <w:rPr>
          <w:rFonts w:eastAsia="Times New Roman"/>
          <w:noProof/>
          <w:color w:val="000000"/>
        </w:rPr>
        <w:drawing>
          <wp:inline distT="0" distB="0" distL="0" distR="0" wp14:anchorId="0AE39190" wp14:editId="5753E74D">
            <wp:extent cx="1905000" cy="19050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8">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48DD5255" wp14:editId="6DAC6D27">
            <wp:extent cx="1905000" cy="1905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9">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0AE46F0D" wp14:editId="7884FF31">
            <wp:extent cx="1905000" cy="19050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0">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noProof/>
        </w:rPr>
        <w:t xml:space="preserve">                       </w:t>
      </w:r>
    </w:p>
    <w:p w14:paraId="12137520" w14:textId="77777777" w:rsidR="00435364" w:rsidRDefault="00435364" w:rsidP="00FE7116">
      <w:pPr>
        <w:jc w:val="center"/>
        <w:rPr>
          <w:rFonts w:ascii="Times New Roman" w:eastAsia="Times New Roman" w:hAnsi="Times New Roman" w:cs="Times New Roman"/>
          <w:b/>
          <w:sz w:val="20"/>
          <w:szCs w:val="20"/>
        </w:rPr>
      </w:pPr>
    </w:p>
    <w:p w14:paraId="4CB6347B" w14:textId="2A461994" w:rsidR="00733967" w:rsidRPr="00FE7116" w:rsidRDefault="00FE7116" w:rsidP="00FE7116">
      <w:pPr>
        <w:jc w:val="center"/>
        <w:rPr>
          <w:rFonts w:ascii="Times New Roman" w:eastAsia="Times New Roman" w:hAnsi="Times New Roman" w:cs="Times New Roman"/>
          <w:color w:val="000000"/>
          <w:sz w:val="20"/>
          <w:szCs w:val="20"/>
        </w:rPr>
      </w:pPr>
      <w:r>
        <w:rPr>
          <w:rFonts w:ascii="Times New Roman" w:eastAsia="Times New Roman" w:hAnsi="Times New Roman" w:cs="Times New Roman"/>
          <w:b/>
          <w:sz w:val="20"/>
          <w:szCs w:val="20"/>
        </w:rPr>
        <w:t xml:space="preserve">Figure </w:t>
      </w:r>
      <w:r w:rsidR="00352CD0">
        <w:rPr>
          <w:rFonts w:ascii="Times New Roman" w:eastAsia="Times New Roman" w:hAnsi="Times New Roman" w:cs="Times New Roman"/>
          <w:b/>
          <w:sz w:val="20"/>
          <w:szCs w:val="20"/>
        </w:rPr>
        <w:t>7</w:t>
      </w:r>
      <w:r>
        <w:rPr>
          <w:rFonts w:ascii="Times New Roman" w:eastAsia="Times New Roman" w:hAnsi="Times New Roman" w:cs="Times New Roman"/>
          <w:b/>
          <w:sz w:val="20"/>
          <w:szCs w:val="20"/>
        </w:rPr>
        <w:t xml:space="preserve">: </w:t>
      </w:r>
      <w:r w:rsidR="00733967" w:rsidRPr="00FE7116">
        <w:rPr>
          <w:rFonts w:ascii="Times New Roman" w:eastAsia="Times New Roman" w:hAnsi="Times New Roman" w:cs="Times New Roman"/>
          <w:color w:val="000000"/>
          <w:sz w:val="20"/>
          <w:szCs w:val="20"/>
        </w:rPr>
        <w:t>Predicted Slice holdout:</w:t>
      </w:r>
      <w:r w:rsidR="00435364">
        <w:rPr>
          <w:rFonts w:ascii="Times New Roman" w:eastAsia="Times New Roman" w:hAnsi="Times New Roman" w:cs="Times New Roman"/>
          <w:color w:val="000000"/>
          <w:sz w:val="20"/>
          <w:szCs w:val="20"/>
        </w:rPr>
        <w:t xml:space="preserve"> </w:t>
      </w:r>
      <w:r w:rsidR="00733967" w:rsidRPr="00FE7116">
        <w:rPr>
          <w:rFonts w:ascii="Times New Roman" w:eastAsia="Times New Roman" w:hAnsi="Times New Roman" w:cs="Times New Roman"/>
          <w:color w:val="000000"/>
          <w:sz w:val="20"/>
          <w:szCs w:val="20"/>
        </w:rPr>
        <w:t>(</w:t>
      </w:r>
      <w:r w:rsidR="00733967" w:rsidRPr="00773396">
        <w:rPr>
          <w:rFonts w:ascii="Times New Roman" w:eastAsia="Times New Roman" w:hAnsi="Times New Roman" w:cs="Times New Roman"/>
          <w:color w:val="000000"/>
          <w:sz w:val="20"/>
          <w:szCs w:val="20"/>
        </w:rPr>
        <w:t xml:space="preserve">slices </w:t>
      </w:r>
      <w:r w:rsidR="00733967" w:rsidRPr="00FE7116">
        <w:rPr>
          <w:rFonts w:ascii="Times New Roman" w:eastAsia="Times New Roman" w:hAnsi="Times New Roman" w:cs="Times New Roman"/>
          <w:color w:val="000000"/>
          <w:sz w:val="20"/>
          <w:szCs w:val="20"/>
        </w:rPr>
        <w:t>54,55,56; from left to right)</w:t>
      </w:r>
    </w:p>
    <w:p w14:paraId="117EFAA9" w14:textId="205D44E5" w:rsidR="00FE7116" w:rsidRDefault="00FE7116" w:rsidP="00733967">
      <w:pPr>
        <w:rPr>
          <w:rFonts w:eastAsia="Times New Roman"/>
          <w:color w:val="000000"/>
        </w:rPr>
      </w:pPr>
    </w:p>
    <w:p w14:paraId="3528BDC3" w14:textId="7704C0FF" w:rsidR="00FE7116" w:rsidRDefault="00FE7116" w:rsidP="00733967">
      <w:pPr>
        <w:rPr>
          <w:rFonts w:eastAsia="Times New Roman"/>
          <w:color w:val="000000"/>
        </w:rPr>
      </w:pPr>
    </w:p>
    <w:p w14:paraId="0C6CEAB4" w14:textId="77777777" w:rsidR="00FE7116" w:rsidRDefault="00FE7116" w:rsidP="00733967">
      <w:pPr>
        <w:rPr>
          <w:rFonts w:eastAsia="Times New Roman"/>
          <w:color w:val="000000"/>
        </w:rPr>
      </w:pPr>
    </w:p>
    <w:p w14:paraId="05082EA0" w14:textId="77777777" w:rsidR="00733967" w:rsidRDefault="00733967" w:rsidP="00733967">
      <w:pPr>
        <w:rPr>
          <w:rFonts w:eastAsia="Times New Roman"/>
          <w:noProof/>
          <w:color w:val="000000"/>
        </w:rPr>
      </w:pPr>
      <w:r>
        <w:rPr>
          <w:rFonts w:eastAsia="Times New Roman"/>
          <w:noProof/>
          <w:color w:val="000000"/>
        </w:rPr>
        <w:drawing>
          <wp:inline distT="0" distB="0" distL="0" distR="0" wp14:anchorId="213EE0DB" wp14:editId="0444F453">
            <wp:extent cx="1905000" cy="1905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645DC18F" wp14:editId="7BD767A2">
            <wp:extent cx="1905000" cy="1905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22">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r>
        <w:rPr>
          <w:rFonts w:eastAsia="Times New Roman"/>
          <w:noProof/>
          <w:color w:val="000000"/>
        </w:rPr>
        <w:t xml:space="preserve">         </w:t>
      </w:r>
      <w:r>
        <w:rPr>
          <w:rFonts w:eastAsia="Times New Roman"/>
          <w:noProof/>
          <w:color w:val="000000"/>
        </w:rPr>
        <w:drawing>
          <wp:inline distT="0" distB="0" distL="0" distR="0" wp14:anchorId="11AFA625" wp14:editId="1A858953">
            <wp:extent cx="1905000" cy="19050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inline>
        </w:drawing>
      </w:r>
    </w:p>
    <w:p w14:paraId="657D19A1" w14:textId="77777777" w:rsidR="00435364" w:rsidRDefault="00435364" w:rsidP="00FE7116">
      <w:pPr>
        <w:jc w:val="center"/>
        <w:rPr>
          <w:rFonts w:ascii="Times New Roman" w:eastAsia="Times New Roman" w:hAnsi="Times New Roman" w:cs="Times New Roman"/>
          <w:b/>
          <w:sz w:val="20"/>
          <w:szCs w:val="20"/>
        </w:rPr>
      </w:pPr>
    </w:p>
    <w:p w14:paraId="25F15EBB" w14:textId="3E94E3F4" w:rsidR="00733967" w:rsidRPr="00FE7116" w:rsidRDefault="00FE7116" w:rsidP="00FE7116">
      <w:pPr>
        <w:jc w:val="center"/>
        <w:rPr>
          <w:rFonts w:ascii="Times New Roman" w:eastAsia="Times New Roman" w:hAnsi="Times New Roman" w:cs="Times New Roman"/>
          <w:color w:val="000000"/>
          <w:sz w:val="20"/>
          <w:szCs w:val="20"/>
        </w:rPr>
      </w:pPr>
      <w:r w:rsidRPr="00FE7116">
        <w:rPr>
          <w:rFonts w:ascii="Times New Roman" w:eastAsia="Times New Roman" w:hAnsi="Times New Roman" w:cs="Times New Roman"/>
          <w:b/>
          <w:sz w:val="20"/>
          <w:szCs w:val="20"/>
        </w:rPr>
        <w:t xml:space="preserve">Figure </w:t>
      </w:r>
      <w:r w:rsidR="00352CD0">
        <w:rPr>
          <w:rFonts w:ascii="Times New Roman" w:eastAsia="Times New Roman" w:hAnsi="Times New Roman" w:cs="Times New Roman"/>
          <w:b/>
          <w:sz w:val="20"/>
          <w:szCs w:val="20"/>
        </w:rPr>
        <w:t>8</w:t>
      </w:r>
      <w:r w:rsidRPr="00FE7116">
        <w:rPr>
          <w:rFonts w:ascii="Times New Roman" w:eastAsia="Times New Roman" w:hAnsi="Times New Roman" w:cs="Times New Roman"/>
          <w:b/>
          <w:sz w:val="20"/>
          <w:szCs w:val="20"/>
        </w:rPr>
        <w:t xml:space="preserve">: </w:t>
      </w:r>
      <w:r w:rsidR="00733967" w:rsidRPr="00FE7116">
        <w:rPr>
          <w:rFonts w:ascii="Times New Roman" w:eastAsia="Times New Roman" w:hAnsi="Times New Roman" w:cs="Times New Roman"/>
          <w:color w:val="000000"/>
          <w:sz w:val="20"/>
          <w:szCs w:val="20"/>
        </w:rPr>
        <w:t>Predicted Slice Cross Scanner testing:</w:t>
      </w:r>
      <w:r w:rsidR="00435364">
        <w:rPr>
          <w:rFonts w:ascii="Times New Roman" w:eastAsia="Times New Roman" w:hAnsi="Times New Roman" w:cs="Times New Roman"/>
          <w:color w:val="000000"/>
          <w:sz w:val="20"/>
          <w:szCs w:val="20"/>
        </w:rPr>
        <w:t xml:space="preserve"> </w:t>
      </w:r>
      <w:r w:rsidR="00733967" w:rsidRPr="00FE7116">
        <w:rPr>
          <w:rFonts w:ascii="Times New Roman" w:eastAsia="Times New Roman" w:hAnsi="Times New Roman" w:cs="Times New Roman"/>
          <w:color w:val="000000"/>
          <w:sz w:val="20"/>
          <w:szCs w:val="20"/>
        </w:rPr>
        <w:t>(</w:t>
      </w:r>
      <w:r w:rsidR="00733967" w:rsidRPr="00773396">
        <w:rPr>
          <w:rFonts w:ascii="Times New Roman" w:eastAsia="Times New Roman" w:hAnsi="Times New Roman" w:cs="Times New Roman"/>
          <w:color w:val="000000"/>
          <w:sz w:val="20"/>
          <w:szCs w:val="20"/>
        </w:rPr>
        <w:t xml:space="preserve">slices </w:t>
      </w:r>
      <w:r w:rsidR="00733967" w:rsidRPr="00FE7116">
        <w:rPr>
          <w:rFonts w:ascii="Times New Roman" w:eastAsia="Times New Roman" w:hAnsi="Times New Roman" w:cs="Times New Roman"/>
          <w:color w:val="000000"/>
          <w:sz w:val="20"/>
          <w:szCs w:val="20"/>
        </w:rPr>
        <w:t>54,55,56; from left to right)</w:t>
      </w:r>
    </w:p>
    <w:p w14:paraId="3E307CD7" w14:textId="77777777" w:rsidR="00FE7116" w:rsidRDefault="00FE7116" w:rsidP="00FE7116">
      <w:pPr>
        <w:jc w:val="center"/>
        <w:rPr>
          <w:rFonts w:ascii="Times New Roman" w:eastAsia="Times New Roman" w:hAnsi="Times New Roman" w:cs="Times New Roman"/>
          <w:b/>
          <w:bCs/>
          <w:color w:val="000000"/>
          <w:sz w:val="20"/>
          <w:szCs w:val="20"/>
        </w:rPr>
      </w:pPr>
    </w:p>
    <w:p w14:paraId="4F7715CB" w14:textId="10345514" w:rsidR="00FE7116" w:rsidRDefault="00FE7116" w:rsidP="00FE7116">
      <w:pPr>
        <w:jc w:val="center"/>
        <w:rPr>
          <w:rFonts w:ascii="Times New Roman" w:eastAsia="Times New Roman" w:hAnsi="Times New Roman" w:cs="Times New Roman"/>
          <w:b/>
          <w:bCs/>
          <w:color w:val="000000"/>
          <w:sz w:val="20"/>
          <w:szCs w:val="20"/>
        </w:rPr>
      </w:pPr>
    </w:p>
    <w:p w14:paraId="42B0A37A" w14:textId="0D7C568A" w:rsidR="00FE7116" w:rsidRDefault="00FE7116" w:rsidP="00FE7116">
      <w:pPr>
        <w:jc w:val="center"/>
        <w:rPr>
          <w:rFonts w:ascii="Times New Roman" w:eastAsia="Times New Roman" w:hAnsi="Times New Roman" w:cs="Times New Roman"/>
          <w:b/>
          <w:bCs/>
          <w:color w:val="000000"/>
          <w:sz w:val="20"/>
          <w:szCs w:val="20"/>
        </w:rPr>
      </w:pPr>
    </w:p>
    <w:p w14:paraId="6A5C8449" w14:textId="1A1A2E20" w:rsidR="00FE7116" w:rsidRPr="00FE7116" w:rsidRDefault="00FE7116" w:rsidP="00FE7116">
      <w:pPr>
        <w:rPr>
          <w:rFonts w:ascii="Times New Roman" w:eastAsia="Times New Roman" w:hAnsi="Times New Roman" w:cs="Times New Roman"/>
          <w:b/>
          <w:sz w:val="20"/>
          <w:szCs w:val="20"/>
        </w:rPr>
      </w:pPr>
      <w:r>
        <w:rPr>
          <w:rFonts w:ascii="Times New Roman" w:eastAsia="Times New Roman" w:hAnsi="Times New Roman" w:cs="Times New Roman"/>
          <w:b/>
          <w:bCs/>
          <w:color w:val="000000"/>
          <w:sz w:val="20"/>
          <w:szCs w:val="20"/>
        </w:rPr>
        <w:t>3.3.</w:t>
      </w:r>
      <w:r w:rsidR="007E537F">
        <w:rPr>
          <w:rFonts w:ascii="Times New Roman" w:eastAsia="Times New Roman" w:hAnsi="Times New Roman" w:cs="Times New Roman"/>
          <w:b/>
          <w:bCs/>
          <w:color w:val="000000"/>
          <w:sz w:val="20"/>
          <w:szCs w:val="20"/>
        </w:rPr>
        <w:t>4</w:t>
      </w:r>
      <w:r>
        <w:rPr>
          <w:rFonts w:ascii="Times New Roman" w:eastAsia="Times New Roman" w:hAnsi="Times New Roman" w:cs="Times New Roman"/>
          <w:b/>
          <w:bCs/>
          <w:color w:val="000000"/>
          <w:sz w:val="20"/>
          <w:szCs w:val="20"/>
        </w:rPr>
        <w:t xml:space="preserve"> </w:t>
      </w:r>
      <w:r>
        <w:rPr>
          <w:rFonts w:ascii="Times New Roman" w:eastAsia="Times New Roman" w:hAnsi="Times New Roman" w:cs="Times New Roman"/>
          <w:b/>
          <w:sz w:val="20"/>
          <w:szCs w:val="20"/>
        </w:rPr>
        <w:t>Overlaid View</w:t>
      </w:r>
      <w:r w:rsidRPr="00FE7116">
        <w:rPr>
          <w:rFonts w:ascii="Times New Roman" w:eastAsia="Times New Roman" w:hAnsi="Times New Roman" w:cs="Times New Roman"/>
          <w:b/>
          <w:sz w:val="20"/>
          <w:szCs w:val="20"/>
        </w:rPr>
        <w:t>:</w:t>
      </w:r>
    </w:p>
    <w:p w14:paraId="7EE8F546" w14:textId="77777777" w:rsidR="00FE7116" w:rsidRDefault="00FE7116" w:rsidP="00FE7116">
      <w:pPr>
        <w:rPr>
          <w:rFonts w:ascii="Times New Roman" w:eastAsia="Times New Roman" w:hAnsi="Times New Roman" w:cs="Times New Roman"/>
          <w:b/>
          <w:bCs/>
          <w:color w:val="000000"/>
          <w:sz w:val="20"/>
          <w:szCs w:val="20"/>
        </w:rPr>
      </w:pPr>
    </w:p>
    <w:p w14:paraId="2EC52473" w14:textId="6098954A" w:rsidR="00FE7116" w:rsidRPr="00FE7116" w:rsidRDefault="00FE7116" w:rsidP="006A57FC">
      <w:pPr>
        <w:jc w:val="both"/>
        <w:rPr>
          <w:rFonts w:ascii="Times New Roman" w:eastAsia="Times New Roman" w:hAnsi="Times New Roman" w:cs="Times New Roman"/>
          <w:sz w:val="20"/>
          <w:szCs w:val="20"/>
        </w:rPr>
      </w:pPr>
      <w:r w:rsidRPr="00FE7116">
        <w:rPr>
          <w:rFonts w:ascii="Times New Roman" w:eastAsia="Times New Roman" w:hAnsi="Times New Roman" w:cs="Times New Roman"/>
          <w:color w:val="000000"/>
          <w:sz w:val="20"/>
          <w:szCs w:val="20"/>
        </w:rPr>
        <w:t xml:space="preserve">The overlaid view of slice 56 of input </w:t>
      </w:r>
      <w:r w:rsidRPr="00FE7116">
        <w:rPr>
          <w:rFonts w:ascii="Times New Roman" w:eastAsia="Times New Roman" w:hAnsi="Times New Roman" w:cs="Times New Roman"/>
          <w:color w:val="000000"/>
          <w:sz w:val="20"/>
          <w:szCs w:val="20"/>
        </w:rPr>
        <w:t>image (</w:t>
      </w:r>
      <w:r w:rsidRPr="00FE7116">
        <w:rPr>
          <w:rFonts w:ascii="Times New Roman" w:eastAsia="Times New Roman" w:hAnsi="Times New Roman" w:cs="Times New Roman"/>
          <w:color w:val="000000"/>
          <w:sz w:val="20"/>
          <w:szCs w:val="20"/>
        </w:rPr>
        <w:t>subject 105 of Ge3t data), actual segmentation, predicted segmentation</w:t>
      </w:r>
      <w:r>
        <w:rPr>
          <w:rFonts w:ascii="Times New Roman" w:eastAsia="Times New Roman" w:hAnsi="Times New Roman" w:cs="Times New Roman"/>
          <w:color w:val="000000"/>
          <w:sz w:val="20"/>
          <w:szCs w:val="20"/>
        </w:rPr>
        <w:t xml:space="preserve"> is displayed in </w:t>
      </w:r>
      <w:r w:rsidR="006A57FC" w:rsidRPr="00435364">
        <w:rPr>
          <w:rFonts w:ascii="Times New Roman" w:eastAsia="Times New Roman" w:hAnsi="Times New Roman" w:cs="Times New Roman"/>
          <w:i/>
          <w:iCs/>
          <w:color w:val="000000"/>
          <w:sz w:val="20"/>
          <w:szCs w:val="20"/>
        </w:rPr>
        <w:t>Fig 7</w:t>
      </w:r>
      <w:r w:rsidR="006A57FC">
        <w:rPr>
          <w:rFonts w:ascii="Times New Roman" w:eastAsia="Times New Roman" w:hAnsi="Times New Roman" w:cs="Times New Roman"/>
          <w:color w:val="000000"/>
          <w:sz w:val="20"/>
          <w:szCs w:val="20"/>
        </w:rPr>
        <w:t xml:space="preserve"> and </w:t>
      </w:r>
      <w:r w:rsidR="006A57FC" w:rsidRPr="00435364">
        <w:rPr>
          <w:rFonts w:ascii="Times New Roman" w:eastAsia="Times New Roman" w:hAnsi="Times New Roman" w:cs="Times New Roman"/>
          <w:i/>
          <w:iCs/>
          <w:color w:val="000000"/>
          <w:sz w:val="20"/>
          <w:szCs w:val="20"/>
        </w:rPr>
        <w:t>Fig 8</w:t>
      </w:r>
      <w:r w:rsidRPr="00FE7116">
        <w:rPr>
          <w:rFonts w:ascii="Times New Roman" w:eastAsia="Times New Roman" w:hAnsi="Times New Roman" w:cs="Times New Roman"/>
          <w:color w:val="000000"/>
          <w:sz w:val="20"/>
          <w:szCs w:val="20"/>
        </w:rPr>
        <w:t xml:space="preserve">. </w:t>
      </w:r>
      <w:r w:rsidR="006A57FC">
        <w:rPr>
          <w:rFonts w:ascii="Times New Roman" w:eastAsia="Times New Roman" w:hAnsi="Times New Roman" w:cs="Times New Roman"/>
          <w:color w:val="000000"/>
          <w:sz w:val="20"/>
          <w:szCs w:val="20"/>
        </w:rPr>
        <w:t>In the image, the r</w:t>
      </w:r>
      <w:r w:rsidRPr="00FE7116">
        <w:rPr>
          <w:rFonts w:ascii="Times New Roman" w:eastAsia="Times New Roman" w:hAnsi="Times New Roman" w:cs="Times New Roman"/>
          <w:color w:val="000000"/>
          <w:sz w:val="20"/>
          <w:szCs w:val="20"/>
        </w:rPr>
        <w:t xml:space="preserve">ed color indicates the actual segmentation and </w:t>
      </w:r>
      <w:r w:rsidR="006A57FC">
        <w:rPr>
          <w:rFonts w:ascii="Times New Roman" w:eastAsia="Times New Roman" w:hAnsi="Times New Roman" w:cs="Times New Roman"/>
          <w:color w:val="000000"/>
          <w:sz w:val="20"/>
          <w:szCs w:val="20"/>
        </w:rPr>
        <w:t>b</w:t>
      </w:r>
      <w:r w:rsidRPr="00FE7116">
        <w:rPr>
          <w:rFonts w:ascii="Times New Roman" w:eastAsia="Times New Roman" w:hAnsi="Times New Roman" w:cs="Times New Roman"/>
          <w:color w:val="000000"/>
          <w:sz w:val="20"/>
          <w:szCs w:val="20"/>
        </w:rPr>
        <w:t xml:space="preserve">lue color indicates </w:t>
      </w:r>
      <w:r w:rsidR="006A57FC">
        <w:rPr>
          <w:rFonts w:ascii="Times New Roman" w:eastAsia="Times New Roman" w:hAnsi="Times New Roman" w:cs="Times New Roman"/>
          <w:color w:val="000000"/>
          <w:sz w:val="20"/>
          <w:szCs w:val="20"/>
        </w:rPr>
        <w:t xml:space="preserve">the </w:t>
      </w:r>
      <w:r w:rsidRPr="00FE7116">
        <w:rPr>
          <w:rFonts w:ascii="Times New Roman" w:eastAsia="Times New Roman" w:hAnsi="Times New Roman" w:cs="Times New Roman"/>
          <w:color w:val="000000"/>
          <w:sz w:val="20"/>
          <w:szCs w:val="20"/>
        </w:rPr>
        <w:t xml:space="preserve">predicted </w:t>
      </w:r>
      <w:r>
        <w:rPr>
          <w:rFonts w:ascii="Times New Roman" w:eastAsia="Times New Roman" w:hAnsi="Times New Roman" w:cs="Times New Roman"/>
          <w:color w:val="000000"/>
          <w:sz w:val="20"/>
          <w:szCs w:val="20"/>
        </w:rPr>
        <w:t>segmentation</w:t>
      </w:r>
      <w:r w:rsidRPr="00FE7116">
        <w:rPr>
          <w:rFonts w:ascii="Times New Roman" w:eastAsia="Times New Roman" w:hAnsi="Times New Roman" w:cs="Times New Roman"/>
          <w:color w:val="000000"/>
          <w:sz w:val="20"/>
          <w:szCs w:val="20"/>
        </w:rPr>
        <w:t xml:space="preserve">  </w:t>
      </w:r>
    </w:p>
    <w:p w14:paraId="7610B017" w14:textId="5C1427F7" w:rsidR="00FE7116" w:rsidRDefault="00FE7116" w:rsidP="00FE7116">
      <w:pPr>
        <w:rPr>
          <w:rFonts w:ascii="Times New Roman" w:eastAsia="Times New Roman" w:hAnsi="Times New Roman" w:cs="Times New Roman"/>
          <w:b/>
          <w:bCs/>
          <w:color w:val="000000"/>
          <w:sz w:val="20"/>
          <w:szCs w:val="20"/>
        </w:rPr>
      </w:pPr>
    </w:p>
    <w:p w14:paraId="28E98FE6" w14:textId="1B444B55" w:rsidR="00733967" w:rsidRDefault="00733967" w:rsidP="00FE7116">
      <w:pPr>
        <w:jc w:val="center"/>
        <w:rPr>
          <w:rFonts w:eastAsia="Times New Roman"/>
          <w:color w:val="000000"/>
        </w:rPr>
      </w:pPr>
      <w:r>
        <w:rPr>
          <w:rFonts w:eastAsia="Times New Roman"/>
          <w:noProof/>
          <w:color w:val="000000"/>
        </w:rPr>
        <w:drawing>
          <wp:inline distT="0" distB="0" distL="0" distR="0" wp14:anchorId="0FF1EB41" wp14:editId="317DFF67">
            <wp:extent cx="5701553" cy="339968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42812" cy="3424286"/>
                    </a:xfrm>
                    <a:prstGeom prst="rect">
                      <a:avLst/>
                    </a:prstGeom>
                  </pic:spPr>
                </pic:pic>
              </a:graphicData>
            </a:graphic>
          </wp:inline>
        </w:drawing>
      </w:r>
    </w:p>
    <w:p w14:paraId="260AB4AD" w14:textId="03C21E8D" w:rsidR="00FE7116" w:rsidRDefault="00FE7116" w:rsidP="00733967">
      <w:pPr>
        <w:rPr>
          <w:rFonts w:eastAsia="Times New Roman"/>
          <w:color w:val="000000"/>
        </w:rPr>
      </w:pPr>
    </w:p>
    <w:p w14:paraId="1162EDAA" w14:textId="3A7D5DB0" w:rsidR="00FE7116" w:rsidRDefault="00FE7116" w:rsidP="00FE7116">
      <w:pPr>
        <w:jc w:val="center"/>
        <w:rPr>
          <w:rFonts w:ascii="Times New Roman" w:eastAsia="Times New Roman" w:hAnsi="Times New Roman" w:cs="Times New Roman"/>
          <w:color w:val="000000"/>
          <w:sz w:val="20"/>
          <w:szCs w:val="20"/>
        </w:rPr>
      </w:pPr>
      <w:r w:rsidRPr="00FE7116">
        <w:rPr>
          <w:rFonts w:ascii="Times New Roman" w:eastAsia="Times New Roman" w:hAnsi="Times New Roman" w:cs="Times New Roman"/>
          <w:b/>
          <w:sz w:val="20"/>
          <w:szCs w:val="20"/>
        </w:rPr>
        <w:lastRenderedPageBreak/>
        <w:t xml:space="preserve">Figure </w:t>
      </w:r>
      <w:r w:rsidR="00352CD0">
        <w:rPr>
          <w:rFonts w:ascii="Times New Roman" w:eastAsia="Times New Roman" w:hAnsi="Times New Roman" w:cs="Times New Roman"/>
          <w:b/>
          <w:sz w:val="20"/>
          <w:szCs w:val="20"/>
        </w:rPr>
        <w:t>9</w:t>
      </w:r>
      <w:r w:rsidRPr="00FE7116">
        <w:rPr>
          <w:rFonts w:ascii="Times New Roman" w:eastAsia="Times New Roman" w:hAnsi="Times New Roman" w:cs="Times New Roman"/>
          <w:b/>
          <w:bCs/>
          <w:color w:val="000000"/>
          <w:sz w:val="20"/>
          <w:szCs w:val="20"/>
        </w:rPr>
        <w:t>:</w:t>
      </w:r>
      <w:r w:rsidRPr="00FE7116">
        <w:rPr>
          <w:rFonts w:ascii="Times New Roman" w:eastAsia="Times New Roman" w:hAnsi="Times New Roman" w:cs="Times New Roman"/>
          <w:color w:val="000000"/>
          <w:sz w:val="20"/>
          <w:szCs w:val="20"/>
        </w:rPr>
        <w:t xml:space="preserve"> </w:t>
      </w:r>
      <w:r w:rsidRPr="00FE7116">
        <w:rPr>
          <w:rFonts w:ascii="Times New Roman" w:eastAsia="Times New Roman" w:hAnsi="Times New Roman" w:cs="Times New Roman"/>
          <w:color w:val="000000"/>
          <w:sz w:val="20"/>
          <w:szCs w:val="20"/>
        </w:rPr>
        <w:t>Overlaid View: Held out Training</w:t>
      </w:r>
    </w:p>
    <w:p w14:paraId="48F8851A" w14:textId="011719CE" w:rsidR="00FE7116" w:rsidRDefault="00FE7116" w:rsidP="00FE7116">
      <w:pPr>
        <w:jc w:val="center"/>
        <w:rPr>
          <w:rFonts w:ascii="Times New Roman" w:eastAsia="Times New Roman" w:hAnsi="Times New Roman" w:cs="Times New Roman"/>
          <w:color w:val="000000"/>
          <w:sz w:val="20"/>
          <w:szCs w:val="20"/>
        </w:rPr>
      </w:pPr>
    </w:p>
    <w:p w14:paraId="6E45A1C4" w14:textId="77777777" w:rsidR="00FE7116" w:rsidRPr="00FE7116" w:rsidRDefault="00FE7116" w:rsidP="00FE7116">
      <w:pPr>
        <w:jc w:val="center"/>
        <w:rPr>
          <w:rFonts w:ascii="Times New Roman" w:eastAsia="Times New Roman" w:hAnsi="Times New Roman" w:cs="Times New Roman"/>
          <w:b/>
          <w:bCs/>
          <w:color w:val="000000"/>
          <w:sz w:val="20"/>
          <w:szCs w:val="20"/>
        </w:rPr>
      </w:pPr>
    </w:p>
    <w:p w14:paraId="3AE2E671" w14:textId="49BBE37D" w:rsidR="00733967" w:rsidRDefault="00733967" w:rsidP="00FE7116">
      <w:pPr>
        <w:jc w:val="center"/>
        <w:rPr>
          <w:rFonts w:eastAsia="Times New Roman"/>
          <w:b/>
          <w:bCs/>
          <w:color w:val="000000"/>
        </w:rPr>
      </w:pPr>
      <w:r>
        <w:rPr>
          <w:rFonts w:eastAsia="Times New Roman"/>
          <w:b/>
          <w:bCs/>
          <w:noProof/>
          <w:color w:val="000000"/>
        </w:rPr>
        <w:drawing>
          <wp:inline distT="0" distB="0" distL="0" distR="0" wp14:anchorId="3C428A75" wp14:editId="19974647">
            <wp:extent cx="5732289" cy="3618771"/>
            <wp:effectExtent l="0" t="0" r="1905"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95581" cy="3658727"/>
                    </a:xfrm>
                    <a:prstGeom prst="rect">
                      <a:avLst/>
                    </a:prstGeom>
                  </pic:spPr>
                </pic:pic>
              </a:graphicData>
            </a:graphic>
          </wp:inline>
        </w:drawing>
      </w:r>
    </w:p>
    <w:p w14:paraId="481320C8" w14:textId="20DD617D" w:rsidR="00FE7116" w:rsidRDefault="00FE7116" w:rsidP="00FE7116">
      <w:pPr>
        <w:jc w:val="center"/>
        <w:rPr>
          <w:rFonts w:eastAsia="Times New Roman"/>
          <w:b/>
          <w:bCs/>
          <w:color w:val="000000"/>
        </w:rPr>
      </w:pPr>
    </w:p>
    <w:p w14:paraId="24F0E89F" w14:textId="61DB8F04" w:rsidR="00FE7116" w:rsidRPr="00FE7116" w:rsidRDefault="00FE7116" w:rsidP="00FE7116">
      <w:pPr>
        <w:jc w:val="center"/>
        <w:rPr>
          <w:rFonts w:ascii="Times New Roman" w:eastAsia="Times New Roman" w:hAnsi="Times New Roman" w:cs="Times New Roman"/>
          <w:b/>
          <w:bCs/>
          <w:color w:val="000000"/>
          <w:sz w:val="20"/>
          <w:szCs w:val="20"/>
        </w:rPr>
      </w:pPr>
      <w:r w:rsidRPr="00FE7116">
        <w:rPr>
          <w:rFonts w:ascii="Times New Roman" w:eastAsia="Times New Roman" w:hAnsi="Times New Roman" w:cs="Times New Roman"/>
          <w:b/>
          <w:sz w:val="20"/>
          <w:szCs w:val="20"/>
        </w:rPr>
        <w:t xml:space="preserve">Figure </w:t>
      </w:r>
      <w:r w:rsidR="00352CD0">
        <w:rPr>
          <w:rFonts w:ascii="Times New Roman" w:eastAsia="Times New Roman" w:hAnsi="Times New Roman" w:cs="Times New Roman"/>
          <w:b/>
          <w:sz w:val="20"/>
          <w:szCs w:val="20"/>
        </w:rPr>
        <w:t>10</w:t>
      </w:r>
      <w:r w:rsidRPr="00FE7116">
        <w:rPr>
          <w:rFonts w:ascii="Times New Roman" w:eastAsia="Times New Roman" w:hAnsi="Times New Roman" w:cs="Times New Roman"/>
          <w:b/>
          <w:bCs/>
          <w:color w:val="000000"/>
          <w:sz w:val="20"/>
          <w:szCs w:val="20"/>
        </w:rPr>
        <w:t>:</w:t>
      </w:r>
      <w:r w:rsidRPr="00FE7116">
        <w:rPr>
          <w:rFonts w:ascii="Times New Roman" w:eastAsia="Times New Roman" w:hAnsi="Times New Roman" w:cs="Times New Roman"/>
          <w:color w:val="000000"/>
          <w:sz w:val="20"/>
          <w:szCs w:val="20"/>
        </w:rPr>
        <w:t xml:space="preserve"> Overlaid View: Cross scanner </w:t>
      </w:r>
      <w:r>
        <w:rPr>
          <w:rFonts w:ascii="Times New Roman" w:eastAsia="Times New Roman" w:hAnsi="Times New Roman" w:cs="Times New Roman"/>
          <w:color w:val="000000"/>
          <w:sz w:val="20"/>
          <w:szCs w:val="20"/>
        </w:rPr>
        <w:t>t</w:t>
      </w:r>
      <w:r w:rsidRPr="00FE7116">
        <w:rPr>
          <w:rFonts w:ascii="Times New Roman" w:eastAsia="Times New Roman" w:hAnsi="Times New Roman" w:cs="Times New Roman"/>
          <w:color w:val="000000"/>
          <w:sz w:val="20"/>
          <w:szCs w:val="20"/>
        </w:rPr>
        <w:t>raining</w:t>
      </w:r>
    </w:p>
    <w:p w14:paraId="67F1C12A" w14:textId="61F5920D" w:rsidR="00FE7116" w:rsidRDefault="00FE7116" w:rsidP="00FE7116">
      <w:pPr>
        <w:jc w:val="center"/>
        <w:rPr>
          <w:rFonts w:eastAsia="Times New Roman"/>
          <w:b/>
          <w:bCs/>
          <w:color w:val="000000"/>
        </w:rPr>
      </w:pPr>
    </w:p>
    <w:p w14:paraId="71CE45AA" w14:textId="6DC0291D" w:rsidR="000A79F5" w:rsidRDefault="009B482D">
      <w:pPr>
        <w:rPr>
          <w:rFonts w:ascii="Times New Roman" w:eastAsia="Times New Roman" w:hAnsi="Times New Roman" w:cs="Times New Roman"/>
          <w:b/>
        </w:rPr>
      </w:pPr>
      <w:r>
        <w:rPr>
          <w:rFonts w:ascii="Times New Roman" w:eastAsia="Times New Roman" w:hAnsi="Times New Roman" w:cs="Times New Roman"/>
          <w:b/>
        </w:rPr>
        <w:t xml:space="preserve">4. </w:t>
      </w:r>
      <w:r>
        <w:rPr>
          <w:rFonts w:ascii="Times New Roman" w:eastAsia="Times New Roman" w:hAnsi="Times New Roman" w:cs="Times New Roman"/>
          <w:b/>
          <w:sz w:val="20"/>
          <w:szCs w:val="20"/>
        </w:rPr>
        <w:t xml:space="preserve">CEREBRAL MICROBLEEDS </w:t>
      </w:r>
      <w:r>
        <w:rPr>
          <w:rFonts w:ascii="Times New Roman" w:eastAsia="Times New Roman" w:hAnsi="Times New Roman" w:cs="Times New Roman"/>
          <w:b/>
        </w:rPr>
        <w:t>IMPLEMENTATION</w:t>
      </w:r>
    </w:p>
    <w:p w14:paraId="1153851E" w14:textId="77777777" w:rsidR="000A79F5" w:rsidRDefault="000A79F5">
      <w:pPr>
        <w:rPr>
          <w:rFonts w:ascii="Times New Roman" w:eastAsia="Times New Roman" w:hAnsi="Times New Roman" w:cs="Times New Roman"/>
          <w:b/>
        </w:rPr>
      </w:pPr>
    </w:p>
    <w:p w14:paraId="4C269B33"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 xml:space="preserve">4.1 Data preparation &amp; Pre-processing </w:t>
      </w:r>
    </w:p>
    <w:p w14:paraId="001CE26D" w14:textId="77777777" w:rsidR="000A79F5" w:rsidRDefault="000A79F5">
      <w:pPr>
        <w:rPr>
          <w:rFonts w:ascii="Times New Roman" w:eastAsia="Times New Roman" w:hAnsi="Times New Roman" w:cs="Times New Roman"/>
          <w:b/>
        </w:rPr>
      </w:pPr>
    </w:p>
    <w:p w14:paraId="6F271C7A" w14:textId="61831A30"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We considered the ADNI data set of MCH (micro-</w:t>
      </w:r>
      <w:r w:rsidR="00435364">
        <w:rPr>
          <w:rFonts w:ascii="Times New Roman" w:eastAsia="Times New Roman" w:hAnsi="Times New Roman" w:cs="Times New Roman"/>
          <w:sz w:val="20"/>
          <w:szCs w:val="20"/>
        </w:rPr>
        <w:t>hemorrhages</w:t>
      </w:r>
      <w:r>
        <w:rPr>
          <w:rFonts w:ascii="Times New Roman" w:eastAsia="Times New Roman" w:hAnsi="Times New Roman" w:cs="Times New Roman"/>
          <w:sz w:val="20"/>
          <w:szCs w:val="20"/>
        </w:rPr>
        <w:t>) type. Initially, we have converted the Dicom images to Nifti images and generated the ground truth images using the coordinates provided in the CSV file. In</w:t>
      </w:r>
      <w:r>
        <w:rPr>
          <w:rFonts w:ascii="Times New Roman" w:eastAsia="Times New Roman" w:hAnsi="Times New Roman" w:cs="Times New Roman"/>
          <w:sz w:val="20"/>
          <w:szCs w:val="20"/>
        </w:rPr>
        <w:t xml:space="preserve"> the next step, the images are normalized in the range of 0 to 1 and the dataset is split with respect to the CMB count for train, test, and validation as per the below table. </w:t>
      </w:r>
    </w:p>
    <w:p w14:paraId="4A7C6CF5" w14:textId="77777777" w:rsidR="000A79F5" w:rsidRDefault="000A79F5">
      <w:pPr>
        <w:rPr>
          <w:b/>
        </w:rPr>
      </w:pPr>
    </w:p>
    <w:tbl>
      <w:tblPr>
        <w:tblStyle w:val="a0"/>
        <w:tblW w:w="6285"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5"/>
        <w:gridCol w:w="2265"/>
        <w:gridCol w:w="2115"/>
      </w:tblGrid>
      <w:tr w:rsidR="000A79F5" w14:paraId="425888C2" w14:textId="77777777">
        <w:trPr>
          <w:jc w:val="center"/>
        </w:trPr>
        <w:tc>
          <w:tcPr>
            <w:tcW w:w="1905" w:type="dxa"/>
            <w:shd w:val="clear" w:color="auto" w:fill="auto"/>
            <w:tcMar>
              <w:top w:w="100" w:type="dxa"/>
              <w:left w:w="100" w:type="dxa"/>
              <w:bottom w:w="100" w:type="dxa"/>
              <w:right w:w="100" w:type="dxa"/>
            </w:tcMar>
          </w:tcPr>
          <w:p w14:paraId="226CC5CD" w14:textId="77777777" w:rsidR="000A79F5" w:rsidRDefault="000A79F5">
            <w:pPr>
              <w:widowControl w:val="0"/>
              <w:spacing w:line="240" w:lineRule="auto"/>
              <w:jc w:val="center"/>
              <w:rPr>
                <w:rFonts w:ascii="Times New Roman" w:eastAsia="Times New Roman" w:hAnsi="Times New Roman" w:cs="Times New Roman"/>
                <w:sz w:val="20"/>
                <w:szCs w:val="20"/>
              </w:rPr>
            </w:pPr>
          </w:p>
        </w:tc>
        <w:tc>
          <w:tcPr>
            <w:tcW w:w="2265" w:type="dxa"/>
            <w:shd w:val="clear" w:color="auto" w:fill="auto"/>
            <w:tcMar>
              <w:top w:w="100" w:type="dxa"/>
              <w:left w:w="100" w:type="dxa"/>
              <w:bottom w:w="100" w:type="dxa"/>
              <w:right w:w="100" w:type="dxa"/>
            </w:tcMar>
          </w:tcPr>
          <w:p w14:paraId="41ED184C"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Subjects</w:t>
            </w:r>
          </w:p>
        </w:tc>
        <w:tc>
          <w:tcPr>
            <w:tcW w:w="2115" w:type="dxa"/>
            <w:shd w:val="clear" w:color="auto" w:fill="auto"/>
            <w:tcMar>
              <w:top w:w="100" w:type="dxa"/>
              <w:left w:w="100" w:type="dxa"/>
              <w:bottom w:w="100" w:type="dxa"/>
              <w:right w:w="100" w:type="dxa"/>
            </w:tcMar>
          </w:tcPr>
          <w:p w14:paraId="3FC9F8BF" w14:textId="1C1F7341"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Pos</w:t>
            </w:r>
            <w:r w:rsidR="00435364">
              <w:rPr>
                <w:rFonts w:ascii="Times New Roman" w:eastAsia="Times New Roman" w:hAnsi="Times New Roman" w:cs="Times New Roman"/>
                <w:sz w:val="20"/>
                <w:szCs w:val="20"/>
              </w:rPr>
              <w:t xml:space="preserve">itive </w:t>
            </w:r>
            <w:r>
              <w:rPr>
                <w:rFonts w:ascii="Times New Roman" w:eastAsia="Times New Roman" w:hAnsi="Times New Roman" w:cs="Times New Roman"/>
                <w:sz w:val="20"/>
                <w:szCs w:val="20"/>
              </w:rPr>
              <w:t>Patches</w:t>
            </w:r>
          </w:p>
        </w:tc>
      </w:tr>
      <w:tr w:rsidR="000A79F5" w14:paraId="3452245B" w14:textId="77777777">
        <w:trPr>
          <w:jc w:val="center"/>
        </w:trPr>
        <w:tc>
          <w:tcPr>
            <w:tcW w:w="1905" w:type="dxa"/>
            <w:shd w:val="clear" w:color="auto" w:fill="auto"/>
            <w:tcMar>
              <w:top w:w="100" w:type="dxa"/>
              <w:left w:w="100" w:type="dxa"/>
              <w:bottom w:w="100" w:type="dxa"/>
              <w:right w:w="100" w:type="dxa"/>
            </w:tcMar>
          </w:tcPr>
          <w:p w14:paraId="59835E5B" w14:textId="77777777" w:rsidR="000A79F5" w:rsidRDefault="009B48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Train</w:t>
            </w:r>
          </w:p>
        </w:tc>
        <w:tc>
          <w:tcPr>
            <w:tcW w:w="2265" w:type="dxa"/>
            <w:shd w:val="clear" w:color="auto" w:fill="auto"/>
            <w:tcMar>
              <w:top w:w="100" w:type="dxa"/>
              <w:left w:w="100" w:type="dxa"/>
              <w:bottom w:w="100" w:type="dxa"/>
              <w:right w:w="100" w:type="dxa"/>
            </w:tcMar>
          </w:tcPr>
          <w:p w14:paraId="1FC7A7C5"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325 </w:t>
            </w:r>
          </w:p>
        </w:tc>
        <w:tc>
          <w:tcPr>
            <w:tcW w:w="2115" w:type="dxa"/>
            <w:shd w:val="clear" w:color="auto" w:fill="auto"/>
            <w:tcMar>
              <w:top w:w="100" w:type="dxa"/>
              <w:left w:w="100" w:type="dxa"/>
              <w:bottom w:w="100" w:type="dxa"/>
              <w:right w:w="100" w:type="dxa"/>
            </w:tcMar>
          </w:tcPr>
          <w:p w14:paraId="497BFAD2"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2833</w:t>
            </w:r>
          </w:p>
        </w:tc>
      </w:tr>
      <w:tr w:rsidR="000A79F5" w14:paraId="246F9AD3" w14:textId="77777777">
        <w:trPr>
          <w:jc w:val="center"/>
        </w:trPr>
        <w:tc>
          <w:tcPr>
            <w:tcW w:w="1905" w:type="dxa"/>
            <w:shd w:val="clear" w:color="auto" w:fill="auto"/>
            <w:tcMar>
              <w:top w:w="100" w:type="dxa"/>
              <w:left w:w="100" w:type="dxa"/>
              <w:bottom w:w="100" w:type="dxa"/>
              <w:right w:w="100" w:type="dxa"/>
            </w:tcMar>
          </w:tcPr>
          <w:p w14:paraId="4E497746" w14:textId="77777777" w:rsidR="000A79F5" w:rsidRDefault="009B48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Validation</w:t>
            </w:r>
          </w:p>
        </w:tc>
        <w:tc>
          <w:tcPr>
            <w:tcW w:w="2265" w:type="dxa"/>
            <w:shd w:val="clear" w:color="auto" w:fill="auto"/>
            <w:tcMar>
              <w:top w:w="100" w:type="dxa"/>
              <w:left w:w="100" w:type="dxa"/>
              <w:bottom w:w="100" w:type="dxa"/>
              <w:right w:w="100" w:type="dxa"/>
            </w:tcMar>
          </w:tcPr>
          <w:p w14:paraId="73718574"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37</w:t>
            </w:r>
          </w:p>
        </w:tc>
        <w:tc>
          <w:tcPr>
            <w:tcW w:w="2115" w:type="dxa"/>
            <w:shd w:val="clear" w:color="auto" w:fill="auto"/>
            <w:tcMar>
              <w:top w:w="100" w:type="dxa"/>
              <w:left w:w="100" w:type="dxa"/>
              <w:bottom w:w="100" w:type="dxa"/>
              <w:right w:w="100" w:type="dxa"/>
            </w:tcMar>
          </w:tcPr>
          <w:p w14:paraId="6519A8DA"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571</w:t>
            </w:r>
          </w:p>
        </w:tc>
      </w:tr>
      <w:tr w:rsidR="000A79F5" w14:paraId="025FDDF2" w14:textId="77777777">
        <w:trPr>
          <w:jc w:val="center"/>
        </w:trPr>
        <w:tc>
          <w:tcPr>
            <w:tcW w:w="1905" w:type="dxa"/>
            <w:shd w:val="clear" w:color="auto" w:fill="auto"/>
            <w:tcMar>
              <w:top w:w="100" w:type="dxa"/>
              <w:left w:w="100" w:type="dxa"/>
              <w:bottom w:w="100" w:type="dxa"/>
              <w:right w:w="100" w:type="dxa"/>
            </w:tcMar>
          </w:tcPr>
          <w:p w14:paraId="68934C25" w14:textId="77777777" w:rsidR="000A79F5" w:rsidRDefault="009B48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Test</w:t>
            </w:r>
          </w:p>
        </w:tc>
        <w:tc>
          <w:tcPr>
            <w:tcW w:w="2265" w:type="dxa"/>
            <w:shd w:val="clear" w:color="auto" w:fill="auto"/>
            <w:tcMar>
              <w:top w:w="100" w:type="dxa"/>
              <w:left w:w="100" w:type="dxa"/>
              <w:bottom w:w="100" w:type="dxa"/>
              <w:right w:w="100" w:type="dxa"/>
            </w:tcMar>
          </w:tcPr>
          <w:p w14:paraId="75DD09D2"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139 </w:t>
            </w:r>
          </w:p>
        </w:tc>
        <w:tc>
          <w:tcPr>
            <w:tcW w:w="2115" w:type="dxa"/>
            <w:shd w:val="clear" w:color="auto" w:fill="auto"/>
            <w:tcMar>
              <w:top w:w="100" w:type="dxa"/>
              <w:left w:w="100" w:type="dxa"/>
              <w:bottom w:w="100" w:type="dxa"/>
              <w:right w:w="100" w:type="dxa"/>
            </w:tcMar>
          </w:tcPr>
          <w:p w14:paraId="3BCEAA16"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738</w:t>
            </w:r>
          </w:p>
        </w:tc>
      </w:tr>
      <w:tr w:rsidR="000A79F5" w14:paraId="1C8AB22F" w14:textId="77777777">
        <w:trPr>
          <w:jc w:val="center"/>
        </w:trPr>
        <w:tc>
          <w:tcPr>
            <w:tcW w:w="1905" w:type="dxa"/>
            <w:shd w:val="clear" w:color="auto" w:fill="auto"/>
            <w:tcMar>
              <w:top w:w="100" w:type="dxa"/>
              <w:left w:w="100" w:type="dxa"/>
              <w:bottom w:w="100" w:type="dxa"/>
              <w:right w:w="100" w:type="dxa"/>
            </w:tcMar>
          </w:tcPr>
          <w:p w14:paraId="32D2391F" w14:textId="77777777" w:rsidR="000A79F5" w:rsidRDefault="009B482D">
            <w:pPr>
              <w:widowControl w:val="0"/>
              <w:spacing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Total </w:t>
            </w:r>
          </w:p>
        </w:tc>
        <w:tc>
          <w:tcPr>
            <w:tcW w:w="2265" w:type="dxa"/>
            <w:shd w:val="clear" w:color="auto" w:fill="auto"/>
            <w:tcMar>
              <w:top w:w="100" w:type="dxa"/>
              <w:left w:w="100" w:type="dxa"/>
              <w:bottom w:w="100" w:type="dxa"/>
              <w:right w:w="100" w:type="dxa"/>
            </w:tcMar>
          </w:tcPr>
          <w:p w14:paraId="45E63A8C"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501</w:t>
            </w:r>
          </w:p>
        </w:tc>
        <w:tc>
          <w:tcPr>
            <w:tcW w:w="2115" w:type="dxa"/>
            <w:shd w:val="clear" w:color="auto" w:fill="auto"/>
            <w:tcMar>
              <w:top w:w="100" w:type="dxa"/>
              <w:left w:w="100" w:type="dxa"/>
              <w:bottom w:w="100" w:type="dxa"/>
              <w:right w:w="100" w:type="dxa"/>
            </w:tcMar>
          </w:tcPr>
          <w:p w14:paraId="2C60E700"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4142</w:t>
            </w:r>
          </w:p>
        </w:tc>
      </w:tr>
    </w:tbl>
    <w:p w14:paraId="0FE27DFC" w14:textId="77777777" w:rsidR="000A79F5" w:rsidRDefault="000A79F5">
      <w:pPr>
        <w:rPr>
          <w:rFonts w:ascii="Times New Roman" w:eastAsia="Times New Roman" w:hAnsi="Times New Roman" w:cs="Times New Roman"/>
          <w:sz w:val="20"/>
          <w:szCs w:val="20"/>
          <w:highlight w:val="yellow"/>
        </w:rPr>
      </w:pPr>
    </w:p>
    <w:p w14:paraId="7F07D5E7" w14:textId="746DE48F" w:rsidR="000A79F5" w:rsidRDefault="009B482D">
      <w:pPr>
        <w:jc w:val="center"/>
        <w:rPr>
          <w:rFonts w:ascii="Times New Roman" w:eastAsia="Times New Roman" w:hAnsi="Times New Roman" w:cs="Times New Roman"/>
          <w:color w:val="0E101A"/>
          <w:sz w:val="20"/>
          <w:szCs w:val="20"/>
        </w:rPr>
      </w:pPr>
      <w:r>
        <w:rPr>
          <w:rFonts w:ascii="Times New Roman" w:eastAsia="Times New Roman" w:hAnsi="Times New Roman" w:cs="Times New Roman"/>
          <w:b/>
          <w:sz w:val="20"/>
          <w:szCs w:val="20"/>
        </w:rPr>
        <w:t xml:space="preserve">Table </w:t>
      </w:r>
      <w:r w:rsidR="007E537F">
        <w:rPr>
          <w:rFonts w:ascii="Times New Roman" w:eastAsia="Times New Roman" w:hAnsi="Times New Roman" w:cs="Times New Roman"/>
          <w:b/>
          <w:sz w:val="20"/>
          <w:szCs w:val="20"/>
        </w:rPr>
        <w:t>3</w:t>
      </w:r>
      <w:r>
        <w:rPr>
          <w:rFonts w:ascii="Times New Roman" w:eastAsia="Times New Roman" w:hAnsi="Times New Roman" w:cs="Times New Roman"/>
          <w:b/>
          <w:sz w:val="20"/>
          <w:szCs w:val="20"/>
        </w:rPr>
        <w:t xml:space="preserve">: </w:t>
      </w:r>
      <w:r>
        <w:rPr>
          <w:rFonts w:ascii="Times New Roman" w:eastAsia="Times New Roman" w:hAnsi="Times New Roman" w:cs="Times New Roman"/>
          <w:sz w:val="20"/>
          <w:szCs w:val="20"/>
        </w:rPr>
        <w:t xml:space="preserve">CMB </w:t>
      </w:r>
      <w:r>
        <w:rPr>
          <w:rFonts w:ascii="Times New Roman" w:eastAsia="Times New Roman" w:hAnsi="Times New Roman" w:cs="Times New Roman"/>
          <w:color w:val="0E101A"/>
          <w:sz w:val="20"/>
          <w:szCs w:val="20"/>
        </w:rPr>
        <w:t>Data Preparation &amp; Pre-processing</w:t>
      </w:r>
    </w:p>
    <w:p w14:paraId="6AA6094F" w14:textId="77777777" w:rsidR="000A79F5" w:rsidRDefault="000A79F5">
      <w:pPr>
        <w:jc w:val="center"/>
        <w:rPr>
          <w:rFonts w:ascii="Times New Roman" w:eastAsia="Times New Roman" w:hAnsi="Times New Roman" w:cs="Times New Roman"/>
          <w:color w:val="0E101A"/>
          <w:sz w:val="20"/>
          <w:szCs w:val="20"/>
        </w:rPr>
      </w:pPr>
    </w:p>
    <w:p w14:paraId="7EC0086B" w14:textId="641F134A" w:rsidR="000A79F5" w:rsidRDefault="009B482D">
      <w:pPr>
        <w:rPr>
          <w:rFonts w:ascii="Times New Roman" w:eastAsia="Times New Roman" w:hAnsi="Times New Roman" w:cs="Times New Roman"/>
          <w:color w:val="0E101A"/>
          <w:sz w:val="20"/>
          <w:szCs w:val="20"/>
        </w:rPr>
      </w:pPr>
      <w:r>
        <w:rPr>
          <w:rFonts w:ascii="Times New Roman" w:eastAsia="Times New Roman" w:hAnsi="Times New Roman" w:cs="Times New Roman"/>
          <w:color w:val="0E101A"/>
          <w:sz w:val="20"/>
          <w:szCs w:val="20"/>
        </w:rPr>
        <w:t>Then accordingly the 3d patches are extracted of size 16*16*10. These patches are used for the Screening stage. Finally, we have to append the input and ground truth patches. So before appending the patches, the positive patches of the input image are augm</w:t>
      </w:r>
      <w:r>
        <w:rPr>
          <w:rFonts w:ascii="Times New Roman" w:eastAsia="Times New Roman" w:hAnsi="Times New Roman" w:cs="Times New Roman"/>
          <w:color w:val="0E101A"/>
          <w:sz w:val="20"/>
          <w:szCs w:val="20"/>
        </w:rPr>
        <w:t>ented. As part of augmentation, the patches are rotated</w:t>
      </w:r>
      <w:r w:rsidR="00435364">
        <w:rPr>
          <w:rFonts w:ascii="Times New Roman" w:eastAsia="Times New Roman" w:hAnsi="Times New Roman" w:cs="Times New Roman"/>
          <w:color w:val="0E101A"/>
          <w:sz w:val="20"/>
          <w:szCs w:val="20"/>
        </w:rPr>
        <w:t xml:space="preserve"> </w:t>
      </w:r>
      <w:r>
        <w:rPr>
          <w:rFonts w:ascii="Times New Roman" w:eastAsia="Times New Roman" w:hAnsi="Times New Roman" w:cs="Times New Roman"/>
          <w:color w:val="0E101A"/>
          <w:sz w:val="20"/>
          <w:szCs w:val="20"/>
        </w:rPr>
        <w:t>(-12°, +12°), flipped and shifted</w:t>
      </w:r>
      <w:r w:rsidR="00435364">
        <w:rPr>
          <w:rFonts w:ascii="Times New Roman" w:eastAsia="Times New Roman" w:hAnsi="Times New Roman" w:cs="Times New Roman"/>
          <w:color w:val="0E101A"/>
          <w:sz w:val="20"/>
          <w:szCs w:val="20"/>
        </w:rPr>
        <w:t xml:space="preserve"> </w:t>
      </w:r>
      <w:r>
        <w:rPr>
          <w:rFonts w:ascii="Times New Roman" w:eastAsia="Times New Roman" w:hAnsi="Times New Roman" w:cs="Times New Roman"/>
          <w:color w:val="0E101A"/>
          <w:sz w:val="20"/>
          <w:szCs w:val="20"/>
        </w:rPr>
        <w:t>(-10 &amp; +10 distance in x-axis). For the screening stage, as the dataset has to be balanced, an equal number of negative patches are added randomly as per the positive p</w:t>
      </w:r>
      <w:r>
        <w:rPr>
          <w:rFonts w:ascii="Times New Roman" w:eastAsia="Times New Roman" w:hAnsi="Times New Roman" w:cs="Times New Roman"/>
          <w:color w:val="0E101A"/>
          <w:sz w:val="20"/>
          <w:szCs w:val="20"/>
        </w:rPr>
        <w:t>atches count.</w:t>
      </w:r>
    </w:p>
    <w:p w14:paraId="280FE037" w14:textId="77777777" w:rsidR="000A79F5" w:rsidRDefault="000A79F5">
      <w:pPr>
        <w:rPr>
          <w:rFonts w:ascii="Times New Roman" w:eastAsia="Times New Roman" w:hAnsi="Times New Roman" w:cs="Times New Roman"/>
          <w:color w:val="0E101A"/>
          <w:sz w:val="20"/>
          <w:szCs w:val="20"/>
        </w:rPr>
      </w:pPr>
    </w:p>
    <w:p w14:paraId="041974D4"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4.2 Architecture</w:t>
      </w:r>
    </w:p>
    <w:p w14:paraId="5FA38A22" w14:textId="77777777" w:rsidR="000A79F5" w:rsidRDefault="000A79F5">
      <w:pPr>
        <w:rPr>
          <w:rFonts w:ascii="Times New Roman" w:eastAsia="Times New Roman" w:hAnsi="Times New Roman" w:cs="Times New Roman"/>
          <w:b/>
        </w:rPr>
      </w:pPr>
    </w:p>
    <w:p w14:paraId="1FF71F22" w14:textId="791214CD" w:rsidR="000A79F5" w:rsidRDefault="009B482D">
      <w:pPr>
        <w:rPr>
          <w:rFonts w:ascii="Times New Roman" w:eastAsia="Times New Roman" w:hAnsi="Times New Roman" w:cs="Times New Roman"/>
          <w:b/>
        </w:rPr>
      </w:pPr>
      <w:r>
        <w:rPr>
          <w:rFonts w:ascii="Times New Roman" w:eastAsia="Times New Roman" w:hAnsi="Times New Roman" w:cs="Times New Roman"/>
        </w:rPr>
        <w:t>The architecture of the network of screening stage and discrim</w:t>
      </w:r>
      <w:r w:rsidR="00435364">
        <w:rPr>
          <w:rFonts w:ascii="Times New Roman" w:eastAsia="Times New Roman" w:hAnsi="Times New Roman" w:cs="Times New Roman"/>
        </w:rPr>
        <w:t>in</w:t>
      </w:r>
      <w:r>
        <w:rPr>
          <w:rFonts w:ascii="Times New Roman" w:eastAsia="Times New Roman" w:hAnsi="Times New Roman" w:cs="Times New Roman"/>
        </w:rPr>
        <w:t>ation stage is explained below.</w:t>
      </w:r>
    </w:p>
    <w:p w14:paraId="66721A97" w14:textId="77777777" w:rsidR="000A79F5" w:rsidRDefault="000A79F5">
      <w:pPr>
        <w:rPr>
          <w:rFonts w:ascii="Times New Roman" w:eastAsia="Times New Roman" w:hAnsi="Times New Roman" w:cs="Times New Roman"/>
          <w:b/>
        </w:rPr>
      </w:pPr>
    </w:p>
    <w:p w14:paraId="4272F862"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4.2.1 Screening Stage</w:t>
      </w:r>
    </w:p>
    <w:p w14:paraId="4FAFA629" w14:textId="77777777" w:rsidR="000A79F5" w:rsidRDefault="000A79F5">
      <w:pPr>
        <w:rPr>
          <w:rFonts w:ascii="Times New Roman" w:eastAsia="Times New Roman" w:hAnsi="Times New Roman" w:cs="Times New Roman"/>
          <w:b/>
          <w:sz w:val="20"/>
          <w:szCs w:val="20"/>
        </w:rPr>
      </w:pPr>
    </w:p>
    <w:p w14:paraId="20865594"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We have built the network as per the below table. After each convolutional &amp; fully convolutional layer re</w:t>
      </w:r>
      <w:r>
        <w:rPr>
          <w:rFonts w:ascii="Times New Roman" w:eastAsia="Times New Roman" w:hAnsi="Times New Roman" w:cs="Times New Roman"/>
          <w:sz w:val="20"/>
          <w:szCs w:val="20"/>
        </w:rPr>
        <w:t>ctified linear unit (RELU) is used as an activation function and also dropout function is used after every convolutional layer. We have used cross-entropy as a loss function, optimizer as standard gradient descent, and the network is trained with the follo</w:t>
      </w:r>
      <w:r>
        <w:rPr>
          <w:rFonts w:ascii="Times New Roman" w:eastAsia="Times New Roman" w:hAnsi="Times New Roman" w:cs="Times New Roman"/>
          <w:sz w:val="20"/>
          <w:szCs w:val="20"/>
        </w:rPr>
        <w:t xml:space="preserve">wing hyper-parameters: learning rate = 0.03, momentum = 0.9, dropout rate = 0.3, batch size = 100. The weights were initialized from the Gaussian distribution (μ = 0, </w:t>
      </w:r>
      <w:r>
        <w:rPr>
          <w:rFonts w:ascii="Times New Roman" w:eastAsia="Times New Roman" w:hAnsi="Times New Roman" w:cs="Times New Roman"/>
          <w:sz w:val="20"/>
          <w:szCs w:val="20"/>
        </w:rPr>
        <w:t>𝜎</w:t>
      </w:r>
      <w:r>
        <w:rPr>
          <w:rFonts w:ascii="Times New Roman" w:eastAsia="Times New Roman" w:hAnsi="Times New Roman" w:cs="Times New Roman"/>
          <w:sz w:val="20"/>
          <w:szCs w:val="20"/>
        </w:rPr>
        <w:t xml:space="preserve"> = 0.01).</w:t>
      </w:r>
    </w:p>
    <w:p w14:paraId="5C8DCAB5" w14:textId="77777777" w:rsidR="000A79F5" w:rsidRDefault="000A79F5">
      <w:pPr>
        <w:rPr>
          <w:rFonts w:ascii="Times New Roman" w:eastAsia="Times New Roman" w:hAnsi="Times New Roman" w:cs="Times New Roman"/>
          <w:b/>
          <w:sz w:val="20"/>
          <w:szCs w:val="20"/>
        </w:rPr>
      </w:pPr>
    </w:p>
    <w:tbl>
      <w:tblPr>
        <w:tblStyle w:val="a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8"/>
        <w:gridCol w:w="2088"/>
        <w:gridCol w:w="2088"/>
        <w:gridCol w:w="2088"/>
        <w:gridCol w:w="2088"/>
      </w:tblGrid>
      <w:tr w:rsidR="000A79F5" w14:paraId="78229BA4" w14:textId="77777777">
        <w:tc>
          <w:tcPr>
            <w:tcW w:w="2088" w:type="dxa"/>
            <w:shd w:val="clear" w:color="auto" w:fill="auto"/>
            <w:tcMar>
              <w:top w:w="100" w:type="dxa"/>
              <w:left w:w="100" w:type="dxa"/>
              <w:bottom w:w="100" w:type="dxa"/>
              <w:right w:w="100" w:type="dxa"/>
            </w:tcMar>
          </w:tcPr>
          <w:p w14:paraId="46A66795"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Layer</w:t>
            </w:r>
          </w:p>
        </w:tc>
        <w:tc>
          <w:tcPr>
            <w:tcW w:w="2088" w:type="dxa"/>
            <w:shd w:val="clear" w:color="auto" w:fill="auto"/>
            <w:tcMar>
              <w:top w:w="100" w:type="dxa"/>
              <w:left w:w="100" w:type="dxa"/>
              <w:bottom w:w="100" w:type="dxa"/>
              <w:right w:w="100" w:type="dxa"/>
            </w:tcMar>
          </w:tcPr>
          <w:p w14:paraId="78E09332"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Kernel Size</w:t>
            </w:r>
          </w:p>
        </w:tc>
        <w:tc>
          <w:tcPr>
            <w:tcW w:w="2088" w:type="dxa"/>
            <w:shd w:val="clear" w:color="auto" w:fill="auto"/>
            <w:tcMar>
              <w:top w:w="100" w:type="dxa"/>
              <w:left w:w="100" w:type="dxa"/>
              <w:bottom w:w="100" w:type="dxa"/>
              <w:right w:w="100" w:type="dxa"/>
            </w:tcMar>
          </w:tcPr>
          <w:p w14:paraId="5A7BDDB9"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Stride</w:t>
            </w:r>
          </w:p>
        </w:tc>
        <w:tc>
          <w:tcPr>
            <w:tcW w:w="2088" w:type="dxa"/>
            <w:shd w:val="clear" w:color="auto" w:fill="auto"/>
            <w:tcMar>
              <w:top w:w="100" w:type="dxa"/>
              <w:left w:w="100" w:type="dxa"/>
              <w:bottom w:w="100" w:type="dxa"/>
              <w:right w:w="100" w:type="dxa"/>
            </w:tcMar>
          </w:tcPr>
          <w:p w14:paraId="5CF5E616"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Output Size</w:t>
            </w:r>
          </w:p>
        </w:tc>
        <w:tc>
          <w:tcPr>
            <w:tcW w:w="2088" w:type="dxa"/>
            <w:shd w:val="clear" w:color="auto" w:fill="auto"/>
            <w:tcMar>
              <w:top w:w="100" w:type="dxa"/>
              <w:left w:w="100" w:type="dxa"/>
              <w:bottom w:w="100" w:type="dxa"/>
              <w:right w:w="100" w:type="dxa"/>
            </w:tcMar>
          </w:tcPr>
          <w:p w14:paraId="6088B8B3"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Feature Volumes</w:t>
            </w:r>
          </w:p>
        </w:tc>
      </w:tr>
      <w:tr w:rsidR="000A79F5" w14:paraId="18651F7E" w14:textId="77777777">
        <w:tc>
          <w:tcPr>
            <w:tcW w:w="2088" w:type="dxa"/>
            <w:shd w:val="clear" w:color="auto" w:fill="auto"/>
            <w:tcMar>
              <w:top w:w="100" w:type="dxa"/>
              <w:left w:w="100" w:type="dxa"/>
              <w:bottom w:w="100" w:type="dxa"/>
              <w:right w:w="100" w:type="dxa"/>
            </w:tcMar>
          </w:tcPr>
          <w:p w14:paraId="62B9E301"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tc>
        <w:tc>
          <w:tcPr>
            <w:tcW w:w="2088" w:type="dxa"/>
            <w:shd w:val="clear" w:color="auto" w:fill="auto"/>
            <w:tcMar>
              <w:top w:w="100" w:type="dxa"/>
              <w:left w:w="100" w:type="dxa"/>
              <w:bottom w:w="100" w:type="dxa"/>
              <w:right w:w="100" w:type="dxa"/>
            </w:tcMar>
          </w:tcPr>
          <w:p w14:paraId="10468418"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7C464151"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2E44ADE6"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16 x 16 x 10</w:t>
            </w:r>
          </w:p>
        </w:tc>
        <w:tc>
          <w:tcPr>
            <w:tcW w:w="2088" w:type="dxa"/>
            <w:shd w:val="clear" w:color="auto" w:fill="auto"/>
            <w:tcMar>
              <w:top w:w="100" w:type="dxa"/>
              <w:left w:w="100" w:type="dxa"/>
              <w:bottom w:w="100" w:type="dxa"/>
              <w:right w:w="100" w:type="dxa"/>
            </w:tcMar>
          </w:tcPr>
          <w:p w14:paraId="1BD01292"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0A79F5" w14:paraId="07B8A58E" w14:textId="77777777">
        <w:tc>
          <w:tcPr>
            <w:tcW w:w="2088" w:type="dxa"/>
            <w:shd w:val="clear" w:color="auto" w:fill="auto"/>
            <w:tcMar>
              <w:top w:w="100" w:type="dxa"/>
              <w:left w:w="100" w:type="dxa"/>
              <w:bottom w:w="100" w:type="dxa"/>
              <w:right w:w="100" w:type="dxa"/>
            </w:tcMar>
          </w:tcPr>
          <w:p w14:paraId="7A75DDF1"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C1</w:t>
            </w:r>
          </w:p>
        </w:tc>
        <w:tc>
          <w:tcPr>
            <w:tcW w:w="2088" w:type="dxa"/>
            <w:shd w:val="clear" w:color="auto" w:fill="auto"/>
            <w:tcMar>
              <w:top w:w="100" w:type="dxa"/>
              <w:left w:w="100" w:type="dxa"/>
              <w:bottom w:w="100" w:type="dxa"/>
              <w:right w:w="100" w:type="dxa"/>
            </w:tcMar>
          </w:tcPr>
          <w:p w14:paraId="16D05719"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 x 5 x 3</w:t>
            </w:r>
          </w:p>
        </w:tc>
        <w:tc>
          <w:tcPr>
            <w:tcW w:w="2088" w:type="dxa"/>
            <w:shd w:val="clear" w:color="auto" w:fill="auto"/>
            <w:tcMar>
              <w:top w:w="100" w:type="dxa"/>
              <w:left w:w="100" w:type="dxa"/>
              <w:bottom w:w="100" w:type="dxa"/>
              <w:right w:w="100" w:type="dxa"/>
            </w:tcMar>
          </w:tcPr>
          <w:p w14:paraId="51AA06F7"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8" w:type="dxa"/>
            <w:shd w:val="clear" w:color="auto" w:fill="auto"/>
            <w:tcMar>
              <w:top w:w="100" w:type="dxa"/>
              <w:left w:w="100" w:type="dxa"/>
              <w:bottom w:w="100" w:type="dxa"/>
              <w:right w:w="100" w:type="dxa"/>
            </w:tcMar>
          </w:tcPr>
          <w:p w14:paraId="02DA0401"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12 x 12 x 8</w:t>
            </w:r>
          </w:p>
        </w:tc>
        <w:tc>
          <w:tcPr>
            <w:tcW w:w="2088" w:type="dxa"/>
            <w:shd w:val="clear" w:color="auto" w:fill="auto"/>
            <w:tcMar>
              <w:top w:w="100" w:type="dxa"/>
              <w:left w:w="100" w:type="dxa"/>
              <w:bottom w:w="100" w:type="dxa"/>
              <w:right w:w="100" w:type="dxa"/>
            </w:tcMar>
          </w:tcPr>
          <w:p w14:paraId="00D85EC7"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tr>
      <w:tr w:rsidR="000A79F5" w14:paraId="221A4F4D" w14:textId="77777777">
        <w:tc>
          <w:tcPr>
            <w:tcW w:w="2088" w:type="dxa"/>
            <w:shd w:val="clear" w:color="auto" w:fill="auto"/>
            <w:tcMar>
              <w:top w:w="100" w:type="dxa"/>
              <w:left w:w="100" w:type="dxa"/>
              <w:bottom w:w="100" w:type="dxa"/>
              <w:right w:w="100" w:type="dxa"/>
            </w:tcMar>
          </w:tcPr>
          <w:p w14:paraId="51B3F7F8"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M1</w:t>
            </w:r>
          </w:p>
        </w:tc>
        <w:tc>
          <w:tcPr>
            <w:tcW w:w="2088" w:type="dxa"/>
            <w:shd w:val="clear" w:color="auto" w:fill="auto"/>
            <w:tcMar>
              <w:top w:w="100" w:type="dxa"/>
              <w:left w:w="100" w:type="dxa"/>
              <w:bottom w:w="100" w:type="dxa"/>
              <w:right w:w="100" w:type="dxa"/>
            </w:tcMar>
          </w:tcPr>
          <w:p w14:paraId="003CC570"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x 2 x 2</w:t>
            </w:r>
          </w:p>
        </w:tc>
        <w:tc>
          <w:tcPr>
            <w:tcW w:w="2088" w:type="dxa"/>
            <w:shd w:val="clear" w:color="auto" w:fill="auto"/>
            <w:tcMar>
              <w:top w:w="100" w:type="dxa"/>
              <w:left w:w="100" w:type="dxa"/>
              <w:bottom w:w="100" w:type="dxa"/>
              <w:right w:w="100" w:type="dxa"/>
            </w:tcMar>
          </w:tcPr>
          <w:p w14:paraId="366F054C"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088" w:type="dxa"/>
            <w:shd w:val="clear" w:color="auto" w:fill="auto"/>
            <w:tcMar>
              <w:top w:w="100" w:type="dxa"/>
              <w:left w:w="100" w:type="dxa"/>
              <w:bottom w:w="100" w:type="dxa"/>
              <w:right w:w="100" w:type="dxa"/>
            </w:tcMar>
          </w:tcPr>
          <w:p w14:paraId="5C2B0382"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 x 6 x 4</w:t>
            </w:r>
          </w:p>
        </w:tc>
        <w:tc>
          <w:tcPr>
            <w:tcW w:w="2088" w:type="dxa"/>
            <w:shd w:val="clear" w:color="auto" w:fill="auto"/>
            <w:tcMar>
              <w:top w:w="100" w:type="dxa"/>
              <w:left w:w="100" w:type="dxa"/>
              <w:bottom w:w="100" w:type="dxa"/>
              <w:right w:w="100" w:type="dxa"/>
            </w:tcMar>
          </w:tcPr>
          <w:p w14:paraId="793284B7"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tr>
      <w:tr w:rsidR="000A79F5" w14:paraId="5B77C87B" w14:textId="77777777">
        <w:tc>
          <w:tcPr>
            <w:tcW w:w="2088" w:type="dxa"/>
            <w:shd w:val="clear" w:color="auto" w:fill="auto"/>
            <w:tcMar>
              <w:top w:w="100" w:type="dxa"/>
              <w:left w:w="100" w:type="dxa"/>
              <w:bottom w:w="100" w:type="dxa"/>
              <w:right w:w="100" w:type="dxa"/>
            </w:tcMar>
          </w:tcPr>
          <w:p w14:paraId="66610953"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C2 </w:t>
            </w:r>
          </w:p>
        </w:tc>
        <w:tc>
          <w:tcPr>
            <w:tcW w:w="2088" w:type="dxa"/>
            <w:shd w:val="clear" w:color="auto" w:fill="auto"/>
            <w:tcMar>
              <w:top w:w="100" w:type="dxa"/>
              <w:left w:w="100" w:type="dxa"/>
              <w:bottom w:w="100" w:type="dxa"/>
              <w:right w:w="100" w:type="dxa"/>
            </w:tcMar>
          </w:tcPr>
          <w:p w14:paraId="33AF9284"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x 3 x 3</w:t>
            </w:r>
          </w:p>
        </w:tc>
        <w:tc>
          <w:tcPr>
            <w:tcW w:w="2088" w:type="dxa"/>
            <w:shd w:val="clear" w:color="auto" w:fill="auto"/>
            <w:tcMar>
              <w:top w:w="100" w:type="dxa"/>
              <w:left w:w="100" w:type="dxa"/>
              <w:bottom w:w="100" w:type="dxa"/>
              <w:right w:w="100" w:type="dxa"/>
            </w:tcMar>
          </w:tcPr>
          <w:p w14:paraId="719491DD"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8" w:type="dxa"/>
            <w:shd w:val="clear" w:color="auto" w:fill="auto"/>
            <w:tcMar>
              <w:top w:w="100" w:type="dxa"/>
              <w:left w:w="100" w:type="dxa"/>
              <w:bottom w:w="100" w:type="dxa"/>
              <w:right w:w="100" w:type="dxa"/>
            </w:tcMar>
          </w:tcPr>
          <w:p w14:paraId="6BACC92A"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4 x 4 x 2</w:t>
            </w:r>
          </w:p>
        </w:tc>
        <w:tc>
          <w:tcPr>
            <w:tcW w:w="2088" w:type="dxa"/>
            <w:shd w:val="clear" w:color="auto" w:fill="auto"/>
            <w:tcMar>
              <w:top w:w="100" w:type="dxa"/>
              <w:left w:w="100" w:type="dxa"/>
              <w:bottom w:w="100" w:type="dxa"/>
              <w:right w:w="100" w:type="dxa"/>
            </w:tcMar>
          </w:tcPr>
          <w:p w14:paraId="5EAE3017"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tr>
      <w:tr w:rsidR="000A79F5" w14:paraId="5AB22275" w14:textId="77777777">
        <w:tc>
          <w:tcPr>
            <w:tcW w:w="2088" w:type="dxa"/>
            <w:shd w:val="clear" w:color="auto" w:fill="auto"/>
            <w:tcMar>
              <w:top w:w="100" w:type="dxa"/>
              <w:left w:w="100" w:type="dxa"/>
              <w:bottom w:w="100" w:type="dxa"/>
              <w:right w:w="100" w:type="dxa"/>
            </w:tcMar>
          </w:tcPr>
          <w:p w14:paraId="1D5306A1"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C3</w:t>
            </w:r>
          </w:p>
        </w:tc>
        <w:tc>
          <w:tcPr>
            <w:tcW w:w="2088" w:type="dxa"/>
            <w:shd w:val="clear" w:color="auto" w:fill="auto"/>
            <w:tcMar>
              <w:top w:w="100" w:type="dxa"/>
              <w:left w:w="100" w:type="dxa"/>
              <w:bottom w:w="100" w:type="dxa"/>
              <w:right w:w="100" w:type="dxa"/>
            </w:tcMar>
          </w:tcPr>
          <w:p w14:paraId="15321034"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x 3 x 1</w:t>
            </w:r>
          </w:p>
        </w:tc>
        <w:tc>
          <w:tcPr>
            <w:tcW w:w="2088" w:type="dxa"/>
            <w:shd w:val="clear" w:color="auto" w:fill="auto"/>
            <w:tcMar>
              <w:top w:w="100" w:type="dxa"/>
              <w:left w:w="100" w:type="dxa"/>
              <w:bottom w:w="100" w:type="dxa"/>
              <w:right w:w="100" w:type="dxa"/>
            </w:tcMar>
          </w:tcPr>
          <w:p w14:paraId="3CA459D5"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8" w:type="dxa"/>
            <w:shd w:val="clear" w:color="auto" w:fill="auto"/>
            <w:tcMar>
              <w:top w:w="100" w:type="dxa"/>
              <w:left w:w="100" w:type="dxa"/>
              <w:bottom w:w="100" w:type="dxa"/>
              <w:right w:w="100" w:type="dxa"/>
            </w:tcMar>
          </w:tcPr>
          <w:p w14:paraId="08170A0A"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x 2 x 2</w:t>
            </w:r>
          </w:p>
        </w:tc>
        <w:tc>
          <w:tcPr>
            <w:tcW w:w="2088" w:type="dxa"/>
            <w:shd w:val="clear" w:color="auto" w:fill="auto"/>
            <w:tcMar>
              <w:top w:w="100" w:type="dxa"/>
              <w:left w:w="100" w:type="dxa"/>
              <w:bottom w:w="100" w:type="dxa"/>
              <w:right w:w="100" w:type="dxa"/>
            </w:tcMar>
          </w:tcPr>
          <w:p w14:paraId="76E8C3F2"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tr>
      <w:tr w:rsidR="000A79F5" w14:paraId="222DE038" w14:textId="77777777">
        <w:tc>
          <w:tcPr>
            <w:tcW w:w="2088" w:type="dxa"/>
            <w:shd w:val="clear" w:color="auto" w:fill="auto"/>
            <w:tcMar>
              <w:top w:w="100" w:type="dxa"/>
              <w:left w:w="100" w:type="dxa"/>
              <w:bottom w:w="100" w:type="dxa"/>
              <w:right w:w="100" w:type="dxa"/>
            </w:tcMar>
          </w:tcPr>
          <w:p w14:paraId="7EE0D2F8"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FC1</w:t>
            </w:r>
          </w:p>
        </w:tc>
        <w:tc>
          <w:tcPr>
            <w:tcW w:w="2088" w:type="dxa"/>
            <w:shd w:val="clear" w:color="auto" w:fill="auto"/>
            <w:tcMar>
              <w:top w:w="100" w:type="dxa"/>
              <w:left w:w="100" w:type="dxa"/>
              <w:bottom w:w="100" w:type="dxa"/>
              <w:right w:w="100" w:type="dxa"/>
            </w:tcMar>
          </w:tcPr>
          <w:p w14:paraId="120A6696"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x 2 x 2</w:t>
            </w:r>
          </w:p>
        </w:tc>
        <w:tc>
          <w:tcPr>
            <w:tcW w:w="2088" w:type="dxa"/>
            <w:shd w:val="clear" w:color="auto" w:fill="auto"/>
            <w:tcMar>
              <w:top w:w="100" w:type="dxa"/>
              <w:left w:w="100" w:type="dxa"/>
              <w:bottom w:w="100" w:type="dxa"/>
              <w:right w:w="100" w:type="dxa"/>
            </w:tcMar>
          </w:tcPr>
          <w:p w14:paraId="340E50F3"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8" w:type="dxa"/>
            <w:shd w:val="clear" w:color="auto" w:fill="auto"/>
            <w:tcMar>
              <w:top w:w="100" w:type="dxa"/>
              <w:left w:w="100" w:type="dxa"/>
              <w:bottom w:w="100" w:type="dxa"/>
              <w:right w:w="100" w:type="dxa"/>
            </w:tcMar>
          </w:tcPr>
          <w:p w14:paraId="2444468E"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x 1 x 1</w:t>
            </w:r>
          </w:p>
        </w:tc>
        <w:tc>
          <w:tcPr>
            <w:tcW w:w="2088" w:type="dxa"/>
            <w:shd w:val="clear" w:color="auto" w:fill="auto"/>
            <w:tcMar>
              <w:top w:w="100" w:type="dxa"/>
              <w:left w:w="100" w:type="dxa"/>
              <w:bottom w:w="100" w:type="dxa"/>
              <w:right w:w="100" w:type="dxa"/>
            </w:tcMar>
          </w:tcPr>
          <w:p w14:paraId="6A538BFA"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150</w:t>
            </w:r>
          </w:p>
        </w:tc>
      </w:tr>
      <w:tr w:rsidR="000A79F5" w14:paraId="7902EBC6" w14:textId="77777777">
        <w:tc>
          <w:tcPr>
            <w:tcW w:w="2088" w:type="dxa"/>
            <w:shd w:val="clear" w:color="auto" w:fill="auto"/>
            <w:tcMar>
              <w:top w:w="100" w:type="dxa"/>
              <w:left w:w="100" w:type="dxa"/>
              <w:bottom w:w="100" w:type="dxa"/>
              <w:right w:w="100" w:type="dxa"/>
            </w:tcMar>
          </w:tcPr>
          <w:p w14:paraId="54FF9B7C"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FC2</w:t>
            </w:r>
          </w:p>
        </w:tc>
        <w:tc>
          <w:tcPr>
            <w:tcW w:w="2088" w:type="dxa"/>
            <w:shd w:val="clear" w:color="auto" w:fill="auto"/>
            <w:tcMar>
              <w:top w:w="100" w:type="dxa"/>
              <w:left w:w="100" w:type="dxa"/>
              <w:bottom w:w="100" w:type="dxa"/>
              <w:right w:w="100" w:type="dxa"/>
            </w:tcMar>
          </w:tcPr>
          <w:p w14:paraId="6CFCC766"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x 1 x 1</w:t>
            </w:r>
          </w:p>
        </w:tc>
        <w:tc>
          <w:tcPr>
            <w:tcW w:w="2088" w:type="dxa"/>
            <w:shd w:val="clear" w:color="auto" w:fill="auto"/>
            <w:tcMar>
              <w:top w:w="100" w:type="dxa"/>
              <w:left w:w="100" w:type="dxa"/>
              <w:bottom w:w="100" w:type="dxa"/>
              <w:right w:w="100" w:type="dxa"/>
            </w:tcMar>
          </w:tcPr>
          <w:p w14:paraId="387A8EB7"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8" w:type="dxa"/>
            <w:shd w:val="clear" w:color="auto" w:fill="auto"/>
            <w:tcMar>
              <w:top w:w="100" w:type="dxa"/>
              <w:left w:w="100" w:type="dxa"/>
              <w:bottom w:w="100" w:type="dxa"/>
              <w:right w:w="100" w:type="dxa"/>
            </w:tcMar>
          </w:tcPr>
          <w:p w14:paraId="50C1C34B"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x 1 x 1</w:t>
            </w:r>
          </w:p>
        </w:tc>
        <w:tc>
          <w:tcPr>
            <w:tcW w:w="2088" w:type="dxa"/>
            <w:shd w:val="clear" w:color="auto" w:fill="auto"/>
            <w:tcMar>
              <w:top w:w="100" w:type="dxa"/>
              <w:left w:w="100" w:type="dxa"/>
              <w:bottom w:w="100" w:type="dxa"/>
              <w:right w:w="100" w:type="dxa"/>
            </w:tcMar>
          </w:tcPr>
          <w:p w14:paraId="346DF2A8" w14:textId="77777777" w:rsidR="000A79F5" w:rsidRDefault="009B482D">
            <w:pPr>
              <w:widowControl w:val="0"/>
              <w:pBdr>
                <w:top w:val="nil"/>
                <w:left w:val="nil"/>
                <w:bottom w:val="nil"/>
                <w:right w:val="nil"/>
                <w:between w:val="nil"/>
              </w:pBd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001BF57B" w14:textId="77777777" w:rsidR="000A79F5" w:rsidRDefault="000A79F5">
      <w:pPr>
        <w:rPr>
          <w:rFonts w:ascii="Times New Roman" w:eastAsia="Times New Roman" w:hAnsi="Times New Roman" w:cs="Times New Roman"/>
          <w:b/>
          <w:sz w:val="20"/>
          <w:szCs w:val="20"/>
        </w:rPr>
      </w:pPr>
    </w:p>
    <w:p w14:paraId="4BA52E8C" w14:textId="77777777" w:rsidR="000A79F5" w:rsidRDefault="009B482D">
      <w:pPr>
        <w:jc w:val="center"/>
        <w:rPr>
          <w:rFonts w:ascii="Times New Roman" w:eastAsia="Times New Roman" w:hAnsi="Times New Roman" w:cs="Times New Roman"/>
          <w:sz w:val="20"/>
          <w:szCs w:val="20"/>
        </w:rPr>
      </w:pPr>
      <w:r>
        <w:rPr>
          <w:rFonts w:ascii="Times New Roman" w:eastAsia="Times New Roman" w:hAnsi="Times New Roman" w:cs="Times New Roman"/>
          <w:b/>
          <w:sz w:val="20"/>
          <w:szCs w:val="20"/>
        </w:rPr>
        <w:t xml:space="preserve">Table 3: </w:t>
      </w:r>
      <w:r>
        <w:rPr>
          <w:rFonts w:ascii="Times New Roman" w:eastAsia="Times New Roman" w:hAnsi="Times New Roman" w:cs="Times New Roman"/>
          <w:sz w:val="20"/>
          <w:szCs w:val="20"/>
        </w:rPr>
        <w:t>Screening Stage Architecture</w:t>
      </w:r>
    </w:p>
    <w:p w14:paraId="1AF799EA" w14:textId="77777777" w:rsidR="000A79F5" w:rsidRDefault="000A79F5">
      <w:pPr>
        <w:jc w:val="center"/>
        <w:rPr>
          <w:rFonts w:ascii="Times New Roman" w:eastAsia="Times New Roman" w:hAnsi="Times New Roman" w:cs="Times New Roman"/>
          <w:sz w:val="20"/>
          <w:szCs w:val="20"/>
        </w:rPr>
      </w:pPr>
    </w:p>
    <w:p w14:paraId="27D85AD6"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C - Convolutional Layer</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M - Max pooling Layer</w:t>
      </w:r>
      <w:r>
        <w:rPr>
          <w:rFonts w:ascii="Times New Roman" w:eastAsia="Times New Roman" w:hAnsi="Times New Roman" w:cs="Times New Roman"/>
          <w:sz w:val="20"/>
          <w:szCs w:val="20"/>
        </w:rPr>
        <w:tab/>
      </w:r>
      <w:r>
        <w:rPr>
          <w:rFonts w:ascii="Times New Roman" w:eastAsia="Times New Roman" w:hAnsi="Times New Roman" w:cs="Times New Roman"/>
          <w:sz w:val="20"/>
          <w:szCs w:val="20"/>
        </w:rPr>
        <w:tab/>
        <w:t>FC - Fully Convolutional Layer</w:t>
      </w:r>
    </w:p>
    <w:p w14:paraId="32217964" w14:textId="77777777" w:rsidR="000A79F5" w:rsidRDefault="000A79F5">
      <w:pPr>
        <w:rPr>
          <w:rFonts w:ascii="Times New Roman" w:eastAsia="Times New Roman" w:hAnsi="Times New Roman" w:cs="Times New Roman"/>
          <w:sz w:val="20"/>
          <w:szCs w:val="20"/>
        </w:rPr>
      </w:pPr>
    </w:p>
    <w:p w14:paraId="493ACD44" w14:textId="77777777" w:rsidR="000A79F5" w:rsidRDefault="000A79F5">
      <w:pPr>
        <w:rPr>
          <w:rFonts w:ascii="Times New Roman" w:eastAsia="Times New Roman" w:hAnsi="Times New Roman" w:cs="Times New Roman"/>
          <w:b/>
          <w:sz w:val="20"/>
          <w:szCs w:val="20"/>
        </w:rPr>
      </w:pPr>
    </w:p>
    <w:p w14:paraId="6FE17EAB"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4.2.2 Discrimination Stage</w:t>
      </w:r>
    </w:p>
    <w:p w14:paraId="38C56593" w14:textId="77777777" w:rsidR="000A79F5" w:rsidRDefault="000A79F5">
      <w:pPr>
        <w:rPr>
          <w:rFonts w:ascii="Times New Roman" w:eastAsia="Times New Roman" w:hAnsi="Times New Roman" w:cs="Times New Roman"/>
          <w:b/>
          <w:sz w:val="20"/>
          <w:szCs w:val="20"/>
        </w:rPr>
      </w:pPr>
    </w:p>
    <w:p w14:paraId="07D69132"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sz w:val="20"/>
          <w:szCs w:val="20"/>
        </w:rPr>
        <w:t>We have built the network as per the below table. After each convolutional &amp; fully convolutional layer rectified line</w:t>
      </w:r>
      <w:r>
        <w:rPr>
          <w:rFonts w:ascii="Times New Roman" w:eastAsia="Times New Roman" w:hAnsi="Times New Roman" w:cs="Times New Roman"/>
          <w:sz w:val="20"/>
          <w:szCs w:val="20"/>
        </w:rPr>
        <w:t xml:space="preserve">ar unit (RELU) is used as an activation function. We have used cross-entropy as a loss function, optimizer as standard gradient descent, and used the following hyper-parameters: learning rate = 0.03, momentum = 0.9, batch size = 100. </w:t>
      </w:r>
    </w:p>
    <w:p w14:paraId="4D8CE801" w14:textId="77777777" w:rsidR="000A79F5" w:rsidRDefault="000A79F5">
      <w:pPr>
        <w:rPr>
          <w:rFonts w:ascii="Times New Roman" w:eastAsia="Times New Roman" w:hAnsi="Times New Roman" w:cs="Times New Roman"/>
          <w:b/>
          <w:sz w:val="20"/>
          <w:szCs w:val="20"/>
        </w:rPr>
      </w:pPr>
    </w:p>
    <w:tbl>
      <w:tblPr>
        <w:tblStyle w:val="a2"/>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088"/>
        <w:gridCol w:w="2088"/>
        <w:gridCol w:w="2088"/>
        <w:gridCol w:w="2088"/>
        <w:gridCol w:w="2088"/>
      </w:tblGrid>
      <w:tr w:rsidR="000A79F5" w14:paraId="27CFD992" w14:textId="77777777">
        <w:tc>
          <w:tcPr>
            <w:tcW w:w="2088" w:type="dxa"/>
            <w:shd w:val="clear" w:color="auto" w:fill="auto"/>
            <w:tcMar>
              <w:top w:w="100" w:type="dxa"/>
              <w:left w:w="100" w:type="dxa"/>
              <w:bottom w:w="100" w:type="dxa"/>
              <w:right w:w="100" w:type="dxa"/>
            </w:tcMar>
          </w:tcPr>
          <w:p w14:paraId="31AD5B16" w14:textId="77777777" w:rsidR="000A79F5" w:rsidRDefault="009B482D">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Layer</w:t>
            </w:r>
          </w:p>
        </w:tc>
        <w:tc>
          <w:tcPr>
            <w:tcW w:w="2088" w:type="dxa"/>
            <w:shd w:val="clear" w:color="auto" w:fill="auto"/>
            <w:tcMar>
              <w:top w:w="100" w:type="dxa"/>
              <w:left w:w="100" w:type="dxa"/>
              <w:bottom w:w="100" w:type="dxa"/>
              <w:right w:w="100" w:type="dxa"/>
            </w:tcMar>
          </w:tcPr>
          <w:p w14:paraId="628C23F8" w14:textId="77777777" w:rsidR="000A79F5" w:rsidRDefault="009B482D">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Kernel Size</w:t>
            </w:r>
          </w:p>
        </w:tc>
        <w:tc>
          <w:tcPr>
            <w:tcW w:w="2088" w:type="dxa"/>
            <w:shd w:val="clear" w:color="auto" w:fill="auto"/>
            <w:tcMar>
              <w:top w:w="100" w:type="dxa"/>
              <w:left w:w="100" w:type="dxa"/>
              <w:bottom w:w="100" w:type="dxa"/>
              <w:right w:w="100" w:type="dxa"/>
            </w:tcMar>
          </w:tcPr>
          <w:p w14:paraId="354CDE26" w14:textId="77777777" w:rsidR="000A79F5" w:rsidRDefault="009B482D">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St</w:t>
            </w:r>
            <w:r>
              <w:rPr>
                <w:rFonts w:ascii="Times New Roman" w:eastAsia="Times New Roman" w:hAnsi="Times New Roman" w:cs="Times New Roman"/>
                <w:b/>
                <w:sz w:val="20"/>
                <w:szCs w:val="20"/>
              </w:rPr>
              <w:t>ride</w:t>
            </w:r>
          </w:p>
        </w:tc>
        <w:tc>
          <w:tcPr>
            <w:tcW w:w="2088" w:type="dxa"/>
            <w:shd w:val="clear" w:color="auto" w:fill="auto"/>
            <w:tcMar>
              <w:top w:w="100" w:type="dxa"/>
              <w:left w:w="100" w:type="dxa"/>
              <w:bottom w:w="100" w:type="dxa"/>
              <w:right w:w="100" w:type="dxa"/>
            </w:tcMar>
          </w:tcPr>
          <w:p w14:paraId="60F337B6" w14:textId="77777777" w:rsidR="000A79F5" w:rsidRDefault="009B482D">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Output Size</w:t>
            </w:r>
          </w:p>
        </w:tc>
        <w:tc>
          <w:tcPr>
            <w:tcW w:w="2088" w:type="dxa"/>
            <w:shd w:val="clear" w:color="auto" w:fill="auto"/>
            <w:tcMar>
              <w:top w:w="100" w:type="dxa"/>
              <w:left w:w="100" w:type="dxa"/>
              <w:bottom w:w="100" w:type="dxa"/>
              <w:right w:w="100" w:type="dxa"/>
            </w:tcMar>
          </w:tcPr>
          <w:p w14:paraId="6DAD2E23" w14:textId="77777777" w:rsidR="000A79F5" w:rsidRDefault="009B482D">
            <w:pPr>
              <w:widowControl w:val="0"/>
              <w:spacing w:line="240" w:lineRule="auto"/>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Feature Volumes</w:t>
            </w:r>
          </w:p>
        </w:tc>
      </w:tr>
      <w:tr w:rsidR="000A79F5" w14:paraId="2307111D" w14:textId="77777777">
        <w:tc>
          <w:tcPr>
            <w:tcW w:w="2088" w:type="dxa"/>
            <w:shd w:val="clear" w:color="auto" w:fill="auto"/>
            <w:tcMar>
              <w:top w:w="100" w:type="dxa"/>
              <w:left w:w="100" w:type="dxa"/>
              <w:bottom w:w="100" w:type="dxa"/>
              <w:right w:w="100" w:type="dxa"/>
            </w:tcMar>
          </w:tcPr>
          <w:p w14:paraId="6BDA7C65"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Input</w:t>
            </w:r>
          </w:p>
        </w:tc>
        <w:tc>
          <w:tcPr>
            <w:tcW w:w="2088" w:type="dxa"/>
            <w:shd w:val="clear" w:color="auto" w:fill="auto"/>
            <w:tcMar>
              <w:top w:w="100" w:type="dxa"/>
              <w:left w:w="100" w:type="dxa"/>
              <w:bottom w:w="100" w:type="dxa"/>
              <w:right w:w="100" w:type="dxa"/>
            </w:tcMar>
          </w:tcPr>
          <w:p w14:paraId="37E31E09"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1F04161D"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7AD11E03"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20 x 20 x 16</w:t>
            </w:r>
          </w:p>
        </w:tc>
        <w:tc>
          <w:tcPr>
            <w:tcW w:w="2088" w:type="dxa"/>
            <w:shd w:val="clear" w:color="auto" w:fill="auto"/>
            <w:tcMar>
              <w:top w:w="100" w:type="dxa"/>
              <w:left w:w="100" w:type="dxa"/>
              <w:bottom w:w="100" w:type="dxa"/>
              <w:right w:w="100" w:type="dxa"/>
            </w:tcMar>
          </w:tcPr>
          <w:p w14:paraId="4379643B"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r>
      <w:tr w:rsidR="000A79F5" w14:paraId="47F8047C" w14:textId="77777777">
        <w:tc>
          <w:tcPr>
            <w:tcW w:w="2088" w:type="dxa"/>
            <w:shd w:val="clear" w:color="auto" w:fill="auto"/>
            <w:tcMar>
              <w:top w:w="100" w:type="dxa"/>
              <w:left w:w="100" w:type="dxa"/>
              <w:bottom w:w="100" w:type="dxa"/>
              <w:right w:w="100" w:type="dxa"/>
            </w:tcMar>
          </w:tcPr>
          <w:p w14:paraId="61284BAB"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C1</w:t>
            </w:r>
          </w:p>
        </w:tc>
        <w:tc>
          <w:tcPr>
            <w:tcW w:w="2088" w:type="dxa"/>
            <w:shd w:val="clear" w:color="auto" w:fill="auto"/>
            <w:tcMar>
              <w:top w:w="100" w:type="dxa"/>
              <w:left w:w="100" w:type="dxa"/>
              <w:bottom w:w="100" w:type="dxa"/>
              <w:right w:w="100" w:type="dxa"/>
            </w:tcMar>
          </w:tcPr>
          <w:p w14:paraId="61EBB98F"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x 7 x 5</w:t>
            </w:r>
          </w:p>
        </w:tc>
        <w:tc>
          <w:tcPr>
            <w:tcW w:w="2088" w:type="dxa"/>
            <w:shd w:val="clear" w:color="auto" w:fill="auto"/>
            <w:tcMar>
              <w:top w:w="100" w:type="dxa"/>
              <w:left w:w="100" w:type="dxa"/>
              <w:bottom w:w="100" w:type="dxa"/>
              <w:right w:w="100" w:type="dxa"/>
            </w:tcMar>
          </w:tcPr>
          <w:p w14:paraId="2B3A8602"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8" w:type="dxa"/>
            <w:shd w:val="clear" w:color="auto" w:fill="auto"/>
            <w:tcMar>
              <w:top w:w="100" w:type="dxa"/>
              <w:left w:w="100" w:type="dxa"/>
              <w:bottom w:w="100" w:type="dxa"/>
              <w:right w:w="100" w:type="dxa"/>
            </w:tcMar>
          </w:tcPr>
          <w:p w14:paraId="7F33B325"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14 x 14 x 12</w:t>
            </w:r>
          </w:p>
        </w:tc>
        <w:tc>
          <w:tcPr>
            <w:tcW w:w="2088" w:type="dxa"/>
            <w:shd w:val="clear" w:color="auto" w:fill="auto"/>
            <w:tcMar>
              <w:top w:w="100" w:type="dxa"/>
              <w:left w:w="100" w:type="dxa"/>
              <w:bottom w:w="100" w:type="dxa"/>
              <w:right w:w="100" w:type="dxa"/>
            </w:tcMar>
          </w:tcPr>
          <w:p w14:paraId="7D6C8A06"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32</w:t>
            </w:r>
          </w:p>
        </w:tc>
      </w:tr>
      <w:tr w:rsidR="000A79F5" w14:paraId="74F4B4B0" w14:textId="77777777">
        <w:tc>
          <w:tcPr>
            <w:tcW w:w="2088" w:type="dxa"/>
            <w:shd w:val="clear" w:color="auto" w:fill="auto"/>
            <w:tcMar>
              <w:top w:w="100" w:type="dxa"/>
              <w:left w:w="100" w:type="dxa"/>
              <w:bottom w:w="100" w:type="dxa"/>
              <w:right w:w="100" w:type="dxa"/>
            </w:tcMar>
          </w:tcPr>
          <w:p w14:paraId="10D0F014"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M1</w:t>
            </w:r>
          </w:p>
        </w:tc>
        <w:tc>
          <w:tcPr>
            <w:tcW w:w="2088" w:type="dxa"/>
            <w:shd w:val="clear" w:color="auto" w:fill="auto"/>
            <w:tcMar>
              <w:top w:w="100" w:type="dxa"/>
              <w:left w:w="100" w:type="dxa"/>
              <w:bottom w:w="100" w:type="dxa"/>
              <w:right w:w="100" w:type="dxa"/>
            </w:tcMar>
          </w:tcPr>
          <w:p w14:paraId="3A96D960"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 x 2 x 2</w:t>
            </w:r>
          </w:p>
        </w:tc>
        <w:tc>
          <w:tcPr>
            <w:tcW w:w="2088" w:type="dxa"/>
            <w:shd w:val="clear" w:color="auto" w:fill="auto"/>
            <w:tcMar>
              <w:top w:w="100" w:type="dxa"/>
              <w:left w:w="100" w:type="dxa"/>
              <w:bottom w:w="100" w:type="dxa"/>
              <w:right w:w="100" w:type="dxa"/>
            </w:tcMar>
          </w:tcPr>
          <w:p w14:paraId="481E14DC"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c>
          <w:tcPr>
            <w:tcW w:w="2088" w:type="dxa"/>
            <w:shd w:val="clear" w:color="auto" w:fill="auto"/>
            <w:tcMar>
              <w:top w:w="100" w:type="dxa"/>
              <w:left w:w="100" w:type="dxa"/>
              <w:bottom w:w="100" w:type="dxa"/>
              <w:right w:w="100" w:type="dxa"/>
            </w:tcMar>
          </w:tcPr>
          <w:p w14:paraId="451325B8"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7 x 7 x 6</w:t>
            </w:r>
          </w:p>
        </w:tc>
        <w:tc>
          <w:tcPr>
            <w:tcW w:w="2088" w:type="dxa"/>
            <w:shd w:val="clear" w:color="auto" w:fill="auto"/>
            <w:tcMar>
              <w:top w:w="100" w:type="dxa"/>
              <w:left w:w="100" w:type="dxa"/>
              <w:bottom w:w="100" w:type="dxa"/>
              <w:right w:w="100" w:type="dxa"/>
            </w:tcMar>
          </w:tcPr>
          <w:p w14:paraId="0A9AEFF8"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32</w:t>
            </w:r>
          </w:p>
        </w:tc>
      </w:tr>
      <w:tr w:rsidR="000A79F5" w14:paraId="766B56A4" w14:textId="77777777">
        <w:tc>
          <w:tcPr>
            <w:tcW w:w="2088" w:type="dxa"/>
            <w:shd w:val="clear" w:color="auto" w:fill="auto"/>
            <w:tcMar>
              <w:top w:w="100" w:type="dxa"/>
              <w:left w:w="100" w:type="dxa"/>
              <w:bottom w:w="100" w:type="dxa"/>
              <w:right w:w="100" w:type="dxa"/>
            </w:tcMar>
          </w:tcPr>
          <w:p w14:paraId="6AC4BB98"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C2 </w:t>
            </w:r>
          </w:p>
        </w:tc>
        <w:tc>
          <w:tcPr>
            <w:tcW w:w="2088" w:type="dxa"/>
            <w:shd w:val="clear" w:color="auto" w:fill="auto"/>
            <w:tcMar>
              <w:top w:w="100" w:type="dxa"/>
              <w:left w:w="100" w:type="dxa"/>
              <w:bottom w:w="100" w:type="dxa"/>
              <w:right w:w="100" w:type="dxa"/>
            </w:tcMar>
          </w:tcPr>
          <w:p w14:paraId="185DB992"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 x 5 x 3</w:t>
            </w:r>
          </w:p>
        </w:tc>
        <w:tc>
          <w:tcPr>
            <w:tcW w:w="2088" w:type="dxa"/>
            <w:shd w:val="clear" w:color="auto" w:fill="auto"/>
            <w:tcMar>
              <w:top w:w="100" w:type="dxa"/>
              <w:left w:w="100" w:type="dxa"/>
              <w:bottom w:w="100" w:type="dxa"/>
              <w:right w:w="100" w:type="dxa"/>
            </w:tcMar>
          </w:tcPr>
          <w:p w14:paraId="5EA4D98C"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w:t>
            </w:r>
          </w:p>
        </w:tc>
        <w:tc>
          <w:tcPr>
            <w:tcW w:w="2088" w:type="dxa"/>
            <w:shd w:val="clear" w:color="auto" w:fill="auto"/>
            <w:tcMar>
              <w:top w:w="100" w:type="dxa"/>
              <w:left w:w="100" w:type="dxa"/>
              <w:bottom w:w="100" w:type="dxa"/>
              <w:right w:w="100" w:type="dxa"/>
            </w:tcMar>
          </w:tcPr>
          <w:p w14:paraId="753AC2F2"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3 x 3 x 4</w:t>
            </w:r>
          </w:p>
        </w:tc>
        <w:tc>
          <w:tcPr>
            <w:tcW w:w="2088" w:type="dxa"/>
            <w:shd w:val="clear" w:color="auto" w:fill="auto"/>
            <w:tcMar>
              <w:top w:w="100" w:type="dxa"/>
              <w:left w:w="100" w:type="dxa"/>
              <w:bottom w:w="100" w:type="dxa"/>
              <w:right w:w="100" w:type="dxa"/>
            </w:tcMar>
          </w:tcPr>
          <w:p w14:paraId="6A55BE1D"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64</w:t>
            </w:r>
          </w:p>
        </w:tc>
      </w:tr>
      <w:tr w:rsidR="000A79F5" w14:paraId="4A874AB1" w14:textId="77777777">
        <w:tc>
          <w:tcPr>
            <w:tcW w:w="2088" w:type="dxa"/>
            <w:shd w:val="clear" w:color="auto" w:fill="auto"/>
            <w:tcMar>
              <w:top w:w="100" w:type="dxa"/>
              <w:left w:w="100" w:type="dxa"/>
              <w:bottom w:w="100" w:type="dxa"/>
              <w:right w:w="100" w:type="dxa"/>
            </w:tcMar>
          </w:tcPr>
          <w:p w14:paraId="0EE7D84D"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FC1</w:t>
            </w:r>
          </w:p>
        </w:tc>
        <w:tc>
          <w:tcPr>
            <w:tcW w:w="2088" w:type="dxa"/>
            <w:shd w:val="clear" w:color="auto" w:fill="auto"/>
            <w:tcMar>
              <w:top w:w="100" w:type="dxa"/>
              <w:left w:w="100" w:type="dxa"/>
              <w:bottom w:w="100" w:type="dxa"/>
              <w:right w:w="100" w:type="dxa"/>
            </w:tcMar>
          </w:tcPr>
          <w:p w14:paraId="6F61CC39"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15E4A723"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7FECAA13"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x 1 x 1</w:t>
            </w:r>
          </w:p>
        </w:tc>
        <w:tc>
          <w:tcPr>
            <w:tcW w:w="2088" w:type="dxa"/>
            <w:shd w:val="clear" w:color="auto" w:fill="auto"/>
            <w:tcMar>
              <w:top w:w="100" w:type="dxa"/>
              <w:left w:w="100" w:type="dxa"/>
              <w:bottom w:w="100" w:type="dxa"/>
              <w:right w:w="100" w:type="dxa"/>
            </w:tcMar>
          </w:tcPr>
          <w:p w14:paraId="35459C3B"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500</w:t>
            </w:r>
          </w:p>
        </w:tc>
      </w:tr>
      <w:tr w:rsidR="000A79F5" w14:paraId="7017F4C7" w14:textId="77777777">
        <w:tc>
          <w:tcPr>
            <w:tcW w:w="2088" w:type="dxa"/>
            <w:shd w:val="clear" w:color="auto" w:fill="auto"/>
            <w:tcMar>
              <w:top w:w="100" w:type="dxa"/>
              <w:left w:w="100" w:type="dxa"/>
              <w:bottom w:w="100" w:type="dxa"/>
              <w:right w:w="100" w:type="dxa"/>
            </w:tcMar>
          </w:tcPr>
          <w:p w14:paraId="4349382D"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FC2</w:t>
            </w:r>
          </w:p>
        </w:tc>
        <w:tc>
          <w:tcPr>
            <w:tcW w:w="2088" w:type="dxa"/>
            <w:shd w:val="clear" w:color="auto" w:fill="auto"/>
            <w:tcMar>
              <w:top w:w="100" w:type="dxa"/>
              <w:left w:w="100" w:type="dxa"/>
              <w:bottom w:w="100" w:type="dxa"/>
              <w:right w:w="100" w:type="dxa"/>
            </w:tcMar>
          </w:tcPr>
          <w:p w14:paraId="6AFCE1F3"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02750BAF"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5F4DFB55"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x 1 x 1</w:t>
            </w:r>
          </w:p>
        </w:tc>
        <w:tc>
          <w:tcPr>
            <w:tcW w:w="2088" w:type="dxa"/>
            <w:shd w:val="clear" w:color="auto" w:fill="auto"/>
            <w:tcMar>
              <w:top w:w="100" w:type="dxa"/>
              <w:left w:w="100" w:type="dxa"/>
              <w:bottom w:w="100" w:type="dxa"/>
              <w:right w:w="100" w:type="dxa"/>
            </w:tcMar>
          </w:tcPr>
          <w:p w14:paraId="4DAFE604"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100</w:t>
            </w:r>
          </w:p>
        </w:tc>
      </w:tr>
      <w:tr w:rsidR="000A79F5" w14:paraId="4B469625" w14:textId="77777777">
        <w:tc>
          <w:tcPr>
            <w:tcW w:w="2088" w:type="dxa"/>
            <w:shd w:val="clear" w:color="auto" w:fill="auto"/>
            <w:tcMar>
              <w:top w:w="100" w:type="dxa"/>
              <w:left w:w="100" w:type="dxa"/>
              <w:bottom w:w="100" w:type="dxa"/>
              <w:right w:w="100" w:type="dxa"/>
            </w:tcMar>
          </w:tcPr>
          <w:p w14:paraId="62166183"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FC3</w:t>
            </w:r>
          </w:p>
        </w:tc>
        <w:tc>
          <w:tcPr>
            <w:tcW w:w="2088" w:type="dxa"/>
            <w:shd w:val="clear" w:color="auto" w:fill="auto"/>
            <w:tcMar>
              <w:top w:w="100" w:type="dxa"/>
              <w:left w:w="100" w:type="dxa"/>
              <w:bottom w:w="100" w:type="dxa"/>
              <w:right w:w="100" w:type="dxa"/>
            </w:tcMar>
          </w:tcPr>
          <w:p w14:paraId="0FA7DC19"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35B36813"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tc>
        <w:tc>
          <w:tcPr>
            <w:tcW w:w="2088" w:type="dxa"/>
            <w:shd w:val="clear" w:color="auto" w:fill="auto"/>
            <w:tcMar>
              <w:top w:w="100" w:type="dxa"/>
              <w:left w:w="100" w:type="dxa"/>
              <w:bottom w:w="100" w:type="dxa"/>
              <w:right w:w="100" w:type="dxa"/>
            </w:tcMar>
          </w:tcPr>
          <w:p w14:paraId="3EAC7532"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1 x 1 x 1</w:t>
            </w:r>
          </w:p>
        </w:tc>
        <w:tc>
          <w:tcPr>
            <w:tcW w:w="2088" w:type="dxa"/>
            <w:shd w:val="clear" w:color="auto" w:fill="auto"/>
            <w:tcMar>
              <w:top w:w="100" w:type="dxa"/>
              <w:left w:w="100" w:type="dxa"/>
              <w:bottom w:w="100" w:type="dxa"/>
              <w:right w:w="100" w:type="dxa"/>
            </w:tcMar>
          </w:tcPr>
          <w:p w14:paraId="7918E643" w14:textId="77777777" w:rsidR="000A79F5" w:rsidRDefault="009B482D">
            <w:pPr>
              <w:widowControl w:val="0"/>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2</w:t>
            </w:r>
          </w:p>
        </w:tc>
      </w:tr>
    </w:tbl>
    <w:p w14:paraId="6DFAE261" w14:textId="77777777" w:rsidR="000A79F5" w:rsidRDefault="000A79F5">
      <w:pPr>
        <w:rPr>
          <w:rFonts w:ascii="Times New Roman" w:eastAsia="Times New Roman" w:hAnsi="Times New Roman" w:cs="Times New Roman"/>
          <w:b/>
          <w:sz w:val="20"/>
          <w:szCs w:val="20"/>
        </w:rPr>
      </w:pPr>
    </w:p>
    <w:p w14:paraId="4CCB9461" w14:textId="77777777" w:rsidR="000A79F5" w:rsidRDefault="009B482D">
      <w:pPr>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Table 4: </w:t>
      </w:r>
      <w:r>
        <w:rPr>
          <w:rFonts w:ascii="Times New Roman" w:eastAsia="Times New Roman" w:hAnsi="Times New Roman" w:cs="Times New Roman"/>
          <w:sz w:val="20"/>
          <w:szCs w:val="20"/>
        </w:rPr>
        <w:t>Discrimination Stage Architecture</w:t>
      </w:r>
    </w:p>
    <w:p w14:paraId="390831DE" w14:textId="77777777" w:rsidR="000A79F5" w:rsidRDefault="000A79F5">
      <w:pPr>
        <w:rPr>
          <w:rFonts w:ascii="Times New Roman" w:eastAsia="Times New Roman" w:hAnsi="Times New Roman" w:cs="Times New Roman"/>
          <w:b/>
          <w:sz w:val="20"/>
          <w:szCs w:val="20"/>
        </w:rPr>
      </w:pPr>
    </w:p>
    <w:p w14:paraId="0A6DE951" w14:textId="77777777" w:rsidR="000A79F5" w:rsidRDefault="000A79F5">
      <w:pPr>
        <w:rPr>
          <w:rFonts w:ascii="Times New Roman" w:eastAsia="Times New Roman" w:hAnsi="Times New Roman" w:cs="Times New Roman"/>
          <w:b/>
          <w:sz w:val="20"/>
          <w:szCs w:val="20"/>
        </w:rPr>
      </w:pPr>
    </w:p>
    <w:p w14:paraId="359C8FD5"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4.3 Implementation</w:t>
      </w:r>
    </w:p>
    <w:p w14:paraId="5246BC30" w14:textId="77777777" w:rsidR="000A79F5" w:rsidRDefault="000A79F5">
      <w:pPr>
        <w:rPr>
          <w:rFonts w:ascii="Times New Roman" w:eastAsia="Times New Roman" w:hAnsi="Times New Roman" w:cs="Times New Roman"/>
          <w:b/>
        </w:rPr>
      </w:pPr>
    </w:p>
    <w:p w14:paraId="7EAE6728" w14:textId="478B55D8" w:rsidR="000A79F5" w:rsidRDefault="009B482D">
      <w:pPr>
        <w:rPr>
          <w:rFonts w:ascii="Times New Roman" w:eastAsia="Times New Roman" w:hAnsi="Times New Roman" w:cs="Times New Roman"/>
        </w:rPr>
      </w:pPr>
      <w:r>
        <w:rPr>
          <w:rFonts w:ascii="Times New Roman" w:eastAsia="Times New Roman" w:hAnsi="Times New Roman" w:cs="Times New Roman"/>
        </w:rPr>
        <w:t>The implementation details of screening stage and discrim</w:t>
      </w:r>
      <w:r w:rsidR="00435364">
        <w:rPr>
          <w:rFonts w:ascii="Times New Roman" w:eastAsia="Times New Roman" w:hAnsi="Times New Roman" w:cs="Times New Roman"/>
        </w:rPr>
        <w:t>in</w:t>
      </w:r>
      <w:r>
        <w:rPr>
          <w:rFonts w:ascii="Times New Roman" w:eastAsia="Times New Roman" w:hAnsi="Times New Roman" w:cs="Times New Roman"/>
        </w:rPr>
        <w:t>ation stage is explained below.</w:t>
      </w:r>
    </w:p>
    <w:p w14:paraId="03B8750D" w14:textId="77777777" w:rsidR="000A79F5" w:rsidRDefault="000A79F5">
      <w:pPr>
        <w:rPr>
          <w:rFonts w:ascii="Times New Roman" w:eastAsia="Times New Roman" w:hAnsi="Times New Roman" w:cs="Times New Roman"/>
          <w:b/>
        </w:rPr>
      </w:pPr>
    </w:p>
    <w:p w14:paraId="566F2F97"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 xml:space="preserve">4.3.1 Screening stage </w:t>
      </w:r>
    </w:p>
    <w:p w14:paraId="028192B8" w14:textId="77777777" w:rsidR="000A79F5" w:rsidRDefault="000A79F5">
      <w:pPr>
        <w:rPr>
          <w:rFonts w:ascii="Times New Roman" w:eastAsia="Times New Roman" w:hAnsi="Times New Roman" w:cs="Times New Roman"/>
          <w:b/>
        </w:rPr>
      </w:pPr>
    </w:p>
    <w:p w14:paraId="3FE64EAC"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This stage is composed of 3 sub-steps: i) initially we used a balanced dataset (equal number of positive and negative patches) to train the network, ii) The false positives are extracted from the trained model and the dataset is enlarged which consists of </w:t>
      </w:r>
      <w:r>
        <w:rPr>
          <w:rFonts w:ascii="Times New Roman" w:eastAsia="Times New Roman" w:hAnsi="Times New Roman" w:cs="Times New Roman"/>
          <w:sz w:val="20"/>
          <w:szCs w:val="20"/>
        </w:rPr>
        <w:t xml:space="preserve">23.63% positives, 47.52% randomly selected negatives, and 28.85% false positives, iii) then the network is trained with the enlarged dataset to enhance the discrimination capability of the network. After the model is trained, the whole volume of the image </w:t>
      </w:r>
      <w:r>
        <w:rPr>
          <w:rFonts w:ascii="Times New Roman" w:eastAsia="Times New Roman" w:hAnsi="Times New Roman" w:cs="Times New Roman"/>
          <w:sz w:val="20"/>
          <w:szCs w:val="20"/>
        </w:rPr>
        <w:t>is passed to the model which results in a predicted map with 2 channels. In this, the 2nd channel is the probability of CMB in which non-max suppression is applied and then the index mapping to original coordinates is used to get the score map of the possi</w:t>
      </w:r>
      <w:r>
        <w:rPr>
          <w:rFonts w:ascii="Times New Roman" w:eastAsia="Times New Roman" w:hAnsi="Times New Roman" w:cs="Times New Roman"/>
          <w:sz w:val="20"/>
          <w:szCs w:val="20"/>
        </w:rPr>
        <w:t>ble CMBs. This stage extracts possible candidates to be screened avoiding traversal through the whole image.</w:t>
      </w:r>
    </w:p>
    <w:p w14:paraId="0164EE50" w14:textId="77777777" w:rsidR="000A79F5" w:rsidRDefault="000A79F5">
      <w:pPr>
        <w:rPr>
          <w:rFonts w:ascii="Times New Roman" w:eastAsia="Times New Roman" w:hAnsi="Times New Roman" w:cs="Times New Roman"/>
          <w:sz w:val="20"/>
          <w:szCs w:val="20"/>
        </w:rPr>
      </w:pPr>
    </w:p>
    <w:p w14:paraId="181724AB" w14:textId="77777777" w:rsidR="000A79F5" w:rsidRDefault="009B482D">
      <w:pPr>
        <w:rPr>
          <w:rFonts w:ascii="Times New Roman" w:eastAsia="Times New Roman" w:hAnsi="Times New Roman" w:cs="Times New Roman"/>
          <w:b/>
          <w:sz w:val="20"/>
          <w:szCs w:val="20"/>
        </w:rPr>
      </w:pPr>
      <w:r>
        <w:rPr>
          <w:rFonts w:ascii="Times New Roman" w:eastAsia="Times New Roman" w:hAnsi="Times New Roman" w:cs="Times New Roman"/>
          <w:b/>
          <w:sz w:val="20"/>
          <w:szCs w:val="20"/>
        </w:rPr>
        <w:t>4.3.2 Discrimination stage</w:t>
      </w:r>
    </w:p>
    <w:p w14:paraId="4AE6710A" w14:textId="77777777" w:rsidR="000A79F5" w:rsidRDefault="000A79F5">
      <w:pPr>
        <w:rPr>
          <w:rFonts w:ascii="Times New Roman" w:eastAsia="Times New Roman" w:hAnsi="Times New Roman" w:cs="Times New Roman"/>
          <w:b/>
          <w:sz w:val="20"/>
          <w:szCs w:val="20"/>
        </w:rPr>
      </w:pPr>
    </w:p>
    <w:p w14:paraId="058B6577" w14:textId="77777777" w:rsidR="000A79F5" w:rsidRDefault="009B482D">
      <w:pPr>
        <w:rPr>
          <w:rFonts w:ascii="Times New Roman" w:eastAsia="Times New Roman" w:hAnsi="Times New Roman" w:cs="Times New Roman"/>
          <w:sz w:val="20"/>
          <w:szCs w:val="20"/>
        </w:rPr>
      </w:pPr>
      <w:r>
        <w:rPr>
          <w:rFonts w:ascii="Times New Roman" w:eastAsia="Times New Roman" w:hAnsi="Times New Roman" w:cs="Times New Roman"/>
          <w:sz w:val="20"/>
          <w:szCs w:val="20"/>
        </w:rPr>
        <w:t>In this stage, an equal number of positives and false positives determined from the screening stage is used for traini</w:t>
      </w:r>
      <w:r>
        <w:rPr>
          <w:rFonts w:ascii="Times New Roman" w:eastAsia="Times New Roman" w:hAnsi="Times New Roman" w:cs="Times New Roman"/>
          <w:sz w:val="20"/>
          <w:szCs w:val="20"/>
        </w:rPr>
        <w:t>ng. This stage aims at discriminating between the positives and its mimics (false positives).</w:t>
      </w:r>
    </w:p>
    <w:p w14:paraId="4FC03356" w14:textId="77777777" w:rsidR="000A79F5" w:rsidRDefault="000A79F5">
      <w:pPr>
        <w:rPr>
          <w:rFonts w:ascii="Times New Roman" w:eastAsia="Times New Roman" w:hAnsi="Times New Roman" w:cs="Times New Roman"/>
          <w:b/>
          <w:sz w:val="20"/>
          <w:szCs w:val="20"/>
        </w:rPr>
      </w:pPr>
    </w:p>
    <w:p w14:paraId="1B7E516C" w14:textId="77777777" w:rsidR="000A79F5" w:rsidRDefault="000A79F5">
      <w:pPr>
        <w:rPr>
          <w:rFonts w:ascii="Times New Roman" w:eastAsia="Times New Roman" w:hAnsi="Times New Roman" w:cs="Times New Roman"/>
          <w:b/>
        </w:rPr>
      </w:pPr>
    </w:p>
    <w:p w14:paraId="58065448" w14:textId="339AE59D" w:rsidR="000A79F5" w:rsidRDefault="009B482D">
      <w:pPr>
        <w:rPr>
          <w:rFonts w:ascii="Times New Roman" w:eastAsia="Times New Roman" w:hAnsi="Times New Roman" w:cs="Times New Roman"/>
          <w:b/>
        </w:rPr>
      </w:pPr>
      <w:r>
        <w:rPr>
          <w:rFonts w:ascii="Times New Roman" w:eastAsia="Times New Roman" w:hAnsi="Times New Roman" w:cs="Times New Roman"/>
          <w:b/>
        </w:rPr>
        <w:t>4.4 Steps to perform the execution</w:t>
      </w:r>
    </w:p>
    <w:p w14:paraId="58678223" w14:textId="15F86B35" w:rsidR="00B01D6B" w:rsidRDefault="00B01D6B">
      <w:pPr>
        <w:rPr>
          <w:rFonts w:ascii="Times New Roman" w:eastAsia="Times New Roman" w:hAnsi="Times New Roman" w:cs="Times New Roman"/>
          <w:b/>
        </w:rPr>
      </w:pPr>
    </w:p>
    <w:p w14:paraId="01304A66" w14:textId="77777777" w:rsidR="00B01D6B" w:rsidRDefault="00B01D6B" w:rsidP="00B01D6B">
      <w:pPr>
        <w:numPr>
          <w:ilvl w:val="0"/>
          <w:numId w:val="3"/>
        </w:numPr>
        <w:rPr>
          <w:rFonts w:ascii="Times New Roman" w:eastAsia="Times New Roman" w:hAnsi="Times New Roman" w:cs="Times New Roman"/>
          <w:sz w:val="20"/>
          <w:szCs w:val="20"/>
        </w:rPr>
      </w:pPr>
      <w:r>
        <w:rPr>
          <w:rFonts w:ascii="Times New Roman" w:eastAsia="Times New Roman" w:hAnsi="Times New Roman" w:cs="Times New Roman"/>
          <w:i/>
          <w:sz w:val="20"/>
          <w:szCs w:val="20"/>
        </w:rPr>
        <w:t xml:space="preserve">checkpoint </w:t>
      </w:r>
      <w:r>
        <w:rPr>
          <w:rFonts w:ascii="Times New Roman" w:eastAsia="Times New Roman" w:hAnsi="Times New Roman" w:cs="Times New Roman"/>
          <w:sz w:val="20"/>
          <w:szCs w:val="20"/>
        </w:rPr>
        <w:t>- the checkpoint for each epoch is saved in this directory</w:t>
      </w:r>
    </w:p>
    <w:p w14:paraId="66C15EC4" w14:textId="77777777" w:rsidR="00B01D6B" w:rsidRDefault="00B01D6B" w:rsidP="00B01D6B">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dataloader</w:t>
      </w:r>
      <w:r>
        <w:rPr>
          <w:rFonts w:ascii="Times New Roman" w:eastAsia="Times New Roman" w:hAnsi="Times New Roman" w:cs="Times New Roman"/>
          <w:sz w:val="20"/>
          <w:szCs w:val="20"/>
        </w:rPr>
        <w:t xml:space="preserve"> - to preprocess and split the data into training, validation and test data set</w:t>
      </w:r>
    </w:p>
    <w:p w14:paraId="235D85F8" w14:textId="77777777" w:rsidR="00B01D6B" w:rsidRDefault="00B01D6B" w:rsidP="00B01D6B">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evaluation</w:t>
      </w:r>
      <w:r>
        <w:rPr>
          <w:rFonts w:ascii="Times New Roman" w:eastAsia="Times New Roman" w:hAnsi="Times New Roman" w:cs="Times New Roman"/>
          <w:sz w:val="20"/>
          <w:szCs w:val="20"/>
        </w:rPr>
        <w:t xml:space="preserve"> - to test the trained model and calculate the metrics for predicated image</w:t>
      </w:r>
    </w:p>
    <w:p w14:paraId="55E94785" w14:textId="77777777" w:rsidR="00B01D6B" w:rsidRDefault="00B01D6B" w:rsidP="00B01D6B">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executor</w:t>
      </w:r>
      <w:r>
        <w:rPr>
          <w:rFonts w:ascii="Times New Roman" w:eastAsia="Times New Roman" w:hAnsi="Times New Roman" w:cs="Times New Roman"/>
          <w:sz w:val="20"/>
          <w:szCs w:val="20"/>
        </w:rPr>
        <w:t xml:space="preserve"> - to train the network </w:t>
      </w:r>
    </w:p>
    <w:p w14:paraId="71699DA5" w14:textId="77777777" w:rsidR="00B01D6B" w:rsidRDefault="00B01D6B" w:rsidP="00B01D6B">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model</w:t>
      </w:r>
      <w:r>
        <w:rPr>
          <w:rFonts w:ascii="Times New Roman" w:eastAsia="Times New Roman" w:hAnsi="Times New Roman" w:cs="Times New Roman"/>
          <w:sz w:val="20"/>
          <w:szCs w:val="20"/>
        </w:rPr>
        <w:t xml:space="preserve"> - defines the network model</w:t>
      </w:r>
    </w:p>
    <w:p w14:paraId="7BD1A518" w14:textId="1E263263" w:rsidR="00B01D6B" w:rsidRPr="00B01D6B" w:rsidRDefault="00B01D6B" w:rsidP="00B01D6B">
      <w:pPr>
        <w:numPr>
          <w:ilvl w:val="0"/>
          <w:numId w:val="3"/>
        </w:numPr>
        <w:rPr>
          <w:rFonts w:ascii="Times New Roman" w:eastAsia="Times New Roman" w:hAnsi="Times New Roman" w:cs="Times New Roman"/>
          <w:i/>
          <w:sz w:val="20"/>
          <w:szCs w:val="20"/>
        </w:rPr>
      </w:pPr>
      <w:r>
        <w:rPr>
          <w:rFonts w:ascii="Times New Roman" w:eastAsia="Times New Roman" w:hAnsi="Times New Roman" w:cs="Times New Roman"/>
          <w:i/>
          <w:sz w:val="20"/>
          <w:szCs w:val="20"/>
        </w:rPr>
        <w:t xml:space="preserve">utils - </w:t>
      </w:r>
      <w:r>
        <w:rPr>
          <w:rFonts w:ascii="Times New Roman" w:eastAsia="Times New Roman" w:hAnsi="Times New Roman" w:cs="Times New Roman"/>
          <w:sz w:val="20"/>
          <w:szCs w:val="20"/>
        </w:rPr>
        <w:t>contains scripts for non-deep learning operations like plotting graphs</w:t>
      </w:r>
    </w:p>
    <w:p w14:paraId="49E98ECE" w14:textId="0C123C68" w:rsidR="00B01D6B" w:rsidRDefault="00B01D6B" w:rsidP="00B01D6B">
      <w:pPr>
        <w:jc w:val="both"/>
        <w:rPr>
          <w:rFonts w:ascii="Times New Roman" w:eastAsia="Times New Roman" w:hAnsi="Times New Roman" w:cs="Times New Roman"/>
          <w:iCs/>
          <w:sz w:val="20"/>
          <w:szCs w:val="20"/>
          <w:lang w:val="en-IN"/>
        </w:rPr>
      </w:pPr>
    </w:p>
    <w:p w14:paraId="0E3A2784" w14:textId="181B8C4A" w:rsidR="00D724AF" w:rsidRDefault="00D724AF" w:rsidP="00D724AF">
      <w:p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On executing main.py, the user is prompted to enter </w:t>
      </w:r>
      <w:r>
        <w:rPr>
          <w:rFonts w:ascii="Times New Roman" w:eastAsia="Times New Roman" w:hAnsi="Times New Roman" w:cs="Times New Roman"/>
          <w:sz w:val="20"/>
          <w:szCs w:val="20"/>
        </w:rPr>
        <w:t>weather Dicom to Nifti and to generate ground truth with a yes or no question</w:t>
      </w:r>
    </w:p>
    <w:p w14:paraId="73E1A4DB" w14:textId="327E6BAE" w:rsidR="00D724AF" w:rsidRDefault="00D724AF" w:rsidP="00D724AF">
      <w:pPr>
        <w:rPr>
          <w:rFonts w:ascii="Times New Roman" w:eastAsia="Times New Roman" w:hAnsi="Times New Roman" w:cs="Times New Roman"/>
          <w:sz w:val="20"/>
          <w:szCs w:val="20"/>
        </w:rPr>
      </w:pPr>
    </w:p>
    <w:p w14:paraId="36F5D172" w14:textId="7F0573D6" w:rsidR="00D724AF" w:rsidRDefault="00D724AF" w:rsidP="00D724AF">
      <w:pPr>
        <w:pStyle w:val="ListParagraph"/>
        <w:numPr>
          <w:ilvl w:val="0"/>
          <w:numId w:val="7"/>
        </w:numPr>
        <w:rPr>
          <w:rFonts w:ascii="Times New Roman" w:eastAsia="Times New Roman" w:hAnsi="Times New Roman" w:cs="Times New Roman"/>
          <w:sz w:val="20"/>
          <w:szCs w:val="20"/>
        </w:rPr>
      </w:pPr>
      <w:r>
        <w:rPr>
          <w:rFonts w:ascii="Times New Roman" w:eastAsia="Times New Roman" w:hAnsi="Times New Roman" w:cs="Times New Roman"/>
          <w:sz w:val="20"/>
          <w:szCs w:val="20"/>
        </w:rPr>
        <w:t>If user answers yes , Nifti images and ground truth are generated and further processing is continued</w:t>
      </w:r>
    </w:p>
    <w:p w14:paraId="0F39DFD7" w14:textId="6E80A7AE" w:rsidR="00D724AF" w:rsidRPr="00D724AF" w:rsidRDefault="00D724AF" w:rsidP="00D724AF">
      <w:pPr>
        <w:pStyle w:val="ListParagraph"/>
        <w:numPr>
          <w:ilvl w:val="0"/>
          <w:numId w:val="7"/>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If the user answers no, Then the directories of the input images and ground truth images should be provided </w:t>
      </w:r>
    </w:p>
    <w:p w14:paraId="32A42631" w14:textId="37AE5BCB" w:rsidR="00D724AF" w:rsidRPr="00B01D6B" w:rsidRDefault="00D724AF" w:rsidP="00B01D6B">
      <w:pPr>
        <w:jc w:val="both"/>
        <w:rPr>
          <w:rFonts w:ascii="Times New Roman" w:eastAsia="Times New Roman" w:hAnsi="Times New Roman" w:cs="Times New Roman"/>
          <w:iCs/>
          <w:sz w:val="20"/>
          <w:szCs w:val="20"/>
          <w:lang w:val="en-IN"/>
        </w:rPr>
      </w:pPr>
    </w:p>
    <w:p w14:paraId="30ADBC23" w14:textId="77777777" w:rsidR="00870B31" w:rsidRDefault="00870B31">
      <w:pPr>
        <w:rPr>
          <w:rFonts w:ascii="Times New Roman" w:eastAsia="Times New Roman" w:hAnsi="Times New Roman" w:cs="Times New Roman"/>
          <w:i/>
          <w:sz w:val="20"/>
          <w:szCs w:val="20"/>
        </w:rPr>
      </w:pPr>
    </w:p>
    <w:p w14:paraId="00C41687" w14:textId="7EAC3D04" w:rsidR="000A79F5" w:rsidRDefault="009B482D">
      <w:pPr>
        <w:rPr>
          <w:rFonts w:ascii="Times New Roman" w:eastAsia="Times New Roman" w:hAnsi="Times New Roman" w:cs="Times New Roman"/>
          <w:b/>
        </w:rPr>
      </w:pPr>
      <w:r>
        <w:rPr>
          <w:rFonts w:ascii="Times New Roman" w:eastAsia="Times New Roman" w:hAnsi="Times New Roman" w:cs="Times New Roman"/>
          <w:b/>
        </w:rPr>
        <w:t>4.5 Results</w:t>
      </w:r>
    </w:p>
    <w:p w14:paraId="7DA0EDCA" w14:textId="77777777" w:rsidR="000A79F5" w:rsidRDefault="000A79F5">
      <w:pPr>
        <w:rPr>
          <w:rFonts w:ascii="Times New Roman" w:eastAsia="Times New Roman" w:hAnsi="Times New Roman" w:cs="Times New Roman"/>
          <w:b/>
        </w:rPr>
      </w:pPr>
    </w:p>
    <w:p w14:paraId="21CF59CB" w14:textId="77777777" w:rsidR="000A79F5" w:rsidRDefault="000A79F5">
      <w:pPr>
        <w:rPr>
          <w:rFonts w:ascii="Times New Roman" w:eastAsia="Times New Roman" w:hAnsi="Times New Roman" w:cs="Times New Roman"/>
          <w:b/>
        </w:rPr>
      </w:pPr>
    </w:p>
    <w:p w14:paraId="2AB4860E" w14:textId="77777777" w:rsidR="000A79F5" w:rsidRDefault="009B482D">
      <w:pPr>
        <w:rPr>
          <w:rFonts w:ascii="Times New Roman" w:eastAsia="Times New Roman" w:hAnsi="Times New Roman" w:cs="Times New Roman"/>
          <w:b/>
        </w:rPr>
      </w:pPr>
      <w:r>
        <w:rPr>
          <w:rFonts w:ascii="Times New Roman" w:eastAsia="Times New Roman" w:hAnsi="Times New Roman" w:cs="Times New Roman"/>
          <w:b/>
        </w:rPr>
        <w:t>5. References</w:t>
      </w:r>
    </w:p>
    <w:p w14:paraId="6A87A199" w14:textId="77777777" w:rsidR="000A79F5" w:rsidRDefault="000A79F5">
      <w:pPr>
        <w:rPr>
          <w:rFonts w:ascii="Times New Roman" w:eastAsia="Times New Roman" w:hAnsi="Times New Roman" w:cs="Times New Roman"/>
          <w:b/>
        </w:rPr>
      </w:pPr>
    </w:p>
    <w:p w14:paraId="704F549A" w14:textId="52665E52" w:rsidR="000A79F5" w:rsidRDefault="009B482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Fully</w:t>
      </w:r>
      <w:r w:rsidR="00435364">
        <w:rPr>
          <w:rFonts w:ascii="Times New Roman" w:eastAsia="Times New Roman" w:hAnsi="Times New Roman" w:cs="Times New Roman"/>
          <w:sz w:val="20"/>
          <w:szCs w:val="20"/>
        </w:rPr>
        <w:t xml:space="preserve"> </w:t>
      </w:r>
      <w:r>
        <w:rPr>
          <w:rFonts w:ascii="Times New Roman" w:eastAsia="Times New Roman" w:hAnsi="Times New Roman" w:cs="Times New Roman"/>
          <w:sz w:val="20"/>
          <w:szCs w:val="20"/>
        </w:rPr>
        <w:t>Convolutional Network Ensembles for White Matter Hyperintensities Segmentation in MR Im</w:t>
      </w:r>
      <w:r>
        <w:rPr>
          <w:rFonts w:ascii="Times New Roman" w:eastAsia="Times New Roman" w:hAnsi="Times New Roman" w:cs="Times New Roman"/>
          <w:sz w:val="20"/>
          <w:szCs w:val="20"/>
        </w:rPr>
        <w:t xml:space="preserve">ages </w:t>
      </w:r>
      <w:r>
        <w:rPr>
          <w:rFonts w:ascii="Times New Roman" w:eastAsia="Times New Roman" w:hAnsi="Times New Roman" w:cs="Times New Roman"/>
          <w:i/>
          <w:sz w:val="20"/>
          <w:szCs w:val="20"/>
        </w:rPr>
        <w:t>(</w:t>
      </w:r>
      <w:r>
        <w:rPr>
          <w:rFonts w:ascii="Times New Roman" w:eastAsia="Times New Roman" w:hAnsi="Times New Roman" w:cs="Times New Roman"/>
          <w:i/>
          <w:color w:val="0E101A"/>
          <w:sz w:val="20"/>
          <w:szCs w:val="20"/>
        </w:rPr>
        <w:t>Hongwei Li et al</w:t>
      </w:r>
      <w:r>
        <w:rPr>
          <w:rFonts w:ascii="Times New Roman" w:eastAsia="Times New Roman" w:hAnsi="Times New Roman" w:cs="Times New Roman"/>
          <w:i/>
          <w:sz w:val="20"/>
          <w:szCs w:val="20"/>
        </w:rPr>
        <w:t>)</w:t>
      </w:r>
    </w:p>
    <w:p w14:paraId="2E6D98F9" w14:textId="77777777" w:rsidR="000A79F5" w:rsidRDefault="009B482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 post-processing method to improve the white matter hyperintensity segmentation accuracy for randomly-initialized U-net </w:t>
      </w:r>
      <w:r>
        <w:rPr>
          <w:rFonts w:ascii="Times New Roman" w:eastAsia="Times New Roman" w:hAnsi="Times New Roman" w:cs="Times New Roman"/>
          <w:i/>
          <w:sz w:val="20"/>
          <w:szCs w:val="20"/>
        </w:rPr>
        <w:t>(Yeu Zhang et al)</w:t>
      </w:r>
    </w:p>
    <w:p w14:paraId="3D925A34" w14:textId="77777777" w:rsidR="000A79F5" w:rsidRDefault="009B482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Fully Convolutional Networks for Semantic Segmentation </w:t>
      </w:r>
      <w:r>
        <w:rPr>
          <w:rFonts w:ascii="Times New Roman" w:eastAsia="Times New Roman" w:hAnsi="Times New Roman" w:cs="Times New Roman"/>
          <w:i/>
          <w:sz w:val="20"/>
          <w:szCs w:val="20"/>
        </w:rPr>
        <w:t>(Jonathan Long et al)</w:t>
      </w:r>
    </w:p>
    <w:p w14:paraId="329B5D40" w14:textId="77777777" w:rsidR="000A79F5" w:rsidRDefault="009B482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U-Net: Convolutional Networks for Biomed</w:t>
      </w:r>
      <w:r>
        <w:rPr>
          <w:rFonts w:ascii="Times New Roman" w:eastAsia="Times New Roman" w:hAnsi="Times New Roman" w:cs="Times New Roman"/>
          <w:sz w:val="20"/>
          <w:szCs w:val="20"/>
        </w:rPr>
        <w:t xml:space="preserve">ical Image Segmentation </w:t>
      </w:r>
      <w:r>
        <w:rPr>
          <w:rFonts w:ascii="Times New Roman" w:eastAsia="Times New Roman" w:hAnsi="Times New Roman" w:cs="Times New Roman"/>
          <w:i/>
          <w:sz w:val="20"/>
          <w:szCs w:val="20"/>
        </w:rPr>
        <w:t>(Olaf Ronneberger et al)</w:t>
      </w:r>
    </w:p>
    <w:p w14:paraId="0D552A5C" w14:textId="77777777" w:rsidR="000A79F5" w:rsidRDefault="009B482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Automatic Detection of Cerebral Microbleeds From MR Images via 3D Convolutional Neural Networks </w:t>
      </w:r>
      <w:r>
        <w:rPr>
          <w:rFonts w:ascii="Times New Roman" w:eastAsia="Times New Roman" w:hAnsi="Times New Roman" w:cs="Times New Roman"/>
          <w:i/>
          <w:sz w:val="20"/>
          <w:szCs w:val="20"/>
        </w:rPr>
        <w:t>(Qi Dou et al)</w:t>
      </w:r>
    </w:p>
    <w:p w14:paraId="1746B130" w14:textId="77777777" w:rsidR="000A79F5" w:rsidRDefault="009B482D">
      <w:pPr>
        <w:numPr>
          <w:ilvl w:val="0"/>
          <w:numId w:val="1"/>
        </w:numPr>
        <w:rPr>
          <w:rFonts w:ascii="Times New Roman" w:eastAsia="Times New Roman" w:hAnsi="Times New Roman" w:cs="Times New Roman"/>
          <w:sz w:val="20"/>
          <w:szCs w:val="20"/>
        </w:rPr>
      </w:pPr>
      <w:r>
        <w:rPr>
          <w:rFonts w:ascii="Times New Roman" w:eastAsia="Times New Roman" w:hAnsi="Times New Roman" w:cs="Times New Roman"/>
          <w:sz w:val="20"/>
          <w:szCs w:val="20"/>
        </w:rPr>
        <w:t>Cerebral Microbleeds Detection via Convolutional Neural Network with and Without Batch Normaliza</w:t>
      </w:r>
      <w:r>
        <w:rPr>
          <w:rFonts w:ascii="Times New Roman" w:eastAsia="Times New Roman" w:hAnsi="Times New Roman" w:cs="Times New Roman"/>
          <w:sz w:val="20"/>
          <w:szCs w:val="20"/>
        </w:rPr>
        <w:t xml:space="preserve">tion </w:t>
      </w:r>
      <w:r>
        <w:rPr>
          <w:rFonts w:ascii="Times New Roman" w:eastAsia="Times New Roman" w:hAnsi="Times New Roman" w:cs="Times New Roman"/>
          <w:i/>
          <w:sz w:val="20"/>
          <w:szCs w:val="20"/>
        </w:rPr>
        <w:t>(Jin Hong et al)</w:t>
      </w:r>
      <w:r>
        <w:rPr>
          <w:rFonts w:ascii="Times New Roman" w:eastAsia="Times New Roman" w:hAnsi="Times New Roman" w:cs="Times New Roman"/>
          <w:sz w:val="20"/>
          <w:szCs w:val="20"/>
        </w:rPr>
        <w:t xml:space="preserve"> </w:t>
      </w:r>
    </w:p>
    <w:sectPr w:rsidR="000A79F5">
      <w:headerReference w:type="default" r:id="rId26"/>
      <w:pgSz w:w="12240" w:h="15840"/>
      <w:pgMar w:top="1440" w:right="720" w:bottom="1440" w:left="1080" w:header="720" w:footer="216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3C9CDF0" w14:textId="77777777" w:rsidR="009B482D" w:rsidRDefault="009B482D">
      <w:pPr>
        <w:spacing w:line="240" w:lineRule="auto"/>
      </w:pPr>
      <w:r>
        <w:separator/>
      </w:r>
    </w:p>
  </w:endnote>
  <w:endnote w:type="continuationSeparator" w:id="0">
    <w:p w14:paraId="316D194E" w14:textId="77777777" w:rsidR="009B482D" w:rsidRDefault="009B482D">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0F218C0" w14:textId="77777777" w:rsidR="009B482D" w:rsidRDefault="009B482D">
      <w:pPr>
        <w:spacing w:line="240" w:lineRule="auto"/>
      </w:pPr>
      <w:r>
        <w:separator/>
      </w:r>
    </w:p>
  </w:footnote>
  <w:footnote w:type="continuationSeparator" w:id="0">
    <w:p w14:paraId="355BF38D" w14:textId="77777777" w:rsidR="009B482D" w:rsidRDefault="009B482D">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8417A2" w14:textId="77777777" w:rsidR="000A79F5" w:rsidRDefault="009B482D">
    <w:r>
      <w:rPr>
        <w:sz w:val="16"/>
        <w:szCs w:val="16"/>
      </w:rPr>
      <w:t>Automated Detection of MR Imaging Biomarkers of Cerebral Small Vessel Disease(2020)</w:t>
    </w:r>
    <w:r>
      <w:rPr>
        <w:sz w:val="16"/>
        <w:szCs w:val="16"/>
      </w:rPr>
      <w:tab/>
    </w:r>
    <w:r>
      <w:rPr>
        <w:sz w:val="16"/>
        <w:szCs w:val="16"/>
      </w:rPr>
      <w:tab/>
    </w:r>
    <w:r>
      <w:rPr>
        <w:sz w:val="16"/>
        <w:szCs w:val="16"/>
      </w:rPr>
      <w:tab/>
    </w:r>
    <w:r>
      <w:rPr>
        <w:sz w:val="16"/>
        <w:szCs w:val="16"/>
      </w:rPr>
      <w:tab/>
    </w:r>
    <w:r>
      <w:rPr>
        <w:sz w:val="16"/>
        <w:szCs w:val="16"/>
      </w:rPr>
      <w:tab/>
    </w:r>
    <w:r>
      <w:rPr>
        <w:sz w:val="16"/>
        <w:szCs w:val="16"/>
      </w:rPr>
      <w:fldChar w:fldCharType="begin"/>
    </w:r>
    <w:r>
      <w:rPr>
        <w:sz w:val="16"/>
        <w:szCs w:val="16"/>
      </w:rPr>
      <w:instrText>PAGE</w:instrText>
    </w:r>
    <w:r w:rsidR="00733967">
      <w:rPr>
        <w:sz w:val="16"/>
        <w:szCs w:val="16"/>
      </w:rPr>
      <w:fldChar w:fldCharType="separate"/>
    </w:r>
    <w:r w:rsidR="00733967">
      <w:rPr>
        <w:noProof/>
        <w:sz w:val="16"/>
        <w:szCs w:val="16"/>
      </w:rPr>
      <w:t>1</w:t>
    </w:r>
    <w:r>
      <w:rPr>
        <w:sz w:val="16"/>
        <w:szCs w:val="16"/>
      </w:rPr>
      <w:fldChar w:fldCharType="end"/>
    </w:r>
    <w:r>
      <w:rPr>
        <w:sz w:val="16"/>
        <w:szCs w:val="16"/>
      </w:rPr>
      <w:t xml:space="preserve">  </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B22B5F"/>
    <w:multiLevelType w:val="multilevel"/>
    <w:tmpl w:val="284C55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F7076F7"/>
    <w:multiLevelType w:val="hybridMultilevel"/>
    <w:tmpl w:val="512202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7C433EC"/>
    <w:multiLevelType w:val="multilevel"/>
    <w:tmpl w:val="599AE0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7E2950"/>
    <w:multiLevelType w:val="multilevel"/>
    <w:tmpl w:val="3A1A509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0B03083"/>
    <w:multiLevelType w:val="multilevel"/>
    <w:tmpl w:val="AE9AE26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6DF943EC"/>
    <w:multiLevelType w:val="multilevel"/>
    <w:tmpl w:val="1016A0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737E064C"/>
    <w:multiLevelType w:val="multilevel"/>
    <w:tmpl w:val="9F866F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4"/>
  </w:num>
  <w:num w:numId="2">
    <w:abstractNumId w:val="0"/>
  </w:num>
  <w:num w:numId="3">
    <w:abstractNumId w:val="6"/>
  </w:num>
  <w:num w:numId="4">
    <w:abstractNumId w:val="2"/>
  </w:num>
  <w:num w:numId="5">
    <w:abstractNumId w:val="5"/>
  </w:num>
  <w:num w:numId="6">
    <w:abstractNumId w:val="3"/>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A79F5"/>
    <w:rsid w:val="000A79F5"/>
    <w:rsid w:val="00352CD0"/>
    <w:rsid w:val="00435364"/>
    <w:rsid w:val="00437737"/>
    <w:rsid w:val="006A57FC"/>
    <w:rsid w:val="00733967"/>
    <w:rsid w:val="007E537F"/>
    <w:rsid w:val="00870B31"/>
    <w:rsid w:val="008C4704"/>
    <w:rsid w:val="0095435D"/>
    <w:rsid w:val="009B482D"/>
    <w:rsid w:val="00A64102"/>
    <w:rsid w:val="00B01D6B"/>
    <w:rsid w:val="00D724AF"/>
    <w:rsid w:val="00D83AE5"/>
    <w:rsid w:val="00E76E96"/>
    <w:rsid w:val="00FE35C6"/>
    <w:rsid w:val="00FE711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99E066"/>
  <w15:docId w15:val="{FB9257AE-D98F-4B8E-9B0A-1ED25A6A29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table" w:customStyle="1" w:styleId="a2">
    <w:basedOn w:val="TableNormal"/>
    <w:tblPr>
      <w:tblStyleRowBandSize w:val="1"/>
      <w:tblStyleColBandSize w:val="1"/>
      <w:tblCellMar>
        <w:top w:w="100" w:type="dxa"/>
        <w:left w:w="100" w:type="dxa"/>
        <w:bottom w:w="100" w:type="dxa"/>
        <w:right w:w="100" w:type="dxa"/>
      </w:tblCellMar>
    </w:tblPr>
  </w:style>
  <w:style w:type="table" w:styleId="TableGrid">
    <w:name w:val="Table Grid"/>
    <w:basedOn w:val="TableNormal"/>
    <w:uiPriority w:val="39"/>
    <w:rsid w:val="00D83AE5"/>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01D6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image" Target="media/image11.jpg"/><Relationship Id="rId26"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image" Target="media/image14.jpg"/><Relationship Id="rId7" Type="http://schemas.openxmlformats.org/officeDocument/2006/relationships/hyperlink" Target="https://wmh.isi.uu.nl/data/" TargetMode="External"/><Relationship Id="rId12" Type="http://schemas.openxmlformats.org/officeDocument/2006/relationships/image" Target="media/image5.jpg"/><Relationship Id="rId17" Type="http://schemas.openxmlformats.org/officeDocument/2006/relationships/image" Target="media/image10.jp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jpg"/><Relationship Id="rId20" Type="http://schemas.openxmlformats.org/officeDocument/2006/relationships/image" Target="media/image13.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g"/><Relationship Id="rId23" Type="http://schemas.openxmlformats.org/officeDocument/2006/relationships/image" Target="media/image16.jp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jp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g"/><Relationship Id="rId22" Type="http://schemas.openxmlformats.org/officeDocument/2006/relationships/image" Target="media/image15.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264</TotalTime>
  <Pages>12</Pages>
  <Words>2388</Words>
  <Characters>13613</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Abhivanth Murali</cp:lastModifiedBy>
  <cp:revision>6</cp:revision>
  <dcterms:created xsi:type="dcterms:W3CDTF">2020-08-16T17:35:00Z</dcterms:created>
  <dcterms:modified xsi:type="dcterms:W3CDTF">2020-08-16T22:00:00Z</dcterms:modified>
</cp:coreProperties>
</file>