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Look w:val="04A0" w:firstRow="1" w:lastRow="0" w:firstColumn="1" w:lastColumn="0" w:noHBand="0" w:noVBand="1"/>
      </w:tblPr>
      <w:tblGrid>
        <w:gridCol w:w="6629"/>
        <w:gridCol w:w="3019"/>
      </w:tblGrid>
      <w:tr w:rsidR="005856C4" w:rsidRPr="005869A2" w14:paraId="5C57A096" w14:textId="77777777" w:rsidTr="007C09E4">
        <w:trPr>
          <w:trHeight w:val="1020"/>
        </w:trPr>
        <w:tc>
          <w:tcPr>
            <w:tcW w:w="6629" w:type="dxa"/>
          </w:tcPr>
          <w:p w14:paraId="1FE31C6B" w14:textId="77777777" w:rsidR="005856C4" w:rsidRPr="00373293" w:rsidRDefault="005856C4" w:rsidP="007C09E4">
            <w:pPr>
              <w:outlineLvl w:val="0"/>
              <w:rPr>
                <w:b/>
                <w:spacing w:val="60"/>
                <w:sz w:val="36"/>
                <w:szCs w:val="36"/>
                <w:lang w:val="en-AU"/>
              </w:rPr>
            </w:pPr>
            <w:bookmarkStart w:id="0" w:name="bm_InfoBlock" w:colFirst="1" w:colLast="1"/>
            <w:r>
              <w:rPr>
                <w:b/>
                <w:spacing w:val="60"/>
                <w:sz w:val="36"/>
                <w:szCs w:val="36"/>
                <w:lang w:val="en-AU"/>
              </w:rPr>
              <w:t xml:space="preserve">LAB REPORT </w:t>
            </w:r>
            <w:r w:rsidRPr="00373293">
              <w:rPr>
                <w:b/>
                <w:spacing w:val="60"/>
                <w:sz w:val="36"/>
                <w:szCs w:val="36"/>
                <w:lang w:val="en-AU"/>
              </w:rPr>
              <w:t>COVER SHEET</w:t>
            </w:r>
          </w:p>
        </w:tc>
        <w:tc>
          <w:tcPr>
            <w:tcW w:w="3019" w:type="dxa"/>
            <w:vMerge w:val="restart"/>
          </w:tcPr>
          <w:p w14:paraId="66C5F41C" w14:textId="77777777" w:rsidR="005856C4" w:rsidRPr="005869A2" w:rsidRDefault="005856C4" w:rsidP="007C09E4">
            <w:pPr>
              <w:jc w:val="right"/>
              <w:outlineLvl w:val="0"/>
              <w:rPr>
                <w:rStyle w:val="SubtleEmphasis"/>
                <w:lang w:val="en-AU"/>
              </w:rPr>
            </w:pPr>
            <w:r>
              <w:rPr>
                <w:rStyle w:val="SubtleEmphasis"/>
                <w:b/>
                <w:lang w:val="en-AU"/>
              </w:rPr>
              <w:br/>
              <w:t xml:space="preserve">ANU College of </w:t>
            </w:r>
            <w:r w:rsidRPr="00654512">
              <w:rPr>
                <w:rStyle w:val="SubtleEmphasis"/>
                <w:b/>
                <w:lang w:val="en-AU"/>
              </w:rPr>
              <w:t>Engineering and Computer Science</w:t>
            </w:r>
            <w:r>
              <w:rPr>
                <w:rStyle w:val="SubtleEmphasis"/>
                <w:lang w:val="en-AU"/>
              </w:rPr>
              <w:br/>
              <w:t>Australian National University</w:t>
            </w:r>
            <w:bookmarkStart w:id="1" w:name="bm_YourAddress"/>
            <w:r>
              <w:rPr>
                <w:rStyle w:val="SubtleEmphasis"/>
                <w:lang w:val="en-AU"/>
              </w:rPr>
              <w:br/>
            </w:r>
            <w:proofErr w:type="gramStart"/>
            <w:r w:rsidRPr="005869A2">
              <w:rPr>
                <w:rStyle w:val="SubtleEmphasis"/>
                <w:lang w:val="en-AU"/>
              </w:rPr>
              <w:t xml:space="preserve">Canberra </w:t>
            </w:r>
            <w:r>
              <w:rPr>
                <w:rStyle w:val="SubtleEmphasis"/>
                <w:lang w:val="en-AU"/>
              </w:rPr>
              <w:t xml:space="preserve"> </w:t>
            </w:r>
            <w:r w:rsidRPr="005869A2">
              <w:rPr>
                <w:rStyle w:val="SubtleEmphasis"/>
                <w:lang w:val="en-AU"/>
              </w:rPr>
              <w:t>ACT</w:t>
            </w:r>
            <w:proofErr w:type="gramEnd"/>
            <w:r w:rsidRPr="005869A2">
              <w:rPr>
                <w:rStyle w:val="SubtleEmphasis"/>
                <w:lang w:val="en-AU"/>
              </w:rPr>
              <w:t xml:space="preserve"> 0200 Australia</w:t>
            </w:r>
            <w:bookmarkEnd w:id="1"/>
            <w:r>
              <w:rPr>
                <w:rStyle w:val="SubtleEmphasis"/>
                <w:lang w:val="en-AU"/>
              </w:rPr>
              <w:br/>
            </w:r>
            <w:r w:rsidRPr="00C74421">
              <w:rPr>
                <w:rStyle w:val="SubtleEmphasis"/>
                <w:b/>
                <w:lang w:val="en-AU"/>
              </w:rPr>
              <w:t xml:space="preserve">www.anu.edu.au </w:t>
            </w:r>
          </w:p>
          <w:p w14:paraId="5332BBB3" w14:textId="77777777" w:rsidR="005856C4" w:rsidRPr="00A175D5" w:rsidRDefault="005856C4" w:rsidP="007C09E4">
            <w:pPr>
              <w:jc w:val="right"/>
              <w:outlineLvl w:val="0"/>
              <w:rPr>
                <w:bCs/>
                <w:sz w:val="16"/>
                <w:szCs w:val="16"/>
                <w:lang w:val="en-AU"/>
              </w:rPr>
            </w:pPr>
            <w:bookmarkStart w:id="2" w:name="bm_Telephone"/>
            <w:r w:rsidRPr="00654512">
              <w:rPr>
                <w:rStyle w:val="SubtleEmphasis"/>
                <w:b/>
                <w:lang w:val="en-AU"/>
              </w:rPr>
              <w:t xml:space="preserve">+61 2 6125 </w:t>
            </w:r>
            <w:bookmarkEnd w:id="2"/>
            <w:r w:rsidRPr="00654512">
              <w:rPr>
                <w:rStyle w:val="SubtleEmphasis"/>
                <w:b/>
                <w:lang w:val="en-AU"/>
              </w:rPr>
              <w:t>5254</w:t>
            </w:r>
          </w:p>
        </w:tc>
      </w:tr>
      <w:bookmarkEnd w:id="0"/>
      <w:tr w:rsidR="005856C4" w:rsidRPr="005869A2" w14:paraId="50FCC0A2" w14:textId="77777777" w:rsidTr="007C09E4">
        <w:trPr>
          <w:trHeight w:val="959"/>
        </w:trPr>
        <w:tc>
          <w:tcPr>
            <w:tcW w:w="6629" w:type="dxa"/>
          </w:tcPr>
          <w:p w14:paraId="28B87D2D" w14:textId="77777777" w:rsidR="005856C4" w:rsidRPr="007C09E4" w:rsidRDefault="005856C4" w:rsidP="007C09E4">
            <w:pPr>
              <w:tabs>
                <w:tab w:val="left" w:pos="284"/>
              </w:tabs>
              <w:outlineLvl w:val="0"/>
              <w:rPr>
                <w:sz w:val="20"/>
                <w:szCs w:val="20"/>
                <w:lang w:val="en-AU"/>
              </w:rPr>
            </w:pPr>
            <w:r w:rsidRPr="007C09E4">
              <w:rPr>
                <w:sz w:val="20"/>
                <w:szCs w:val="20"/>
                <w:lang w:val="en-AU"/>
              </w:rPr>
              <w:t xml:space="preserve">Submission and assessment </w:t>
            </w:r>
            <w:proofErr w:type="gramStart"/>
            <w:r w:rsidRPr="007C09E4">
              <w:rPr>
                <w:sz w:val="20"/>
                <w:szCs w:val="20"/>
                <w:lang w:val="en-AU"/>
              </w:rPr>
              <w:t>is</w:t>
            </w:r>
            <w:proofErr w:type="gramEnd"/>
            <w:r w:rsidRPr="007C09E4">
              <w:rPr>
                <w:sz w:val="20"/>
                <w:szCs w:val="20"/>
                <w:lang w:val="en-AU"/>
              </w:rPr>
              <w:t xml:space="preserve"> anonymous where appropriate and possible. Please do not write your name on this coversheet.</w:t>
            </w:r>
          </w:p>
          <w:p w14:paraId="48A6E34A" w14:textId="77777777" w:rsidR="005856C4" w:rsidRPr="007C09E4" w:rsidRDefault="005856C4" w:rsidP="007C09E4">
            <w:pPr>
              <w:tabs>
                <w:tab w:val="left" w:pos="284"/>
              </w:tabs>
              <w:outlineLvl w:val="0"/>
              <w:rPr>
                <w:sz w:val="20"/>
                <w:szCs w:val="20"/>
                <w:lang w:val="en-AU"/>
              </w:rPr>
            </w:pPr>
            <w:r w:rsidRPr="007C09E4">
              <w:rPr>
                <w:sz w:val="20"/>
                <w:szCs w:val="20"/>
                <w:lang w:val="en-AU"/>
              </w:rPr>
              <w:t>This coversheet must be attached to the front of your assessment when submitted in hard copy. If you have elected to submit in hard copy rather than Turnitin, you must provide copies of all references included in the assessment item.</w:t>
            </w:r>
          </w:p>
          <w:p w14:paraId="456A73B6" w14:textId="77777777" w:rsidR="005856C4" w:rsidRPr="00CF5643" w:rsidRDefault="005856C4" w:rsidP="007C09E4">
            <w:pPr>
              <w:tabs>
                <w:tab w:val="left" w:pos="284"/>
              </w:tabs>
              <w:outlineLvl w:val="0"/>
              <w:rPr>
                <w:szCs w:val="20"/>
                <w:lang w:val="en-AU"/>
              </w:rPr>
            </w:pPr>
            <w:r w:rsidRPr="007C09E4">
              <w:rPr>
                <w:sz w:val="20"/>
                <w:szCs w:val="20"/>
                <w:lang w:val="en-AU"/>
              </w:rPr>
              <w:t>All assessment items submitted in hard copy are due at 5pm unless otherwise specified in the course outline.</w:t>
            </w:r>
          </w:p>
        </w:tc>
        <w:tc>
          <w:tcPr>
            <w:tcW w:w="3019" w:type="dxa"/>
            <w:vMerge/>
          </w:tcPr>
          <w:p w14:paraId="1FE5E130" w14:textId="77777777" w:rsidR="005856C4" w:rsidRPr="005869A2" w:rsidRDefault="005856C4" w:rsidP="007C09E4">
            <w:pPr>
              <w:outlineLvl w:val="0"/>
              <w:rPr>
                <w:lang w:val="en-AU"/>
              </w:rPr>
            </w:pPr>
          </w:p>
        </w:tc>
      </w:tr>
    </w:tbl>
    <w:tbl>
      <w:tblPr>
        <w:tblStyle w:val="TableGrid"/>
        <w:tblW w:w="9192" w:type="dxa"/>
        <w:tblLook w:val="04A0" w:firstRow="1" w:lastRow="0" w:firstColumn="1" w:lastColumn="0" w:noHBand="0" w:noVBand="1"/>
      </w:tblPr>
      <w:tblGrid>
        <w:gridCol w:w="2321"/>
        <w:gridCol w:w="2442"/>
        <w:gridCol w:w="1758"/>
        <w:gridCol w:w="2671"/>
      </w:tblGrid>
      <w:tr w:rsidR="005856C4" w:rsidRPr="00E05535" w14:paraId="2392922D" w14:textId="77777777" w:rsidTr="007C09E4">
        <w:trPr>
          <w:trHeight w:val="1235"/>
        </w:trPr>
        <w:tc>
          <w:tcPr>
            <w:tcW w:w="2321" w:type="dxa"/>
            <w:tcBorders>
              <w:top w:val="nil"/>
              <w:left w:val="nil"/>
              <w:bottom w:val="nil"/>
              <w:right w:val="nil"/>
            </w:tcBorders>
          </w:tcPr>
          <w:p w14:paraId="0B76EAA9" w14:textId="77777777" w:rsidR="005856C4" w:rsidRPr="007C09E4" w:rsidRDefault="005856C4" w:rsidP="007C09E4">
            <w:r w:rsidRPr="007C09E4">
              <w:t>Student ID</w:t>
            </w:r>
          </w:p>
          <w:p w14:paraId="6C1506C5" w14:textId="77777777" w:rsidR="005856C4" w:rsidRPr="007C09E4" w:rsidRDefault="005856C4" w:rsidP="007C09E4">
            <w:r w:rsidRPr="007C09E4">
              <w:t>For group assignments, list each student’s ID</w:t>
            </w:r>
          </w:p>
        </w:tc>
        <w:tc>
          <w:tcPr>
            <w:tcW w:w="6871" w:type="dxa"/>
            <w:gridSpan w:val="3"/>
            <w:tcBorders>
              <w:top w:val="nil"/>
              <w:left w:val="nil"/>
              <w:bottom w:val="single" w:sz="4" w:space="0" w:color="auto"/>
              <w:right w:val="nil"/>
            </w:tcBorders>
          </w:tcPr>
          <w:p w14:paraId="7DB1A84D" w14:textId="77777777" w:rsidR="005856C4" w:rsidRPr="007C09E4" w:rsidRDefault="005856C4" w:rsidP="007C09E4">
            <w:pPr>
              <w:jc w:val="both"/>
            </w:pPr>
            <w:r w:rsidRPr="007C09E4">
              <w:t>U 6366102</w:t>
            </w:r>
          </w:p>
        </w:tc>
      </w:tr>
      <w:tr w:rsidR="005856C4" w:rsidRPr="00E05535" w14:paraId="0F9AA85F" w14:textId="77777777" w:rsidTr="007C09E4">
        <w:trPr>
          <w:trHeight w:val="435"/>
        </w:trPr>
        <w:tc>
          <w:tcPr>
            <w:tcW w:w="2321" w:type="dxa"/>
            <w:tcBorders>
              <w:top w:val="nil"/>
              <w:left w:val="nil"/>
              <w:bottom w:val="nil"/>
              <w:right w:val="nil"/>
            </w:tcBorders>
          </w:tcPr>
          <w:p w14:paraId="48FE9A18" w14:textId="77777777" w:rsidR="005856C4" w:rsidRPr="007C09E4" w:rsidRDefault="005856C4" w:rsidP="007C09E4">
            <w:r w:rsidRPr="007C09E4">
              <w:t>Course Code</w:t>
            </w:r>
          </w:p>
        </w:tc>
        <w:tc>
          <w:tcPr>
            <w:tcW w:w="6871" w:type="dxa"/>
            <w:gridSpan w:val="3"/>
            <w:tcBorders>
              <w:top w:val="nil"/>
              <w:left w:val="nil"/>
              <w:bottom w:val="single" w:sz="4" w:space="0" w:color="auto"/>
              <w:right w:val="nil"/>
            </w:tcBorders>
          </w:tcPr>
          <w:p w14:paraId="6A6A6B13" w14:textId="56F7C9B6" w:rsidR="005856C4" w:rsidRPr="007C09E4" w:rsidRDefault="005856C4" w:rsidP="007C09E4">
            <w:pPr>
              <w:jc w:val="both"/>
            </w:pPr>
            <w:r w:rsidRPr="007C09E4">
              <w:t>ENGN 6</w:t>
            </w:r>
            <w:r w:rsidR="007C09E4">
              <w:t>6</w:t>
            </w:r>
            <w:r w:rsidRPr="007C09E4">
              <w:t>2</w:t>
            </w:r>
            <w:r w:rsidR="007C09E4">
              <w:t>7</w:t>
            </w:r>
          </w:p>
        </w:tc>
      </w:tr>
      <w:tr w:rsidR="005856C4" w:rsidRPr="00E05535" w14:paraId="51AF218C" w14:textId="77777777" w:rsidTr="007C09E4">
        <w:trPr>
          <w:trHeight w:val="435"/>
        </w:trPr>
        <w:tc>
          <w:tcPr>
            <w:tcW w:w="2321" w:type="dxa"/>
            <w:tcBorders>
              <w:top w:val="nil"/>
              <w:left w:val="nil"/>
              <w:bottom w:val="nil"/>
              <w:right w:val="nil"/>
            </w:tcBorders>
          </w:tcPr>
          <w:p w14:paraId="3B3A10A4" w14:textId="77777777" w:rsidR="005856C4" w:rsidRPr="007C09E4" w:rsidRDefault="005856C4" w:rsidP="007C09E4">
            <w:r w:rsidRPr="007C09E4">
              <w:t>Course Name</w:t>
            </w:r>
          </w:p>
        </w:tc>
        <w:tc>
          <w:tcPr>
            <w:tcW w:w="6871" w:type="dxa"/>
            <w:gridSpan w:val="3"/>
            <w:tcBorders>
              <w:top w:val="nil"/>
              <w:left w:val="nil"/>
              <w:bottom w:val="single" w:sz="4" w:space="0" w:color="auto"/>
              <w:right w:val="nil"/>
            </w:tcBorders>
          </w:tcPr>
          <w:p w14:paraId="3D9D2C09" w14:textId="77777777" w:rsidR="005856C4" w:rsidRPr="007C09E4" w:rsidRDefault="005856C4" w:rsidP="007C09E4">
            <w:pPr>
              <w:jc w:val="both"/>
            </w:pPr>
            <w:r w:rsidRPr="007C09E4">
              <w:t>Robotics</w:t>
            </w:r>
          </w:p>
        </w:tc>
      </w:tr>
      <w:tr w:rsidR="005856C4" w:rsidRPr="00E05535" w14:paraId="1A865273" w14:textId="77777777" w:rsidTr="007C09E4">
        <w:trPr>
          <w:trHeight w:val="435"/>
        </w:trPr>
        <w:tc>
          <w:tcPr>
            <w:tcW w:w="2321" w:type="dxa"/>
            <w:tcBorders>
              <w:top w:val="nil"/>
              <w:left w:val="nil"/>
              <w:bottom w:val="nil"/>
              <w:right w:val="nil"/>
            </w:tcBorders>
          </w:tcPr>
          <w:p w14:paraId="46A6CE40" w14:textId="77777777" w:rsidR="005856C4" w:rsidRPr="007C09E4" w:rsidRDefault="005856C4" w:rsidP="007C09E4">
            <w:r w:rsidRPr="007C09E4">
              <w:t>Assignment number</w:t>
            </w:r>
          </w:p>
        </w:tc>
        <w:tc>
          <w:tcPr>
            <w:tcW w:w="6871" w:type="dxa"/>
            <w:gridSpan w:val="3"/>
            <w:tcBorders>
              <w:top w:val="nil"/>
              <w:left w:val="nil"/>
              <w:bottom w:val="single" w:sz="4" w:space="0" w:color="auto"/>
              <w:right w:val="nil"/>
            </w:tcBorders>
          </w:tcPr>
          <w:p w14:paraId="084357A7" w14:textId="77777777" w:rsidR="005856C4" w:rsidRPr="007C09E4" w:rsidRDefault="005856C4" w:rsidP="007C09E4">
            <w:pPr>
              <w:jc w:val="both"/>
            </w:pPr>
          </w:p>
        </w:tc>
      </w:tr>
      <w:tr w:rsidR="005856C4" w:rsidRPr="00E05535" w14:paraId="40158606" w14:textId="77777777" w:rsidTr="007C09E4">
        <w:trPr>
          <w:trHeight w:val="435"/>
        </w:trPr>
        <w:tc>
          <w:tcPr>
            <w:tcW w:w="2321" w:type="dxa"/>
            <w:tcBorders>
              <w:top w:val="nil"/>
              <w:left w:val="nil"/>
              <w:bottom w:val="nil"/>
              <w:right w:val="nil"/>
            </w:tcBorders>
          </w:tcPr>
          <w:p w14:paraId="2E15C2C5" w14:textId="77777777" w:rsidR="005856C4" w:rsidRPr="007C09E4" w:rsidRDefault="005856C4" w:rsidP="007C09E4">
            <w:r w:rsidRPr="007C09E4">
              <w:t>Assignment Topic</w:t>
            </w:r>
          </w:p>
        </w:tc>
        <w:tc>
          <w:tcPr>
            <w:tcW w:w="6871" w:type="dxa"/>
            <w:gridSpan w:val="3"/>
            <w:tcBorders>
              <w:top w:val="single" w:sz="4" w:space="0" w:color="auto"/>
              <w:left w:val="nil"/>
              <w:bottom w:val="single" w:sz="4" w:space="0" w:color="auto"/>
              <w:right w:val="nil"/>
            </w:tcBorders>
          </w:tcPr>
          <w:p w14:paraId="13DDD3DD" w14:textId="77777777" w:rsidR="005856C4" w:rsidRPr="007C09E4" w:rsidRDefault="005856C4" w:rsidP="007C09E4"/>
        </w:tc>
      </w:tr>
      <w:tr w:rsidR="005856C4" w:rsidRPr="00E05535" w14:paraId="516D634C" w14:textId="77777777" w:rsidTr="007C09E4">
        <w:trPr>
          <w:trHeight w:val="460"/>
        </w:trPr>
        <w:tc>
          <w:tcPr>
            <w:tcW w:w="2321" w:type="dxa"/>
            <w:tcBorders>
              <w:top w:val="nil"/>
              <w:left w:val="nil"/>
              <w:bottom w:val="nil"/>
              <w:right w:val="nil"/>
            </w:tcBorders>
          </w:tcPr>
          <w:p w14:paraId="14C36BA0" w14:textId="77777777" w:rsidR="005856C4" w:rsidRPr="007C09E4" w:rsidRDefault="005856C4" w:rsidP="007C09E4">
            <w:r w:rsidRPr="007C09E4">
              <w:t>Lecturer</w:t>
            </w:r>
          </w:p>
        </w:tc>
        <w:tc>
          <w:tcPr>
            <w:tcW w:w="6871" w:type="dxa"/>
            <w:gridSpan w:val="3"/>
            <w:tcBorders>
              <w:top w:val="single" w:sz="4" w:space="0" w:color="auto"/>
              <w:left w:val="nil"/>
              <w:bottom w:val="single" w:sz="4" w:space="0" w:color="auto"/>
              <w:right w:val="nil"/>
            </w:tcBorders>
          </w:tcPr>
          <w:p w14:paraId="28048BA1" w14:textId="77777777" w:rsidR="005856C4" w:rsidRPr="007C09E4" w:rsidRDefault="005856C4" w:rsidP="007C09E4">
            <w:r w:rsidRPr="007C09E4">
              <w:t xml:space="preserve">Dr. </w:t>
            </w:r>
            <w:proofErr w:type="spellStart"/>
            <w:r w:rsidRPr="007C09E4">
              <w:t>Viorella</w:t>
            </w:r>
            <w:proofErr w:type="spellEnd"/>
            <w:r w:rsidRPr="007C09E4">
              <w:t xml:space="preserve"> Ila / Dr. Rob Mahony</w:t>
            </w:r>
          </w:p>
        </w:tc>
      </w:tr>
      <w:tr w:rsidR="005856C4" w:rsidRPr="00E05535" w14:paraId="1AB21EB4" w14:textId="77777777" w:rsidTr="007C09E4">
        <w:trPr>
          <w:trHeight w:val="435"/>
        </w:trPr>
        <w:tc>
          <w:tcPr>
            <w:tcW w:w="2321" w:type="dxa"/>
            <w:tcBorders>
              <w:top w:val="nil"/>
              <w:left w:val="nil"/>
              <w:bottom w:val="nil"/>
              <w:right w:val="nil"/>
            </w:tcBorders>
          </w:tcPr>
          <w:p w14:paraId="6C874335" w14:textId="77777777" w:rsidR="005856C4" w:rsidRPr="007C09E4" w:rsidRDefault="005856C4" w:rsidP="007C09E4">
            <w:r w:rsidRPr="007C09E4">
              <w:t>Tutor</w:t>
            </w:r>
          </w:p>
        </w:tc>
        <w:tc>
          <w:tcPr>
            <w:tcW w:w="6871" w:type="dxa"/>
            <w:gridSpan w:val="3"/>
            <w:tcBorders>
              <w:top w:val="single" w:sz="4" w:space="0" w:color="auto"/>
              <w:left w:val="nil"/>
              <w:bottom w:val="single" w:sz="4" w:space="0" w:color="auto"/>
              <w:right w:val="nil"/>
            </w:tcBorders>
          </w:tcPr>
          <w:p w14:paraId="1C2A37F9" w14:textId="77777777" w:rsidR="005856C4" w:rsidRPr="007C09E4" w:rsidRDefault="005856C4" w:rsidP="007C09E4"/>
        </w:tc>
      </w:tr>
      <w:tr w:rsidR="005856C4" w:rsidRPr="00E05535" w14:paraId="3433C43E" w14:textId="77777777" w:rsidTr="007C09E4">
        <w:trPr>
          <w:trHeight w:val="435"/>
        </w:trPr>
        <w:tc>
          <w:tcPr>
            <w:tcW w:w="2321" w:type="dxa"/>
            <w:tcBorders>
              <w:top w:val="nil"/>
              <w:left w:val="nil"/>
              <w:bottom w:val="nil"/>
              <w:right w:val="nil"/>
            </w:tcBorders>
          </w:tcPr>
          <w:p w14:paraId="3E50B1AA" w14:textId="77777777" w:rsidR="005856C4" w:rsidRPr="007C09E4" w:rsidRDefault="005856C4" w:rsidP="007C09E4">
            <w:r w:rsidRPr="007C09E4">
              <w:t>Tutorial (day and time)</w:t>
            </w:r>
          </w:p>
        </w:tc>
        <w:tc>
          <w:tcPr>
            <w:tcW w:w="6871" w:type="dxa"/>
            <w:gridSpan w:val="3"/>
            <w:tcBorders>
              <w:top w:val="single" w:sz="4" w:space="0" w:color="auto"/>
              <w:left w:val="nil"/>
              <w:bottom w:val="single" w:sz="4" w:space="0" w:color="auto"/>
              <w:right w:val="nil"/>
            </w:tcBorders>
          </w:tcPr>
          <w:p w14:paraId="38BC8B2B" w14:textId="77777777" w:rsidR="005856C4" w:rsidRPr="007C09E4" w:rsidRDefault="005856C4" w:rsidP="007C09E4"/>
        </w:tc>
      </w:tr>
      <w:tr w:rsidR="005856C4" w:rsidRPr="00E05535" w14:paraId="53095B03" w14:textId="77777777" w:rsidTr="007C09E4">
        <w:trPr>
          <w:trHeight w:val="435"/>
        </w:trPr>
        <w:tc>
          <w:tcPr>
            <w:tcW w:w="2321" w:type="dxa"/>
            <w:tcBorders>
              <w:top w:val="nil"/>
              <w:left w:val="nil"/>
              <w:bottom w:val="nil"/>
              <w:right w:val="nil"/>
            </w:tcBorders>
          </w:tcPr>
          <w:p w14:paraId="40FC4D46" w14:textId="77777777" w:rsidR="005856C4" w:rsidRPr="007C09E4" w:rsidRDefault="005856C4" w:rsidP="007C09E4">
            <w:r w:rsidRPr="007C09E4">
              <w:t>Word count</w:t>
            </w:r>
          </w:p>
        </w:tc>
        <w:tc>
          <w:tcPr>
            <w:tcW w:w="2442" w:type="dxa"/>
            <w:tcBorders>
              <w:top w:val="single" w:sz="4" w:space="0" w:color="auto"/>
              <w:left w:val="nil"/>
              <w:right w:val="nil"/>
            </w:tcBorders>
          </w:tcPr>
          <w:p w14:paraId="2A2D4C99" w14:textId="77777777" w:rsidR="005856C4" w:rsidRPr="007C09E4" w:rsidRDefault="005856C4" w:rsidP="007C09E4"/>
        </w:tc>
        <w:tc>
          <w:tcPr>
            <w:tcW w:w="1758" w:type="dxa"/>
            <w:tcBorders>
              <w:top w:val="single" w:sz="4" w:space="0" w:color="auto"/>
              <w:left w:val="nil"/>
              <w:bottom w:val="nil"/>
              <w:right w:val="nil"/>
            </w:tcBorders>
          </w:tcPr>
          <w:p w14:paraId="26E05F14" w14:textId="77777777" w:rsidR="005856C4" w:rsidRPr="007C09E4" w:rsidRDefault="005856C4" w:rsidP="007C09E4">
            <w:r w:rsidRPr="007C09E4">
              <w:t>Due Date</w:t>
            </w:r>
          </w:p>
        </w:tc>
        <w:tc>
          <w:tcPr>
            <w:tcW w:w="2671" w:type="dxa"/>
            <w:tcBorders>
              <w:top w:val="single" w:sz="4" w:space="0" w:color="auto"/>
              <w:left w:val="nil"/>
              <w:right w:val="nil"/>
            </w:tcBorders>
          </w:tcPr>
          <w:p w14:paraId="08AC3F69" w14:textId="5EB5CCB2" w:rsidR="005856C4" w:rsidRPr="007C09E4" w:rsidRDefault="007C09E4" w:rsidP="007C09E4">
            <w:r>
              <w:t>26</w:t>
            </w:r>
            <w:r w:rsidR="005856C4" w:rsidRPr="007C09E4">
              <w:t>/08/2018</w:t>
            </w:r>
          </w:p>
        </w:tc>
      </w:tr>
      <w:tr w:rsidR="005856C4" w:rsidRPr="00E05535" w14:paraId="49797BBA" w14:textId="77777777" w:rsidTr="007C09E4">
        <w:trPr>
          <w:trHeight w:val="435"/>
        </w:trPr>
        <w:tc>
          <w:tcPr>
            <w:tcW w:w="2321" w:type="dxa"/>
            <w:tcBorders>
              <w:top w:val="nil"/>
              <w:left w:val="nil"/>
              <w:bottom w:val="nil"/>
              <w:right w:val="nil"/>
            </w:tcBorders>
          </w:tcPr>
          <w:p w14:paraId="28F560F3" w14:textId="77777777" w:rsidR="005856C4" w:rsidRPr="007C09E4" w:rsidRDefault="005856C4" w:rsidP="007C09E4">
            <w:r w:rsidRPr="007C09E4">
              <w:t>Date Submitted</w:t>
            </w:r>
          </w:p>
        </w:tc>
        <w:tc>
          <w:tcPr>
            <w:tcW w:w="2442" w:type="dxa"/>
            <w:tcBorders>
              <w:top w:val="single" w:sz="4" w:space="0" w:color="auto"/>
              <w:left w:val="nil"/>
              <w:right w:val="nil"/>
            </w:tcBorders>
          </w:tcPr>
          <w:p w14:paraId="68952277" w14:textId="286B8F46" w:rsidR="005856C4" w:rsidRPr="007C09E4" w:rsidRDefault="007C09E4" w:rsidP="007C09E4">
            <w:r>
              <w:t>26</w:t>
            </w:r>
            <w:r w:rsidR="005856C4" w:rsidRPr="007C09E4">
              <w:t>/08/18</w:t>
            </w:r>
          </w:p>
        </w:tc>
        <w:tc>
          <w:tcPr>
            <w:tcW w:w="1758" w:type="dxa"/>
            <w:tcBorders>
              <w:top w:val="single" w:sz="4" w:space="0" w:color="auto"/>
              <w:left w:val="nil"/>
              <w:bottom w:val="nil"/>
              <w:right w:val="nil"/>
            </w:tcBorders>
          </w:tcPr>
          <w:p w14:paraId="3C58276A" w14:textId="77777777" w:rsidR="005856C4" w:rsidRPr="007C09E4" w:rsidRDefault="005856C4" w:rsidP="007C09E4">
            <w:r w:rsidRPr="007C09E4">
              <w:t>Extension Granted</w:t>
            </w:r>
          </w:p>
        </w:tc>
        <w:tc>
          <w:tcPr>
            <w:tcW w:w="2671" w:type="dxa"/>
            <w:tcBorders>
              <w:top w:val="single" w:sz="4" w:space="0" w:color="auto"/>
              <w:left w:val="nil"/>
              <w:right w:val="nil"/>
            </w:tcBorders>
          </w:tcPr>
          <w:p w14:paraId="1CECF4D6" w14:textId="77777777" w:rsidR="005856C4" w:rsidRPr="007C09E4" w:rsidRDefault="005856C4" w:rsidP="007C09E4"/>
        </w:tc>
      </w:tr>
    </w:tbl>
    <w:p w14:paraId="548C5B12" w14:textId="77777777" w:rsidR="005856C4" w:rsidRDefault="005856C4" w:rsidP="005856C4">
      <w:pPr>
        <w:pStyle w:val="ANUPolicyStatement"/>
        <w:spacing w:after="0"/>
        <w:ind w:left="0" w:right="516"/>
        <w:rPr>
          <w:rFonts w:ascii="Arial" w:hAnsi="Arial" w:cs="Arial"/>
          <w:sz w:val="20"/>
          <w:szCs w:val="20"/>
        </w:rPr>
      </w:pPr>
    </w:p>
    <w:p w14:paraId="278EACD7" w14:textId="77777777" w:rsidR="005856C4" w:rsidRPr="00C32270" w:rsidRDefault="005856C4" w:rsidP="005856C4">
      <w:pPr>
        <w:pStyle w:val="ANUPolicyStatement"/>
        <w:ind w:left="0" w:right="516"/>
        <w:rPr>
          <w:rFonts w:ascii="Arial" w:hAnsi="Arial" w:cs="Arial"/>
          <w:sz w:val="20"/>
          <w:szCs w:val="20"/>
        </w:rPr>
      </w:pPr>
      <w:r w:rsidRPr="00C32270">
        <w:rPr>
          <w:rFonts w:ascii="Arial" w:hAnsi="Arial" w:cs="Arial"/>
          <w:sz w:val="20"/>
          <w:szCs w:val="20"/>
        </w:rPr>
        <w:t>I declare that this work:</w:t>
      </w:r>
    </w:p>
    <w:p w14:paraId="27896BC7" w14:textId="77777777" w:rsidR="005856C4" w:rsidRPr="00C32270" w:rsidRDefault="005856C4" w:rsidP="005856C4">
      <w:pPr>
        <w:pStyle w:val="ANUPolicyStatement"/>
        <w:numPr>
          <w:ilvl w:val="0"/>
          <w:numId w:val="9"/>
        </w:numPr>
        <w:ind w:right="516"/>
        <w:rPr>
          <w:rFonts w:ascii="Arial" w:hAnsi="Arial" w:cs="Arial"/>
          <w:sz w:val="20"/>
          <w:szCs w:val="20"/>
        </w:rPr>
      </w:pPr>
      <w:r w:rsidRPr="00C32270">
        <w:rPr>
          <w:rFonts w:ascii="Arial" w:hAnsi="Arial" w:cs="Arial"/>
          <w:sz w:val="20"/>
          <w:szCs w:val="20"/>
        </w:rPr>
        <w:t>upholds the principles of academic integrity, as defined in the ANU Policy</w:t>
      </w:r>
      <w:hyperlink r:id="rId7" w:tgtFrame="_blank" w:history="1">
        <w:r w:rsidRPr="00C32270">
          <w:rPr>
            <w:rStyle w:val="Hyperlink"/>
            <w:rFonts w:ascii="Arial" w:hAnsi="Arial" w:cs="Arial"/>
            <w:sz w:val="20"/>
            <w:szCs w:val="20"/>
          </w:rPr>
          <w:t>: Code of Practice for Student Academic Integrity</w:t>
        </w:r>
      </w:hyperlink>
      <w:r w:rsidRPr="00C32270">
        <w:rPr>
          <w:rFonts w:ascii="Arial" w:hAnsi="Arial" w:cs="Arial"/>
          <w:sz w:val="20"/>
          <w:szCs w:val="20"/>
        </w:rPr>
        <w:t>;</w:t>
      </w:r>
    </w:p>
    <w:p w14:paraId="5DF8898F" w14:textId="77777777" w:rsidR="005856C4" w:rsidRPr="00C32270" w:rsidRDefault="005856C4" w:rsidP="005856C4">
      <w:pPr>
        <w:pStyle w:val="ANUPolicyStatement"/>
        <w:numPr>
          <w:ilvl w:val="0"/>
          <w:numId w:val="9"/>
        </w:numPr>
        <w:ind w:right="516"/>
        <w:rPr>
          <w:rFonts w:ascii="Arial" w:hAnsi="Arial" w:cs="Arial"/>
          <w:sz w:val="20"/>
          <w:szCs w:val="20"/>
        </w:rPr>
      </w:pPr>
      <w:r>
        <w:rPr>
          <w:rFonts w:ascii="Arial" w:hAnsi="Arial" w:cs="Arial"/>
          <w:sz w:val="20"/>
          <w:szCs w:val="20"/>
        </w:rPr>
        <w:t>i</w:t>
      </w:r>
      <w:r w:rsidRPr="00C32270">
        <w:rPr>
          <w:rFonts w:ascii="Arial" w:hAnsi="Arial" w:cs="Arial"/>
          <w:sz w:val="20"/>
          <w:szCs w:val="20"/>
        </w:rPr>
        <w:t>s original, except where collaboration (for example group work) has been authorised in writing by the course convener in the course outline and/or Wattle site;</w:t>
      </w:r>
    </w:p>
    <w:p w14:paraId="22C20BBE" w14:textId="77777777" w:rsidR="005856C4" w:rsidRPr="00C32270" w:rsidRDefault="005856C4" w:rsidP="005856C4">
      <w:pPr>
        <w:pStyle w:val="ANUPolicyStatement"/>
        <w:numPr>
          <w:ilvl w:val="0"/>
          <w:numId w:val="9"/>
        </w:numPr>
        <w:ind w:right="516"/>
        <w:rPr>
          <w:rFonts w:ascii="Arial" w:hAnsi="Arial" w:cs="Arial"/>
          <w:sz w:val="20"/>
          <w:szCs w:val="20"/>
        </w:rPr>
      </w:pPr>
      <w:r w:rsidRPr="00C32270">
        <w:rPr>
          <w:rFonts w:ascii="Arial" w:hAnsi="Arial" w:cs="Arial"/>
          <w:sz w:val="20"/>
          <w:szCs w:val="20"/>
        </w:rPr>
        <w:t>is produced for the purposes of this assessment task and has not been submitted for assessment in any other context, except where authorised in writing by the course convener;</w:t>
      </w:r>
    </w:p>
    <w:p w14:paraId="094934DE" w14:textId="77777777" w:rsidR="005856C4" w:rsidRPr="00C32270" w:rsidRDefault="005856C4" w:rsidP="005856C4">
      <w:pPr>
        <w:pStyle w:val="ANUPolicyStatement"/>
        <w:numPr>
          <w:ilvl w:val="0"/>
          <w:numId w:val="9"/>
        </w:numPr>
        <w:ind w:right="516"/>
        <w:rPr>
          <w:rFonts w:ascii="Arial" w:hAnsi="Arial" w:cs="Arial"/>
          <w:sz w:val="20"/>
          <w:szCs w:val="20"/>
        </w:rPr>
      </w:pPr>
      <w:r w:rsidRPr="00C32270">
        <w:rPr>
          <w:rFonts w:ascii="Arial" w:hAnsi="Arial" w:cs="Arial"/>
          <w:sz w:val="20"/>
          <w:szCs w:val="20"/>
        </w:rPr>
        <w:t>gives appropriate acknowledgement of the ideas, scholarship and intellectual property of others insofar as these have been used;</w:t>
      </w:r>
    </w:p>
    <w:p w14:paraId="587DEF01" w14:textId="77777777" w:rsidR="005856C4" w:rsidRDefault="005856C4" w:rsidP="005856C4">
      <w:pPr>
        <w:pStyle w:val="ANUPolicyStatement"/>
        <w:numPr>
          <w:ilvl w:val="0"/>
          <w:numId w:val="9"/>
        </w:numPr>
        <w:ind w:right="516"/>
        <w:rPr>
          <w:rFonts w:ascii="Arial" w:hAnsi="Arial" w:cs="Arial"/>
          <w:sz w:val="20"/>
          <w:szCs w:val="20"/>
        </w:rPr>
        <w:sectPr w:rsidR="005856C4" w:rsidSect="007C09E4">
          <w:footerReference w:type="default" r:id="rId8"/>
          <w:headerReference w:type="first" r:id="rId9"/>
          <w:pgSz w:w="11906" w:h="16838" w:code="9"/>
          <w:pgMar w:top="1440" w:right="1440" w:bottom="1440" w:left="1440" w:header="0" w:footer="266" w:gutter="0"/>
          <w:cols w:space="708"/>
          <w:titlePg/>
          <w:docGrid w:linePitch="360"/>
        </w:sectPr>
      </w:pPr>
      <w:r w:rsidRPr="00C32270">
        <w:rPr>
          <w:rFonts w:ascii="Arial" w:hAnsi="Arial" w:cs="Arial"/>
          <w:sz w:val="20"/>
          <w:szCs w:val="20"/>
        </w:rPr>
        <w:t>in no part involves copying, cheating, collusion, fabrication, plagiarism or recycling</w:t>
      </w:r>
    </w:p>
    <w:p w14:paraId="28E88FFD" w14:textId="2406B9EC" w:rsidR="007C32B9" w:rsidRDefault="002C15C2" w:rsidP="00647939">
      <w:pPr>
        <w:pStyle w:val="ListParagraph"/>
        <w:numPr>
          <w:ilvl w:val="0"/>
          <w:numId w:val="6"/>
        </w:numPr>
        <w:jc w:val="both"/>
        <w:rPr>
          <w:rFonts w:ascii="Cambria Math" w:eastAsiaTheme="minorEastAsia" w:hAnsi="Cambria Math"/>
        </w:rPr>
      </w:pPr>
      <w:r w:rsidRPr="007C32B9">
        <w:rPr>
          <w:rFonts w:ascii="Cambria Math" w:eastAsiaTheme="minorEastAsia" w:hAnsi="Cambria Math"/>
        </w:rPr>
        <w:lastRenderedPageBreak/>
        <w:t>The primary source of errors which alters the robot from the desired path is sensor noise. Other errors may be caused due to floor, non-alignment of wheels, tyre slippage and many more.</w:t>
      </w:r>
    </w:p>
    <w:p w14:paraId="072E1D54" w14:textId="0F5DB22E" w:rsidR="005E522C" w:rsidRDefault="007C32B9" w:rsidP="005E522C">
      <w:pPr>
        <w:pStyle w:val="ListParagraph"/>
        <w:jc w:val="both"/>
        <w:rPr>
          <w:rFonts w:ascii="Cambria Math" w:eastAsiaTheme="minorEastAsia" w:hAnsi="Cambria Math"/>
          <w:i/>
          <w:iCs/>
        </w:rPr>
      </w:pPr>
      <w:r w:rsidRPr="007C32B9">
        <w:rPr>
          <w:rFonts w:ascii="Cambria Math" w:eastAsiaTheme="minorEastAsia" w:hAnsi="Cambria Math"/>
        </w:rPr>
        <w:t xml:space="preserve">The problems we faced includes </w:t>
      </w:r>
      <w:r w:rsidRPr="007C32B9">
        <w:rPr>
          <w:rFonts w:ascii="Cambria Math" w:eastAsiaTheme="minorEastAsia" w:hAnsi="Cambria Math"/>
          <w:i/>
          <w:iCs/>
        </w:rPr>
        <w:t>under steering, over steering, drift errors, range errors.</w:t>
      </w:r>
    </w:p>
    <w:p w14:paraId="18894C28" w14:textId="37631BFA" w:rsidR="005E522C" w:rsidRPr="005E522C" w:rsidRDefault="005E522C" w:rsidP="005E522C">
      <w:pPr>
        <w:pStyle w:val="ListParagraph"/>
        <w:jc w:val="both"/>
        <w:rPr>
          <w:rFonts w:ascii="Cambria Math" w:eastAsiaTheme="minorEastAsia" w:hAnsi="Cambria Math"/>
          <w:i/>
          <w:iCs/>
        </w:rPr>
      </w:pPr>
      <w:r w:rsidRPr="000447B7">
        <w:rPr>
          <w:rFonts w:ascii="Cambria Math" w:eastAsiaTheme="minorEastAsia" w:hAnsi="Cambria Math"/>
        </w:rPr>
        <w:t>The sources of these errors include</w:t>
      </w:r>
      <w:r>
        <w:rPr>
          <w:rFonts w:ascii="Cambria Math" w:eastAsiaTheme="minorEastAsia" w:hAnsi="Cambria Math"/>
          <w:i/>
          <w:iCs/>
        </w:rPr>
        <w:t xml:space="preserve"> improper calibration</w:t>
      </w:r>
      <w:r w:rsidR="009C7782" w:rsidRPr="002146E8">
        <w:rPr>
          <w:rFonts w:ascii="Cambria Math" w:eastAsiaTheme="minorEastAsia" w:hAnsi="Cambria Math"/>
        </w:rPr>
        <w:fldChar w:fldCharType="begin"/>
      </w:r>
      <w:r w:rsidR="002146E8">
        <w:rPr>
          <w:rFonts w:ascii="Cambria Math" w:eastAsiaTheme="minorEastAsia" w:hAnsi="Cambria Math"/>
        </w:rPr>
        <w:instrText xml:space="preserve"> ADDIN EN.CITE &lt;EndNote&gt;&lt;Cite&gt;&lt;Author&gt;Borenstein&lt;/Author&gt;&lt;Year&gt;1996&lt;/Year&gt;&lt;RecNum&gt;90&lt;/RecNum&gt;&lt;DisplayText&gt;[1]&lt;/DisplayText&gt;&lt;record&gt;&lt;rec-number&gt;90&lt;/rec-number&gt;&lt;foreign-keys&gt;&lt;key app="EN" db-id="x5022555nfa5zceazvn5e5w4p9vtd2wf52zp" timestamp="1535289403"&gt;90&lt;/key&gt;&lt;/foreign-keys&gt;&lt;ref-type name="Journal Article"&gt;17&lt;/ref-type&gt;&lt;contributors&gt;&lt;authors&gt;&lt;author&gt;Borenstein, J.,Liqiang Feng &lt;/author&gt;&lt;/authors&gt;&lt;/contributors&gt;&lt;titles&gt;&lt;title&gt;Measurement and correction of systematic odometry errors in mobile robots&lt;/title&gt;&lt;secondary-title&gt;IEEE Transactions on Robotics and Automation&lt;/secondary-title&gt;&lt;/titles&gt;&lt;periodical&gt;&lt;full-title&gt;IEEE Transactions on Robotics and Automation&lt;/full-title&gt;&lt;/periodical&gt;&lt;pages&gt;869-880&lt;/pages&gt;&lt;dates&gt;&lt;year&gt;1996&lt;/year&gt;&lt;/dates&gt;&lt;urls&gt;&lt;/urls&gt;&lt;/record&gt;&lt;/Cite&gt;&lt;/EndNote&gt;</w:instrText>
      </w:r>
      <w:r w:rsidR="009C7782" w:rsidRPr="002146E8">
        <w:rPr>
          <w:rFonts w:ascii="Cambria Math" w:eastAsiaTheme="minorEastAsia" w:hAnsi="Cambria Math"/>
        </w:rPr>
        <w:fldChar w:fldCharType="separate"/>
      </w:r>
      <w:r w:rsidR="009C7782" w:rsidRPr="002146E8">
        <w:rPr>
          <w:rFonts w:ascii="Cambria Math" w:eastAsiaTheme="minorEastAsia" w:hAnsi="Cambria Math"/>
          <w:noProof/>
        </w:rPr>
        <w:t>[1]</w:t>
      </w:r>
      <w:r w:rsidR="009C7782" w:rsidRPr="002146E8">
        <w:rPr>
          <w:rFonts w:ascii="Cambria Math" w:eastAsiaTheme="minorEastAsia" w:hAnsi="Cambria Math"/>
        </w:rPr>
        <w:fldChar w:fldCharType="end"/>
      </w:r>
      <w:r>
        <w:rPr>
          <w:rFonts w:ascii="Cambria Math" w:eastAsiaTheme="minorEastAsia" w:hAnsi="Cambria Math"/>
          <w:i/>
          <w:iCs/>
        </w:rPr>
        <w:t xml:space="preserve">, communication errors, software to hardware </w:t>
      </w:r>
      <w:r w:rsidR="000447B7">
        <w:rPr>
          <w:rFonts w:ascii="Cambria Math" w:eastAsiaTheme="minorEastAsia" w:hAnsi="Cambria Math"/>
          <w:i/>
          <w:iCs/>
        </w:rPr>
        <w:t>conversion/execution time, floor</w:t>
      </w:r>
      <w:r>
        <w:rPr>
          <w:rFonts w:ascii="Cambria Math" w:eastAsiaTheme="minorEastAsia" w:hAnsi="Cambria Math"/>
          <w:i/>
          <w:iCs/>
        </w:rPr>
        <w:t xml:space="preserve"> </w:t>
      </w:r>
    </w:p>
    <w:p w14:paraId="4DB05692" w14:textId="7B7C2C30" w:rsidR="007C32B9" w:rsidRDefault="0011578D" w:rsidP="007C32B9">
      <w:pPr>
        <w:pStyle w:val="ListParagraph"/>
        <w:numPr>
          <w:ilvl w:val="0"/>
          <w:numId w:val="6"/>
        </w:numPr>
        <w:rPr>
          <w:rFonts w:ascii="Cambria Math" w:eastAsiaTheme="minorEastAsia" w:hAnsi="Cambria Math"/>
        </w:rPr>
      </w:pPr>
      <w:r>
        <w:rPr>
          <w:rFonts w:ascii="Cambria Math" w:eastAsiaTheme="minorEastAsia" w:hAnsi="Cambria Math"/>
        </w:rPr>
        <w:t>“</w:t>
      </w:r>
      <w:proofErr w:type="spellStart"/>
      <w:r w:rsidRPr="000447B7">
        <w:rPr>
          <w:rFonts w:ascii="Cambria Math" w:eastAsiaTheme="minorEastAsia" w:hAnsi="Cambria Math"/>
          <w:i/>
          <w:iCs/>
        </w:rPr>
        <w:t>rosmsg</w:t>
      </w:r>
      <w:proofErr w:type="spellEnd"/>
      <w:r>
        <w:rPr>
          <w:rFonts w:ascii="Cambria Math" w:eastAsiaTheme="minorEastAsia" w:hAnsi="Cambria Math"/>
        </w:rPr>
        <w:t xml:space="preserve">” shows the message type of a </w:t>
      </w:r>
      <w:proofErr w:type="gramStart"/>
      <w:r>
        <w:rPr>
          <w:rFonts w:ascii="Cambria Math" w:eastAsiaTheme="minorEastAsia" w:hAnsi="Cambria Math"/>
        </w:rPr>
        <w:t>particular message</w:t>
      </w:r>
      <w:proofErr w:type="gramEnd"/>
      <w:r>
        <w:rPr>
          <w:rFonts w:ascii="Cambria Math" w:eastAsiaTheme="minorEastAsia" w:hAnsi="Cambria Math"/>
        </w:rPr>
        <w:t xml:space="preserve">. It also gives details about the datatype of the message. </w:t>
      </w:r>
      <w:r w:rsidR="00647939">
        <w:rPr>
          <w:rFonts w:ascii="Cambria Math" w:eastAsiaTheme="minorEastAsia" w:hAnsi="Cambria Math"/>
        </w:rPr>
        <w:fldChar w:fldCharType="begin"/>
      </w:r>
      <w:r w:rsidR="009C7782">
        <w:rPr>
          <w:rFonts w:ascii="Cambria Math" w:eastAsiaTheme="minorEastAsia" w:hAnsi="Cambria Math"/>
        </w:rPr>
        <w:instrText xml:space="preserve"> ADDIN EN.CITE &lt;EndNote&gt;&lt;Cite&gt;&lt;Author&gt;Morgan Quigley&lt;/Author&gt;&lt;Year&gt;2015&lt;/Year&gt;&lt;RecNum&gt;81&lt;/RecNum&gt;&lt;DisplayText&gt;[2]&lt;/DisplayText&gt;&lt;record&gt;&lt;rec-number&gt;81&lt;/rec-number&gt;&lt;foreign-keys&gt;&lt;key app="EN" db-id="x5022555nfa5zceazvn5e5w4p9vtd2wf52zp" timestamp="1533960256"&gt;81&lt;/key&gt;&lt;/foreign-keys&gt;&lt;ref-type name="Book"&gt;6&lt;/ref-type&gt;&lt;contributors&gt;&lt;authors&gt;&lt;author&gt;Morgan Quigley, Brian Gerkey, and William D. Smart&lt;/author&gt;&lt;/authors&gt;&lt;/contributors&gt;&lt;titles&gt;&lt;title&gt;Programming Robots with ROS&lt;/title&gt;&lt;/titles&gt;&lt;dates&gt;&lt;year&gt;2015&lt;/year&gt;&lt;/dates&gt;&lt;urls&gt;&lt;related-urls&gt;&lt;url&gt;http://marte.aslab.upm.es/redmine/files/dmsf/p_drone-testbed/170324115730_268_Quigley_-_Programming_Robots_with_ROS.pdf&lt;/url&gt;&lt;/related-urls&gt;&lt;/urls&gt;&lt;/record&gt;&lt;/Cite&gt;&lt;/EndNote&gt;</w:instrText>
      </w:r>
      <w:r w:rsidR="00647939">
        <w:rPr>
          <w:rFonts w:ascii="Cambria Math" w:eastAsiaTheme="minorEastAsia" w:hAnsi="Cambria Math"/>
        </w:rPr>
        <w:fldChar w:fldCharType="separate"/>
      </w:r>
      <w:r w:rsidR="009C7782">
        <w:rPr>
          <w:rFonts w:ascii="Cambria Math" w:eastAsiaTheme="minorEastAsia" w:hAnsi="Cambria Math"/>
          <w:noProof/>
        </w:rPr>
        <w:t>[2]</w:t>
      </w:r>
      <w:r w:rsidR="00647939">
        <w:rPr>
          <w:rFonts w:ascii="Cambria Math" w:eastAsiaTheme="minorEastAsia" w:hAnsi="Cambria Math"/>
        </w:rPr>
        <w:fldChar w:fldCharType="end"/>
      </w:r>
    </w:p>
    <w:p w14:paraId="0D6150B9" w14:textId="44D3137E" w:rsidR="0011578D" w:rsidRDefault="0011578D" w:rsidP="0011578D">
      <w:pPr>
        <w:pStyle w:val="ListParagraph"/>
        <w:rPr>
          <w:rFonts w:ascii="Cambria Math" w:eastAsiaTheme="minorEastAsia" w:hAnsi="Cambria Math"/>
        </w:rPr>
      </w:pPr>
      <w:r>
        <w:rPr>
          <w:rFonts w:ascii="Cambria Math" w:eastAsiaTheme="minorEastAsia" w:hAnsi="Cambria Math"/>
        </w:rPr>
        <w:t>For example, the datatype of the position parameters is float64 which is 64</w:t>
      </w:r>
      <w:r w:rsidR="00E63F1E">
        <w:rPr>
          <w:rFonts w:ascii="Cambria Math" w:eastAsiaTheme="minorEastAsia" w:hAnsi="Cambria Math"/>
        </w:rPr>
        <w:t>-</w:t>
      </w:r>
      <w:r>
        <w:rPr>
          <w:rFonts w:ascii="Cambria Math" w:eastAsiaTheme="minorEastAsia" w:hAnsi="Cambria Math"/>
        </w:rPr>
        <w:t>bit IEEE float.</w:t>
      </w:r>
    </w:p>
    <w:p w14:paraId="12A98227" w14:textId="1E81855F" w:rsidR="0011578D" w:rsidRDefault="0011578D" w:rsidP="0011578D">
      <w:pPr>
        <w:pStyle w:val="ListParagraph"/>
        <w:rPr>
          <w:rFonts w:ascii="Cambria Math" w:eastAsiaTheme="minorEastAsia" w:hAnsi="Cambria Math"/>
        </w:rPr>
      </w:pPr>
      <w:r>
        <w:rPr>
          <w:rFonts w:ascii="Cambria Math" w:eastAsiaTheme="minorEastAsia" w:hAnsi="Cambria Math"/>
        </w:rPr>
        <w:t>Position x value was in constant rise when the robot moved in straight line and while taking turns orientation, x, y values changed conti</w:t>
      </w:r>
      <w:r w:rsidR="00E63F1E">
        <w:rPr>
          <w:rFonts w:ascii="Cambria Math" w:eastAsiaTheme="minorEastAsia" w:hAnsi="Cambria Math"/>
        </w:rPr>
        <w:t>nuously until the robot completed its turn and later x/y values was in rise</w:t>
      </w:r>
      <w:r>
        <w:rPr>
          <w:rFonts w:ascii="Cambria Math" w:eastAsiaTheme="minorEastAsia" w:hAnsi="Cambria Math"/>
        </w:rPr>
        <w:t xml:space="preserve"> </w:t>
      </w:r>
      <w:r w:rsidR="00E63F1E">
        <w:rPr>
          <w:rFonts w:ascii="Cambria Math" w:eastAsiaTheme="minorEastAsia" w:hAnsi="Cambria Math"/>
        </w:rPr>
        <w:t>with respect to the turn robot had taken.</w:t>
      </w:r>
    </w:p>
    <w:p w14:paraId="782E3132" w14:textId="70B13ED2"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harish@</w:t>
      </w:r>
      <w:proofErr w:type="gramStart"/>
      <w:r w:rsidRPr="0011578D">
        <w:rPr>
          <w:rFonts w:ascii="Courier New" w:eastAsiaTheme="minorEastAsia" w:hAnsi="Courier New" w:cs="Courier New"/>
        </w:rPr>
        <w:t>harish</w:t>
      </w:r>
      <w:proofErr w:type="spellEnd"/>
      <w:r w:rsidRPr="0011578D">
        <w:rPr>
          <w:rFonts w:ascii="Courier New" w:eastAsiaTheme="minorEastAsia" w:hAnsi="Courier New" w:cs="Courier New"/>
        </w:rPr>
        <w:t>:~</w:t>
      </w:r>
      <w:proofErr w:type="gramEnd"/>
      <w:r w:rsidRPr="0011578D">
        <w:rPr>
          <w:rFonts w:ascii="Courier New" w:eastAsiaTheme="minorEastAsia" w:hAnsi="Courier New" w:cs="Courier New"/>
        </w:rPr>
        <w:t xml:space="preserve">$ </w:t>
      </w:r>
      <w:proofErr w:type="spellStart"/>
      <w:r w:rsidRPr="0011578D">
        <w:rPr>
          <w:rFonts w:ascii="Courier New" w:eastAsiaTheme="minorEastAsia" w:hAnsi="Courier New" w:cs="Courier New"/>
        </w:rPr>
        <w:t>rosmsg</w:t>
      </w:r>
      <w:proofErr w:type="spellEnd"/>
      <w:r w:rsidRPr="0011578D">
        <w:rPr>
          <w:rFonts w:ascii="Courier New" w:eastAsiaTheme="minorEastAsia" w:hAnsi="Courier New" w:cs="Courier New"/>
        </w:rPr>
        <w:t xml:space="preserve"> show </w:t>
      </w:r>
      <w:proofErr w:type="spellStart"/>
      <w:r w:rsidRPr="0011578D">
        <w:rPr>
          <w:rFonts w:ascii="Courier New" w:eastAsiaTheme="minorEastAsia" w:hAnsi="Courier New" w:cs="Courier New"/>
        </w:rPr>
        <w:t>nav_msgs</w:t>
      </w:r>
      <w:proofErr w:type="spellEnd"/>
      <w:r w:rsidRPr="0011578D">
        <w:rPr>
          <w:rFonts w:ascii="Courier New" w:eastAsiaTheme="minorEastAsia" w:hAnsi="Courier New" w:cs="Courier New"/>
        </w:rPr>
        <w:t>/Odometry</w:t>
      </w:r>
    </w:p>
    <w:p w14:paraId="7FE07BD8" w14:textId="5AC3F307"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std_msgs</w:t>
      </w:r>
      <w:proofErr w:type="spellEnd"/>
      <w:r w:rsidRPr="0011578D">
        <w:rPr>
          <w:rFonts w:ascii="Courier New" w:eastAsiaTheme="minorEastAsia" w:hAnsi="Courier New" w:cs="Courier New"/>
        </w:rPr>
        <w:t xml:space="preserve">/Header header  </w:t>
      </w:r>
    </w:p>
    <w:p w14:paraId="1B2FCD7B" w14:textId="57CB2C49"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uint32 </w:t>
      </w:r>
      <w:proofErr w:type="spellStart"/>
      <w:proofErr w:type="gramStart"/>
      <w:r w:rsidRPr="0011578D">
        <w:rPr>
          <w:rFonts w:ascii="Courier New" w:eastAsiaTheme="minorEastAsia" w:hAnsi="Courier New" w:cs="Courier New"/>
        </w:rPr>
        <w:t>seq</w:t>
      </w:r>
      <w:proofErr w:type="spellEnd"/>
      <w:r w:rsidRPr="0011578D">
        <w:rPr>
          <w:rFonts w:ascii="Courier New" w:eastAsiaTheme="minorEastAsia" w:hAnsi="Courier New" w:cs="Courier New"/>
        </w:rPr>
        <w:t xml:space="preserve">  </w:t>
      </w:r>
      <w:r w:rsidR="000447B7">
        <w:rPr>
          <w:rFonts w:ascii="Courier New" w:eastAsiaTheme="minorEastAsia" w:hAnsi="Courier New" w:cs="Courier New"/>
        </w:rPr>
        <w:t>#</w:t>
      </w:r>
      <w:proofErr w:type="gramEnd"/>
      <w:r w:rsidR="000447B7">
        <w:rPr>
          <w:rFonts w:ascii="Courier New" w:eastAsiaTheme="minorEastAsia" w:hAnsi="Courier New" w:cs="Courier New"/>
        </w:rPr>
        <w:t>unsigned 32 bit</w:t>
      </w:r>
    </w:p>
    <w:p w14:paraId="2D43438E" w14:textId="002D1992"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time </w:t>
      </w:r>
      <w:proofErr w:type="gramStart"/>
      <w:r w:rsidRPr="0011578D">
        <w:rPr>
          <w:rFonts w:ascii="Courier New" w:eastAsiaTheme="minorEastAsia" w:hAnsi="Courier New" w:cs="Courier New"/>
        </w:rPr>
        <w:t xml:space="preserve">stamp  </w:t>
      </w:r>
      <w:r w:rsidR="000447B7">
        <w:rPr>
          <w:rFonts w:ascii="Courier New" w:eastAsiaTheme="minorEastAsia" w:hAnsi="Courier New" w:cs="Courier New"/>
        </w:rPr>
        <w:t>#</w:t>
      </w:r>
      <w:proofErr w:type="gramEnd"/>
      <w:r w:rsidR="000447B7">
        <w:rPr>
          <w:rFonts w:ascii="Courier New" w:eastAsiaTheme="minorEastAsia" w:hAnsi="Courier New" w:cs="Courier New"/>
        </w:rPr>
        <w:t>system time</w:t>
      </w:r>
    </w:p>
    <w:p w14:paraId="352BB0BB" w14:textId="698E83AF"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string </w:t>
      </w:r>
      <w:proofErr w:type="spellStart"/>
      <w:r w:rsidRPr="0011578D">
        <w:rPr>
          <w:rFonts w:ascii="Courier New" w:eastAsiaTheme="minorEastAsia" w:hAnsi="Courier New" w:cs="Courier New"/>
        </w:rPr>
        <w:t>frame_id</w:t>
      </w:r>
      <w:proofErr w:type="spellEnd"/>
      <w:r w:rsidR="000447B7">
        <w:rPr>
          <w:rFonts w:ascii="Courier New" w:eastAsiaTheme="minorEastAsia" w:hAnsi="Courier New" w:cs="Courier New"/>
        </w:rPr>
        <w:t xml:space="preserve"> #string datatype </w:t>
      </w:r>
    </w:p>
    <w:p w14:paraId="576C725B" w14:textId="04F3AE85"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string </w:t>
      </w:r>
      <w:proofErr w:type="spellStart"/>
      <w:r w:rsidRPr="0011578D">
        <w:rPr>
          <w:rFonts w:ascii="Courier New" w:eastAsiaTheme="minorEastAsia" w:hAnsi="Courier New" w:cs="Courier New"/>
        </w:rPr>
        <w:t>child_frame_id</w:t>
      </w:r>
      <w:proofErr w:type="spellEnd"/>
    </w:p>
    <w:p w14:paraId="24AB358C" w14:textId="137AC9B5"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w:t>
      </w:r>
      <w:proofErr w:type="spellStart"/>
      <w:r w:rsidRPr="0011578D">
        <w:rPr>
          <w:rFonts w:ascii="Courier New" w:eastAsiaTheme="minorEastAsia" w:hAnsi="Courier New" w:cs="Courier New"/>
        </w:rPr>
        <w:t>PoseWithCovariance</w:t>
      </w:r>
      <w:proofErr w:type="spellEnd"/>
      <w:r w:rsidRPr="0011578D">
        <w:rPr>
          <w:rFonts w:ascii="Courier New" w:eastAsiaTheme="minorEastAsia" w:hAnsi="Courier New" w:cs="Courier New"/>
        </w:rPr>
        <w:t xml:space="preserve"> pose  </w:t>
      </w:r>
    </w:p>
    <w:p w14:paraId="3521609A" w14:textId="6898F0BB"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 xml:space="preserve">/Pose pose    </w:t>
      </w:r>
    </w:p>
    <w:p w14:paraId="43A355EC" w14:textId="0BB06C4D"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/Point position</w:t>
      </w:r>
      <w:r w:rsidR="000447B7">
        <w:rPr>
          <w:rFonts w:ascii="Courier New" w:eastAsiaTheme="minorEastAsia" w:hAnsi="Courier New" w:cs="Courier New"/>
        </w:rPr>
        <w:t xml:space="preserve"> </w:t>
      </w:r>
      <w:r w:rsidR="000447B7">
        <w:rPr>
          <w:rFonts w:ascii="Courier New" w:eastAsiaTheme="minorEastAsia" w:hAnsi="Courier New" w:cs="Courier New"/>
        </w:rPr>
        <w:t># It gives the #</w:t>
      </w:r>
      <w:r w:rsidR="000447B7">
        <w:rPr>
          <w:rFonts w:ascii="Courier New" w:eastAsiaTheme="minorEastAsia" w:hAnsi="Courier New" w:cs="Courier New"/>
        </w:rPr>
        <w:t>posi</w:t>
      </w:r>
      <w:r w:rsidR="000447B7">
        <w:rPr>
          <w:rFonts w:ascii="Courier New" w:eastAsiaTheme="minorEastAsia" w:hAnsi="Courier New" w:cs="Courier New"/>
        </w:rPr>
        <w:t>tion of the robot</w:t>
      </w:r>
      <w:r w:rsidRPr="0011578D">
        <w:rPr>
          <w:rFonts w:ascii="Courier New" w:eastAsiaTheme="minorEastAsia" w:hAnsi="Courier New" w:cs="Courier New"/>
        </w:rPr>
        <w:t xml:space="preserve">      </w:t>
      </w:r>
    </w:p>
    <w:p w14:paraId="3E3D232E" w14:textId="13FDB65C"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x     </w:t>
      </w:r>
      <w:r w:rsidR="000447B7">
        <w:rPr>
          <w:rFonts w:ascii="Courier New" w:eastAsiaTheme="minorEastAsia" w:hAnsi="Courier New" w:cs="Courier New"/>
        </w:rPr>
        <w:t xml:space="preserve">#float </w:t>
      </w:r>
      <w:proofErr w:type="gramStart"/>
      <w:r w:rsidR="000447B7">
        <w:rPr>
          <w:rFonts w:ascii="Courier New" w:eastAsiaTheme="minorEastAsia" w:hAnsi="Courier New" w:cs="Courier New"/>
        </w:rPr>
        <w:t>64 bit</w:t>
      </w:r>
      <w:proofErr w:type="gramEnd"/>
      <w:r w:rsidR="000447B7">
        <w:rPr>
          <w:rFonts w:ascii="Courier New" w:eastAsiaTheme="minorEastAsia" w:hAnsi="Courier New" w:cs="Courier New"/>
        </w:rPr>
        <w:t xml:space="preserve"> IEEE float</w:t>
      </w:r>
      <w:r w:rsidRPr="0011578D">
        <w:rPr>
          <w:rFonts w:ascii="Courier New" w:eastAsiaTheme="minorEastAsia" w:hAnsi="Courier New" w:cs="Courier New"/>
        </w:rPr>
        <w:t xml:space="preserve"> </w:t>
      </w:r>
    </w:p>
    <w:p w14:paraId="7D8771D2" w14:textId="5F60EE2E"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w:t>
      </w:r>
      <w:r>
        <w:rPr>
          <w:rFonts w:ascii="Courier New" w:eastAsiaTheme="minorEastAsia" w:hAnsi="Courier New" w:cs="Courier New"/>
        </w:rPr>
        <w:t>y</w:t>
      </w:r>
      <w:r w:rsidRPr="0011578D">
        <w:rPr>
          <w:rFonts w:ascii="Courier New" w:eastAsiaTheme="minorEastAsia" w:hAnsi="Courier New" w:cs="Courier New"/>
        </w:rPr>
        <w:t xml:space="preserve">      </w:t>
      </w:r>
    </w:p>
    <w:p w14:paraId="7268B2AC" w14:textId="249E4842"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z    </w:t>
      </w:r>
    </w:p>
    <w:p w14:paraId="237BECF0" w14:textId="4C2BA9B4"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 xml:space="preserve">/Quaternion orientation </w:t>
      </w:r>
      <w:r w:rsidR="000447B7">
        <w:rPr>
          <w:rFonts w:ascii="Courier New" w:eastAsiaTheme="minorEastAsia" w:hAnsi="Courier New" w:cs="Courier New"/>
        </w:rPr>
        <w:t># It gives the #orientation of the robot</w:t>
      </w:r>
      <w:r w:rsidRPr="0011578D">
        <w:rPr>
          <w:rFonts w:ascii="Courier New" w:eastAsiaTheme="minorEastAsia" w:hAnsi="Courier New" w:cs="Courier New"/>
        </w:rPr>
        <w:t xml:space="preserve">     </w:t>
      </w:r>
    </w:p>
    <w:p w14:paraId="2272FB1D" w14:textId="2361B1D4"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x      </w:t>
      </w:r>
    </w:p>
    <w:p w14:paraId="2ED2FA49" w14:textId="75EFCFAE"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y      </w:t>
      </w:r>
    </w:p>
    <w:p w14:paraId="05F3729C" w14:textId="0BFF32DC"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z      </w:t>
      </w:r>
    </w:p>
    <w:p w14:paraId="44DF2739" w14:textId="584EE415"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w  </w:t>
      </w:r>
    </w:p>
    <w:p w14:paraId="08FF53B6" w14:textId="6590E260"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float64[36] covariance</w:t>
      </w:r>
    </w:p>
    <w:p w14:paraId="63E889B3" w14:textId="02497A89"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w:t>
      </w:r>
      <w:proofErr w:type="spellStart"/>
      <w:r w:rsidRPr="0011578D">
        <w:rPr>
          <w:rFonts w:ascii="Courier New" w:eastAsiaTheme="minorEastAsia" w:hAnsi="Courier New" w:cs="Courier New"/>
        </w:rPr>
        <w:t>TwistWithCovariance</w:t>
      </w:r>
      <w:proofErr w:type="spellEnd"/>
      <w:r w:rsidRPr="0011578D">
        <w:rPr>
          <w:rFonts w:ascii="Courier New" w:eastAsiaTheme="minorEastAsia" w:hAnsi="Courier New" w:cs="Courier New"/>
        </w:rPr>
        <w:t xml:space="preserve"> twist  </w:t>
      </w:r>
    </w:p>
    <w:p w14:paraId="3752E436" w14:textId="40F953F6"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 xml:space="preserve">/Twist twist </w:t>
      </w:r>
      <w:r w:rsidR="000447B7">
        <w:rPr>
          <w:rFonts w:ascii="Courier New" w:eastAsiaTheme="minorEastAsia" w:hAnsi="Courier New" w:cs="Courier New"/>
        </w:rPr>
        <w:t># It contains linear and #angular vectors</w:t>
      </w:r>
      <w:r w:rsidRPr="0011578D">
        <w:rPr>
          <w:rFonts w:ascii="Courier New" w:eastAsiaTheme="minorEastAsia" w:hAnsi="Courier New" w:cs="Courier New"/>
        </w:rPr>
        <w:t xml:space="preserve">   </w:t>
      </w:r>
    </w:p>
    <w:p w14:paraId="3E3C55DA" w14:textId="537C8154" w:rsid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/Vector3</w:t>
      </w:r>
      <w:r w:rsidR="000447B7" w:rsidRPr="000447B7">
        <w:rPr>
          <w:rFonts w:ascii="Courier New" w:eastAsiaTheme="minorEastAsia" w:hAnsi="Courier New" w:cs="Courier New"/>
        </w:rPr>
        <w:t xml:space="preserve"> </w:t>
      </w:r>
      <w:r w:rsidR="000447B7" w:rsidRPr="0011578D">
        <w:rPr>
          <w:rFonts w:ascii="Courier New" w:eastAsiaTheme="minorEastAsia" w:hAnsi="Courier New" w:cs="Courier New"/>
        </w:rPr>
        <w:t>linear</w:t>
      </w:r>
      <w:r w:rsidRPr="0011578D">
        <w:rPr>
          <w:rFonts w:ascii="Courier New" w:eastAsiaTheme="minorEastAsia" w:hAnsi="Courier New" w:cs="Courier New"/>
        </w:rPr>
        <w:t xml:space="preserve"> </w:t>
      </w:r>
      <w:r w:rsidR="000447B7">
        <w:rPr>
          <w:rFonts w:ascii="Courier New" w:eastAsiaTheme="minorEastAsia" w:hAnsi="Courier New" w:cs="Courier New"/>
        </w:rPr>
        <w:t>#3-dimensional vector</w:t>
      </w:r>
    </w:p>
    <w:p w14:paraId="6B19F968" w14:textId="6E580E08" w:rsidR="0011578D" w:rsidRPr="00FD6CFF" w:rsidRDefault="0011578D" w:rsidP="00FD6CFF">
      <w:pPr>
        <w:pStyle w:val="ListParagraph"/>
        <w:shd w:val="clear" w:color="auto" w:fill="A6A6A6" w:themeFill="background1" w:themeFillShade="A6"/>
        <w:rPr>
          <w:rFonts w:ascii="Courier New" w:eastAsiaTheme="minorEastAsia" w:hAnsi="Courier New" w:cs="Courier New"/>
        </w:rPr>
      </w:pPr>
      <w:r w:rsidRPr="00FD6CFF">
        <w:rPr>
          <w:rFonts w:ascii="Courier New" w:eastAsiaTheme="minorEastAsia" w:hAnsi="Courier New" w:cs="Courier New"/>
        </w:rPr>
        <w:t xml:space="preserve">float64 x      </w:t>
      </w:r>
    </w:p>
    <w:p w14:paraId="3DF4D6FB" w14:textId="73AA3B24"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y      </w:t>
      </w:r>
    </w:p>
    <w:p w14:paraId="0B7216EA" w14:textId="64ABDC85"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z    </w:t>
      </w:r>
    </w:p>
    <w:p w14:paraId="359087A1" w14:textId="431F4164"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proofErr w:type="spellStart"/>
      <w:r w:rsidRPr="0011578D">
        <w:rPr>
          <w:rFonts w:ascii="Courier New" w:eastAsiaTheme="minorEastAsia" w:hAnsi="Courier New" w:cs="Courier New"/>
        </w:rPr>
        <w:t>geometry_msgs</w:t>
      </w:r>
      <w:proofErr w:type="spellEnd"/>
      <w:r w:rsidRPr="0011578D">
        <w:rPr>
          <w:rFonts w:ascii="Courier New" w:eastAsiaTheme="minorEastAsia" w:hAnsi="Courier New" w:cs="Courier New"/>
        </w:rPr>
        <w:t xml:space="preserve">/Vector3 angular </w:t>
      </w:r>
      <w:r w:rsidR="00FD6CFF">
        <w:rPr>
          <w:rFonts w:ascii="Courier New" w:eastAsiaTheme="minorEastAsia" w:hAnsi="Courier New" w:cs="Courier New"/>
        </w:rPr>
        <w:t>#3-dimensional vector</w:t>
      </w:r>
      <w:r w:rsidRPr="0011578D">
        <w:rPr>
          <w:rFonts w:ascii="Courier New" w:eastAsiaTheme="minorEastAsia" w:hAnsi="Courier New" w:cs="Courier New"/>
        </w:rPr>
        <w:t xml:space="preserve">    </w:t>
      </w:r>
    </w:p>
    <w:p w14:paraId="70A3AF5B" w14:textId="6873C13F"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x      </w:t>
      </w:r>
    </w:p>
    <w:p w14:paraId="40AAC5BA" w14:textId="3BC98134"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y      </w:t>
      </w:r>
    </w:p>
    <w:p w14:paraId="57F4DA8D" w14:textId="3C6E7046" w:rsidR="0011578D" w:rsidRPr="0011578D" w:rsidRDefault="0011578D" w:rsidP="0011578D">
      <w:pPr>
        <w:pStyle w:val="ListParagraph"/>
        <w:shd w:val="clear" w:color="auto" w:fill="A6A6A6" w:themeFill="background1" w:themeFillShade="A6"/>
        <w:rPr>
          <w:rFonts w:ascii="Courier New" w:eastAsiaTheme="minorEastAsia" w:hAnsi="Courier New" w:cs="Courier New"/>
        </w:rPr>
      </w:pPr>
      <w:r w:rsidRPr="0011578D">
        <w:rPr>
          <w:rFonts w:ascii="Courier New" w:eastAsiaTheme="minorEastAsia" w:hAnsi="Courier New" w:cs="Courier New"/>
        </w:rPr>
        <w:t xml:space="preserve">float64 z  </w:t>
      </w:r>
    </w:p>
    <w:p w14:paraId="122F6DF1" w14:textId="5C045384" w:rsidR="00174599" w:rsidRDefault="0011578D" w:rsidP="00FD6CFF">
      <w:pPr>
        <w:pStyle w:val="ListParagraph"/>
        <w:shd w:val="clear" w:color="auto" w:fill="A6A6A6" w:themeFill="background1" w:themeFillShade="A6"/>
        <w:rPr>
          <w:rFonts w:ascii="Cambria Math" w:eastAsiaTheme="minorEastAsia" w:hAnsi="Cambria Math"/>
        </w:rPr>
      </w:pPr>
      <w:r w:rsidRPr="0011578D">
        <w:rPr>
          <w:rFonts w:ascii="Courier New" w:eastAsiaTheme="minorEastAsia" w:hAnsi="Courier New" w:cs="Courier New"/>
        </w:rPr>
        <w:t>float64[36] covariance</w:t>
      </w:r>
    </w:p>
    <w:p w14:paraId="154631C8" w14:textId="77777777" w:rsidR="00E91D91" w:rsidRDefault="00E63F1E" w:rsidP="00174599">
      <w:pPr>
        <w:pStyle w:val="ListParagraph"/>
        <w:numPr>
          <w:ilvl w:val="0"/>
          <w:numId w:val="6"/>
        </w:numPr>
        <w:jc w:val="both"/>
        <w:rPr>
          <w:rFonts w:ascii="Cambria Math" w:eastAsiaTheme="minorEastAsia" w:hAnsi="Cambria Math"/>
        </w:rPr>
      </w:pPr>
      <w:r>
        <w:rPr>
          <w:rFonts w:ascii="Cambria Math" w:eastAsiaTheme="minorEastAsia" w:hAnsi="Cambria Math"/>
        </w:rPr>
        <w:lastRenderedPageBreak/>
        <w:t>The graphs shown here are ideal, robot’s paths on three trials.</w:t>
      </w:r>
    </w:p>
    <w:p w14:paraId="03DB41E2" w14:textId="77777777" w:rsidR="00174599" w:rsidRDefault="00E91D91" w:rsidP="00174599">
      <w:pPr>
        <w:pStyle w:val="ListParagraph"/>
        <w:jc w:val="both"/>
        <w:rPr>
          <w:rFonts w:ascii="Cambria Math" w:eastAsiaTheme="minorEastAsia" w:hAnsi="Cambria Math"/>
        </w:rPr>
      </w:pPr>
      <w:r>
        <w:rPr>
          <w:rFonts w:ascii="Cambria Math" w:eastAsiaTheme="minorEastAsia" w:hAnsi="Cambria Math"/>
        </w:rPr>
        <w:t>The following graph is the ideal path designated for the robot and the graph is scaled by 2 for clarity.</w:t>
      </w:r>
    </w:p>
    <w:p w14:paraId="7F728DA6" w14:textId="389D4134" w:rsidR="00E63F1E" w:rsidRDefault="00E63F1E" w:rsidP="00882BF7">
      <w:pPr>
        <w:pStyle w:val="ListParagraph"/>
        <w:jc w:val="center"/>
        <w:rPr>
          <w:rFonts w:ascii="Cambria Math" w:eastAsiaTheme="minorEastAsia" w:hAnsi="Cambria Math"/>
        </w:rPr>
      </w:pPr>
      <w:r>
        <w:rPr>
          <w:rFonts w:ascii="Cambria Math" w:eastAsiaTheme="minorEastAsia" w:hAnsi="Cambria Math"/>
        </w:rPr>
        <w:br/>
      </w:r>
      <w:r>
        <w:rPr>
          <w:rFonts w:ascii="Cambria Math" w:eastAsiaTheme="minorEastAsia" w:hAnsi="Cambria Math"/>
          <w:noProof/>
        </w:rPr>
        <w:drawing>
          <wp:inline distT="0" distB="0" distL="0" distR="0" wp14:anchorId="3B5361D2" wp14:editId="0138449A">
            <wp:extent cx="4366260" cy="3848100"/>
            <wp:effectExtent l="0" t="0" r="0" b="0"/>
            <wp:docPr id="2" name="Picture 2" descr="A picture containing object, indoor,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366260" cy="3848100"/>
                    </a:xfrm>
                    <a:prstGeom prst="rect">
                      <a:avLst/>
                    </a:prstGeom>
                  </pic:spPr>
                </pic:pic>
              </a:graphicData>
            </a:graphic>
          </wp:inline>
        </w:drawing>
      </w:r>
    </w:p>
    <w:p w14:paraId="24406AA1" w14:textId="22439935" w:rsidR="00E91D91" w:rsidRDefault="00882BF7" w:rsidP="00882BF7">
      <w:pPr>
        <w:pStyle w:val="ListParagraph"/>
        <w:jc w:val="both"/>
        <w:rPr>
          <w:rFonts w:ascii="Cambria Math" w:eastAsiaTheme="minorEastAsia" w:hAnsi="Cambria Math"/>
        </w:rPr>
      </w:pPr>
      <w:r>
        <w:rPr>
          <w:rFonts w:ascii="Cambria Math" w:eastAsiaTheme="minorEastAsia" w:hAnsi="Cambria Math"/>
        </w:rPr>
        <w:t>The following graph shows uncalibrated robot moving over the designated path which is unacceptable as it largely deviates from its original path. It invites the robot to be calibrated which in turn will improve the accuracy of the path traced.</w:t>
      </w:r>
    </w:p>
    <w:p w14:paraId="2793459F" w14:textId="2F441C4D" w:rsidR="00882BF7" w:rsidRDefault="00882BF7" w:rsidP="00882BF7">
      <w:pPr>
        <w:pStyle w:val="ListParagraph"/>
        <w:jc w:val="center"/>
        <w:rPr>
          <w:rFonts w:ascii="Cambria Math" w:eastAsiaTheme="minorEastAsia" w:hAnsi="Cambria Math"/>
        </w:rPr>
      </w:pPr>
      <w:r>
        <w:rPr>
          <w:rFonts w:ascii="Cambria Math" w:eastAsiaTheme="minorEastAsia" w:hAnsi="Cambria Math"/>
          <w:noProof/>
        </w:rPr>
        <w:drawing>
          <wp:inline distT="0" distB="0" distL="0" distR="0" wp14:anchorId="62FE89E4" wp14:editId="0EF676F2">
            <wp:extent cx="5212080" cy="3398520"/>
            <wp:effectExtent l="0" t="0" r="7620" b="0"/>
            <wp:docPr id="6" name="Picture 6"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2018-08-26-22-27-14.jpg"/>
                    <pic:cNvPicPr/>
                  </pic:nvPicPr>
                  <pic:blipFill>
                    <a:blip r:embed="rId11">
                      <a:extLst>
                        <a:ext uri="{28A0092B-C50C-407E-A947-70E740481C1C}">
                          <a14:useLocalDpi xmlns:a14="http://schemas.microsoft.com/office/drawing/2010/main" val="0"/>
                        </a:ext>
                      </a:extLst>
                    </a:blip>
                    <a:stretch>
                      <a:fillRect/>
                    </a:stretch>
                  </pic:blipFill>
                  <pic:spPr>
                    <a:xfrm>
                      <a:off x="0" y="0"/>
                      <a:ext cx="5230878" cy="3410777"/>
                    </a:xfrm>
                    <a:prstGeom prst="rect">
                      <a:avLst/>
                    </a:prstGeom>
                  </pic:spPr>
                </pic:pic>
              </a:graphicData>
            </a:graphic>
          </wp:inline>
        </w:drawing>
      </w:r>
    </w:p>
    <w:p w14:paraId="6D23C249" w14:textId="616A6A74" w:rsidR="00E63F1E" w:rsidRDefault="00E91D91" w:rsidP="00174599">
      <w:pPr>
        <w:pStyle w:val="ListParagraph"/>
        <w:jc w:val="both"/>
        <w:rPr>
          <w:rFonts w:ascii="Cambria Math" w:eastAsiaTheme="minorEastAsia" w:hAnsi="Cambria Math"/>
        </w:rPr>
      </w:pPr>
      <w:r>
        <w:rPr>
          <w:rFonts w:ascii="Cambria Math" w:eastAsiaTheme="minorEastAsia" w:hAnsi="Cambria Math"/>
        </w:rPr>
        <w:lastRenderedPageBreak/>
        <w:t xml:space="preserve">The following graph is the result of understeering of the robot. The graph is plotted to every x and y values sent out and stored in the text file by odometer for every timestep that the bot was running.  Initial and final zeros thrown by the odometer are omitted as the bot had stopped moving. The graph values are scaled by 2 to generate a larger graph </w:t>
      </w:r>
    </w:p>
    <w:p w14:paraId="51D15AAE" w14:textId="409E6D3E" w:rsidR="00E63F1E" w:rsidRDefault="00E63F1E" w:rsidP="00882BF7">
      <w:pPr>
        <w:pStyle w:val="ListParagraph"/>
        <w:jc w:val="center"/>
        <w:rPr>
          <w:rFonts w:ascii="Cambria Math" w:eastAsiaTheme="minorEastAsia" w:hAnsi="Cambria Math"/>
        </w:rPr>
      </w:pPr>
      <w:r>
        <w:rPr>
          <w:rFonts w:ascii="Cambria Math" w:eastAsiaTheme="minorEastAsia" w:hAnsi="Cambria Math"/>
          <w:noProof/>
        </w:rPr>
        <w:drawing>
          <wp:inline distT="0" distB="0" distL="0" distR="0" wp14:anchorId="70225B1E" wp14:editId="312B6436">
            <wp:extent cx="4282440" cy="3307080"/>
            <wp:effectExtent l="0" t="0" r="3810" b="7620"/>
            <wp:docPr id="3" name="Picture 3" descr="A picture containing object, sky&#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4282440" cy="3307080"/>
                    </a:xfrm>
                    <a:prstGeom prst="rect">
                      <a:avLst/>
                    </a:prstGeom>
                  </pic:spPr>
                </pic:pic>
              </a:graphicData>
            </a:graphic>
          </wp:inline>
        </w:drawing>
      </w:r>
    </w:p>
    <w:p w14:paraId="48B06D37" w14:textId="77777777" w:rsidR="00174599" w:rsidRDefault="00E91D91" w:rsidP="00E91D91">
      <w:pPr>
        <w:pStyle w:val="ListParagraph"/>
        <w:jc w:val="both"/>
        <w:rPr>
          <w:rFonts w:ascii="Cambria Math" w:eastAsiaTheme="minorEastAsia" w:hAnsi="Cambria Math"/>
        </w:rPr>
      </w:pPr>
      <w:r>
        <w:rPr>
          <w:rFonts w:ascii="Cambria Math" w:eastAsiaTheme="minorEastAsia" w:hAnsi="Cambria Math"/>
        </w:rPr>
        <w:t>The following graph is the result of oversteering of the robot. The graph is plotted to every x and y values sent out and stored in the text file by odometer for every timestep that the bot was running.  Initial and final zeros thrown by the odometer are omitted as the bot had stopped moving. The graph values are scaled by 2 to generate</w:t>
      </w:r>
      <w:r w:rsidR="00174599">
        <w:rPr>
          <w:rFonts w:ascii="Cambria Math" w:eastAsiaTheme="minorEastAsia" w:hAnsi="Cambria Math"/>
        </w:rPr>
        <w:t xml:space="preserve"> </w:t>
      </w:r>
      <w:r>
        <w:rPr>
          <w:rFonts w:ascii="Cambria Math" w:eastAsiaTheme="minorEastAsia" w:hAnsi="Cambria Math"/>
        </w:rPr>
        <w:t xml:space="preserve">a larger graph. </w:t>
      </w:r>
    </w:p>
    <w:p w14:paraId="1D9FDB4E" w14:textId="335AACA0" w:rsidR="00E91D91" w:rsidRDefault="00E91D91" w:rsidP="00E91D91">
      <w:pPr>
        <w:pStyle w:val="ListParagraph"/>
        <w:jc w:val="both"/>
        <w:rPr>
          <w:rFonts w:ascii="Cambria Math" w:eastAsiaTheme="minorEastAsia" w:hAnsi="Cambria Math"/>
        </w:rPr>
      </w:pPr>
    </w:p>
    <w:p w14:paraId="5512F1D8" w14:textId="77777777" w:rsidR="00174599" w:rsidRDefault="00E91D91" w:rsidP="00E91D91">
      <w:pPr>
        <w:pStyle w:val="ListParagraph"/>
        <w:jc w:val="both"/>
        <w:rPr>
          <w:rFonts w:ascii="Cambria Math" w:eastAsiaTheme="minorEastAsia" w:hAnsi="Cambria Math"/>
        </w:rPr>
      </w:pPr>
      <w:r>
        <w:rPr>
          <w:rFonts w:ascii="Cambria Math" w:eastAsiaTheme="minorEastAsia" w:hAnsi="Cambria Math"/>
        </w:rPr>
        <w:t xml:space="preserve">The insight gained through these graphs is that not only internal but also external factors like carpet texture, floor bumps also caused the robot to deviate from its designated path. </w:t>
      </w:r>
    </w:p>
    <w:p w14:paraId="4088C96B" w14:textId="7586F286" w:rsidR="007C32B9" w:rsidRDefault="00E63F1E" w:rsidP="00882BF7">
      <w:pPr>
        <w:pStyle w:val="ListParagraph"/>
        <w:jc w:val="center"/>
        <w:rPr>
          <w:rFonts w:ascii="Cambria Math" w:eastAsiaTheme="minorEastAsia" w:hAnsi="Cambria Math"/>
        </w:rPr>
      </w:pPr>
      <w:r>
        <w:rPr>
          <w:rFonts w:ascii="Cambria Math" w:eastAsiaTheme="minorEastAsia" w:hAnsi="Cambria Math"/>
          <w:noProof/>
        </w:rPr>
        <w:lastRenderedPageBreak/>
        <w:drawing>
          <wp:inline distT="0" distB="0" distL="0" distR="0" wp14:anchorId="19CFD5C7" wp14:editId="68C29F19">
            <wp:extent cx="5105400" cy="3779520"/>
            <wp:effectExtent l="0" t="0" r="0" b="0"/>
            <wp:docPr id="4" name="Picture 4"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13">
                      <a:extLst>
                        <a:ext uri="{28A0092B-C50C-407E-A947-70E740481C1C}">
                          <a14:useLocalDpi xmlns:a14="http://schemas.microsoft.com/office/drawing/2010/main" val="0"/>
                        </a:ext>
                      </a:extLst>
                    </a:blip>
                    <a:stretch>
                      <a:fillRect/>
                    </a:stretch>
                  </pic:blipFill>
                  <pic:spPr>
                    <a:xfrm>
                      <a:off x="0" y="0"/>
                      <a:ext cx="5105400" cy="3779520"/>
                    </a:xfrm>
                    <a:prstGeom prst="rect">
                      <a:avLst/>
                    </a:prstGeom>
                  </pic:spPr>
                </pic:pic>
              </a:graphicData>
            </a:graphic>
          </wp:inline>
        </w:drawing>
      </w:r>
    </w:p>
    <w:p w14:paraId="5C533255" w14:textId="6C092A0D" w:rsidR="00E63F1E" w:rsidRDefault="00E91D91" w:rsidP="00E91D91">
      <w:pPr>
        <w:pStyle w:val="ListParagraph"/>
        <w:jc w:val="both"/>
        <w:rPr>
          <w:rFonts w:ascii="Cambria Math" w:eastAsiaTheme="minorEastAsia" w:hAnsi="Cambria Math"/>
        </w:rPr>
      </w:pPr>
      <w:r>
        <w:rPr>
          <w:rFonts w:ascii="Cambria Math" w:eastAsiaTheme="minorEastAsia" w:hAnsi="Cambria Math"/>
        </w:rPr>
        <w:t>After countless trials, we managed to move the robot almost in its designated path with minor deviations.  The graph is plotted to every x and y values sent out and stored in the text file by odometer for every timestep that the bot was running.  Initial and final zeros thrown by the odometer are omitted as the bot had stopped moving. The graph values are scaled by 2 to generate a larger graph.</w:t>
      </w:r>
    </w:p>
    <w:p w14:paraId="15B9DA5E" w14:textId="203DE3B4" w:rsidR="00E63F1E" w:rsidRDefault="00E63F1E" w:rsidP="00882BF7">
      <w:pPr>
        <w:ind w:left="720"/>
        <w:jc w:val="center"/>
        <w:rPr>
          <w:rFonts w:ascii="Cambria Math" w:eastAsiaTheme="minorEastAsia" w:hAnsi="Cambria Math"/>
        </w:rPr>
      </w:pPr>
      <w:r>
        <w:rPr>
          <w:noProof/>
        </w:rPr>
        <w:drawing>
          <wp:inline distT="0" distB="0" distL="0" distR="0" wp14:anchorId="53F03993" wp14:editId="5A428DC5">
            <wp:extent cx="46863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3467100"/>
                    </a:xfrm>
                    <a:prstGeom prst="rect">
                      <a:avLst/>
                    </a:prstGeom>
                  </pic:spPr>
                </pic:pic>
              </a:graphicData>
            </a:graphic>
          </wp:inline>
        </w:drawing>
      </w:r>
    </w:p>
    <w:p w14:paraId="0155364E" w14:textId="3D10ED82" w:rsidR="00882BF7" w:rsidRDefault="00882BF7" w:rsidP="00882BF7">
      <w:pPr>
        <w:ind w:left="720"/>
        <w:jc w:val="center"/>
        <w:rPr>
          <w:rFonts w:ascii="Cambria Math" w:eastAsiaTheme="minorEastAsia" w:hAnsi="Cambria Math"/>
        </w:rPr>
      </w:pPr>
    </w:p>
    <w:p w14:paraId="4D745D48" w14:textId="77777777" w:rsidR="00882BF7" w:rsidRPr="00E63F1E" w:rsidRDefault="00882BF7" w:rsidP="00882BF7">
      <w:pPr>
        <w:ind w:left="720"/>
        <w:jc w:val="center"/>
        <w:rPr>
          <w:rFonts w:ascii="Cambria Math" w:eastAsiaTheme="minorEastAsia" w:hAnsi="Cambria Math"/>
        </w:rPr>
      </w:pPr>
    </w:p>
    <w:p w14:paraId="1C05B4E4" w14:textId="77777777" w:rsidR="007C32B9" w:rsidRDefault="007C32B9" w:rsidP="007C32B9">
      <w:pPr>
        <w:pStyle w:val="ListParagraph"/>
        <w:numPr>
          <w:ilvl w:val="0"/>
          <w:numId w:val="6"/>
        </w:numPr>
        <w:rPr>
          <w:rFonts w:ascii="Cambria Math" w:eastAsiaTheme="minorEastAsia" w:hAnsi="Cambria Math"/>
        </w:rPr>
      </w:pPr>
    </w:p>
    <w:p w14:paraId="2B3B056B" w14:textId="4E13DC96" w:rsidR="007C32B9" w:rsidRDefault="007C32B9" w:rsidP="007C32B9">
      <w:pPr>
        <w:pStyle w:val="ListParagraph"/>
        <w:numPr>
          <w:ilvl w:val="0"/>
          <w:numId w:val="8"/>
        </w:numPr>
        <w:rPr>
          <w:rFonts w:ascii="Cambria Math" w:eastAsiaTheme="minorEastAsia" w:hAnsi="Cambria Math"/>
        </w:rPr>
      </w:pPr>
      <w:r>
        <w:rPr>
          <w:rFonts w:ascii="Cambria Math" w:eastAsiaTheme="minorEastAsia" w:hAnsi="Cambria Math"/>
        </w:rPr>
        <w:br/>
      </w:r>
      <w:r w:rsidRPr="007C32B9">
        <w:rPr>
          <w:rFonts w:ascii="Cambria Math" w:eastAsiaTheme="minorEastAsia" w:hAnsi="Cambria Math"/>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θ</m:t>
                      </m:r>
                    </m:e>
                    <m:sub>
                      <m:r>
                        <w:rPr>
                          <w:rFonts w:ascii="Cambria Math" w:hAnsi="Cambria Math"/>
                        </w:rPr>
                        <m:t>1</m:t>
                      </m:r>
                    </m:sub>
                  </m:sSub>
                </m:e>
              </m:mr>
            </m:m>
          </m:e>
        </m:d>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(ωδt)</m:t>
                  </m:r>
                </m:e>
                <m:e>
                  <m:r>
                    <m:rPr>
                      <m:sty m:val="p"/>
                    </m:rPr>
                    <w:rPr>
                      <w:rFonts w:ascii="Cambria Math" w:eastAsiaTheme="minorEastAsia" w:hAnsi="Cambria Math"/>
                    </w:rPr>
                    <m:t>-sin⁡</m:t>
                  </m:r>
                  <m:r>
                    <w:rPr>
                      <w:rFonts w:ascii="Cambria Math" w:eastAsiaTheme="minorEastAsia" w:hAnsi="Cambria Math"/>
                    </w:rPr>
                    <m:t>(ωδt)</m:t>
                  </m:r>
                </m:e>
                <m:e>
                  <m:r>
                    <w:rPr>
                      <w:rFonts w:ascii="Cambria Math" w:eastAsiaTheme="minorEastAsia" w:hAnsi="Cambria Math"/>
                    </w:rPr>
                    <m:t>0</m:t>
                  </m:r>
                </m:e>
              </m:mr>
              <m:mr>
                <m:e>
                  <m:r>
                    <m:rPr>
                      <m:sty m:val="p"/>
                    </m:rPr>
                    <w:rPr>
                      <w:rFonts w:ascii="Cambria Math" w:eastAsiaTheme="minorEastAsia" w:hAnsi="Cambria Math"/>
                    </w:rPr>
                    <m:t>sin⁡</m:t>
                  </m:r>
                  <m:r>
                    <w:rPr>
                      <w:rFonts w:ascii="Cambria Math" w:eastAsiaTheme="minorEastAsia" w:hAnsi="Cambria Math"/>
                    </w:rPr>
                    <m:t>(ωδt)</m:t>
                  </m:r>
                </m:e>
                <m:e>
                  <m:r>
                    <m:rPr>
                      <m:sty m:val="p"/>
                    </m:rPr>
                    <w:rPr>
                      <w:rFonts w:ascii="Cambria Math" w:eastAsiaTheme="minorEastAsia" w:hAnsi="Cambria Math"/>
                    </w:rPr>
                    <m:t>cos⁡</m:t>
                  </m:r>
                  <m:r>
                    <w:rPr>
                      <w:rFonts w:ascii="Cambria Math" w:eastAsiaTheme="minorEastAsia" w:hAnsi="Cambria Math"/>
                    </w:rPr>
                    <m:t>(ωδt)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mr>
              <m:mr>
                <m:e>
                  <m:r>
                    <w:rPr>
                      <w:rFonts w:ascii="Cambria Math" w:eastAsiaTheme="minorEastAsia" w:hAnsi="Cambria Math"/>
                    </w:rPr>
                    <m:t>θ</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mr>
              <m:mr>
                <m:e>
                  <m:r>
                    <w:rPr>
                      <w:rFonts w:ascii="Cambria Math" w:eastAsiaTheme="minorEastAsia" w:hAnsi="Cambria Math"/>
                    </w:rPr>
                    <m:t>ωδt</m:t>
                  </m:r>
                </m:e>
              </m:mr>
            </m:m>
          </m:e>
        </m:d>
      </m:oMath>
    </w:p>
    <w:p w14:paraId="6B0239BC" w14:textId="380548B0" w:rsidR="00647939" w:rsidRPr="007C32B9" w:rsidRDefault="00647939" w:rsidP="00647939">
      <w:pPr>
        <w:pStyle w:val="ListParagraph"/>
        <w:ind w:left="1080"/>
        <w:rPr>
          <w:rFonts w:ascii="Cambria Math" w:eastAsiaTheme="minorEastAsia" w:hAnsi="Cambria Math"/>
        </w:rPr>
      </w:pPr>
      <w:r>
        <w:rPr>
          <w:rFonts w:ascii="Cambria Math" w:eastAsiaTheme="minorEastAsia" w:hAnsi="Cambria Math"/>
        </w:rPr>
        <w:fldChar w:fldCharType="begin"/>
      </w:r>
      <w:r w:rsidR="009C7782">
        <w:rPr>
          <w:rFonts w:ascii="Cambria Math" w:eastAsiaTheme="minorEastAsia" w:hAnsi="Cambria Math"/>
        </w:rPr>
        <w:instrText xml:space="preserve"> ADDIN EN.CITE &lt;EndNote&gt;&lt;Cite&gt;&lt;Author&gt;Hellström&lt;/Author&gt;&lt;Year&gt;2011&lt;/Year&gt;&lt;RecNum&gt;89&lt;/RecNum&gt;&lt;DisplayText&gt;[3]&lt;/DisplayText&gt;&lt;record&gt;&lt;rec-number&gt;89&lt;/rec-number&gt;&lt;foreign-keys&gt;&lt;key app="EN" db-id="x5022555nfa5zceazvn5e5w4p9vtd2wf52zp" timestamp="1535238027"&gt;89&lt;/key&gt;&lt;/foreign-keys&gt;&lt;ref-type name="Electronic Article"&gt;43&lt;/ref-type&gt;&lt;contributors&gt;&lt;authors&gt;&lt;author&gt;Thomas Hellström &lt;/author&gt;&lt;/authors&gt;&lt;/contributors&gt;&lt;titles&gt;&lt;title&gt;Kinematics Equations for Differential Drive  and Articulated Steering &lt;/title&gt;&lt;/titles&gt;&lt;dates&gt;&lt;year&gt;2011&lt;/year&gt;&lt;/dates&gt;&lt;urls&gt;&lt;related-urls&gt;&lt;url&gt;http://www8.cs.umu.se/kurser/5DV122/HT13/material/Hellstrom-ForwardKinematics.pdf&lt;/url&gt;&lt;/related-urls&gt;&lt;/urls&gt;&lt;/record&gt;&lt;/Cite&gt;&lt;/EndNote&gt;</w:instrText>
      </w:r>
      <w:r>
        <w:rPr>
          <w:rFonts w:ascii="Cambria Math" w:eastAsiaTheme="minorEastAsia" w:hAnsi="Cambria Math"/>
        </w:rPr>
        <w:fldChar w:fldCharType="separate"/>
      </w:r>
      <w:r w:rsidR="009C7782">
        <w:rPr>
          <w:rFonts w:ascii="Cambria Math" w:eastAsiaTheme="minorEastAsia" w:hAnsi="Cambria Math"/>
          <w:noProof/>
        </w:rPr>
        <w:t>[3]</w:t>
      </w:r>
      <w:r>
        <w:rPr>
          <w:rFonts w:ascii="Cambria Math" w:eastAsiaTheme="minorEastAsia" w:hAnsi="Cambria Math"/>
        </w:rPr>
        <w:fldChar w:fldCharType="end"/>
      </w:r>
    </w:p>
    <w:p w14:paraId="124BB6B6" w14:textId="77777777" w:rsidR="007C32B9" w:rsidRPr="00B93D86" w:rsidRDefault="007C32B9" w:rsidP="007C32B9">
      <w:pPr>
        <w:rPr>
          <w:rFonts w:eastAsiaTheme="minorEastAsia"/>
        </w:rPr>
      </w:pPr>
      <m:oMathPara>
        <m:oMath>
          <m:r>
            <w:rPr>
              <w:rFonts w:ascii="Cambria Math" w:eastAsiaTheme="minorEastAsia" w:hAnsi="Cambria Math"/>
            </w:rPr>
            <m:t xml:space="preserve">ωδt=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d>
          <m:r>
            <w:rPr>
              <w:rFonts w:ascii="Cambria Math" w:eastAsiaTheme="minorEastAsia" w:hAnsi="Cambria Math"/>
            </w:rPr>
            <m:t>δt/l</m:t>
          </m:r>
        </m:oMath>
      </m:oMathPara>
    </w:p>
    <w:p w14:paraId="7DAD199D" w14:textId="77777777" w:rsidR="007C32B9" w:rsidRPr="002C15C2" w:rsidRDefault="00E91D91" w:rsidP="007C32B9">
      <w:pPr>
        <w:ind w:left="720" w:firstLine="720"/>
        <w:rPr>
          <w:rFonts w:ascii="Cambria Math" w:eastAsiaTheme="minorEastAsia" w:hAnsi="Cambria Math"/>
        </w:rPr>
      </w:pPr>
      <m:oMathPara>
        <m:oMathParaPr>
          <m:jc m:val="left"/>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)-Origin of world frame.</m:t>
          </m:r>
        </m:oMath>
      </m:oMathPara>
    </w:p>
    <w:p w14:paraId="74BC9065" w14:textId="01278391" w:rsidR="007C32B9" w:rsidRPr="007C32B9" w:rsidRDefault="007C32B9" w:rsidP="007C32B9">
      <w:pPr>
        <w:ind w:left="720" w:firstLine="720"/>
        <w:rPr>
          <w:rFonts w:ascii="Cambria Math" w:eastAsiaTheme="minorEastAsia" w:hAnsi="Cambria Math"/>
        </w:rPr>
      </w:pPr>
      <m:oMathPara>
        <m:oMathParaPr>
          <m:jc m:val="left"/>
        </m:oMathParaPr>
        <m:oMath>
          <m:r>
            <w:rPr>
              <w:rFonts w:ascii="Cambria Math" w:eastAsiaTheme="minorEastAsia" w:hAnsi="Cambria Math"/>
            </w:rPr>
            <m:t>ω-angular velocity</m:t>
          </m:r>
        </m:oMath>
      </m:oMathPara>
    </w:p>
    <w:p w14:paraId="181B7BA2" w14:textId="326AA8AA" w:rsidR="007C32B9" w:rsidRPr="007C32B9" w:rsidRDefault="007C32B9" w:rsidP="007C32B9">
      <w:pPr>
        <w:ind w:firstLine="720"/>
        <w:rPr>
          <w:rFonts w:ascii="Cambria Math" w:hAnsi="Cambria Math"/>
        </w:rPr>
      </w:pPr>
      <w:r w:rsidRPr="007C32B9">
        <w:rPr>
          <w:rFonts w:ascii="Cambria Math" w:hAnsi="Cambria Math"/>
          <w:b/>
          <w:bCs/>
        </w:rPr>
        <w:t>b.1.</w:t>
      </w:r>
      <w:r>
        <w:rPr>
          <w:rFonts w:ascii="Cambria Math" w:hAnsi="Cambria Math"/>
        </w:rPr>
        <w:t xml:space="preserve"> </w:t>
      </w:r>
      <w:r>
        <w:rPr>
          <w:rFonts w:ascii="Cambria Math" w:hAnsi="Cambria Math"/>
        </w:rPr>
        <w:tab/>
      </w:r>
      <w:r w:rsidRPr="007C32B9">
        <w:rPr>
          <w:rFonts w:ascii="Cambria Math" w:hAnsi="Cambria Math"/>
        </w:rPr>
        <w:t>l = 0.5 m</w:t>
      </w:r>
      <w:r w:rsidRPr="007C32B9">
        <w:rPr>
          <w:rFonts w:ascii="Cambria Math" w:hAnsi="Cambria Math"/>
        </w:rPr>
        <w:tab/>
      </w:r>
      <w:proofErr w:type="spellStart"/>
      <w:r w:rsidRPr="007C32B9">
        <w:rPr>
          <w:rFonts w:ascii="Cambria Math" w:hAnsi="Cambria Math"/>
        </w:rPr>
        <w:t>v</w:t>
      </w:r>
      <w:r w:rsidRPr="007C32B9">
        <w:rPr>
          <w:rFonts w:ascii="Cambria Math" w:hAnsi="Cambria Math"/>
          <w:vertAlign w:val="subscript"/>
        </w:rPr>
        <w:t>r</w:t>
      </w:r>
      <w:proofErr w:type="spellEnd"/>
      <w:r w:rsidRPr="007C32B9">
        <w:rPr>
          <w:rFonts w:ascii="Cambria Math" w:hAnsi="Cambria Math"/>
          <w:vertAlign w:val="subscript"/>
        </w:rPr>
        <w:t xml:space="preserve"> </w:t>
      </w:r>
      <w:r w:rsidRPr="007C32B9">
        <w:rPr>
          <w:rFonts w:ascii="Cambria Math" w:hAnsi="Cambria Math"/>
        </w:rPr>
        <w:t>= 0.3 ms</w:t>
      </w:r>
      <w:r w:rsidRPr="007C32B9">
        <w:rPr>
          <w:rFonts w:ascii="Cambria Math" w:hAnsi="Cambria Math"/>
          <w:vertAlign w:val="superscript"/>
        </w:rPr>
        <w:t>-1</w:t>
      </w:r>
      <w:r w:rsidRPr="007C32B9">
        <w:rPr>
          <w:rFonts w:ascii="Cambria Math" w:hAnsi="Cambria Math"/>
          <w:vertAlign w:val="subscript"/>
        </w:rPr>
        <w:tab/>
      </w:r>
      <w:proofErr w:type="spellStart"/>
      <w:r w:rsidRPr="007C32B9">
        <w:rPr>
          <w:rFonts w:ascii="Cambria Math" w:hAnsi="Cambria Math"/>
        </w:rPr>
        <w:t>v</w:t>
      </w:r>
      <w:r w:rsidRPr="007C32B9">
        <w:rPr>
          <w:rFonts w:ascii="Cambria Math" w:hAnsi="Cambria Math"/>
          <w:vertAlign w:val="subscript"/>
        </w:rPr>
        <w:t>l</w:t>
      </w:r>
      <w:proofErr w:type="spellEnd"/>
      <w:r w:rsidRPr="007C32B9">
        <w:rPr>
          <w:rFonts w:ascii="Cambria Math" w:hAnsi="Cambria Math"/>
          <w:vertAlign w:val="subscript"/>
        </w:rPr>
        <w:t xml:space="preserve"> = </w:t>
      </w:r>
      <w:r w:rsidRPr="007C32B9">
        <w:rPr>
          <w:rFonts w:ascii="Cambria Math" w:hAnsi="Cambria Math"/>
        </w:rPr>
        <w:t>0.3 ms</w:t>
      </w:r>
      <w:r w:rsidRPr="007C32B9">
        <w:rPr>
          <w:rFonts w:ascii="Cambria Math" w:hAnsi="Cambria Math"/>
          <w:vertAlign w:val="superscript"/>
        </w:rPr>
        <w:t>-1</w:t>
      </w:r>
      <w:r w:rsidRPr="007C32B9">
        <w:rPr>
          <w:rFonts w:ascii="Cambria Math" w:hAnsi="Cambria Math"/>
        </w:rPr>
        <w:tab/>
        <w:t>t = 3s</w:t>
      </w:r>
    </w:p>
    <w:p w14:paraId="7162AAD3" w14:textId="77777777" w:rsidR="007C32B9" w:rsidRPr="007C32B9" w:rsidRDefault="007C32B9" w:rsidP="007C32B9">
      <w:pPr>
        <w:pStyle w:val="ListParagraph"/>
        <w:ind w:left="1080"/>
        <w:rPr>
          <w:rFonts w:ascii="Cambria Math" w:hAnsi="Cambria Math"/>
        </w:rPr>
      </w:pPr>
      <w:r w:rsidRPr="007C32B9">
        <w:rPr>
          <w:rFonts w:ascii="Cambria Math" w:hAnsi="Cambria Math"/>
        </w:rPr>
        <w:t>Let the origin of the world frame be (0,0)</w:t>
      </w:r>
    </w:p>
    <w:p w14:paraId="71404A99" w14:textId="77777777" w:rsidR="007C32B9" w:rsidRPr="007C32B9" w:rsidRDefault="007C32B9" w:rsidP="007C32B9">
      <w:pPr>
        <w:pStyle w:val="ListParagraph"/>
        <w:ind w:left="1080"/>
        <w:rPr>
          <w:rFonts w:ascii="Cambria Math" w:eastAsiaTheme="minorEastAsia" w:hAnsi="Cambria Math"/>
        </w:rPr>
      </w:pPr>
      <w:r w:rsidRPr="007C32B9">
        <w:rPr>
          <w:rFonts w:ascii="Cambria Math" w:hAnsi="Cambria Math"/>
        </w:rPr>
        <w:t>x = 1.5 m</w:t>
      </w:r>
      <w:r w:rsidRPr="007C32B9">
        <w:rPr>
          <w:rFonts w:ascii="Cambria Math" w:hAnsi="Cambria Math"/>
        </w:rPr>
        <w:tab/>
        <w:t>y = 2 m</w:t>
      </w:r>
      <w:r w:rsidRPr="007C32B9">
        <w:rPr>
          <w:rFonts w:ascii="Cambria Math" w:hAnsi="Cambria Math"/>
        </w:rPr>
        <w:tab/>
      </w:r>
      <m:oMath>
        <m:r>
          <w:rPr>
            <w:rFonts w:ascii="Cambria Math" w:eastAsiaTheme="minorEastAsia" w:hAnsi="Cambria Math"/>
          </w:rPr>
          <m:t>θ</m:t>
        </m:r>
      </m:oMath>
      <w:r w:rsidRPr="007C32B9">
        <w:rPr>
          <w:rFonts w:ascii="Cambria Math" w:eastAsiaTheme="minorEastAsia" w:hAnsi="Cambria Math"/>
        </w:rPr>
        <w:t xml:space="preserve"> = 180 (degrees)  </w:t>
      </w:r>
      <m:oMath>
        <m:r>
          <w:rPr>
            <w:rFonts w:ascii="Cambria Math" w:eastAsiaTheme="minorEastAsia" w:hAnsi="Cambria Math"/>
          </w:rPr>
          <m:t>ωδt=0</m:t>
        </m:r>
      </m:oMath>
    </w:p>
    <w:p w14:paraId="4A7AC9CA" w14:textId="77777777" w:rsidR="007C32B9" w:rsidRPr="007C32B9" w:rsidRDefault="00E91D91" w:rsidP="007C32B9">
      <w:pPr>
        <w:pStyle w:val="ListParagraph"/>
        <w:ind w:left="1080"/>
        <w:rPr>
          <w:rFonts w:ascii="Cambria Math" w:eastAsiaTheme="minorEastAsia" w:hAnsi="Cambria Math"/>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θ</m:t>
                        </m:r>
                      </m:e>
                      <m:sub>
                        <m:r>
                          <w:rPr>
                            <w:rFonts w:ascii="Cambria Math" w:hAnsi="Cambria Math"/>
                          </w:rPr>
                          <m:t>1</m:t>
                        </m:r>
                      </m:sub>
                    </m:sSub>
                  </m:e>
                </m:mr>
              </m:m>
            </m:e>
          </m:d>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(0)</m:t>
                    </m:r>
                  </m:e>
                  <m:e>
                    <m:r>
                      <m:rPr>
                        <m:sty m:val="p"/>
                      </m:rPr>
                      <w:rPr>
                        <w:rFonts w:ascii="Cambria Math" w:eastAsiaTheme="minorEastAsia" w:hAnsi="Cambria Math"/>
                      </w:rPr>
                      <m:t>-sin⁡</m:t>
                    </m:r>
                    <m:r>
                      <w:rPr>
                        <w:rFonts w:ascii="Cambria Math" w:eastAsiaTheme="minorEastAsia" w:hAnsi="Cambria Math"/>
                      </w:rPr>
                      <m:t>(0)</m:t>
                    </m:r>
                  </m:e>
                  <m:e>
                    <m:r>
                      <w:rPr>
                        <w:rFonts w:ascii="Cambria Math" w:eastAsiaTheme="minorEastAsia" w:hAnsi="Cambria Math"/>
                      </w:rPr>
                      <m:t>0</m:t>
                    </m:r>
                  </m:e>
                </m:mr>
                <m:mr>
                  <m:e>
                    <m:r>
                      <m:rPr>
                        <m:sty m:val="p"/>
                      </m:rPr>
                      <w:rPr>
                        <w:rFonts w:ascii="Cambria Math" w:eastAsiaTheme="minorEastAsia" w:hAnsi="Cambria Math"/>
                      </w:rPr>
                      <m:t>sin⁡</m:t>
                    </m:r>
                    <m:r>
                      <w:rPr>
                        <w:rFonts w:ascii="Cambria Math" w:eastAsiaTheme="minorEastAsia" w:hAnsi="Cambria Math"/>
                      </w:rPr>
                      <m:t>(0)</m:t>
                    </m:r>
                  </m:e>
                  <m:e>
                    <m:r>
                      <m:rPr>
                        <m:sty m:val="p"/>
                      </m:rPr>
                      <w:rPr>
                        <w:rFonts w:ascii="Cambria Math" w:eastAsiaTheme="minorEastAsia" w:hAnsi="Cambria Math"/>
                      </w:rPr>
                      <m:t>cos⁡</m:t>
                    </m:r>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1.5-0</m:t>
                    </m:r>
                  </m:e>
                </m:mr>
                <m:mr>
                  <m:e>
                    <m:r>
                      <w:rPr>
                        <w:rFonts w:ascii="Cambria Math" w:eastAsiaTheme="minorEastAsia" w:hAnsi="Cambria Math"/>
                      </w:rPr>
                      <m:t>2-0</m:t>
                    </m:r>
                  </m:e>
                </m:mr>
                <m:mr>
                  <m:e>
                    <m:r>
                      <w:rPr>
                        <w:rFonts w:ascii="Cambria Math" w:eastAsiaTheme="minorEastAsia" w:hAnsi="Cambria Math"/>
                      </w:rPr>
                      <m:t>180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d>
        </m:oMath>
      </m:oMathPara>
    </w:p>
    <w:p w14:paraId="639C2E1C" w14:textId="77777777" w:rsidR="007C32B9" w:rsidRPr="007C32B9" w:rsidRDefault="007C32B9" w:rsidP="007C32B9">
      <w:pPr>
        <w:pStyle w:val="ListParagraph"/>
        <w:ind w:left="1080"/>
        <w:rPr>
          <w:rFonts w:ascii="Cambria Math" w:eastAsiaTheme="minorEastAsia" w:hAnsi="Cambria Math"/>
        </w:rPr>
      </w:pPr>
      <m:oMathPara>
        <m:oMath>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m:rPr>
                        <m:sty m:val="p"/>
                      </m:rP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2</m:t>
                    </m:r>
                  </m:e>
                </m:mr>
                <m:mr>
                  <m:e>
                    <m:r>
                      <w:rPr>
                        <w:rFonts w:ascii="Cambria Math" w:eastAsiaTheme="minorEastAsia" w:hAnsi="Cambria Math"/>
                      </w:rPr>
                      <m:t>180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2</m:t>
                    </m:r>
                  </m:e>
                </m:mr>
                <m:mr>
                  <m:e>
                    <m:r>
                      <w:rPr>
                        <w:rFonts w:ascii="Cambria Math" w:eastAsiaTheme="minorEastAsia" w:hAnsi="Cambria Math"/>
                      </w:rPr>
                      <m:t>180</m:t>
                    </m:r>
                  </m:e>
                </m:mr>
              </m:m>
            </m:e>
          </m:d>
        </m:oMath>
      </m:oMathPara>
    </w:p>
    <w:p w14:paraId="79A1DF4E" w14:textId="0D45432C" w:rsidR="007C32B9" w:rsidRPr="00647939" w:rsidRDefault="007C32B9" w:rsidP="00647939">
      <w:pPr>
        <w:ind w:left="720" w:firstLine="720"/>
        <w:rPr>
          <w:rFonts w:ascii="Cambria Math" w:eastAsiaTheme="minorEastAsia" w:hAnsi="Cambria Math"/>
        </w:rPr>
      </w:pPr>
      <w:r w:rsidRPr="00647939">
        <w:rPr>
          <w:rFonts w:ascii="Cambria Math" w:eastAsiaTheme="minorEastAsia" w:hAnsi="Cambria Math"/>
        </w:rPr>
        <w:t>In this problem, the velocities of the wheels are equal and in the same</w:t>
      </w:r>
      <w:r w:rsidR="00647939" w:rsidRPr="00647939">
        <w:rPr>
          <w:rFonts w:ascii="Cambria Math" w:eastAsiaTheme="minorEastAsia" w:hAnsi="Cambria Math"/>
        </w:rPr>
        <w:t xml:space="preserve"> d</w:t>
      </w:r>
      <w:r w:rsidRPr="00647939">
        <w:rPr>
          <w:rFonts w:ascii="Cambria Math" w:eastAsiaTheme="minorEastAsia" w:hAnsi="Cambria Math"/>
        </w:rPr>
        <w:t xml:space="preserve">irection, so the robot moves linearly in the direction of the velocities. </w:t>
      </w:r>
    </w:p>
    <w:p w14:paraId="3698C80A" w14:textId="77777777" w:rsidR="007C32B9" w:rsidRPr="00AC1F03" w:rsidRDefault="007C32B9" w:rsidP="007C32B9">
      <w:pPr>
        <w:ind w:firstLine="720"/>
        <w:rPr>
          <w:rFonts w:ascii="Cambria Math" w:hAnsi="Cambria Math"/>
          <w:b/>
          <w:bCs/>
        </w:rPr>
      </w:pPr>
      <w:r w:rsidRPr="00AC1F03">
        <w:rPr>
          <w:rFonts w:ascii="Cambria Math" w:hAnsi="Cambria Math"/>
          <w:b/>
          <w:bCs/>
        </w:rPr>
        <w:t>b.2</w:t>
      </w:r>
    </w:p>
    <w:p w14:paraId="1E3EFE8D" w14:textId="77777777" w:rsidR="007C32B9" w:rsidRDefault="007C32B9" w:rsidP="007C32B9">
      <w:pPr>
        <w:ind w:left="720" w:firstLine="720"/>
        <w:rPr>
          <w:rFonts w:ascii="Cambria Math" w:hAnsi="Cambria Math"/>
        </w:rPr>
      </w:pPr>
      <w:r>
        <w:rPr>
          <w:rFonts w:ascii="Cambria Math" w:hAnsi="Cambria Math"/>
        </w:rPr>
        <w:t>l = 0.5 m</w:t>
      </w:r>
      <w:r>
        <w:rPr>
          <w:rFonts w:ascii="Cambria Math" w:hAnsi="Cambria Math"/>
        </w:rPr>
        <w:tab/>
      </w:r>
      <w:proofErr w:type="spellStart"/>
      <w:r>
        <w:rPr>
          <w:rFonts w:ascii="Cambria Math" w:hAnsi="Cambria Math"/>
        </w:rPr>
        <w:t>v</w:t>
      </w:r>
      <w:r>
        <w:rPr>
          <w:rFonts w:ascii="Cambria Math" w:hAnsi="Cambria Math"/>
          <w:vertAlign w:val="subscript"/>
        </w:rPr>
        <w:t>r</w:t>
      </w:r>
      <w:proofErr w:type="spellEnd"/>
      <w:r>
        <w:rPr>
          <w:rFonts w:ascii="Cambria Math" w:hAnsi="Cambria Math"/>
          <w:vertAlign w:val="subscript"/>
        </w:rPr>
        <w:t xml:space="preserve"> </w:t>
      </w:r>
      <w:r>
        <w:rPr>
          <w:rFonts w:ascii="Cambria Math" w:hAnsi="Cambria Math"/>
        </w:rPr>
        <w:t>= -0.1 ms</w:t>
      </w:r>
      <w:r>
        <w:rPr>
          <w:rFonts w:ascii="Cambria Math" w:hAnsi="Cambria Math"/>
          <w:vertAlign w:val="superscript"/>
        </w:rPr>
        <w:t>-1</w:t>
      </w:r>
      <w:r>
        <w:rPr>
          <w:rFonts w:ascii="Cambria Math" w:hAnsi="Cambria Math"/>
          <w:vertAlign w:val="subscript"/>
        </w:rPr>
        <w:tab/>
      </w:r>
      <w:proofErr w:type="spellStart"/>
      <w:r>
        <w:rPr>
          <w:rFonts w:ascii="Cambria Math" w:hAnsi="Cambria Math"/>
        </w:rPr>
        <w:t>v</w:t>
      </w:r>
      <w:r>
        <w:rPr>
          <w:rFonts w:ascii="Cambria Math" w:hAnsi="Cambria Math"/>
          <w:vertAlign w:val="subscript"/>
        </w:rPr>
        <w:t>l</w:t>
      </w:r>
      <w:proofErr w:type="spellEnd"/>
      <w:r>
        <w:rPr>
          <w:rFonts w:ascii="Cambria Math" w:hAnsi="Cambria Math"/>
          <w:vertAlign w:val="subscript"/>
        </w:rPr>
        <w:t xml:space="preserve"> = </w:t>
      </w:r>
      <w:r>
        <w:rPr>
          <w:rFonts w:ascii="Cambria Math" w:hAnsi="Cambria Math"/>
        </w:rPr>
        <w:t>0.1 ms</w:t>
      </w:r>
      <w:r>
        <w:rPr>
          <w:rFonts w:ascii="Cambria Math" w:hAnsi="Cambria Math"/>
          <w:vertAlign w:val="superscript"/>
        </w:rPr>
        <w:t>-1</w:t>
      </w:r>
      <w:r>
        <w:rPr>
          <w:rFonts w:ascii="Cambria Math" w:hAnsi="Cambria Math"/>
        </w:rPr>
        <w:tab/>
        <w:t>t = 1s</w:t>
      </w:r>
    </w:p>
    <w:p w14:paraId="71B835AB" w14:textId="77777777" w:rsidR="007C32B9" w:rsidRPr="00275335" w:rsidRDefault="007C32B9" w:rsidP="007C32B9">
      <w:pPr>
        <w:rPr>
          <w:rFonts w:ascii="Cambria Math" w:eastAsiaTheme="minorEastAsia" w:hAnsi="Cambria Math"/>
        </w:rPr>
      </w:pPr>
      <m:oMathPara>
        <m:oMath>
          <m:r>
            <w:rPr>
              <w:rFonts w:ascii="Cambria Math" w:eastAsiaTheme="minorEastAsia" w:hAnsi="Cambria Math"/>
            </w:rPr>
            <m:t>ωδt=-0.4</m:t>
          </m:r>
        </m:oMath>
      </m:oMathPara>
    </w:p>
    <w:p w14:paraId="42EFE824" w14:textId="77777777" w:rsidR="007C32B9" w:rsidRPr="00275335" w:rsidRDefault="00E91D91" w:rsidP="007C32B9">
      <w:pPr>
        <w:rPr>
          <w:rFonts w:ascii="Cambria Math" w:eastAsiaTheme="minorEastAsia" w:hAnsi="Cambria Math"/>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
            </m:e>
          </m:d>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(-0.4)</m:t>
                    </m:r>
                  </m:e>
                  <m:e>
                    <m:r>
                      <m:rPr>
                        <m:sty m:val="p"/>
                      </m:rPr>
                      <w:rPr>
                        <w:rFonts w:ascii="Cambria Math" w:eastAsiaTheme="minorEastAsia" w:hAnsi="Cambria Math"/>
                      </w:rPr>
                      <m:t>-sin⁡</m:t>
                    </m:r>
                    <m:r>
                      <w:rPr>
                        <w:rFonts w:ascii="Cambria Math" w:eastAsiaTheme="minorEastAsia" w:hAnsi="Cambria Math"/>
                      </w:rPr>
                      <m:t>(-0.4)</m:t>
                    </m:r>
                  </m:e>
                  <m:e>
                    <m:r>
                      <w:rPr>
                        <w:rFonts w:ascii="Cambria Math" w:eastAsiaTheme="minorEastAsia" w:hAnsi="Cambria Math"/>
                      </w:rPr>
                      <m:t>0</m:t>
                    </m:r>
                  </m:e>
                </m:mr>
                <m:mr>
                  <m:e>
                    <m:r>
                      <m:rPr>
                        <m:sty m:val="p"/>
                      </m:rPr>
                      <w:rPr>
                        <w:rFonts w:ascii="Cambria Math" w:eastAsiaTheme="minorEastAsia" w:hAnsi="Cambria Math"/>
                      </w:rPr>
                      <m:t>sin⁡</m:t>
                    </m:r>
                    <m:r>
                      <w:rPr>
                        <w:rFonts w:ascii="Cambria Math" w:eastAsiaTheme="minorEastAsia" w:hAnsi="Cambria Math"/>
                      </w:rPr>
                      <m:t>(-0.4)</m:t>
                    </m:r>
                  </m:e>
                  <m:e>
                    <m:r>
                      <m:rPr>
                        <m:sty m:val="p"/>
                      </m:rPr>
                      <w:rPr>
                        <w:rFonts w:ascii="Cambria Math" w:eastAsiaTheme="minorEastAsia" w:hAnsi="Cambria Math"/>
                      </w:rPr>
                      <m:t>cos⁡</m:t>
                    </m:r>
                    <m:r>
                      <w:rPr>
                        <w:rFonts w:ascii="Cambria Math" w:eastAsiaTheme="minorEastAsia" w:hAnsi="Cambria Math"/>
                      </w:rPr>
                      <m:t>(-0.4)</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1.5-0</m:t>
                    </m:r>
                  </m:e>
                </m:mr>
                <m:mr>
                  <m:e>
                    <m:r>
                      <w:rPr>
                        <w:rFonts w:ascii="Cambria Math" w:eastAsiaTheme="minorEastAsia" w:hAnsi="Cambria Math"/>
                      </w:rPr>
                      <m:t>2-0</m:t>
                    </m:r>
                  </m:e>
                </m:mr>
                <m:mr>
                  <m:e>
                    <m:r>
                      <w:rPr>
                        <w:rFonts w:ascii="Cambria Math" w:eastAsiaTheme="minorEastAsia" w:hAnsi="Cambria Math"/>
                      </w:rPr>
                      <m:t>180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-0.4</m:t>
                    </m:r>
                  </m:e>
                </m:mr>
              </m:m>
            </m:e>
          </m:d>
        </m:oMath>
      </m:oMathPara>
    </w:p>
    <w:p w14:paraId="08A99336" w14:textId="77777777" w:rsidR="007C32B9" w:rsidRPr="00275335" w:rsidRDefault="007C32B9" w:rsidP="007C32B9">
      <w:pPr>
        <w:rPr>
          <w:rFonts w:ascii="Cambria Math" w:eastAsiaTheme="minorEastAsia" w:hAnsi="Cambria Math"/>
        </w:rPr>
      </w:pPr>
      <m:oMathPara>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0.99</m:t>
                    </m:r>
                  </m:e>
                  <m:e>
                    <m:r>
                      <m:rPr>
                        <m:sty m:val="p"/>
                      </m:rPr>
                      <w:rPr>
                        <w:rFonts w:ascii="Cambria Math" w:eastAsiaTheme="minorEastAsia" w:hAnsi="Cambria Math"/>
                      </w:rPr>
                      <m:t>0.0069</m:t>
                    </m:r>
                  </m:e>
                  <m:e>
                    <m:r>
                      <w:rPr>
                        <w:rFonts w:ascii="Cambria Math" w:eastAsiaTheme="minorEastAsia" w:hAnsi="Cambria Math"/>
                      </w:rPr>
                      <m:t>0</m:t>
                    </m:r>
                  </m:e>
                </m:mr>
                <m:mr>
                  <m:e>
                    <m:r>
                      <m:rPr>
                        <m:sty m:val="p"/>
                      </m:rPr>
                      <w:rPr>
                        <w:rFonts w:ascii="Cambria Math" w:eastAsiaTheme="minorEastAsia" w:hAnsi="Cambria Math"/>
                      </w:rPr>
                      <m:t>-0.0069</m:t>
                    </m:r>
                  </m:e>
                  <m:e>
                    <m:r>
                      <w:rPr>
                        <w:rFonts w:ascii="Cambria Math" w:eastAsiaTheme="minorEastAsia" w:hAnsi="Cambria Math"/>
                      </w:rPr>
                      <m:t>0.99</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2</m:t>
                    </m:r>
                  </m:e>
                </m:mr>
                <m:mr>
                  <m:e>
                    <m:r>
                      <w:rPr>
                        <w:rFonts w:ascii="Cambria Math" w:eastAsiaTheme="minorEastAsia" w:hAnsi="Cambria Math"/>
                      </w:rPr>
                      <m:t>180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-0.4</m:t>
                    </m:r>
                  </m:e>
                </m:mr>
              </m:m>
            </m:e>
          </m:d>
        </m:oMath>
      </m:oMathPara>
    </w:p>
    <w:p w14:paraId="6C8121D5" w14:textId="77777777" w:rsidR="007C32B9" w:rsidRPr="004D2BE7" w:rsidRDefault="007C32B9" w:rsidP="007C32B9">
      <w:pPr>
        <w:rPr>
          <w:rFonts w:ascii="Cambria Math" w:eastAsiaTheme="minorEastAsia" w:hAnsi="Cambria Math"/>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1.4988</m:t>
                    </m:r>
                  </m:e>
                </m:mr>
                <m:mr>
                  <m:e>
                    <m:r>
                      <w:rPr>
                        <w:rFonts w:ascii="Cambria Math" w:eastAsiaTheme="minorEastAsia" w:hAnsi="Cambria Math"/>
                      </w:rPr>
                      <m:t>1.9665</m:t>
                    </m:r>
                  </m:e>
                </m:mr>
                <m:mr>
                  <m:e>
                    <m:r>
                      <w:rPr>
                        <w:rFonts w:ascii="Cambria Math" w:eastAsiaTheme="minorEastAsia" w:hAnsi="Cambria Math"/>
                      </w:rPr>
                      <m:t>179.6</m:t>
                    </m:r>
                  </m:e>
                </m:mr>
              </m:m>
            </m:e>
          </m:d>
        </m:oMath>
      </m:oMathPara>
    </w:p>
    <w:p w14:paraId="30FBD075" w14:textId="46459DBA" w:rsidR="007C32B9" w:rsidRDefault="007C32B9" w:rsidP="007C32B9">
      <w:pPr>
        <w:ind w:left="720" w:firstLine="720"/>
        <w:jc w:val="both"/>
        <w:rPr>
          <w:rFonts w:ascii="Cambria Math" w:eastAsiaTheme="minorEastAsia" w:hAnsi="Cambria Math"/>
        </w:rPr>
      </w:pPr>
      <w:r>
        <w:rPr>
          <w:rFonts w:ascii="Cambria Math" w:eastAsiaTheme="minorEastAsia" w:hAnsi="Cambria Math"/>
        </w:rPr>
        <w:t>In this problem, the velocities of the wheels are equal and opposite, so the robot rotates about its own axis and slightly moves off its base due to angular velocity.</w:t>
      </w:r>
    </w:p>
    <w:p w14:paraId="77C0B645" w14:textId="371D5CC5" w:rsidR="00882BF7" w:rsidRDefault="00882BF7" w:rsidP="007C32B9">
      <w:pPr>
        <w:ind w:left="720" w:firstLine="720"/>
        <w:jc w:val="both"/>
        <w:rPr>
          <w:rFonts w:ascii="Cambria Math" w:eastAsiaTheme="minorEastAsia" w:hAnsi="Cambria Math"/>
        </w:rPr>
      </w:pPr>
    </w:p>
    <w:p w14:paraId="7C7CB406" w14:textId="57134ECD" w:rsidR="00882BF7" w:rsidRDefault="00882BF7" w:rsidP="007C32B9">
      <w:pPr>
        <w:ind w:left="720" w:firstLine="720"/>
        <w:jc w:val="both"/>
        <w:rPr>
          <w:rFonts w:ascii="Cambria Math" w:eastAsiaTheme="minorEastAsia" w:hAnsi="Cambria Math"/>
        </w:rPr>
      </w:pPr>
    </w:p>
    <w:p w14:paraId="1AC2FBCC" w14:textId="77777777" w:rsidR="00882BF7" w:rsidRPr="00275335" w:rsidRDefault="00882BF7" w:rsidP="007C32B9">
      <w:pPr>
        <w:ind w:left="720" w:firstLine="720"/>
        <w:jc w:val="both"/>
        <w:rPr>
          <w:rFonts w:ascii="Cambria Math" w:eastAsiaTheme="minorEastAsia" w:hAnsi="Cambria Math"/>
        </w:rPr>
      </w:pPr>
    </w:p>
    <w:p w14:paraId="4778D785" w14:textId="77777777" w:rsidR="007C32B9" w:rsidRPr="00AC1F03" w:rsidRDefault="007C32B9" w:rsidP="007C32B9">
      <w:pPr>
        <w:ind w:firstLine="720"/>
        <w:rPr>
          <w:rFonts w:ascii="Cambria Math" w:hAnsi="Cambria Math"/>
          <w:b/>
          <w:bCs/>
        </w:rPr>
      </w:pPr>
      <w:r w:rsidRPr="00AC1F03">
        <w:rPr>
          <w:rFonts w:ascii="Cambria Math" w:hAnsi="Cambria Math"/>
          <w:b/>
          <w:bCs/>
        </w:rPr>
        <w:lastRenderedPageBreak/>
        <w:t>b.3</w:t>
      </w:r>
    </w:p>
    <w:p w14:paraId="01F0D9F2" w14:textId="77777777" w:rsidR="007C32B9" w:rsidRDefault="007C32B9" w:rsidP="007C32B9">
      <w:pPr>
        <w:ind w:left="720" w:firstLine="720"/>
        <w:rPr>
          <w:rFonts w:ascii="Cambria Math" w:hAnsi="Cambria Math"/>
        </w:rPr>
      </w:pPr>
      <w:r>
        <w:rPr>
          <w:rFonts w:ascii="Cambria Math" w:hAnsi="Cambria Math"/>
        </w:rPr>
        <w:t>l = 0.5 m</w:t>
      </w:r>
      <w:r>
        <w:rPr>
          <w:rFonts w:ascii="Cambria Math" w:hAnsi="Cambria Math"/>
        </w:rPr>
        <w:tab/>
      </w:r>
      <w:proofErr w:type="spellStart"/>
      <w:r>
        <w:rPr>
          <w:rFonts w:ascii="Cambria Math" w:hAnsi="Cambria Math"/>
        </w:rPr>
        <w:t>v</w:t>
      </w:r>
      <w:r>
        <w:rPr>
          <w:rFonts w:ascii="Cambria Math" w:hAnsi="Cambria Math"/>
          <w:vertAlign w:val="subscript"/>
        </w:rPr>
        <w:t>r</w:t>
      </w:r>
      <w:proofErr w:type="spellEnd"/>
      <w:r>
        <w:rPr>
          <w:rFonts w:ascii="Cambria Math" w:hAnsi="Cambria Math"/>
          <w:vertAlign w:val="subscript"/>
        </w:rPr>
        <w:t xml:space="preserve"> </w:t>
      </w:r>
      <w:r>
        <w:rPr>
          <w:rFonts w:ascii="Cambria Math" w:hAnsi="Cambria Math"/>
        </w:rPr>
        <w:t>= 0 ms</w:t>
      </w:r>
      <w:r>
        <w:rPr>
          <w:rFonts w:ascii="Cambria Math" w:hAnsi="Cambria Math"/>
          <w:vertAlign w:val="superscript"/>
        </w:rPr>
        <w:t>-1</w:t>
      </w:r>
      <w:r>
        <w:rPr>
          <w:rFonts w:ascii="Cambria Math" w:hAnsi="Cambria Math"/>
          <w:vertAlign w:val="subscript"/>
        </w:rPr>
        <w:tab/>
      </w:r>
      <w:proofErr w:type="spellStart"/>
      <w:r>
        <w:rPr>
          <w:rFonts w:ascii="Cambria Math" w:hAnsi="Cambria Math"/>
        </w:rPr>
        <w:t>v</w:t>
      </w:r>
      <w:r>
        <w:rPr>
          <w:rFonts w:ascii="Cambria Math" w:hAnsi="Cambria Math"/>
          <w:vertAlign w:val="subscript"/>
        </w:rPr>
        <w:t>l</w:t>
      </w:r>
      <w:proofErr w:type="spellEnd"/>
      <w:r>
        <w:rPr>
          <w:rFonts w:ascii="Cambria Math" w:hAnsi="Cambria Math"/>
          <w:vertAlign w:val="subscript"/>
        </w:rPr>
        <w:t xml:space="preserve"> = </w:t>
      </w:r>
      <w:r>
        <w:rPr>
          <w:rFonts w:ascii="Cambria Math" w:hAnsi="Cambria Math"/>
        </w:rPr>
        <w:t>0.2 ms</w:t>
      </w:r>
      <w:r>
        <w:rPr>
          <w:rFonts w:ascii="Cambria Math" w:hAnsi="Cambria Math"/>
          <w:vertAlign w:val="superscript"/>
        </w:rPr>
        <w:t>-1</w:t>
      </w:r>
      <w:r>
        <w:rPr>
          <w:rFonts w:ascii="Cambria Math" w:hAnsi="Cambria Math"/>
        </w:rPr>
        <w:tab/>
        <w:t>t = 2s</w:t>
      </w:r>
    </w:p>
    <w:p w14:paraId="0FE5B71D" w14:textId="77777777" w:rsidR="007C32B9" w:rsidRPr="00EA1E00" w:rsidRDefault="007C32B9" w:rsidP="007C32B9">
      <w:pPr>
        <w:rPr>
          <w:rFonts w:ascii="Cambria Math" w:eastAsiaTheme="minorEastAsia" w:hAnsi="Cambria Math"/>
        </w:rPr>
      </w:pPr>
      <m:oMathPara>
        <m:oMath>
          <m:r>
            <w:rPr>
              <w:rFonts w:ascii="Cambria Math" w:eastAsiaTheme="minorEastAsia" w:hAnsi="Cambria Math"/>
            </w:rPr>
            <m:t>ωδt=-0.8</m:t>
          </m:r>
        </m:oMath>
      </m:oMathPara>
    </w:p>
    <w:p w14:paraId="7AAE8EBA" w14:textId="77777777" w:rsidR="007C32B9" w:rsidRPr="00275335" w:rsidRDefault="00E91D91" w:rsidP="007C32B9">
      <w:pPr>
        <w:rPr>
          <w:rFonts w:ascii="Cambria Math" w:eastAsiaTheme="minorEastAsia" w:hAnsi="Cambria Math"/>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
            </m:e>
          </m:d>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(-0.8)</m:t>
                    </m:r>
                  </m:e>
                  <m:e>
                    <m:r>
                      <m:rPr>
                        <m:sty m:val="p"/>
                      </m:rPr>
                      <w:rPr>
                        <w:rFonts w:ascii="Cambria Math" w:eastAsiaTheme="minorEastAsia" w:hAnsi="Cambria Math"/>
                      </w:rPr>
                      <m:t>-sin⁡</m:t>
                    </m:r>
                    <m:r>
                      <w:rPr>
                        <w:rFonts w:ascii="Cambria Math" w:eastAsiaTheme="minorEastAsia" w:hAnsi="Cambria Math"/>
                      </w:rPr>
                      <m:t>(-0.8)</m:t>
                    </m:r>
                  </m:e>
                  <m:e>
                    <m:r>
                      <w:rPr>
                        <w:rFonts w:ascii="Cambria Math" w:eastAsiaTheme="minorEastAsia" w:hAnsi="Cambria Math"/>
                      </w:rPr>
                      <m:t>0</m:t>
                    </m:r>
                  </m:e>
                </m:mr>
                <m:mr>
                  <m:e>
                    <m:r>
                      <m:rPr>
                        <m:sty m:val="p"/>
                      </m:rPr>
                      <w:rPr>
                        <w:rFonts w:ascii="Cambria Math" w:eastAsiaTheme="minorEastAsia" w:hAnsi="Cambria Math"/>
                      </w:rPr>
                      <m:t>sin⁡</m:t>
                    </m:r>
                    <m:r>
                      <w:rPr>
                        <w:rFonts w:ascii="Cambria Math" w:eastAsiaTheme="minorEastAsia" w:hAnsi="Cambria Math"/>
                      </w:rPr>
                      <m:t>(-0.8)</m:t>
                    </m:r>
                  </m:e>
                  <m:e>
                    <m:r>
                      <m:rPr>
                        <m:sty m:val="p"/>
                      </m:rPr>
                      <w:rPr>
                        <w:rFonts w:ascii="Cambria Math" w:eastAsiaTheme="minorEastAsia" w:hAnsi="Cambria Math"/>
                      </w:rPr>
                      <m:t>cos⁡</m:t>
                    </m:r>
                    <m:r>
                      <w:rPr>
                        <w:rFonts w:ascii="Cambria Math" w:eastAsiaTheme="minorEastAsia" w:hAnsi="Cambria Math"/>
                      </w:rPr>
                      <m:t>(-0.8)</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1.4988-0</m:t>
                    </m:r>
                  </m:e>
                </m:mr>
                <m:mr>
                  <m:e>
                    <m:r>
                      <w:rPr>
                        <w:rFonts w:ascii="Cambria Math" w:eastAsiaTheme="minorEastAsia" w:hAnsi="Cambria Math"/>
                      </w:rPr>
                      <m:t>1.9665-0</m:t>
                    </m:r>
                  </m:e>
                </m:mr>
                <m:mr>
                  <m:e>
                    <m:r>
                      <w:rPr>
                        <w:rFonts w:ascii="Cambria Math" w:eastAsiaTheme="minorEastAsia" w:hAnsi="Cambria Math"/>
                      </w:rPr>
                      <m:t>179.6</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-0.8</m:t>
                    </m:r>
                  </m:e>
                </m:mr>
              </m:m>
            </m:e>
          </m:d>
        </m:oMath>
      </m:oMathPara>
    </w:p>
    <w:p w14:paraId="15A67972" w14:textId="77777777" w:rsidR="007C32B9" w:rsidRPr="00AC1F03" w:rsidRDefault="007C32B9" w:rsidP="007C32B9">
      <w:pPr>
        <w:rPr>
          <w:rFonts w:ascii="Cambria Math" w:eastAsiaTheme="minorEastAsia" w:hAnsi="Cambria Math"/>
        </w:rPr>
      </w:pPr>
      <m:oMathPara>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0.99</m:t>
                    </m:r>
                  </m:e>
                  <m:e>
                    <m:r>
                      <m:rPr>
                        <m:sty m:val="p"/>
                      </m:rPr>
                      <w:rPr>
                        <w:rFonts w:ascii="Cambria Math" w:eastAsiaTheme="minorEastAsia" w:hAnsi="Cambria Math"/>
                      </w:rPr>
                      <m:t>0.0139</m:t>
                    </m:r>
                  </m:e>
                  <m:e>
                    <m:r>
                      <w:rPr>
                        <w:rFonts w:ascii="Cambria Math" w:eastAsiaTheme="minorEastAsia" w:hAnsi="Cambria Math"/>
                      </w:rPr>
                      <m:t>0</m:t>
                    </m:r>
                  </m:e>
                </m:mr>
                <m:mr>
                  <m:e>
                    <m:r>
                      <m:rPr>
                        <m:sty m:val="p"/>
                      </m:rPr>
                      <w:rPr>
                        <w:rFonts w:ascii="Cambria Math" w:eastAsiaTheme="minorEastAsia" w:hAnsi="Cambria Math"/>
                      </w:rPr>
                      <m:t>-0.0139</m:t>
                    </m:r>
                  </m:e>
                  <m:e>
                    <m:r>
                      <w:rPr>
                        <w:rFonts w:ascii="Cambria Math" w:eastAsiaTheme="minorEastAsia" w:hAnsi="Cambria Math"/>
                      </w:rPr>
                      <m:t>0.99</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1.4988</m:t>
                    </m:r>
                  </m:e>
                </m:mr>
                <m:mr>
                  <m:e>
                    <m:r>
                      <w:rPr>
                        <w:rFonts w:ascii="Cambria Math" w:eastAsiaTheme="minorEastAsia" w:hAnsi="Cambria Math"/>
                      </w:rPr>
                      <m:t>1.9665</m:t>
                    </m:r>
                  </m:e>
                </m:mr>
                <m:mr>
                  <m:e>
                    <m:r>
                      <w:rPr>
                        <w:rFonts w:ascii="Cambria Math" w:eastAsiaTheme="minorEastAsia" w:hAnsi="Cambria Math"/>
                      </w:rPr>
                      <m:t>179.6</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-0.8</m:t>
                    </m:r>
                  </m:e>
                </m:mr>
              </m:m>
            </m:e>
          </m:d>
        </m:oMath>
      </m:oMathPara>
    </w:p>
    <w:p w14:paraId="2E8DD844" w14:textId="77777777" w:rsidR="007C32B9" w:rsidRPr="00AC1F03" w:rsidRDefault="007C32B9" w:rsidP="007C32B9">
      <w:pPr>
        <w:rPr>
          <w:rFonts w:ascii="Cambria Math" w:eastAsiaTheme="minorEastAsia" w:hAnsi="Cambria Math"/>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1.5111</m:t>
                    </m:r>
                  </m:e>
                </m:mr>
                <m:mr>
                  <m:e>
                    <m:r>
                      <w:rPr>
                        <w:rFonts w:ascii="Cambria Math" w:eastAsiaTheme="minorEastAsia" w:hAnsi="Cambria Math"/>
                      </w:rPr>
                      <m:t>1.9260</m:t>
                    </m:r>
                  </m:e>
                </m:mr>
                <m:mr>
                  <m:e>
                    <m:r>
                      <w:rPr>
                        <w:rFonts w:ascii="Cambria Math" w:eastAsiaTheme="minorEastAsia" w:hAnsi="Cambria Math"/>
                      </w:rPr>
                      <m:t>178.8</m:t>
                    </m:r>
                  </m:e>
                </m:mr>
              </m:m>
            </m:e>
          </m:d>
        </m:oMath>
      </m:oMathPara>
    </w:p>
    <w:p w14:paraId="12AE77FB" w14:textId="77777777" w:rsidR="007C32B9" w:rsidRDefault="007C32B9" w:rsidP="007C32B9">
      <w:pPr>
        <w:ind w:left="720" w:firstLine="720"/>
        <w:jc w:val="both"/>
        <w:rPr>
          <w:rFonts w:ascii="Cambria Math" w:eastAsiaTheme="minorEastAsia" w:hAnsi="Cambria Math"/>
        </w:rPr>
      </w:pPr>
      <w:r>
        <w:rPr>
          <w:rFonts w:ascii="Cambria Math" w:eastAsiaTheme="minorEastAsia" w:hAnsi="Cambria Math"/>
        </w:rPr>
        <w:t>In this problem, the velocities of the wheels are different so, the robot moves pivoted about the slower wheel with the resultant velocity.</w:t>
      </w:r>
    </w:p>
    <w:p w14:paraId="28E5534F" w14:textId="4A37D6DA" w:rsidR="007C32B9" w:rsidRPr="007C32B9" w:rsidRDefault="007C32B9" w:rsidP="007C32B9">
      <w:pPr>
        <w:pStyle w:val="ListParagraph"/>
        <w:numPr>
          <w:ilvl w:val="0"/>
          <w:numId w:val="6"/>
        </w:numPr>
        <w:rPr>
          <w:rFonts w:ascii="Cambria Math" w:eastAsiaTheme="minorEastAsia" w:hAnsi="Cambria Math"/>
          <w:b/>
          <w:bCs/>
        </w:rPr>
      </w:pPr>
    </w:p>
    <w:p w14:paraId="34FB5827" w14:textId="1F08625A" w:rsidR="007C09E4" w:rsidRPr="00FD6CFF" w:rsidRDefault="00E91D91" w:rsidP="007C32B9">
      <w:pPr>
        <w:rPr>
          <w:rFonts w:ascii="Cambria Math" w:eastAsiaTheme="minorEastAsia" w:hAnsi="Cambria Math"/>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m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θ</m:t>
                        </m:r>
                      </m:e>
                      <m:sub>
                        <m:r>
                          <w:rPr>
                            <w:rFonts w:ascii="Cambria Math" w:hAnsi="Cambria Math"/>
                          </w:rPr>
                          <m: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Theme="minorEastAsia" w:hAnsi="Cambria Math"/>
                      </w:rPr>
                      <m:t>δs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θ+δθ</m:t>
                        </m:r>
                      </m:e>
                    </m:func>
                    <m:r>
                      <w:rPr>
                        <w:rFonts w:ascii="Cambria Math" w:eastAsiaTheme="minorEastAsia" w:hAnsi="Cambria Math"/>
                      </w:rPr>
                      <m:t>)</m:t>
                    </m:r>
                  </m:e>
                </m:mr>
                <m:mr>
                  <m:e>
                    <m:r>
                      <w:rPr>
                        <w:rFonts w:ascii="Cambria Math" w:eastAsiaTheme="minorEastAsia" w:hAnsi="Cambria Math"/>
                      </w:rPr>
                      <m:t>δs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θ+δθ</m:t>
                        </m:r>
                      </m:e>
                    </m:func>
                    <m:r>
                      <w:rPr>
                        <w:rFonts w:ascii="Cambria Math" w:eastAsiaTheme="minorEastAsia" w:hAnsi="Cambria Math"/>
                      </w:rPr>
                      <m:t>)</m:t>
                    </m:r>
                  </m:e>
                </m:mr>
                <m:mr>
                  <m:e>
                    <m:r>
                      <w:rPr>
                        <w:rFonts w:ascii="Cambria Math" w:eastAsiaTheme="minorEastAsia" w:hAnsi="Cambria Math"/>
                      </w:rPr>
                      <m:t>δθ</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e>
                </m:mr>
              </m:m>
            </m:e>
          </m:d>
          <m:r>
            <w:rPr>
              <w:rFonts w:ascii="Cambria Math" w:eastAsiaTheme="minorEastAsia" w:hAnsi="Cambria Math"/>
            </w:rPr>
            <m:t xml:space="preserve"> </m:t>
          </m:r>
        </m:oMath>
      </m:oMathPara>
    </w:p>
    <w:p w14:paraId="1FB1CB86" w14:textId="137C9B5B" w:rsidR="00FD6CFF" w:rsidRPr="00FD6CFF" w:rsidRDefault="00FD6CFF" w:rsidP="007C32B9">
      <w:pPr>
        <w:rPr>
          <w:rFonts w:ascii="Cambria Math" w:eastAsiaTheme="minorEastAsia" w:hAnsi="Cambria Math"/>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x</m:t>
                    </m:r>
                  </m:e>
                </m:mr>
                <m:m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y</m:t>
                    </m:r>
                  </m:e>
                </m:mr>
                <m:m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θ</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Theme="minorEastAsia" w:hAnsi="Cambria Math"/>
                      </w:rPr>
                      <m:t>δs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θ+δθ</m:t>
                        </m:r>
                      </m:e>
                    </m:func>
                    <m:r>
                      <w:rPr>
                        <w:rFonts w:ascii="Cambria Math" w:eastAsiaTheme="minorEastAsia" w:hAnsi="Cambria Math"/>
                      </w:rPr>
                      <m:t>)</m:t>
                    </m:r>
                  </m:e>
                </m:mr>
                <m:mr>
                  <m:e>
                    <m:r>
                      <w:rPr>
                        <w:rFonts w:ascii="Cambria Math" w:eastAsiaTheme="minorEastAsia" w:hAnsi="Cambria Math"/>
                      </w:rPr>
                      <m:t>δs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θ+δθ</m:t>
                        </m:r>
                      </m:e>
                    </m:func>
                    <m:r>
                      <w:rPr>
                        <w:rFonts w:ascii="Cambria Math" w:eastAsiaTheme="minorEastAsia" w:hAnsi="Cambria Math"/>
                      </w:rPr>
                      <m:t>)</m:t>
                    </m:r>
                  </m:e>
                </m:mr>
                <m:mr>
                  <m:e>
                    <m:r>
                      <w:rPr>
                        <w:rFonts w:ascii="Cambria Math" w:eastAsiaTheme="minorEastAsia" w:hAnsi="Cambria Math"/>
                      </w:rPr>
                      <m:t>δθ</m:t>
                    </m:r>
                  </m:e>
                </m:mr>
              </m:m>
            </m:e>
          </m:d>
        </m:oMath>
      </m:oMathPara>
    </w:p>
    <w:p w14:paraId="1FF956D3" w14:textId="00C9CFFB" w:rsidR="00174599" w:rsidRPr="00174599" w:rsidRDefault="00174599" w:rsidP="007C32B9">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 xml:space="preserve">x= </m:t>
          </m:r>
          <m:r>
            <w:rPr>
              <w:rFonts w:ascii="Cambria Math" w:eastAsiaTheme="minorEastAsia" w:hAnsi="Cambria Math"/>
            </w:rPr>
            <m:t>δs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θ+δθ</m:t>
              </m:r>
            </m:e>
          </m:func>
          <m:r>
            <w:rPr>
              <w:rFonts w:ascii="Cambria Math" w:eastAsiaTheme="minorEastAsia" w:hAnsi="Cambria Math"/>
            </w:rPr>
            <m:t>)</m:t>
          </m:r>
        </m:oMath>
      </m:oMathPara>
    </w:p>
    <w:p w14:paraId="3B8498F8" w14:textId="21BDE4D2" w:rsidR="00174599" w:rsidRPr="00AC1F03" w:rsidRDefault="00174599" w:rsidP="00174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y</m:t>
          </m:r>
          <m:r>
            <w:rPr>
              <w:rFonts w:ascii="Cambria Math" w:eastAsiaTheme="minorEastAsia" w:hAnsi="Cambria Math"/>
            </w:rPr>
            <m:t>= δs .</m:t>
          </m:r>
          <m:func>
            <m:funcPr>
              <m:ctrlPr>
                <w:rPr>
                  <w:rFonts w:ascii="Cambria Math" w:eastAsiaTheme="minorEastAsia" w:hAnsi="Cambria Math"/>
                  <w:i/>
                </w:rPr>
              </m:ctrlPr>
            </m:funcPr>
            <m:fName>
              <m:r>
                <m:rPr>
                  <m:sty m:val="p"/>
                </m:rPr>
                <w:rPr>
                  <w:rFonts w:ascii="Cambria Math" w:eastAsiaTheme="minorEastAsia" w:hAnsi="Cambria Math"/>
                </w:rPr>
                <m:t>sin</m:t>
              </m:r>
              <m:r>
                <m:rPr>
                  <m:sty m:val="p"/>
                </m:rPr>
                <w:rPr>
                  <w:rFonts w:ascii="Cambria Math" w:eastAsiaTheme="minorEastAsia" w:hAnsi="Cambria Math"/>
                </w:rPr>
                <m:t>⁡(</m:t>
              </m:r>
            </m:fName>
            <m:e>
              <m:r>
                <w:rPr>
                  <w:rFonts w:ascii="Cambria Math" w:eastAsiaTheme="minorEastAsia" w:hAnsi="Cambria Math"/>
                </w:rPr>
                <m:t>θ+δθ</m:t>
              </m:r>
            </m:e>
          </m:func>
          <m:r>
            <w:rPr>
              <w:rFonts w:ascii="Cambria Math" w:eastAsiaTheme="minorEastAsia" w:hAnsi="Cambria Math"/>
            </w:rPr>
            <m:t>)</m:t>
          </m:r>
          <m:r>
            <w:rPr>
              <w:rFonts w:ascii="Cambria Math" w:eastAsiaTheme="minorEastAsia" w:hAnsi="Cambria Math"/>
              <w:i/>
            </w:rPr>
            <w:fldChar w:fldCharType="begin"/>
          </m:r>
          <m:r>
            <w:rPr>
              <w:rFonts w:ascii="Cambria Math" w:eastAsiaTheme="minorEastAsia" w:hAnsi="Cambria Math"/>
              <w:i/>
            </w:rPr>
            <w:fldChar w:fldCharType="separate"/>
          </m:r>
          <m:r>
            <m:rPr>
              <m:sty m:val="p"/>
            </m:rPr>
            <w:rPr>
              <w:rFonts w:ascii="Cambria Math" w:eastAsiaTheme="minorEastAsia" w:hAnsi="Cambria Math"/>
            </w:rPr>
            <m:t>{Roland Siegwart, 2004 #77;Mahony, 2018 #78}</m:t>
          </m:r>
          <m:r>
            <w:rPr>
              <w:rFonts w:ascii="Cambria Math" w:eastAsiaTheme="minorEastAsia" w:hAnsi="Cambria Math"/>
              <w:i/>
            </w:rPr>
            <w:fldChar w:fldCharType="end"/>
          </m:r>
          <m:r>
            <w:rPr>
              <w:rFonts w:ascii="Cambria Math" w:eastAsiaTheme="minorEastAsia" w:hAnsi="Cambria Math"/>
              <w:i/>
            </w:rPr>
            <w:fldChar w:fldCharType="begin"/>
          </m:r>
          <m:r>
            <w:rPr>
              <w:rFonts w:ascii="Cambria Math" w:eastAsiaTheme="minorEastAsia" w:hAnsi="Cambria Math"/>
              <w:i/>
            </w:rPr>
            <w:fldChar w:fldCharType="separate"/>
          </m:r>
          <m:r>
            <m:rPr>
              <m:sty m:val="p"/>
            </m:rPr>
            <w:rPr>
              <w:rFonts w:ascii="Cambria Math" w:eastAsiaTheme="minorEastAsia" w:hAnsi="Cambria Math"/>
            </w:rPr>
            <m:t>{Roland Siegwart, 2004 #77;Mahony, 2018 #78}</m:t>
          </m:r>
          <m:r>
            <w:rPr>
              <w:rFonts w:ascii="Cambria Math" w:eastAsiaTheme="minorEastAsia" w:hAnsi="Cambria Math"/>
              <w:i/>
            </w:rPr>
            <w:fldChar w:fldCharType="end"/>
          </m:r>
          <m:r>
            <w:rPr>
              <w:rFonts w:ascii="Cambria Math" w:eastAsiaTheme="minorEastAsia" w:hAnsi="Cambria Math"/>
              <w:i/>
            </w:rPr>
            <w:fldChar w:fldCharType="begin"/>
          </m:r>
          <m:r>
            <w:rPr>
              <w:rFonts w:ascii="Cambria Math" w:eastAsiaTheme="minorEastAsia" w:hAnsi="Cambria Math"/>
              <w:i/>
            </w:rPr>
            <w:fldChar w:fldCharType="separate"/>
          </m:r>
          <m:r>
            <m:rPr>
              <m:sty m:val="p"/>
            </m:rPr>
            <w:rPr>
              <w:rFonts w:ascii="Cambria Math" w:eastAsiaTheme="minorEastAsia" w:hAnsi="Cambria Math"/>
            </w:rPr>
            <m:t>{,  #35}</m:t>
          </m:r>
          <m:r>
            <w:rPr>
              <w:rFonts w:ascii="Cambria Math" w:eastAsiaTheme="minorEastAsia" w:hAnsi="Cambria Math"/>
              <w:i/>
            </w:rPr>
            <w:fldChar w:fldCharType="end"/>
          </m:r>
        </m:oMath>
      </m:oMathPara>
    </w:p>
    <w:p w14:paraId="00B9BF6A" w14:textId="4051A25C" w:rsidR="007C32B9" w:rsidRPr="00174599" w:rsidRDefault="00174599" w:rsidP="007C32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θ</m:t>
          </m:r>
          <m:r>
            <w:rPr>
              <w:rFonts w:ascii="Cambria Math" w:eastAsiaTheme="minorEastAsia" w:hAnsi="Cambria Math"/>
            </w:rPr>
            <m:t>= δ</m:t>
          </m:r>
          <m:r>
            <w:rPr>
              <w:rFonts w:ascii="Cambria Math" w:eastAsiaTheme="minorEastAsia" w:hAnsi="Cambria Math"/>
            </w:rPr>
            <m:t>θ</m:t>
          </m:r>
          <m:r>
            <w:rPr>
              <w:rFonts w:ascii="Cambria Math" w:eastAsiaTheme="minorEastAsia" w:hAnsi="Cambria Math"/>
              <w:i/>
            </w:rPr>
            <w:fldChar w:fldCharType="begin"/>
          </m:r>
          <m:r>
            <w:rPr>
              <w:rFonts w:ascii="Cambria Math" w:eastAsiaTheme="minorEastAsia" w:hAnsi="Cambria Math"/>
              <w:i/>
            </w:rPr>
            <w:fldChar w:fldCharType="separate"/>
          </m:r>
          <m:r>
            <m:rPr>
              <m:sty m:val="p"/>
            </m:rPr>
            <w:rPr>
              <w:rFonts w:ascii="Cambria Math" w:eastAsiaTheme="minorEastAsia" w:hAnsi="Cambria Math"/>
            </w:rPr>
            <m:t>{Roland Siegwart, 2004 #77;Mahony, 2018 #78}</m:t>
          </m:r>
          <m:r>
            <w:rPr>
              <w:rFonts w:ascii="Cambria Math" w:eastAsiaTheme="minorEastAsia" w:hAnsi="Cambria Math"/>
              <w:i/>
            </w:rPr>
            <w:fldChar w:fldCharType="end"/>
          </m:r>
          <m:r>
            <w:rPr>
              <w:rFonts w:ascii="Cambria Math" w:eastAsiaTheme="minorEastAsia" w:hAnsi="Cambria Math"/>
              <w:i/>
            </w:rPr>
            <w:fldChar w:fldCharType="begin"/>
          </m:r>
          <m:r>
            <w:rPr>
              <w:rFonts w:ascii="Cambria Math" w:eastAsiaTheme="minorEastAsia" w:hAnsi="Cambria Math"/>
              <w:i/>
            </w:rPr>
            <w:fldChar w:fldCharType="separate"/>
          </m:r>
          <m:r>
            <m:rPr>
              <m:sty m:val="p"/>
            </m:rPr>
            <w:rPr>
              <w:rFonts w:ascii="Cambria Math" w:eastAsiaTheme="minorEastAsia" w:hAnsi="Cambria Math"/>
            </w:rPr>
            <m:t>{Roland Siegwart, 2004 #77;Mahony, 2018 #78}</m:t>
          </m:r>
          <m:r>
            <w:rPr>
              <w:rFonts w:ascii="Cambria Math" w:eastAsiaTheme="minorEastAsia" w:hAnsi="Cambria Math"/>
              <w:i/>
            </w:rPr>
            <w:fldChar w:fldCharType="end"/>
          </m:r>
          <m:r>
            <w:rPr>
              <w:rFonts w:ascii="Cambria Math" w:eastAsiaTheme="minorEastAsia" w:hAnsi="Cambria Math"/>
              <w:i/>
            </w:rPr>
            <w:fldChar w:fldCharType="begin"/>
          </m:r>
          <m:r>
            <w:rPr>
              <w:rFonts w:ascii="Cambria Math" w:eastAsiaTheme="minorEastAsia" w:hAnsi="Cambria Math"/>
              <w:i/>
            </w:rPr>
            <w:fldChar w:fldCharType="separate"/>
          </m:r>
          <m:r>
            <m:rPr>
              <m:sty m:val="p"/>
            </m:rPr>
            <w:rPr>
              <w:rFonts w:ascii="Cambria Math" w:eastAsiaTheme="minorEastAsia" w:hAnsi="Cambria Math"/>
            </w:rPr>
            <m:t>{,  #35}</m:t>
          </m:r>
          <m:r>
            <w:rPr>
              <w:rFonts w:ascii="Cambria Math" w:eastAsiaTheme="minorEastAsia" w:hAnsi="Cambria Math"/>
              <w:i/>
            </w:rPr>
            <w:fldChar w:fldCharType="end"/>
          </m:r>
          <m:r>
            <w:rPr>
              <w:rFonts w:ascii="Cambria Math" w:eastAsiaTheme="minorEastAsia" w:hAnsi="Cambria Math"/>
              <w:i/>
            </w:rPr>
            <w:fldChar w:fldCharType="begin"/>
          </m:r>
          <m:r>
            <w:rPr>
              <w:rFonts w:ascii="Cambria Math" w:eastAsiaTheme="minorEastAsia" w:hAnsi="Cambria Math"/>
              <w:i/>
            </w:rPr>
            <w:fldChar w:fldCharType="separate"/>
          </m:r>
          <m:r>
            <w:rPr>
              <w:rFonts w:ascii="Cambria Math" w:eastAsiaTheme="minorEastAsia" w:hAnsi="Cambria Math"/>
            </w:rPr>
            <m:t>{Roland Siegwart, 2004 #77;Mahony, 2018 #78}</m:t>
          </m:r>
          <m:r>
            <w:rPr>
              <w:rFonts w:ascii="Cambria Math" w:eastAsiaTheme="minorEastAsia" w:hAnsi="Cambria Math"/>
              <w:i/>
            </w:rPr>
            <w:fldChar w:fldCharType="end"/>
          </m:r>
          <m:r>
            <w:rPr>
              <w:rFonts w:ascii="Cambria Math" w:eastAsiaTheme="minorEastAsia" w:hAnsi="Cambria Math"/>
              <w:i/>
            </w:rPr>
            <w:fldChar w:fldCharType="begin"/>
          </m:r>
          <m:r>
            <w:rPr>
              <w:rFonts w:ascii="Cambria Math" w:eastAsiaTheme="minorEastAsia" w:hAnsi="Cambria Math"/>
              <w:i/>
            </w:rPr>
            <w:fldChar w:fldCharType="separate"/>
          </m:r>
          <m:r>
            <w:rPr>
              <w:rFonts w:ascii="Cambria Math" w:eastAsiaTheme="minorEastAsia" w:hAnsi="Cambria Math"/>
            </w:rPr>
            <m:t>{Roland Siegwart, 2004 #77;Mahony, 2018 #78}</m:t>
          </m:r>
          <m:r>
            <w:rPr>
              <w:rFonts w:ascii="Cambria Math" w:eastAsiaTheme="minorEastAsia" w:hAnsi="Cambria Math"/>
              <w:i/>
            </w:rPr>
            <w:fldChar w:fldCharType="end"/>
          </m:r>
          <m:r>
            <w:rPr>
              <w:rFonts w:ascii="Cambria Math" w:eastAsiaTheme="minorEastAsia" w:hAnsi="Cambria Math"/>
              <w:i/>
            </w:rPr>
            <w:fldChar w:fldCharType="begin"/>
          </m:r>
          <m:r>
            <w:rPr>
              <w:rFonts w:ascii="Cambria Math" w:eastAsiaTheme="minorEastAsia" w:hAnsi="Cambria Math"/>
              <w:i/>
            </w:rPr>
            <w:fldChar w:fldCharType="separate"/>
          </m:r>
          <m:r>
            <w:rPr>
              <w:rFonts w:ascii="Cambria Math" w:eastAsiaTheme="minorEastAsia" w:hAnsi="Cambria Math"/>
            </w:rPr>
            <m:t>{,  #35}</m:t>
          </m:r>
          <m:r>
            <w:rPr>
              <w:rFonts w:ascii="Cambria Math" w:eastAsiaTheme="minorEastAsia" w:hAnsi="Cambria Math"/>
              <w:i/>
            </w:rPr>
            <w:fldChar w:fldCharType="end"/>
          </m:r>
        </m:oMath>
      </m:oMathPara>
    </w:p>
    <w:p w14:paraId="70F10472" w14:textId="77777777" w:rsidR="007C32B9" w:rsidRPr="00AC1F03" w:rsidRDefault="007C32B9" w:rsidP="007C32B9">
      <w:pPr>
        <w:rPr>
          <w:rFonts w:eastAsiaTheme="minorEastAsia"/>
        </w:rPr>
      </w:pPr>
      <m:oMathPara>
        <m:oMath>
          <m:r>
            <w:rPr>
              <w:rFonts w:ascii="Cambria Math" w:eastAsiaTheme="minorEastAsia" w:hAnsi="Cambria Math"/>
            </w:rPr>
            <m:t xml:space="preserve">δs= </m:t>
          </m:r>
          <m:sSub>
            <m:sSubPr>
              <m:ctrlPr>
                <w:rPr>
                  <w:rFonts w:ascii="Cambria Math" w:eastAsiaTheme="minorEastAsia" w:hAnsi="Cambria Math"/>
                  <w:i/>
                </w:rPr>
              </m:ctrlPr>
            </m:sSubPr>
            <m:e>
              <m:r>
                <w:rPr>
                  <w:rFonts w:ascii="Cambria Math" w:eastAsiaTheme="minorEastAsia" w:hAnsi="Cambria Math"/>
                </w:rPr>
                <m:t xml:space="preserve">(δs </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δs </m:t>
              </m:r>
            </m:e>
            <m:sub>
              <m:r>
                <w:rPr>
                  <w:rFonts w:ascii="Cambria Math" w:eastAsiaTheme="minorEastAsia" w:hAnsi="Cambria Math"/>
                </w:rPr>
                <m:t>l</m:t>
              </m:r>
            </m:sub>
          </m:sSub>
          <m:r>
            <w:rPr>
              <w:rFonts w:ascii="Cambria Math" w:eastAsiaTheme="minorEastAsia" w:hAnsi="Cambria Math"/>
            </w:rPr>
            <m:t>)/2</m:t>
          </m:r>
        </m:oMath>
      </m:oMathPara>
    </w:p>
    <w:p w14:paraId="6944796E" w14:textId="77777777" w:rsidR="007C32B9" w:rsidRPr="00AC1F03" w:rsidRDefault="007C32B9" w:rsidP="007C32B9">
      <w:pPr>
        <w:rPr>
          <w:rFonts w:eastAsiaTheme="minorEastAsia"/>
        </w:rPr>
      </w:pPr>
      <m:oMathPara>
        <m:oMath>
          <m:r>
            <w:rPr>
              <w:rFonts w:ascii="Cambria Math" w:eastAsiaTheme="minorEastAsia" w:hAnsi="Cambria Math"/>
            </w:rPr>
            <m:t xml:space="preserve">δθ= </m:t>
          </m:r>
          <m:sSub>
            <m:sSubPr>
              <m:ctrlPr>
                <w:rPr>
                  <w:rFonts w:ascii="Cambria Math" w:eastAsiaTheme="minorEastAsia" w:hAnsi="Cambria Math"/>
                  <w:i/>
                </w:rPr>
              </m:ctrlPr>
            </m:sSubPr>
            <m:e>
              <m:r>
                <w:rPr>
                  <w:rFonts w:ascii="Cambria Math" w:eastAsiaTheme="minorEastAsia" w:hAnsi="Cambria Math"/>
                </w:rPr>
                <m:t xml:space="preserve">(δs </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δs </m:t>
              </m:r>
            </m:e>
            <m:sub>
              <m:r>
                <w:rPr>
                  <w:rFonts w:ascii="Cambria Math" w:eastAsiaTheme="minorEastAsia" w:hAnsi="Cambria Math"/>
                </w:rPr>
                <m:t>l</m:t>
              </m:r>
            </m:sub>
          </m:sSub>
          <m:r>
            <w:rPr>
              <w:rFonts w:ascii="Cambria Math" w:eastAsiaTheme="minorEastAsia" w:hAnsi="Cambria Math"/>
            </w:rPr>
            <m:t>)/b</m:t>
          </m:r>
        </m:oMath>
      </m:oMathPara>
    </w:p>
    <w:p w14:paraId="02F36B9F" w14:textId="77777777" w:rsidR="007C32B9" w:rsidRPr="002C15C2" w:rsidRDefault="00E91D91" w:rsidP="007C32B9">
      <w:pPr>
        <w:ind w:left="72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 xml:space="preserve">δs </m:t>
              </m:r>
            </m:e>
            <m:sub>
              <m:r>
                <w:rPr>
                  <w:rFonts w:ascii="Cambria Math" w:eastAsiaTheme="minorEastAsia" w:hAnsi="Cambria Math"/>
                </w:rPr>
                <m:t>r</m:t>
              </m:r>
            </m:sub>
          </m:sSub>
          <m:r>
            <w:rPr>
              <w:rFonts w:ascii="Cambria Math" w:eastAsiaTheme="minorEastAsia" w:hAnsi="Cambria Math"/>
            </w:rPr>
            <m:t>-distance traavelled by the right wheel</m:t>
          </m:r>
        </m:oMath>
      </m:oMathPara>
    </w:p>
    <w:p w14:paraId="4F747380" w14:textId="77777777" w:rsidR="007C32B9" w:rsidRPr="002C15C2" w:rsidRDefault="00E91D91" w:rsidP="007C32B9">
      <w:pPr>
        <w:ind w:left="72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 xml:space="preserve">δs </m:t>
              </m:r>
            </m:e>
            <m:sub>
              <m:r>
                <w:rPr>
                  <w:rFonts w:ascii="Cambria Math" w:eastAsiaTheme="minorEastAsia" w:hAnsi="Cambria Math"/>
                </w:rPr>
                <m:t>l</m:t>
              </m:r>
            </m:sub>
          </m:sSub>
          <m:r>
            <w:rPr>
              <w:rFonts w:ascii="Cambria Math" w:eastAsiaTheme="minorEastAsia" w:hAnsi="Cambria Math"/>
            </w:rPr>
            <m:t>-distance travelled by the left wheel</m:t>
          </m:r>
        </m:oMath>
      </m:oMathPara>
    </w:p>
    <w:p w14:paraId="417FCCF2" w14:textId="77777777" w:rsidR="007C32B9" w:rsidRPr="002C15C2" w:rsidRDefault="007C32B9" w:rsidP="007C32B9">
      <w:pPr>
        <w:ind w:left="720" w:firstLine="720"/>
        <w:rPr>
          <w:rFonts w:eastAsiaTheme="minorEastAsia"/>
        </w:rPr>
      </w:pPr>
      <m:oMathPara>
        <m:oMathParaPr>
          <m:jc m:val="left"/>
        </m:oMathParaPr>
        <m:oMath>
          <m:r>
            <w:rPr>
              <w:rFonts w:ascii="Cambria Math" w:eastAsiaTheme="minorEastAsia" w:hAnsi="Cambria Math"/>
            </w:rPr>
            <m:t>b-distance between the wheels of the differential drive robot</m:t>
          </m:r>
        </m:oMath>
      </m:oMathPara>
    </w:p>
    <w:p w14:paraId="1E195356" w14:textId="0945076C" w:rsidR="007C09E4" w:rsidRDefault="007C09E4" w:rsidP="007C32B9">
      <w:pPr>
        <w:rPr>
          <w:rFonts w:ascii="Cambria Math" w:eastAsiaTheme="minorEastAsia" w:hAnsi="Cambria Math"/>
        </w:rPr>
      </w:pPr>
      <w:r>
        <w:rPr>
          <w:rFonts w:ascii="Cambria Math" w:eastAsiaTheme="minorEastAsia" w:hAnsi="Cambria Math"/>
        </w:rPr>
        <w:fldChar w:fldCharType="begin"/>
      </w:r>
      <w:r w:rsidR="009C7782">
        <w:rPr>
          <w:rFonts w:ascii="Cambria Math" w:eastAsiaTheme="minorEastAsia" w:hAnsi="Cambria Math"/>
        </w:rPr>
        <w:instrText xml:space="preserve"> ADDIN EN.CITE &lt;EndNote&gt;&lt;Cite&gt;&lt;Author&gt;Roland Siegwart&lt;/Author&gt;&lt;Year&gt;2004&lt;/Year&gt;&lt;RecNum&gt;77&lt;/RecNum&gt;&lt;DisplayText&gt;[4, 5]&lt;/DisplayText&gt;&lt;record&gt;&lt;rec-number&gt;77&lt;/rec-number&gt;&lt;foreign-keys&gt;&lt;key app="EN" db-id="x5022555nfa5zceazvn5e5w4p9vtd2wf52zp" timestamp="1533959168"&gt;77&lt;/key&gt;&lt;/foreign-keys&gt;&lt;ref-type name="Book"&gt;6&lt;/ref-type&gt;&lt;contributors&gt;&lt;authors&gt;&lt;author&gt;Roland Siegwart,, Illah R Nourbaksh&lt;/author&gt;&lt;/authors&gt;&lt;/contributors&gt;&lt;titles&gt;&lt;title&gt;Introduction to Autonomous Mobile Robots&lt;/title&gt;&lt;/titles&gt;&lt;dates&gt;&lt;year&gt;2004&lt;/year&gt;&lt;/dates&gt;&lt;publisher&gt;MIT Press&lt;/publisher&gt;&lt;urls&gt;&lt;/urls&gt;&lt;/record&gt;&lt;/Cite&gt;&lt;Cite&gt;&lt;Author&gt;Mahony&lt;/Author&gt;&lt;Year&gt;2018&lt;/Year&gt;&lt;RecNum&gt;78&lt;/RecNum&gt;&lt;record&gt;&lt;rec-number&gt;78&lt;/rec-number&gt;&lt;foreign-keys&gt;&lt;key app="EN" db-id="x5022555nfa5zceazvn5e5w4p9vtd2wf52zp" timestamp="1533959287"&gt;78&lt;/key&gt;&lt;/foreign-keys&gt;&lt;ref-type name="Electronic Article"&gt;43&lt;/ref-type&gt;&lt;contributors&gt;&lt;authors&gt;&lt;author&gt;Dr. Rob Mahony&lt;/author&gt;&lt;/authors&gt;&lt;/contributors&gt;&lt;titles&gt;&lt;title&gt;Lecture Notes / slides&lt;/title&gt;&lt;secondary-title&gt;ENGN 6627 Robotics&lt;/secondary-title&gt;&lt;/titles&gt;&lt;periodical&gt;&lt;full-title&gt;ENGN 6627 Robotics&lt;/full-title&gt;&lt;/periodical&gt;&lt;dates&gt;&lt;year&gt;2018&lt;/year&gt;&lt;/dates&gt;&lt;urls&gt;&lt;/urls&gt;&lt;/record&gt;&lt;/Cite&gt;&lt;/EndNote&gt;</w:instrText>
      </w:r>
      <w:r>
        <w:rPr>
          <w:rFonts w:ascii="Cambria Math" w:eastAsiaTheme="minorEastAsia" w:hAnsi="Cambria Math"/>
        </w:rPr>
        <w:fldChar w:fldCharType="separate"/>
      </w:r>
      <w:r w:rsidR="009C7782">
        <w:rPr>
          <w:rFonts w:ascii="Cambria Math" w:eastAsiaTheme="minorEastAsia" w:hAnsi="Cambria Math"/>
          <w:noProof/>
        </w:rPr>
        <w:t>[4, 5]</w:t>
      </w:r>
      <w:r>
        <w:rPr>
          <w:rFonts w:ascii="Cambria Math" w:eastAsiaTheme="minorEastAsia" w:hAnsi="Cambria Math"/>
        </w:rPr>
        <w:fldChar w:fldCharType="end"/>
      </w:r>
    </w:p>
    <w:p w14:paraId="21938F43" w14:textId="34EBB9E2" w:rsidR="00882BF7" w:rsidRDefault="00882BF7" w:rsidP="007C32B9">
      <w:pPr>
        <w:rPr>
          <w:rFonts w:ascii="Cambria Math" w:eastAsiaTheme="minorEastAsia" w:hAnsi="Cambria Math"/>
        </w:rPr>
      </w:pPr>
    </w:p>
    <w:p w14:paraId="5246E3F3" w14:textId="04A3BABF" w:rsidR="00882BF7" w:rsidRDefault="00882BF7" w:rsidP="007C32B9">
      <w:pPr>
        <w:rPr>
          <w:rFonts w:ascii="Cambria Math" w:eastAsiaTheme="minorEastAsia" w:hAnsi="Cambria Math"/>
        </w:rPr>
      </w:pPr>
    </w:p>
    <w:p w14:paraId="183FE038" w14:textId="65898BF9" w:rsidR="00882BF7" w:rsidRDefault="00882BF7" w:rsidP="007C32B9">
      <w:pPr>
        <w:rPr>
          <w:rFonts w:ascii="Cambria Math" w:eastAsiaTheme="minorEastAsia" w:hAnsi="Cambria Math"/>
        </w:rPr>
      </w:pPr>
    </w:p>
    <w:p w14:paraId="68CBC22C" w14:textId="6BE4EF58" w:rsidR="00882BF7" w:rsidRDefault="00882BF7" w:rsidP="007C32B9">
      <w:pPr>
        <w:rPr>
          <w:rFonts w:ascii="Cambria Math" w:eastAsiaTheme="minorEastAsia" w:hAnsi="Cambria Math"/>
        </w:rPr>
      </w:pPr>
    </w:p>
    <w:p w14:paraId="1D44A502" w14:textId="77777777" w:rsidR="00882BF7" w:rsidRDefault="00882BF7" w:rsidP="007C32B9">
      <w:pPr>
        <w:rPr>
          <w:rFonts w:ascii="Cambria Math" w:eastAsiaTheme="minorEastAsia" w:hAnsi="Cambria Math"/>
          <w:b/>
          <w:bCs/>
        </w:rPr>
      </w:pPr>
    </w:p>
    <w:p w14:paraId="00CCEE6D" w14:textId="7CD89E7A" w:rsidR="007C09E4" w:rsidRDefault="00882BF7" w:rsidP="007C32B9">
      <w:pPr>
        <w:rPr>
          <w:rFonts w:ascii="Cambria Math" w:eastAsiaTheme="minorEastAsia" w:hAnsi="Cambria Math"/>
        </w:rPr>
      </w:pPr>
      <w:r>
        <w:rPr>
          <w:rFonts w:ascii="Cambria Math" w:eastAsiaTheme="minorEastAsia" w:hAnsi="Cambria Math"/>
          <w:b/>
          <w:bCs/>
        </w:rPr>
        <w:lastRenderedPageBreak/>
        <w:t>R</w:t>
      </w:r>
      <w:r w:rsidR="00647939" w:rsidRPr="00647939">
        <w:rPr>
          <w:rFonts w:ascii="Cambria Math" w:eastAsiaTheme="minorEastAsia" w:hAnsi="Cambria Math"/>
          <w:b/>
          <w:bCs/>
        </w:rPr>
        <w:t>eferences:</w:t>
      </w:r>
    </w:p>
    <w:p w14:paraId="41B17CE5" w14:textId="77777777" w:rsidR="002146E8" w:rsidRPr="002146E8" w:rsidRDefault="007C09E4" w:rsidP="002146E8">
      <w:pPr>
        <w:pStyle w:val="EndNoteBibliography"/>
        <w:spacing w:after="0"/>
        <w:ind w:left="720" w:hanging="720"/>
      </w:pPr>
      <w:r>
        <w:rPr>
          <w:rFonts w:ascii="Cambria Math" w:eastAsiaTheme="minorEastAsia" w:hAnsi="Cambria Math"/>
        </w:rPr>
        <w:fldChar w:fldCharType="begin"/>
      </w:r>
      <w:r>
        <w:rPr>
          <w:rFonts w:ascii="Cambria Math" w:eastAsiaTheme="minorEastAsia" w:hAnsi="Cambria Math"/>
        </w:rPr>
        <w:instrText xml:space="preserve"> ADDIN EN.REFLIST </w:instrText>
      </w:r>
      <w:r>
        <w:rPr>
          <w:rFonts w:ascii="Cambria Math" w:eastAsiaTheme="minorEastAsia" w:hAnsi="Cambria Math"/>
        </w:rPr>
        <w:fldChar w:fldCharType="separate"/>
      </w:r>
      <w:r w:rsidR="002146E8" w:rsidRPr="002146E8">
        <w:t>[1]</w:t>
      </w:r>
      <w:r w:rsidR="002146E8" w:rsidRPr="002146E8">
        <w:tab/>
        <w:t xml:space="preserve">J. Borenstein, Liqiang Feng "Measurement and correction of systematic odometry errors in mobile robots," </w:t>
      </w:r>
      <w:r w:rsidR="002146E8" w:rsidRPr="002146E8">
        <w:rPr>
          <w:i/>
        </w:rPr>
        <w:t xml:space="preserve">IEEE Transactions on Robotics and Automation, </w:t>
      </w:r>
      <w:r w:rsidR="002146E8" w:rsidRPr="002146E8">
        <w:t>pp. 869-880, 1996.</w:t>
      </w:r>
    </w:p>
    <w:p w14:paraId="419198B4" w14:textId="77777777" w:rsidR="002146E8" w:rsidRPr="002146E8" w:rsidRDefault="002146E8" w:rsidP="002146E8">
      <w:pPr>
        <w:pStyle w:val="EndNoteBibliography"/>
        <w:spacing w:after="0"/>
        <w:ind w:left="720" w:hanging="720"/>
      </w:pPr>
      <w:r w:rsidRPr="002146E8">
        <w:t>[2]</w:t>
      </w:r>
      <w:r w:rsidRPr="002146E8">
        <w:tab/>
        <w:t xml:space="preserve">B. G. Morgan Quigley, and William D. Smart, </w:t>
      </w:r>
      <w:r w:rsidRPr="002146E8">
        <w:rPr>
          <w:i/>
        </w:rPr>
        <w:t>Programming Robots with ROS</w:t>
      </w:r>
      <w:r w:rsidRPr="002146E8">
        <w:t>. 2015.</w:t>
      </w:r>
    </w:p>
    <w:p w14:paraId="40623F62" w14:textId="397B303A" w:rsidR="002146E8" w:rsidRPr="002146E8" w:rsidRDefault="002146E8" w:rsidP="002146E8">
      <w:pPr>
        <w:pStyle w:val="EndNoteBibliography"/>
        <w:spacing w:after="0"/>
        <w:ind w:left="720" w:hanging="720"/>
      </w:pPr>
      <w:r w:rsidRPr="002146E8">
        <w:t>[3]</w:t>
      </w:r>
      <w:r w:rsidRPr="002146E8">
        <w:tab/>
        <w:t>T. Hellström, "Kinematics Equations for Differential Drive  and Articulated Steering "</w:t>
      </w:r>
      <w:r w:rsidRPr="002146E8">
        <w:rPr>
          <w:i/>
        </w:rPr>
        <w:t xml:space="preserve">, </w:t>
      </w:r>
      <w:r w:rsidRPr="002146E8">
        <w:t xml:space="preserve">Available: </w:t>
      </w:r>
      <w:hyperlink r:id="rId15" w:history="1">
        <w:r w:rsidRPr="002146E8">
          <w:rPr>
            <w:rStyle w:val="Hyperlink"/>
          </w:rPr>
          <w:t>http://www8.cs.umu.se/kurser/5DV122/HT13/material/Hellstrom-ForwardKinematics.pdf</w:t>
        </w:r>
      </w:hyperlink>
    </w:p>
    <w:p w14:paraId="2506C873" w14:textId="77777777" w:rsidR="002146E8" w:rsidRPr="002146E8" w:rsidRDefault="002146E8" w:rsidP="002146E8">
      <w:pPr>
        <w:pStyle w:val="EndNoteBibliography"/>
        <w:spacing w:after="0"/>
        <w:ind w:left="720" w:hanging="720"/>
      </w:pPr>
      <w:r w:rsidRPr="002146E8">
        <w:t>[4]</w:t>
      </w:r>
      <w:r w:rsidRPr="002146E8">
        <w:tab/>
        <w:t xml:space="preserve">Roland Siegwart, Illah R Nourbaksh, </w:t>
      </w:r>
      <w:r w:rsidRPr="002146E8">
        <w:rPr>
          <w:i/>
        </w:rPr>
        <w:t>Introduction to Autonomous Mobile Robots</w:t>
      </w:r>
      <w:r w:rsidRPr="002146E8">
        <w:t>. MIT Press, 2004.</w:t>
      </w:r>
    </w:p>
    <w:p w14:paraId="343FF535" w14:textId="77777777" w:rsidR="002146E8" w:rsidRPr="002146E8" w:rsidRDefault="002146E8" w:rsidP="002146E8">
      <w:pPr>
        <w:pStyle w:val="EndNoteBibliography"/>
        <w:ind w:left="720" w:hanging="720"/>
        <w:rPr>
          <w:i/>
        </w:rPr>
      </w:pPr>
      <w:r w:rsidRPr="002146E8">
        <w:t>[5]</w:t>
      </w:r>
      <w:r w:rsidRPr="002146E8">
        <w:tab/>
        <w:t xml:space="preserve">D. R. Mahony, "Lecture Notes / slides," </w:t>
      </w:r>
      <w:r w:rsidRPr="002146E8">
        <w:rPr>
          <w:i/>
        </w:rPr>
        <w:t xml:space="preserve">ENGN 6627 Robotics, </w:t>
      </w:r>
    </w:p>
    <w:p w14:paraId="7383A9AA" w14:textId="1044A378" w:rsidR="007C32B9" w:rsidRPr="007C32B9" w:rsidRDefault="007C09E4" w:rsidP="007C32B9">
      <w:pPr>
        <w:rPr>
          <w:rFonts w:ascii="Cambria Math" w:eastAsiaTheme="minorEastAsia" w:hAnsi="Cambria Math"/>
        </w:rPr>
      </w:pPr>
      <w:r>
        <w:rPr>
          <w:rFonts w:ascii="Cambria Math" w:eastAsiaTheme="minorEastAsia" w:hAnsi="Cambria Math"/>
        </w:rPr>
        <w:fldChar w:fldCharType="end"/>
      </w:r>
      <w:bookmarkStart w:id="3" w:name="_GoBack"/>
      <w:bookmarkEnd w:id="3"/>
    </w:p>
    <w:sectPr w:rsidR="007C32B9" w:rsidRPr="007C32B9" w:rsidSect="007C09E4">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0B945" w14:textId="77777777" w:rsidR="00E640EC" w:rsidRDefault="00E640EC" w:rsidP="00BE4F8A">
      <w:pPr>
        <w:spacing w:after="0" w:line="240" w:lineRule="auto"/>
      </w:pPr>
      <w:r>
        <w:separator/>
      </w:r>
    </w:p>
  </w:endnote>
  <w:endnote w:type="continuationSeparator" w:id="0">
    <w:p w14:paraId="74FB840C" w14:textId="77777777" w:rsidR="00E640EC" w:rsidRDefault="00E640EC" w:rsidP="00BE4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ngs">
    <w:altName w:val="Arial Unicode MS"/>
    <w:panose1 w:val="00000000000000000000"/>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6E8B4" w14:textId="77777777" w:rsidR="00E91D91" w:rsidRPr="007C09E4" w:rsidRDefault="00E91D91" w:rsidP="007C09E4">
    <w:pPr>
      <w:pStyle w:val="Footer"/>
      <w:jc w:val="right"/>
      <w:rPr>
        <w:sz w:val="20"/>
        <w:szCs w:val="12"/>
      </w:rPr>
    </w:pPr>
    <w:r w:rsidRPr="007C09E4">
      <w:rPr>
        <w:sz w:val="20"/>
        <w:szCs w:val="12"/>
      </w:rPr>
      <w:t>©U6366102</w:t>
    </w:r>
  </w:p>
  <w:p w14:paraId="255A3E73" w14:textId="77777777" w:rsidR="00E91D91" w:rsidRDefault="00E91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427315846"/>
      <w:docPartObj>
        <w:docPartGallery w:val="Page Numbers (Bottom of Page)"/>
        <w:docPartUnique/>
      </w:docPartObj>
    </w:sdtPr>
    <w:sdtEndPr>
      <w:rPr>
        <w:noProof/>
      </w:rPr>
    </w:sdtEndPr>
    <w:sdtContent>
      <w:p w14:paraId="5DA0E94E" w14:textId="6D3251F6" w:rsidR="00E91D91" w:rsidRPr="007C09E4" w:rsidRDefault="00E91D91" w:rsidP="007C09E4">
        <w:pPr>
          <w:pStyle w:val="Footer"/>
          <w:ind w:firstLine="4320"/>
          <w:jc w:val="center"/>
          <w:rPr>
            <w:sz w:val="20"/>
            <w:szCs w:val="20"/>
          </w:rPr>
        </w:pPr>
        <w:r>
          <w:rPr>
            <w:sz w:val="20"/>
            <w:szCs w:val="20"/>
          </w:rPr>
          <w:t xml:space="preserve"> </w:t>
        </w:r>
        <w:r w:rsidRPr="007C09E4">
          <w:rPr>
            <w:sz w:val="20"/>
            <w:szCs w:val="20"/>
          </w:rPr>
          <w:fldChar w:fldCharType="begin"/>
        </w:r>
        <w:r w:rsidRPr="007C09E4">
          <w:rPr>
            <w:sz w:val="20"/>
            <w:szCs w:val="20"/>
          </w:rPr>
          <w:instrText xml:space="preserve"> PAGE   \* MERGEFORMAT </w:instrText>
        </w:r>
        <w:r w:rsidRPr="007C09E4">
          <w:rPr>
            <w:sz w:val="20"/>
            <w:szCs w:val="20"/>
          </w:rPr>
          <w:fldChar w:fldCharType="separate"/>
        </w:r>
        <w:r w:rsidRPr="007C09E4">
          <w:rPr>
            <w:noProof/>
            <w:sz w:val="20"/>
            <w:szCs w:val="20"/>
          </w:rPr>
          <w:t>2</w:t>
        </w:r>
        <w:r w:rsidRPr="007C09E4">
          <w:rPr>
            <w:noProof/>
            <w:sz w:val="20"/>
            <w:szCs w:val="20"/>
          </w:rPr>
          <w:fldChar w:fldCharType="end"/>
        </w:r>
        <w:r w:rsidRPr="007C09E4">
          <w:rPr>
            <w:noProof/>
            <w:sz w:val="20"/>
            <w:szCs w:val="20"/>
          </w:rPr>
          <w:tab/>
        </w:r>
        <w:r w:rsidRPr="007C09E4">
          <w:rPr>
            <w:noProof/>
            <w:sz w:val="20"/>
            <w:szCs w:val="20"/>
          </w:rPr>
          <w:tab/>
        </w:r>
        <w:r>
          <w:rPr>
            <w:noProof/>
            <w:sz w:val="20"/>
            <w:szCs w:val="20"/>
          </w:rPr>
          <w:t xml:space="preserve">   </w:t>
        </w:r>
        <w:r w:rsidRPr="007C09E4">
          <w:rPr>
            <w:noProof/>
            <w:sz w:val="20"/>
            <w:szCs w:val="20"/>
          </w:rPr>
          <w:t>©U6366102</w:t>
        </w:r>
      </w:p>
    </w:sdtContent>
  </w:sdt>
  <w:p w14:paraId="054A4D8E" w14:textId="77777777" w:rsidR="00E91D91" w:rsidRDefault="00E91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A559A" w14:textId="77777777" w:rsidR="00E640EC" w:rsidRDefault="00E640EC" w:rsidP="00BE4F8A">
      <w:pPr>
        <w:spacing w:after="0" w:line="240" w:lineRule="auto"/>
      </w:pPr>
      <w:r>
        <w:separator/>
      </w:r>
    </w:p>
  </w:footnote>
  <w:footnote w:type="continuationSeparator" w:id="0">
    <w:p w14:paraId="53776968" w14:textId="77777777" w:rsidR="00E640EC" w:rsidRDefault="00E640EC" w:rsidP="00BE4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C5AF" w14:textId="77777777" w:rsidR="00E91D91" w:rsidRPr="00BD3FC1" w:rsidRDefault="00E91D91" w:rsidP="007C09E4">
    <w:pPr>
      <w:pStyle w:val="Header"/>
      <w:ind w:left="-1080"/>
      <w:rPr>
        <w:lang w:val="en-AU"/>
      </w:rPr>
    </w:pPr>
    <w:r>
      <w:rPr>
        <w:noProof/>
        <w:lang w:val="en-AU" w:eastAsia="en-AU" w:bidi="ar-SA"/>
      </w:rPr>
      <w:drawing>
        <wp:inline distT="0" distB="0" distL="0" distR="0" wp14:anchorId="1B50FE80" wp14:editId="0D402C06">
          <wp:extent cx="7542530" cy="1374775"/>
          <wp:effectExtent l="19050" t="0" r="127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25F7" w14:textId="375FDD04" w:rsidR="00E91D91" w:rsidRPr="007C09E4" w:rsidRDefault="00E91D91" w:rsidP="007C09E4">
    <w:pPr>
      <w:pStyle w:val="Header"/>
      <w:jc w:val="right"/>
      <w:rPr>
        <w:sz w:val="20"/>
        <w:szCs w:val="20"/>
        <w:lang w:val="en-US"/>
      </w:rPr>
    </w:pPr>
    <w:r w:rsidRPr="007C09E4">
      <w:rPr>
        <w:sz w:val="20"/>
        <w:szCs w:val="20"/>
        <w:lang w:val="en-US"/>
      </w:rPr>
      <w:t>ENGN 6</w:t>
    </w:r>
    <w:r>
      <w:rPr>
        <w:sz w:val="20"/>
        <w:szCs w:val="20"/>
        <w:lang w:val="en-US"/>
      </w:rPr>
      <w:t>6</w:t>
    </w:r>
    <w:r w:rsidRPr="007C09E4">
      <w:rPr>
        <w:sz w:val="20"/>
        <w:szCs w:val="20"/>
        <w:lang w:val="en-US"/>
      </w:rPr>
      <w:t>2</w:t>
    </w:r>
    <w:r>
      <w:rPr>
        <w:sz w:val="20"/>
        <w:szCs w:val="20"/>
        <w:lang w:val="en-US"/>
      </w:rPr>
      <w:t>7</w:t>
    </w:r>
    <w:r w:rsidRPr="007C09E4">
      <w:rPr>
        <w:sz w:val="20"/>
        <w:szCs w:val="20"/>
        <w:lang w:val="en-US"/>
      </w:rPr>
      <w:t xml:space="preserve"> – Robotics </w:t>
    </w:r>
  </w:p>
  <w:p w14:paraId="030FD2EA" w14:textId="21497157" w:rsidR="00E91D91" w:rsidRPr="007C09E4" w:rsidRDefault="00E91D91" w:rsidP="007C09E4">
    <w:pPr>
      <w:pStyle w:val="Header"/>
      <w:jc w:val="right"/>
      <w:rPr>
        <w:sz w:val="20"/>
        <w:szCs w:val="20"/>
        <w:lang w:val="en-US"/>
      </w:rPr>
    </w:pPr>
    <w:r w:rsidRPr="007C09E4">
      <w:rPr>
        <w:sz w:val="20"/>
        <w:szCs w:val="20"/>
        <w:lang w:val="en-US"/>
      </w:rPr>
      <w:t>Lab 2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D5C5C"/>
    <w:multiLevelType w:val="hybridMultilevel"/>
    <w:tmpl w:val="2416C81E"/>
    <w:lvl w:ilvl="0" w:tplc="75081A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5699B"/>
    <w:multiLevelType w:val="hybridMultilevel"/>
    <w:tmpl w:val="C56418C2"/>
    <w:lvl w:ilvl="0" w:tplc="507867A6">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811DA8"/>
    <w:multiLevelType w:val="hybridMultilevel"/>
    <w:tmpl w:val="C018CC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0FE5EF6"/>
    <w:multiLevelType w:val="hybridMultilevel"/>
    <w:tmpl w:val="D10C4B7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E2177B"/>
    <w:multiLevelType w:val="hybridMultilevel"/>
    <w:tmpl w:val="943C4EFC"/>
    <w:lvl w:ilvl="0" w:tplc="680AE8B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76270E"/>
    <w:multiLevelType w:val="hybridMultilevel"/>
    <w:tmpl w:val="0C60F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3046A"/>
    <w:multiLevelType w:val="hybridMultilevel"/>
    <w:tmpl w:val="37A41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B25106"/>
    <w:multiLevelType w:val="hybridMultilevel"/>
    <w:tmpl w:val="CB200EB8"/>
    <w:lvl w:ilvl="0" w:tplc="B43630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406251"/>
    <w:multiLevelType w:val="hybridMultilevel"/>
    <w:tmpl w:val="3928F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8"/>
  </w:num>
  <w:num w:numId="5">
    <w:abstractNumId w:val="0"/>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zMzUxNjS1MDQysTBQ0lEKTi0uzszPAykwrgUAv+TGk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022555nfa5zceazvn5e5w4p9vtd2wf52zp&quot;&gt;My EndNote Library&lt;record-ids&gt;&lt;item&gt;77&lt;/item&gt;&lt;item&gt;78&lt;/item&gt;&lt;item&gt;81&lt;/item&gt;&lt;item&gt;89&lt;/item&gt;&lt;item&gt;90&lt;/item&gt;&lt;/record-ids&gt;&lt;/item&gt;&lt;/Libraries&gt;"/>
  </w:docVars>
  <w:rsids>
    <w:rsidRoot w:val="00BE4F8A"/>
    <w:rsid w:val="000447B7"/>
    <w:rsid w:val="000C0208"/>
    <w:rsid w:val="0011578D"/>
    <w:rsid w:val="00174599"/>
    <w:rsid w:val="002146E8"/>
    <w:rsid w:val="00275335"/>
    <w:rsid w:val="002C15C2"/>
    <w:rsid w:val="002F6D17"/>
    <w:rsid w:val="004D2BE7"/>
    <w:rsid w:val="005856C4"/>
    <w:rsid w:val="005E522C"/>
    <w:rsid w:val="0061241E"/>
    <w:rsid w:val="00647939"/>
    <w:rsid w:val="007C09E4"/>
    <w:rsid w:val="007C32B9"/>
    <w:rsid w:val="007D300F"/>
    <w:rsid w:val="008637E2"/>
    <w:rsid w:val="00882BF7"/>
    <w:rsid w:val="009C7782"/>
    <w:rsid w:val="00AC1F03"/>
    <w:rsid w:val="00B93D86"/>
    <w:rsid w:val="00BE4F8A"/>
    <w:rsid w:val="00CE765F"/>
    <w:rsid w:val="00E63F1E"/>
    <w:rsid w:val="00E640EC"/>
    <w:rsid w:val="00E91D91"/>
    <w:rsid w:val="00EA1E00"/>
    <w:rsid w:val="00FC08AE"/>
    <w:rsid w:val="00FD6C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030EF"/>
  <w15:chartTrackingRefBased/>
  <w15:docId w15:val="{845C9772-3F57-4FB0-A74F-4A107C97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Latha"/>
        <w:sz w:val="24"/>
        <w:szCs w:val="24"/>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F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F8A"/>
  </w:style>
  <w:style w:type="paragraph" w:styleId="Footer">
    <w:name w:val="footer"/>
    <w:basedOn w:val="Normal"/>
    <w:link w:val="FooterChar"/>
    <w:uiPriority w:val="99"/>
    <w:unhideWhenUsed/>
    <w:rsid w:val="00BE4F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F8A"/>
  </w:style>
  <w:style w:type="character" w:styleId="PlaceholderText">
    <w:name w:val="Placeholder Text"/>
    <w:basedOn w:val="DefaultParagraphFont"/>
    <w:uiPriority w:val="99"/>
    <w:semiHidden/>
    <w:rsid w:val="00BE4F8A"/>
    <w:rPr>
      <w:color w:val="808080"/>
    </w:rPr>
  </w:style>
  <w:style w:type="paragraph" w:styleId="ListParagraph">
    <w:name w:val="List Paragraph"/>
    <w:basedOn w:val="Normal"/>
    <w:uiPriority w:val="34"/>
    <w:qFormat/>
    <w:rsid w:val="002C15C2"/>
    <w:pPr>
      <w:ind w:left="720"/>
      <w:contextualSpacing/>
    </w:pPr>
  </w:style>
  <w:style w:type="character" w:styleId="SubtleEmphasis">
    <w:name w:val="Subtle Emphasis"/>
    <w:basedOn w:val="DefaultParagraphFont"/>
    <w:uiPriority w:val="19"/>
    <w:qFormat/>
    <w:rsid w:val="005856C4"/>
    <w:rPr>
      <w:rFonts w:ascii="Arial" w:hAnsi="Arial"/>
      <w:iCs/>
      <w:color w:val="auto"/>
      <w:sz w:val="16"/>
    </w:rPr>
  </w:style>
  <w:style w:type="table" w:styleId="TableGrid">
    <w:name w:val="Table Grid"/>
    <w:basedOn w:val="TableNormal"/>
    <w:uiPriority w:val="59"/>
    <w:rsid w:val="005856C4"/>
    <w:pPr>
      <w:spacing w:after="0" w:line="240" w:lineRule="auto"/>
    </w:pPr>
    <w:rPr>
      <w:rFonts w:ascii="Calibri" w:eastAsia="Times New Roman" w:hAnsi="Calibri" w:cs="Times New Roman"/>
      <w:sz w:val="20"/>
      <w:szCs w:val="20"/>
      <w:lang w:val="en-AU" w:eastAsia="en-A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856C4"/>
    <w:rPr>
      <w:color w:val="0000FF"/>
      <w:u w:val="single"/>
    </w:rPr>
  </w:style>
  <w:style w:type="paragraph" w:customStyle="1" w:styleId="ANUPolicyStatement">
    <w:name w:val="ANU_Policy_Statement"/>
    <w:basedOn w:val="Normal"/>
    <w:link w:val="ANUPolicyStatementChar"/>
    <w:qFormat/>
    <w:rsid w:val="005856C4"/>
    <w:pPr>
      <w:spacing w:after="120" w:line="240" w:lineRule="auto"/>
      <w:ind w:left="567"/>
    </w:pPr>
    <w:rPr>
      <w:rFonts w:ascii="Times New Roman" w:eastAsia="MS Minngs" w:hAnsi="Times New Roman" w:cs="Times New Roman"/>
      <w:lang w:val="en-AU" w:bidi="ar-SA"/>
    </w:rPr>
  </w:style>
  <w:style w:type="character" w:customStyle="1" w:styleId="ANUPolicyStatementChar">
    <w:name w:val="ANU_Policy_Statement Char"/>
    <w:basedOn w:val="DefaultParagraphFont"/>
    <w:link w:val="ANUPolicyStatement"/>
    <w:rsid w:val="005856C4"/>
    <w:rPr>
      <w:rFonts w:ascii="Times New Roman" w:eastAsia="MS Minngs" w:hAnsi="Times New Roman" w:cs="Times New Roman"/>
      <w:lang w:val="en-AU" w:bidi="ar-SA"/>
    </w:rPr>
  </w:style>
  <w:style w:type="paragraph" w:customStyle="1" w:styleId="EndNoteBibliographyTitle">
    <w:name w:val="EndNote Bibliography Title"/>
    <w:basedOn w:val="Normal"/>
    <w:link w:val="EndNoteBibliographyTitleChar"/>
    <w:rsid w:val="007C09E4"/>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7C09E4"/>
    <w:rPr>
      <w:noProof/>
      <w:lang w:val="en-US"/>
    </w:rPr>
  </w:style>
  <w:style w:type="paragraph" w:customStyle="1" w:styleId="EndNoteBibliography">
    <w:name w:val="EndNote Bibliography"/>
    <w:basedOn w:val="Normal"/>
    <w:link w:val="EndNoteBibliographyChar"/>
    <w:rsid w:val="007C09E4"/>
    <w:pPr>
      <w:spacing w:line="240" w:lineRule="auto"/>
    </w:pPr>
    <w:rPr>
      <w:noProof/>
      <w:lang w:val="en-US"/>
    </w:rPr>
  </w:style>
  <w:style w:type="character" w:customStyle="1" w:styleId="EndNoteBibliographyChar">
    <w:name w:val="EndNote Bibliography Char"/>
    <w:basedOn w:val="DefaultParagraphFont"/>
    <w:link w:val="EndNoteBibliography"/>
    <w:rsid w:val="007C09E4"/>
    <w:rPr>
      <w:noProof/>
      <w:lang w:val="en-US"/>
    </w:rPr>
  </w:style>
  <w:style w:type="character" w:styleId="UnresolvedMention">
    <w:name w:val="Unresolved Mention"/>
    <w:basedOn w:val="DefaultParagraphFont"/>
    <w:uiPriority w:val="99"/>
    <w:semiHidden/>
    <w:unhideWhenUsed/>
    <w:rsid w:val="00647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kxprd0610.outlook.com/owa/redir.aspx?C=pkUS4AqeVkC0OHXUsRYzk8JcJE65y9AI4r3Mqfll_bLO9DXo_dFgmbuC6N5TOcnRwCb-AmVT460.&amp;URL=https%3a%2f%2fpolicies.anu.edu.au%2fppl%2fdocument%2fANUP_000392" TargetMode="Externa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www8.cs.umu.se/kurser/5DV122/HT13/material/Hellstrom-ForwardKinematics.pdf"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8</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Peratchi Kannan</dc:creator>
  <cp:keywords/>
  <dc:description/>
  <cp:lastModifiedBy>Peratchi Kannan</cp:lastModifiedBy>
  <cp:revision>7</cp:revision>
  <cp:lastPrinted>2018-08-26T13:05:00Z</cp:lastPrinted>
  <dcterms:created xsi:type="dcterms:W3CDTF">2018-08-25T10:10:00Z</dcterms:created>
  <dcterms:modified xsi:type="dcterms:W3CDTF">2018-08-26T13:19:00Z</dcterms:modified>
</cp:coreProperties>
</file>