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Vahana</w:t>
      </w:r>
    </w:p>
    <w:p>
      <w:pPr>
        <w:jc w:val="center"/>
      </w:pPr>
      <w:r>
        <w:rPr>
          <w:b/>
        </w:rPr>
        <w:t>SOFTWARE REQUIREMENTS SPECIFICATION (SRS)</w:t>
      </w:r>
    </w:p>
    <w:p>
      <w:pPr>
        <w:jc w:val="center"/>
      </w:pPr>
      <w:r>
        <w:t>Version 1.0 — Draft</w:t>
        <w:br/>
        <w:t>Based on Project Vahana PRD v1.0</w:t>
      </w:r>
    </w:p>
    <w:p>
      <w:pPr>
        <w:pStyle w:val="Heading1"/>
      </w:pPr>
      <w:r>
        <w:t>1. Document Purpose</w:t>
      </w:r>
    </w:p>
    <w:p>
      <w:r>
        <w:t>This SRS converts the Project Vahana PRD into software-level requirements that developers, testers, designers, and future team members can use as an implementation reference.</w:t>
      </w:r>
    </w:p>
    <w:p>
      <w:pPr>
        <w:pStyle w:val="ListBullet"/>
        <w:spacing w:after="40"/>
      </w:pPr>
      <w:r>
        <w:t>Define what the system must do.</w:t>
      </w:r>
    </w:p>
    <w:p>
      <w:pPr>
        <w:pStyle w:val="ListBullet"/>
        <w:spacing w:after="40"/>
      </w:pPr>
      <w:r>
        <w:t>Define how users and system components interact.</w:t>
      </w:r>
    </w:p>
    <w:p>
      <w:pPr>
        <w:pStyle w:val="ListBullet"/>
        <w:spacing w:after="40"/>
      </w:pPr>
      <w:r>
        <w:t>Define validations, states, permissions, and failure behavior.</w:t>
      </w:r>
    </w:p>
    <w:p>
      <w:pPr>
        <w:pStyle w:val="ListBullet"/>
        <w:spacing w:after="40"/>
      </w:pPr>
      <w:r>
        <w:t>Define functional and non-functional requirements.</w:t>
      </w:r>
    </w:p>
    <w:p>
      <w:pPr>
        <w:pStyle w:val="ListBullet"/>
        <w:spacing w:after="40"/>
      </w:pPr>
      <w:r>
        <w:t>Provide a baseline for development and testing.</w:t>
      </w:r>
    </w:p>
    <w:p>
      <w:pPr>
        <w:pStyle w:val="Heading1"/>
      </w:pPr>
      <w:r>
        <w:t>2. Product Scope</w:t>
      </w:r>
    </w:p>
    <w:p>
      <w:r>
        <w:t>The initial system is a single web platform with role-based experiences.</w:t>
      </w:r>
    </w:p>
    <w:p>
      <w:pPr>
        <w:pStyle w:val="ListBullet"/>
        <w:spacing w:after="40"/>
      </w:pPr>
      <w:r>
        <w:t>Advertiser/Company portal</w:t>
      </w:r>
    </w:p>
    <w:p>
      <w:pPr>
        <w:pStyle w:val="ListBullet"/>
        <w:spacing w:after="40"/>
      </w:pPr>
      <w:r>
        <w:t>Auto Owner portal</w:t>
      </w:r>
    </w:p>
    <w:p>
      <w:pPr>
        <w:pStyle w:val="ListBullet"/>
        <w:spacing w:after="40"/>
      </w:pPr>
      <w:r>
        <w:t>Admin portal</w:t>
      </w:r>
    </w:p>
    <w:p>
      <w:pPr>
        <w:pStyle w:val="ListBullet"/>
        <w:spacing w:after="40"/>
      </w:pPr>
      <w:r>
        <w:t>Backend API</w:t>
      </w:r>
    </w:p>
    <w:p>
      <w:pPr>
        <w:pStyle w:val="ListBullet"/>
        <w:spacing w:after="40"/>
      </w:pPr>
      <w:r>
        <w:t>Database</w:t>
      </w:r>
    </w:p>
    <w:p>
      <w:pPr>
        <w:pStyle w:val="ListBullet"/>
        <w:spacing w:after="40"/>
      </w:pPr>
      <w:r>
        <w:t>Document/file storage</w:t>
      </w:r>
    </w:p>
    <w:p>
      <w:pPr>
        <w:pStyle w:val="ListBullet"/>
        <w:spacing w:after="40"/>
      </w:pPr>
      <w:r>
        <w:t>Payment integration</w:t>
      </w:r>
    </w:p>
    <w:p>
      <w:pPr>
        <w:pStyle w:val="ListBullet"/>
        <w:spacing w:after="40"/>
      </w:pPr>
      <w:r>
        <w:t>Notification system</w:t>
      </w:r>
    </w:p>
    <w:p>
      <w:pPr>
        <w:pStyle w:val="ListBullet"/>
        <w:spacing w:after="40"/>
      </w:pPr>
      <w:r>
        <w:t>Audit and monitoring capabilities</w:t>
      </w:r>
    </w:p>
    <w:p>
      <w:pPr>
        <w:pStyle w:val="Heading1"/>
      </w:pPr>
      <w:r>
        <w:t>3. User Roles</w:t>
      </w:r>
    </w:p>
    <w:p>
      <w:pPr>
        <w:pStyle w:val="ListBullet"/>
        <w:spacing w:after="40"/>
      </w:pPr>
      <w:r>
        <w:t>AUTO_OWNER — manages identity, vehicles, campaigns, and earnings.</w:t>
      </w:r>
    </w:p>
    <w:p>
      <w:pPr>
        <w:pStyle w:val="ListBullet"/>
        <w:spacing w:after="40"/>
      </w:pPr>
      <w:r>
        <w:t>ADVERTISER — creates and manages advertising campaigns.</w:t>
      </w:r>
    </w:p>
    <w:p>
      <w:pPr>
        <w:pStyle w:val="ListBullet"/>
        <w:spacing w:after="40"/>
      </w:pPr>
      <w:r>
        <w:t>ADMIN — verifies users/documents, manages campaigns, payments, disputes, and platform operations.</w:t>
      </w:r>
    </w:p>
    <w:p>
      <w:pPr>
        <w:pStyle w:val="Heading1"/>
      </w:pPr>
      <w:r>
        <w:t>4. Authentication Requirements</w:t>
      </w:r>
    </w:p>
    <w:p>
      <w:pPr>
        <w:pStyle w:val="ListBullet"/>
        <w:spacing w:after="40"/>
      </w:pPr>
      <w:r>
        <w:t>Users must register with required account information.</w:t>
      </w:r>
    </w:p>
    <w:p>
      <w:pPr>
        <w:pStyle w:val="ListBullet"/>
        <w:spacing w:after="40"/>
      </w:pPr>
      <w:r>
        <w:t>System must validate required fields during registration.</w:t>
      </w:r>
    </w:p>
    <w:p>
      <w:pPr>
        <w:pStyle w:val="ListBullet"/>
        <w:spacing w:after="40"/>
      </w:pPr>
      <w:r>
        <w:t>Passwords must never be stored in plaintext.</w:t>
      </w:r>
    </w:p>
    <w:p>
      <w:pPr>
        <w:pStyle w:val="ListBullet"/>
        <w:spacing w:after="40"/>
      </w:pPr>
      <w:r>
        <w:t>Passwords must be securely hashed.</w:t>
      </w:r>
    </w:p>
    <w:p>
      <w:pPr>
        <w:pStyle w:val="ListBullet"/>
        <w:spacing w:after="40"/>
      </w:pPr>
      <w:r>
        <w:t>User login must establish an authenticated session/token.</w:t>
      </w:r>
    </w:p>
    <w:p>
      <w:pPr>
        <w:pStyle w:val="ListBullet"/>
        <w:spacing w:after="40"/>
      </w:pPr>
      <w:r>
        <w:t>Logout must invalidate the applicable authentication state.</w:t>
      </w:r>
    </w:p>
    <w:p>
      <w:pPr>
        <w:pStyle w:val="ListBullet"/>
        <w:spacing w:after="40"/>
      </w:pPr>
      <w:r>
        <w:t>Password reset must use a secure, time-limited mechanism.</w:t>
      </w:r>
    </w:p>
    <w:p>
      <w:pPr>
        <w:pStyle w:val="ListBullet"/>
        <w:spacing w:after="40"/>
      </w:pPr>
      <w:r>
        <w:t>Email/mobile verification should be supported where required.</w:t>
      </w:r>
    </w:p>
    <w:p>
      <w:pPr>
        <w:pStyle w:val="ListBullet"/>
        <w:spacing w:after="40"/>
      </w:pPr>
      <w:r>
        <w:t>Authentication endpoints must be rate-limited.</w:t>
      </w:r>
    </w:p>
    <w:p>
      <w:pPr>
        <w:pStyle w:val="ListBullet"/>
        <w:spacing w:after="40"/>
      </w:pPr>
      <w:r>
        <w:t>Authentication errors must not expose sensitive information.</w:t>
      </w:r>
    </w:p>
    <w:p>
      <w:pPr>
        <w:pStyle w:val="Heading1"/>
      </w:pPr>
      <w:r>
        <w:t>5. Authorization Requirements</w:t>
      </w:r>
    </w:p>
    <w:p>
      <w:pPr>
        <w:pStyle w:val="ListBullet"/>
        <w:spacing w:after="40"/>
      </w:pPr>
      <w:r>
        <w:t>Every protected API endpoint must verify authentication.</w:t>
      </w:r>
    </w:p>
    <w:p>
      <w:pPr>
        <w:pStyle w:val="ListBullet"/>
        <w:spacing w:after="40"/>
      </w:pPr>
      <w:r>
        <w:t>Every protected resource must verify authorization.</w:t>
      </w:r>
    </w:p>
    <w:p>
      <w:pPr>
        <w:pStyle w:val="ListBullet"/>
        <w:spacing w:after="40"/>
      </w:pPr>
      <w:r>
        <w:t>ADMIN can access administrative functions.</w:t>
      </w:r>
    </w:p>
    <w:p>
      <w:pPr>
        <w:pStyle w:val="ListBullet"/>
        <w:spacing w:after="40"/>
      </w:pPr>
      <w:r>
        <w:t>ADVERTISER can access only its own advertiser resources.</w:t>
      </w:r>
    </w:p>
    <w:p>
      <w:pPr>
        <w:pStyle w:val="ListBullet"/>
        <w:spacing w:after="40"/>
      </w:pPr>
      <w:r>
        <w:t>AUTO_OWNER can access only its own owner resources.</w:t>
      </w:r>
    </w:p>
    <w:p>
      <w:pPr>
        <w:pStyle w:val="ListBullet"/>
        <w:spacing w:after="40"/>
      </w:pPr>
      <w:r>
        <w:t>Users must not gain access by modifying IDs in URLs or API requests.</w:t>
      </w:r>
    </w:p>
    <w:p>
      <w:pPr>
        <w:pStyle w:val="ListBullet"/>
        <w:spacing w:after="40"/>
      </w:pPr>
      <w:r>
        <w:t>Frontend route protection must not replace backend authorization.</w:t>
      </w:r>
    </w:p>
    <w:p>
      <w:pPr>
        <w:pStyle w:val="Heading1"/>
      </w:pPr>
      <w:r>
        <w:t>6. Advertiser Requirements</w:t>
      </w:r>
    </w:p>
    <w:p>
      <w:pPr>
        <w:pStyle w:val="Heading2"/>
      </w:pPr>
      <w:r>
        <w:t>Account</w:t>
      </w:r>
    </w:p>
    <w:p>
      <w:pPr>
        <w:pStyle w:val="ListBullet"/>
        <w:spacing w:after="40"/>
      </w:pPr>
      <w:r>
        <w:t>Register account</w:t>
      </w:r>
    </w:p>
    <w:p>
      <w:pPr>
        <w:pStyle w:val="ListBullet"/>
        <w:spacing w:after="40"/>
      </w:pPr>
      <w:r>
        <w:t>Login/logout</w:t>
      </w:r>
    </w:p>
    <w:p>
      <w:pPr>
        <w:pStyle w:val="ListBullet"/>
        <w:spacing w:after="40"/>
      </w:pPr>
      <w:r>
        <w:t>Manage profile</w:t>
      </w:r>
    </w:p>
    <w:p>
      <w:pPr>
        <w:pStyle w:val="ListBullet"/>
        <w:spacing w:after="40"/>
      </w:pPr>
      <w:r>
        <w:t>Manage contact information</w:t>
      </w:r>
    </w:p>
    <w:p>
      <w:pPr>
        <w:pStyle w:val="Heading2"/>
      </w:pPr>
      <w:r>
        <w:t>Campaign</w:t>
      </w:r>
    </w:p>
    <w:p>
      <w:pPr>
        <w:pStyle w:val="ListBullet"/>
        <w:spacing w:after="40"/>
      </w:pPr>
      <w:r>
        <w:t>Create campaign</w:t>
      </w:r>
    </w:p>
    <w:p>
      <w:pPr>
        <w:pStyle w:val="ListBullet"/>
        <w:spacing w:after="40"/>
      </w:pPr>
      <w:r>
        <w:t>Save draft</w:t>
      </w:r>
    </w:p>
    <w:p>
      <w:pPr>
        <w:pStyle w:val="ListBullet"/>
        <w:spacing w:after="40"/>
      </w:pPr>
      <w:r>
        <w:t>Edit draft</w:t>
      </w:r>
    </w:p>
    <w:p>
      <w:pPr>
        <w:pStyle w:val="ListBullet"/>
        <w:spacing w:after="40"/>
      </w:pPr>
      <w:r>
        <w:t>Submit campaign</w:t>
      </w:r>
    </w:p>
    <w:p>
      <w:pPr>
        <w:pStyle w:val="ListBullet"/>
        <w:spacing w:after="40"/>
      </w:pPr>
      <w:r>
        <w:t>View campaign status</w:t>
      </w:r>
    </w:p>
    <w:p>
      <w:pPr>
        <w:pStyle w:val="ListBullet"/>
        <w:spacing w:after="40"/>
      </w:pPr>
      <w:r>
        <w:t>View campaign details</w:t>
      </w:r>
    </w:p>
    <w:p>
      <w:pPr>
        <w:pStyle w:val="ListBullet"/>
        <w:spacing w:after="40"/>
      </w:pPr>
      <w:r>
        <w:t>View participating vehicles</w:t>
      </w:r>
    </w:p>
    <w:p>
      <w:pPr>
        <w:pStyle w:val="ListBullet"/>
        <w:spacing w:after="40"/>
      </w:pPr>
      <w:r>
        <w:t>View verification evidence</w:t>
      </w:r>
    </w:p>
    <w:p>
      <w:pPr>
        <w:pStyle w:val="ListBullet"/>
        <w:spacing w:after="40"/>
      </w:pPr>
      <w:r>
        <w:t>View campaign report</w:t>
      </w:r>
    </w:p>
    <w:p>
      <w:pPr>
        <w:pStyle w:val="Heading2"/>
      </w:pPr>
      <w:r>
        <w:t>Campaign Inputs</w:t>
      </w:r>
    </w:p>
    <w:p>
      <w:pPr>
        <w:pStyle w:val="ListBullet"/>
        <w:spacing w:after="40"/>
      </w:pPr>
      <w:r>
        <w:t>Campaign name</w:t>
      </w:r>
    </w:p>
    <w:p>
      <w:pPr>
        <w:pStyle w:val="ListBullet"/>
        <w:spacing w:after="40"/>
      </w:pPr>
      <w:r>
        <w:t>Brand name</w:t>
      </w:r>
    </w:p>
    <w:p>
      <w:pPr>
        <w:pStyle w:val="ListBullet"/>
        <w:spacing w:after="40"/>
      </w:pPr>
      <w:r>
        <w:t>Creative/upload</w:t>
      </w:r>
    </w:p>
    <w:p>
      <w:pPr>
        <w:pStyle w:val="ListBullet"/>
        <w:spacing w:after="40"/>
      </w:pPr>
      <w:r>
        <w:t>Description</w:t>
      </w:r>
    </w:p>
    <w:p>
      <w:pPr>
        <w:pStyle w:val="ListBullet"/>
        <w:spacing w:after="40"/>
      </w:pPr>
      <w:r>
        <w:t>Target city</w:t>
      </w:r>
    </w:p>
    <w:p>
      <w:pPr>
        <w:pStyle w:val="ListBullet"/>
        <w:spacing w:after="40"/>
      </w:pPr>
      <w:r>
        <w:t>Optional areas</w:t>
      </w:r>
    </w:p>
    <w:p>
      <w:pPr>
        <w:pStyle w:val="ListBullet"/>
        <w:spacing w:after="40"/>
      </w:pPr>
      <w:r>
        <w:t>Optional radius</w:t>
      </w:r>
    </w:p>
    <w:p>
      <w:pPr>
        <w:pStyle w:val="ListBullet"/>
        <w:spacing w:after="40"/>
      </w:pPr>
      <w:r>
        <w:t>Number of autos</w:t>
      </w:r>
    </w:p>
    <w:p>
      <w:pPr>
        <w:pStyle w:val="ListBullet"/>
        <w:spacing w:after="40"/>
      </w:pPr>
      <w:r>
        <w:t>Duration</w:t>
      </w:r>
    </w:p>
    <w:p>
      <w:pPr>
        <w:pStyle w:val="ListBullet"/>
        <w:spacing w:after="40"/>
      </w:pPr>
      <w:r>
        <w:t>Start/end dates</w:t>
      </w:r>
    </w:p>
    <w:p>
      <w:pPr>
        <w:pStyle w:val="ListBullet"/>
        <w:spacing w:after="40"/>
      </w:pPr>
      <w:r>
        <w:t>Budget</w:t>
      </w:r>
    </w:p>
    <w:p>
      <w:pPr>
        <w:pStyle w:val="Heading2"/>
      </w:pPr>
      <w:r>
        <w:t>Campaign Restrictions</w:t>
      </w:r>
    </w:p>
    <w:p>
      <w:pPr>
        <w:pStyle w:val="ListBullet"/>
        <w:spacing w:after="40"/>
      </w:pPr>
      <w:r>
        <w:t>Advertiser cannot modify a campaign after execution begins unless permitted by business rules.</w:t>
      </w:r>
    </w:p>
    <w:p>
      <w:pPr>
        <w:pStyle w:val="ListBullet"/>
        <w:spacing w:after="40"/>
      </w:pPr>
      <w:r>
        <w:t>Critical campaign changes may require admin approval.</w:t>
      </w:r>
    </w:p>
    <w:p>
      <w:pPr>
        <w:pStyle w:val="Heading1"/>
      </w:pPr>
      <w:r>
        <w:t>7. Auto Owner Requirements</w:t>
      </w:r>
    </w:p>
    <w:p>
      <w:pPr>
        <w:pStyle w:val="Heading2"/>
      </w:pPr>
      <w:r>
        <w:t>Account</w:t>
      </w:r>
    </w:p>
    <w:p>
      <w:pPr>
        <w:pStyle w:val="ListBullet"/>
        <w:spacing w:after="40"/>
      </w:pPr>
      <w:r>
        <w:t>Register</w:t>
      </w:r>
    </w:p>
    <w:p>
      <w:pPr>
        <w:pStyle w:val="ListBullet"/>
        <w:spacing w:after="40"/>
      </w:pPr>
      <w:r>
        <w:t>Login/logout</w:t>
      </w:r>
    </w:p>
    <w:p>
      <w:pPr>
        <w:pStyle w:val="ListBullet"/>
        <w:spacing w:after="40"/>
      </w:pPr>
      <w:r>
        <w:t>Manage profile</w:t>
      </w:r>
    </w:p>
    <w:p>
      <w:pPr>
        <w:pStyle w:val="ListBullet"/>
        <w:spacing w:after="40"/>
      </w:pPr>
      <w:r>
        <w:t>View verification status</w:t>
      </w:r>
    </w:p>
    <w:p>
      <w:pPr>
        <w:pStyle w:val="Heading2"/>
      </w:pPr>
      <w:r>
        <w:t>Vehicle</w:t>
      </w:r>
    </w:p>
    <w:p>
      <w:pPr>
        <w:pStyle w:val="ListBullet"/>
        <w:spacing w:after="40"/>
      </w:pPr>
      <w:r>
        <w:t>Add vehicle</w:t>
      </w:r>
    </w:p>
    <w:p>
      <w:pPr>
        <w:pStyle w:val="ListBullet"/>
        <w:spacing w:after="40"/>
      </w:pPr>
      <w:r>
        <w:t>Submit registration information</w:t>
      </w:r>
    </w:p>
    <w:p>
      <w:pPr>
        <w:pStyle w:val="ListBullet"/>
        <w:spacing w:after="40"/>
      </w:pPr>
      <w:r>
        <w:t>Upload required vehicle documents</w:t>
      </w:r>
    </w:p>
    <w:p>
      <w:pPr>
        <w:pStyle w:val="ListBullet"/>
        <w:spacing w:after="40"/>
      </w:pPr>
      <w:r>
        <w:t>View vehicle verification status</w:t>
      </w:r>
    </w:p>
    <w:p>
      <w:pPr>
        <w:pStyle w:val="ListBullet"/>
        <w:spacing w:after="40"/>
      </w:pPr>
      <w:r>
        <w:t>Update vehicle information subject to re-verification</w:t>
      </w:r>
    </w:p>
    <w:p>
      <w:pPr>
        <w:pStyle w:val="Heading2"/>
      </w:pPr>
      <w:r>
        <w:t>Advertising Eligibility</w:t>
      </w:r>
    </w:p>
    <w:p>
      <w:pPr>
        <w:pStyle w:val="ListBullet"/>
        <w:spacing w:after="40"/>
      </w:pPr>
      <w:r>
        <w:t>Submit required advertising permission information</w:t>
      </w:r>
    </w:p>
    <w:p>
      <w:pPr>
        <w:pStyle w:val="ListBullet"/>
        <w:spacing w:after="40"/>
      </w:pPr>
      <w:r>
        <w:t>Store verification status</w:t>
      </w:r>
    </w:p>
    <w:p>
      <w:pPr>
        <w:pStyle w:val="ListBullet"/>
        <w:spacing w:after="40"/>
      </w:pPr>
      <w:r>
        <w:t>Store expiry date when applicable</w:t>
      </w:r>
    </w:p>
    <w:p>
      <w:pPr>
        <w:pStyle w:val="ListBullet"/>
        <w:spacing w:after="40"/>
      </w:pPr>
      <w:r>
        <w:t>Do not require repeated verification for every campaign when existing verification remains valid</w:t>
      </w:r>
    </w:p>
    <w:p>
      <w:pPr>
        <w:pStyle w:val="Heading2"/>
      </w:pPr>
      <w:r>
        <w:t>Campaigns</w:t>
      </w:r>
    </w:p>
    <w:p>
      <w:pPr>
        <w:pStyle w:val="ListBullet"/>
        <w:spacing w:after="40"/>
      </w:pPr>
      <w:r>
        <w:t>View eligible invitations</w:t>
      </w:r>
    </w:p>
    <w:p>
      <w:pPr>
        <w:pStyle w:val="ListBullet"/>
        <w:spacing w:after="40"/>
      </w:pPr>
      <w:r>
        <w:t>View campaign requirements</w:t>
      </w:r>
    </w:p>
    <w:p>
      <w:pPr>
        <w:pStyle w:val="ListBullet"/>
        <w:spacing w:after="40"/>
      </w:pPr>
      <w:r>
        <w:t>Accept campaign</w:t>
      </w:r>
    </w:p>
    <w:p>
      <w:pPr>
        <w:pStyle w:val="ListBullet"/>
        <w:spacing w:after="40"/>
      </w:pPr>
      <w:r>
        <w:t>Reject campaign</w:t>
      </w:r>
    </w:p>
    <w:p>
      <w:pPr>
        <w:pStyle w:val="ListBullet"/>
        <w:spacing w:after="40"/>
      </w:pPr>
      <w:r>
        <w:t>View campaign status</w:t>
      </w:r>
    </w:p>
    <w:p>
      <w:pPr>
        <w:pStyle w:val="ListBullet"/>
        <w:spacing w:after="40"/>
      </w:pPr>
      <w:r>
        <w:t>Upload installation proof</w:t>
      </w:r>
    </w:p>
    <w:p>
      <w:pPr>
        <w:pStyle w:val="ListBullet"/>
        <w:spacing w:after="40"/>
      </w:pPr>
      <w:r>
        <w:t>View earnings/payout status</w:t>
      </w:r>
    </w:p>
    <w:p>
      <w:pPr>
        <w:pStyle w:val="Heading2"/>
      </w:pPr>
      <w:r>
        <w:t>Payment</w:t>
      </w:r>
    </w:p>
    <w:p>
      <w:pPr>
        <w:pStyle w:val="ListBullet"/>
        <w:spacing w:after="40"/>
      </w:pPr>
      <w:r>
        <w:t>Submit required payout details</w:t>
      </w:r>
    </w:p>
    <w:p>
      <w:pPr>
        <w:pStyle w:val="ListBullet"/>
        <w:spacing w:after="40"/>
      </w:pPr>
      <w:r>
        <w:t>View payout status</w:t>
      </w:r>
    </w:p>
    <w:p>
      <w:pPr>
        <w:pStyle w:val="ListBullet"/>
        <w:spacing w:after="40"/>
      </w:pPr>
      <w:r>
        <w:t>View completed campaign earnings</w:t>
      </w:r>
    </w:p>
    <w:p>
      <w:pPr>
        <w:pStyle w:val="Heading1"/>
      </w:pPr>
      <w:r>
        <w:t>8. Admin Requirements</w:t>
      </w:r>
    </w:p>
    <w:p>
      <w:pPr>
        <w:pStyle w:val="ListBullet"/>
        <w:spacing w:after="40"/>
      </w:pPr>
      <w:r>
        <w:t>View dashboard metrics.</w:t>
      </w:r>
    </w:p>
    <w:p>
      <w:pPr>
        <w:pStyle w:val="ListBullet"/>
        <w:spacing w:after="40"/>
      </w:pPr>
      <w:r>
        <w:t>Search and filter users.</w:t>
      </w:r>
    </w:p>
    <w:p>
      <w:pPr>
        <w:pStyle w:val="ListBullet"/>
        <w:spacing w:after="40"/>
      </w:pPr>
      <w:r>
        <w:t>Review owner profiles.</w:t>
      </w:r>
    </w:p>
    <w:p>
      <w:pPr>
        <w:pStyle w:val="ListBullet"/>
        <w:spacing w:after="40"/>
      </w:pPr>
      <w:r>
        <w:t>Review vehicle information.</w:t>
      </w:r>
    </w:p>
    <w:p>
      <w:pPr>
        <w:pStyle w:val="ListBullet"/>
        <w:spacing w:after="40"/>
      </w:pPr>
      <w:r>
        <w:t>Review uploaded documents.</w:t>
      </w:r>
    </w:p>
    <w:p>
      <w:pPr>
        <w:pStyle w:val="ListBullet"/>
        <w:spacing w:after="40"/>
      </w:pPr>
      <w:r>
        <w:t>Approve/reject verification.</w:t>
      </w:r>
    </w:p>
    <w:p>
      <w:pPr>
        <w:pStyle w:val="ListBullet"/>
        <w:spacing w:after="40"/>
      </w:pPr>
      <w:r>
        <w:t>Record rejection reasons.</w:t>
      </w:r>
    </w:p>
    <w:p>
      <w:pPr>
        <w:pStyle w:val="ListBullet"/>
        <w:spacing w:after="40"/>
      </w:pPr>
      <w:r>
        <w:t>Suspend/reactivate accounts.</w:t>
      </w:r>
    </w:p>
    <w:p>
      <w:pPr>
        <w:pStyle w:val="ListBullet"/>
        <w:spacing w:after="40"/>
      </w:pPr>
      <w:r>
        <w:t>Create/review/approve campaigns.</w:t>
      </w:r>
    </w:p>
    <w:p>
      <w:pPr>
        <w:pStyle w:val="ListBullet"/>
        <w:spacing w:after="40"/>
      </w:pPr>
      <w:r>
        <w:t>Manage campaign matching.</w:t>
      </w:r>
    </w:p>
    <w:p>
      <w:pPr>
        <w:pStyle w:val="ListBullet"/>
        <w:spacing w:after="40"/>
      </w:pPr>
      <w:r>
        <w:t>Monitor installation verification.</w:t>
      </w:r>
    </w:p>
    <w:p>
      <w:pPr>
        <w:pStyle w:val="ListBullet"/>
        <w:spacing w:after="40"/>
      </w:pPr>
      <w:r>
        <w:t>Monitor payment status.</w:t>
      </w:r>
    </w:p>
    <w:p>
      <w:pPr>
        <w:pStyle w:val="ListBullet"/>
        <w:spacing w:after="40"/>
      </w:pPr>
      <w:r>
        <w:t>Manage payouts.</w:t>
      </w:r>
    </w:p>
    <w:p>
      <w:pPr>
        <w:pStyle w:val="ListBullet"/>
        <w:spacing w:after="40"/>
      </w:pPr>
      <w:r>
        <w:t>Handle disputes.</w:t>
      </w:r>
    </w:p>
    <w:p>
      <w:pPr>
        <w:pStyle w:val="ListBullet"/>
        <w:spacing w:after="40"/>
      </w:pPr>
      <w:r>
        <w:t>View audit history.</w:t>
      </w:r>
    </w:p>
    <w:p>
      <w:pPr>
        <w:pStyle w:val="ListBullet"/>
        <w:spacing w:after="40"/>
      </w:pPr>
      <w:r>
        <w:t>Generate operational reports.</w:t>
      </w:r>
    </w:p>
    <w:p>
      <w:pPr>
        <w:pStyle w:val="Heading1"/>
      </w:pPr>
      <w:r>
        <w:t>9. User Registration Data</w:t>
      </w:r>
    </w:p>
    <w:p>
      <w:pPr>
        <w:pStyle w:val="ListBullet"/>
        <w:spacing w:after="40"/>
      </w:pPr>
      <w:r>
        <w:t>Name</w:t>
      </w:r>
    </w:p>
    <w:p>
      <w:pPr>
        <w:pStyle w:val="ListBullet"/>
        <w:spacing w:after="40"/>
      </w:pPr>
      <w:r>
        <w:t>Email and/or mobile number</w:t>
      </w:r>
    </w:p>
    <w:p>
      <w:pPr>
        <w:pStyle w:val="ListBullet"/>
        <w:spacing w:after="40"/>
      </w:pPr>
      <w:r>
        <w:t>Password</w:t>
      </w:r>
    </w:p>
    <w:p>
      <w:pPr>
        <w:pStyle w:val="ListBullet"/>
        <w:spacing w:after="40"/>
      </w:pPr>
      <w:r>
        <w:t>Role</w:t>
      </w:r>
    </w:p>
    <w:p>
      <w:pPr>
        <w:pStyle w:val="ListBullet"/>
        <w:spacing w:after="40"/>
      </w:pPr>
      <w:r>
        <w:t>Account status</w:t>
      </w:r>
    </w:p>
    <w:p>
      <w:pPr>
        <w:pStyle w:val="ListBullet"/>
        <w:spacing w:after="40"/>
      </w:pPr>
      <w:r>
        <w:t>Verification status</w:t>
      </w:r>
    </w:p>
    <w:p>
      <w:pPr>
        <w:pStyle w:val="ListBullet"/>
        <w:spacing w:after="40"/>
      </w:pPr>
      <w:r>
        <w:t>Created/updated timestamps</w:t>
      </w:r>
    </w:p>
    <w:p>
      <w:pPr>
        <w:pStyle w:val="ListBullet"/>
        <w:spacing w:after="40"/>
      </w:pPr>
      <w:r>
        <w:t>Consent/acknowledgement fields where legally required</w:t>
      </w:r>
    </w:p>
    <w:p>
      <w:pPr>
        <w:pStyle w:val="Heading1"/>
      </w:pPr>
      <w:r>
        <w:t>10. Auto Owner &amp; Vehicle Data</w:t>
      </w:r>
    </w:p>
    <w:p>
      <w:pPr>
        <w:pStyle w:val="ListBullet"/>
        <w:spacing w:after="40"/>
      </w:pPr>
      <w:r>
        <w:t>Owner profile</w:t>
      </w:r>
    </w:p>
    <w:p>
      <w:pPr>
        <w:pStyle w:val="ListBullet"/>
        <w:spacing w:after="40"/>
      </w:pPr>
      <w:r>
        <w:t>Vehicle registration number</w:t>
      </w:r>
    </w:p>
    <w:p>
      <w:pPr>
        <w:pStyle w:val="ListBullet"/>
        <w:spacing w:after="40"/>
      </w:pPr>
      <w:r>
        <w:t>Vehicle type</w:t>
      </w:r>
    </w:p>
    <w:p>
      <w:pPr>
        <w:pStyle w:val="ListBullet"/>
        <w:spacing w:after="40"/>
      </w:pPr>
      <w:r>
        <w:t>Vehicle ownership information</w:t>
      </w:r>
    </w:p>
    <w:p>
      <w:pPr>
        <w:pStyle w:val="ListBullet"/>
        <w:spacing w:after="40"/>
      </w:pPr>
      <w:r>
        <w:t>Required vehicle documents</w:t>
      </w:r>
    </w:p>
    <w:p>
      <w:pPr>
        <w:pStyle w:val="ListBullet"/>
        <w:spacing w:after="40"/>
      </w:pPr>
      <w:r>
        <w:t>Required identity documents</w:t>
      </w:r>
    </w:p>
    <w:p>
      <w:pPr>
        <w:pStyle w:val="ListBullet"/>
        <w:spacing w:after="40"/>
      </w:pPr>
      <w:r>
        <w:t>Advertising permission information</w:t>
      </w:r>
    </w:p>
    <w:p>
      <w:pPr>
        <w:pStyle w:val="ListBullet"/>
        <w:spacing w:after="40"/>
      </w:pPr>
      <w:r>
        <w:t>Permission expiry when applicable</w:t>
      </w:r>
    </w:p>
    <w:p>
      <w:pPr>
        <w:pStyle w:val="ListBullet"/>
        <w:spacing w:after="40"/>
      </w:pPr>
      <w:r>
        <w:t>Verification status</w:t>
      </w:r>
    </w:p>
    <w:p>
      <w:pPr>
        <w:pStyle w:val="ListBullet"/>
        <w:spacing w:after="40"/>
      </w:pPr>
      <w:r>
        <w:t>Payout information</w:t>
      </w:r>
    </w:p>
    <w:p>
      <w:pPr>
        <w:pStyle w:val="ListBullet"/>
        <w:spacing w:after="40"/>
      </w:pPr>
      <w:r>
        <w:t>Campaign participation history</w:t>
      </w:r>
    </w:p>
    <w:p>
      <w:pPr>
        <w:pStyle w:val="Heading1"/>
      </w:pPr>
      <w:r>
        <w:t>11. Document Management</w:t>
      </w:r>
    </w:p>
    <w:p>
      <w:pPr>
        <w:pStyle w:val="ListBullet"/>
        <w:spacing w:after="40"/>
      </w:pPr>
      <w:r>
        <w:t>Only permitted file types can be uploaded.</w:t>
      </w:r>
    </w:p>
    <w:p>
      <w:pPr>
        <w:pStyle w:val="ListBullet"/>
        <w:spacing w:after="40"/>
      </w:pPr>
      <w:r>
        <w:t>Maximum file size must be enforced.</w:t>
      </w:r>
    </w:p>
    <w:p>
      <w:pPr>
        <w:pStyle w:val="ListBullet"/>
        <w:spacing w:after="40"/>
      </w:pPr>
      <w:r>
        <w:t>Uploaded files must be stored outside public application paths where possible.</w:t>
      </w:r>
    </w:p>
    <w:p>
      <w:pPr>
        <w:pStyle w:val="ListBullet"/>
        <w:spacing w:after="40"/>
      </w:pPr>
      <w:r>
        <w:t>Document access must require authorization.</w:t>
      </w:r>
    </w:p>
    <w:p>
      <w:pPr>
        <w:pStyle w:val="ListBullet"/>
        <w:spacing w:after="40"/>
      </w:pPr>
      <w:r>
        <w:t>Document URLs should not expose predictable private resources.</w:t>
      </w:r>
    </w:p>
    <w:p>
      <w:pPr>
        <w:pStyle w:val="ListBullet"/>
        <w:spacing w:after="40"/>
      </w:pPr>
      <w:r>
        <w:t>System should store document metadata.</w:t>
      </w:r>
    </w:p>
    <w:p>
      <w:pPr>
        <w:pStyle w:val="ListBullet"/>
        <w:spacing w:after="40"/>
      </w:pPr>
      <w:r>
        <w:t>Document verification must record reviewer, status, timestamp, and reason where applicable.</w:t>
      </w:r>
    </w:p>
    <w:p>
      <w:pPr>
        <w:pStyle w:val="ListBullet"/>
        <w:spacing w:after="40"/>
      </w:pPr>
      <w:r>
        <w:t>Rejected documents should allow controlled re-submission.</w:t>
      </w:r>
    </w:p>
    <w:p>
      <w:pPr>
        <w:pStyle w:val="ListBullet"/>
        <w:spacing w:after="40"/>
      </w:pPr>
      <w:r>
        <w:t>Sensitive documents should have defined retention rules.</w:t>
      </w:r>
    </w:p>
    <w:p>
      <w:pPr>
        <w:pStyle w:val="Heading1"/>
      </w:pPr>
      <w:r>
        <w:t>12. Campaign Creation Requirements</w:t>
      </w:r>
    </w:p>
    <w:p>
      <w:pPr>
        <w:pStyle w:val="ListBullet"/>
        <w:spacing w:after="40"/>
      </w:pPr>
      <w:r>
        <w:t>Advertiser must be authenticated.</w:t>
      </w:r>
    </w:p>
    <w:p>
      <w:pPr>
        <w:pStyle w:val="ListBullet"/>
        <w:spacing w:after="40"/>
      </w:pPr>
      <w:r>
        <w:t>Required fields must be validated.</w:t>
      </w:r>
    </w:p>
    <w:p>
      <w:pPr>
        <w:pStyle w:val="ListBullet"/>
        <w:spacing w:after="40"/>
      </w:pPr>
      <w:r>
        <w:t>Budget must be a valid positive amount.</w:t>
      </w:r>
    </w:p>
    <w:p>
      <w:pPr>
        <w:pStyle w:val="ListBullet"/>
        <w:spacing w:after="40"/>
      </w:pPr>
      <w:r>
        <w:t>Number of autos must be a valid positive integer.</w:t>
      </w:r>
    </w:p>
    <w:p>
      <w:pPr>
        <w:pStyle w:val="ListBullet"/>
        <w:spacing w:after="40"/>
      </w:pPr>
      <w:r>
        <w:t>Start/end dates must be valid.</w:t>
      </w:r>
    </w:p>
    <w:p>
      <w:pPr>
        <w:pStyle w:val="ListBullet"/>
        <w:spacing w:after="40"/>
      </w:pPr>
      <w:r>
        <w:t>End date must not precede start date.</w:t>
      </w:r>
    </w:p>
    <w:p>
      <w:pPr>
        <w:pStyle w:val="ListBullet"/>
        <w:spacing w:after="40"/>
      </w:pPr>
      <w:r>
        <w:t>Campaign must meet minimum/maximum limits configured by the system.</w:t>
      </w:r>
    </w:p>
    <w:p>
      <w:pPr>
        <w:pStyle w:val="ListBullet"/>
        <w:spacing w:after="40"/>
      </w:pPr>
      <w:r>
        <w:t>Creative files must pass upload validation.</w:t>
      </w:r>
    </w:p>
    <w:p>
      <w:pPr>
        <w:pStyle w:val="ListBullet"/>
        <w:spacing w:after="40"/>
      </w:pPr>
      <w:r>
        <w:t>Campaign can be saved as DRAFT.</w:t>
      </w:r>
    </w:p>
    <w:p>
      <w:pPr>
        <w:pStyle w:val="ListBullet"/>
        <w:spacing w:after="40"/>
      </w:pPr>
      <w:r>
        <w:t>Submitted campaigns must enter an approval workflow when required.</w:t>
      </w:r>
    </w:p>
    <w:p>
      <w:pPr>
        <w:pStyle w:val="Heading1"/>
      </w:pPr>
      <w:r>
        <w:t>13. Campaign State Machine</w:t>
      </w:r>
    </w:p>
    <w:p>
      <w:pPr>
        <w:pStyle w:val="ListBullet"/>
        <w:spacing w:after="40"/>
      </w:pPr>
      <w:r>
        <w:t>DRAFT</w:t>
      </w:r>
    </w:p>
    <w:p>
      <w:pPr>
        <w:pStyle w:val="ListBullet"/>
        <w:spacing w:after="40"/>
      </w:pPr>
      <w:r>
        <w:t>SUBMITTED</w:t>
      </w:r>
    </w:p>
    <w:p>
      <w:pPr>
        <w:pStyle w:val="ListBullet"/>
        <w:spacing w:after="40"/>
      </w:pPr>
      <w:r>
        <w:t>UNDER_REVIEW</w:t>
      </w:r>
    </w:p>
    <w:p>
      <w:pPr>
        <w:pStyle w:val="ListBullet"/>
        <w:spacing w:after="40"/>
      </w:pPr>
      <w:r>
        <w:t>APPROVED</w:t>
      </w:r>
    </w:p>
    <w:p>
      <w:pPr>
        <w:pStyle w:val="ListBullet"/>
        <w:spacing w:after="40"/>
      </w:pPr>
      <w:r>
        <w:t>PAYMENT_PENDING</w:t>
      </w:r>
    </w:p>
    <w:p>
      <w:pPr>
        <w:pStyle w:val="ListBullet"/>
        <w:spacing w:after="40"/>
      </w:pPr>
      <w:r>
        <w:t>PAID</w:t>
      </w:r>
    </w:p>
    <w:p>
      <w:pPr>
        <w:pStyle w:val="ListBullet"/>
        <w:spacing w:after="40"/>
      </w:pPr>
      <w:r>
        <w:t>MATCHING</w:t>
      </w:r>
    </w:p>
    <w:p>
      <w:pPr>
        <w:pStyle w:val="ListBullet"/>
        <w:spacing w:after="40"/>
      </w:pPr>
      <w:r>
        <w:t>INSTALLATION</w:t>
      </w:r>
    </w:p>
    <w:p>
      <w:pPr>
        <w:pStyle w:val="ListBullet"/>
        <w:spacing w:after="40"/>
      </w:pPr>
      <w:r>
        <w:t>ACTIVE</w:t>
      </w:r>
    </w:p>
    <w:p>
      <w:pPr>
        <w:pStyle w:val="ListBullet"/>
        <w:spacing w:after="40"/>
      </w:pPr>
      <w:r>
        <w:t>COMPLETED</w:t>
      </w:r>
    </w:p>
    <w:p>
      <w:pPr>
        <w:pStyle w:val="ListBullet"/>
        <w:spacing w:after="40"/>
      </w:pPr>
      <w:r>
        <w:t>CLOSED</w:t>
      </w:r>
    </w:p>
    <w:p>
      <w:pPr>
        <w:pStyle w:val="ListBullet"/>
        <w:spacing w:after="40"/>
      </w:pPr>
      <w:r>
        <w:t>Exceptional states: REJECTED, CANCELLED, PAUSED, DISPUTED</w:t>
      </w:r>
    </w:p>
    <w:p>
      <w:pPr>
        <w:pStyle w:val="ListBullet"/>
        <w:spacing w:after="40"/>
      </w:pPr>
      <w:r>
        <w:t>State transitions must be controlled by business rules and authorization.</w:t>
      </w:r>
    </w:p>
    <w:p>
      <w:pPr>
        <w:pStyle w:val="Heading1"/>
      </w:pPr>
      <w:r>
        <w:t>14. Auto Campaign State Machine</w:t>
      </w:r>
    </w:p>
    <w:p>
      <w:pPr>
        <w:pStyle w:val="ListBullet"/>
        <w:spacing w:after="40"/>
      </w:pPr>
      <w:r>
        <w:t>INVITED</w:t>
      </w:r>
    </w:p>
    <w:p>
      <w:pPr>
        <w:pStyle w:val="ListBullet"/>
        <w:spacing w:after="40"/>
      </w:pPr>
      <w:r>
        <w:t>ACCEPTED</w:t>
      </w:r>
    </w:p>
    <w:p>
      <w:pPr>
        <w:pStyle w:val="ListBullet"/>
        <w:spacing w:after="40"/>
      </w:pPr>
      <w:r>
        <w:t>INSTALLATION_PENDING</w:t>
      </w:r>
    </w:p>
    <w:p>
      <w:pPr>
        <w:pStyle w:val="ListBullet"/>
        <w:spacing w:after="40"/>
      </w:pPr>
      <w:r>
        <w:t>INSTALLED</w:t>
      </w:r>
    </w:p>
    <w:p>
      <w:pPr>
        <w:pStyle w:val="ListBullet"/>
        <w:spacing w:after="40"/>
      </w:pPr>
      <w:r>
        <w:t>VERIFIED</w:t>
      </w:r>
    </w:p>
    <w:p>
      <w:pPr>
        <w:pStyle w:val="ListBullet"/>
        <w:spacing w:after="40"/>
      </w:pPr>
      <w:r>
        <w:t>ACTIVE</w:t>
      </w:r>
    </w:p>
    <w:p>
      <w:pPr>
        <w:pStyle w:val="ListBullet"/>
        <w:spacing w:after="40"/>
      </w:pPr>
      <w:r>
        <w:t>COMPLETED</w:t>
      </w:r>
    </w:p>
    <w:p>
      <w:pPr>
        <w:pStyle w:val="ListBullet"/>
        <w:spacing w:after="40"/>
      </w:pPr>
      <w:r>
        <w:t>PAYOUT_PENDING</w:t>
      </w:r>
    </w:p>
    <w:p>
      <w:pPr>
        <w:pStyle w:val="ListBullet"/>
        <w:spacing w:after="40"/>
      </w:pPr>
      <w:r>
        <w:t>PAID</w:t>
      </w:r>
    </w:p>
    <w:p>
      <w:pPr>
        <w:pStyle w:val="ListBullet"/>
        <w:spacing w:after="40"/>
      </w:pPr>
      <w:r>
        <w:t>Invalid state transitions must be rejected by the backend.</w:t>
      </w:r>
    </w:p>
    <w:p>
      <w:pPr>
        <w:pStyle w:val="Heading1"/>
      </w:pPr>
      <w:r>
        <w:t>15. Campaign Matching Requirements</w:t>
      </w:r>
    </w:p>
    <w:p>
      <w:pPr>
        <w:pStyle w:val="ListBullet"/>
        <w:spacing w:after="40"/>
      </w:pPr>
      <w:r>
        <w:t>Only eligible/verified vehicles should be considered.</w:t>
      </w:r>
    </w:p>
    <w:p>
      <w:pPr>
        <w:pStyle w:val="ListBullet"/>
        <w:spacing w:after="40"/>
      </w:pPr>
      <w:r>
        <w:t>System should consider campaign location requirements.</w:t>
      </w:r>
    </w:p>
    <w:p>
      <w:pPr>
        <w:pStyle w:val="ListBullet"/>
        <w:spacing w:after="40"/>
      </w:pPr>
      <w:r>
        <w:t>System should consider vehicle eligibility.</w:t>
      </w:r>
    </w:p>
    <w:p>
      <w:pPr>
        <w:pStyle w:val="ListBullet"/>
        <w:spacing w:after="40"/>
      </w:pPr>
      <w:r>
        <w:t>System should consider availability.</w:t>
      </w:r>
    </w:p>
    <w:p>
      <w:pPr>
        <w:pStyle w:val="ListBullet"/>
        <w:spacing w:after="40"/>
      </w:pPr>
      <w:r>
        <w:t>System should avoid assigning conflicting active campaigns.</w:t>
      </w:r>
    </w:p>
    <w:p>
      <w:pPr>
        <w:pStyle w:val="ListBullet"/>
        <w:spacing w:after="40"/>
      </w:pPr>
      <w:r>
        <w:t>System should consider owner compliance/reliability data when available.</w:t>
      </w:r>
    </w:p>
    <w:p>
      <w:pPr>
        <w:pStyle w:val="ListBullet"/>
        <w:spacing w:after="40"/>
      </w:pPr>
      <w:r>
        <w:t>Initial implementation may use admin-controlled/manual matching.</w:t>
      </w:r>
    </w:p>
    <w:p>
      <w:pPr>
        <w:pStyle w:val="ListBullet"/>
        <w:spacing w:after="40"/>
      </w:pPr>
      <w:r>
        <w:t>Future versions may automate matching.</w:t>
      </w:r>
    </w:p>
    <w:p>
      <w:pPr>
        <w:pStyle w:val="Heading1"/>
      </w:pPr>
      <w:r>
        <w:t>16. Location Requirements</w:t>
      </w:r>
    </w:p>
    <w:p>
      <w:pPr>
        <w:pStyle w:val="ListBullet"/>
        <w:spacing w:after="40"/>
      </w:pPr>
      <w:r>
        <w:t>System should store campaign target location.</w:t>
      </w:r>
    </w:p>
    <w:p>
      <w:pPr>
        <w:pStyle w:val="ListBullet"/>
        <w:spacing w:after="40"/>
      </w:pPr>
      <w:r>
        <w:t>System may store participating vehicle location where the user has been appropriately informed and the feature is enabled.</w:t>
      </w:r>
    </w:p>
    <w:p>
      <w:pPr>
        <w:pStyle w:val="ListBullet"/>
        <w:spacing w:after="40"/>
      </w:pPr>
      <w:r>
        <w:t>Location tracking should support campaign coverage analytics.</w:t>
      </w:r>
    </w:p>
    <w:p>
      <w:pPr>
        <w:pStyle w:val="ListBullet"/>
        <w:spacing w:after="40"/>
      </w:pPr>
      <w:r>
        <w:t>Location should not automatically prevent an advertisement from being displayed outside the advertiser's locality.</w:t>
      </w:r>
    </w:p>
    <w:p>
      <w:pPr>
        <w:pStyle w:val="ListBullet"/>
        <w:spacing w:after="40"/>
      </w:pPr>
      <w:r>
        <w:t>Targeting rules must be configurable.</w:t>
      </w:r>
    </w:p>
    <w:p>
      <w:pPr>
        <w:pStyle w:val="ListBullet"/>
        <w:spacing w:after="40"/>
      </w:pPr>
      <w:r>
        <w:t>Location collection should be minimized to what the feature needs.</w:t>
      </w:r>
    </w:p>
    <w:p>
      <w:pPr>
        <w:pStyle w:val="ListBullet"/>
        <w:spacing w:after="40"/>
      </w:pPr>
      <w:r>
        <w:t>Location permissions/consent must be handled appropriately for applicable platforms.</w:t>
      </w:r>
    </w:p>
    <w:p>
      <w:pPr>
        <w:pStyle w:val="Heading1"/>
      </w:pPr>
      <w:r>
        <w:t>17. Installation Verification</w:t>
      </w:r>
    </w:p>
    <w:p>
      <w:pPr>
        <w:pStyle w:val="ListBullet"/>
        <w:spacing w:after="40"/>
      </w:pPr>
      <w:r>
        <w:t>Auto owner can submit installation proof.</w:t>
      </w:r>
    </w:p>
    <w:p>
      <w:pPr>
        <w:pStyle w:val="ListBullet"/>
        <w:spacing w:after="40"/>
      </w:pPr>
      <w:r>
        <w:t>Proof must be linked to the correct campaign and vehicle.</w:t>
      </w:r>
    </w:p>
    <w:p>
      <w:pPr>
        <w:pStyle w:val="ListBullet"/>
        <w:spacing w:after="40"/>
      </w:pPr>
      <w:r>
        <w:t>System should record upload timestamp.</w:t>
      </w:r>
    </w:p>
    <w:p>
      <w:pPr>
        <w:pStyle w:val="ListBullet"/>
        <w:spacing w:after="40"/>
      </w:pPr>
      <w:r>
        <w:t>Admin can approve/reject installation proof.</w:t>
      </w:r>
    </w:p>
    <w:p>
      <w:pPr>
        <w:pStyle w:val="ListBullet"/>
        <w:spacing w:after="40"/>
      </w:pPr>
      <w:r>
        <w:t>Rejection should include a reason where appropriate.</w:t>
      </w:r>
    </w:p>
    <w:p>
      <w:pPr>
        <w:pStyle w:val="ListBullet"/>
        <w:spacing w:after="40"/>
      </w:pPr>
      <w:r>
        <w:t>Only verified installations should move to the required campaign state.</w:t>
      </w:r>
    </w:p>
    <w:p>
      <w:pPr>
        <w:pStyle w:val="ListBullet"/>
        <w:spacing w:after="40"/>
      </w:pPr>
      <w:r>
        <w:t>Future versions may add automated image/location verification.</w:t>
      </w:r>
    </w:p>
    <w:p>
      <w:pPr>
        <w:pStyle w:val="Heading1"/>
      </w:pPr>
      <w:r>
        <w:t>18. Payment Requirements</w:t>
      </w:r>
    </w:p>
    <w:p>
      <w:pPr>
        <w:pStyle w:val="ListBullet"/>
        <w:spacing w:after="40"/>
      </w:pPr>
      <w:r>
        <w:t>Backend must create payment orders using the selected payment provider.</w:t>
      </w:r>
    </w:p>
    <w:p>
      <w:pPr>
        <w:pStyle w:val="ListBullet"/>
        <w:spacing w:after="40"/>
      </w:pPr>
      <w:r>
        <w:t>Frontend must not be treated as the source of truth for payment success.</w:t>
      </w:r>
    </w:p>
    <w:p>
      <w:pPr>
        <w:pStyle w:val="ListBullet"/>
        <w:spacing w:after="40"/>
      </w:pPr>
      <w:r>
        <w:t>Payment status must be verified server-side.</w:t>
      </w:r>
    </w:p>
    <w:p>
      <w:pPr>
        <w:pStyle w:val="ListBullet"/>
        <w:spacing w:after="40"/>
      </w:pPr>
      <w:r>
        <w:t>Webhook events should be validated and processed safely.</w:t>
      </w:r>
    </w:p>
    <w:p>
      <w:pPr>
        <w:pStyle w:val="ListBullet"/>
        <w:spacing w:after="40"/>
      </w:pPr>
      <w:r>
        <w:t>Duplicate webhook processing must not create duplicate payments/payouts.</w:t>
      </w:r>
    </w:p>
    <w:p>
      <w:pPr>
        <w:pStyle w:val="ListBullet"/>
        <w:spacing w:after="40"/>
      </w:pPr>
      <w:r>
        <w:t>Campaign should move to PAID only after successful verification.</w:t>
      </w:r>
    </w:p>
    <w:p>
      <w:pPr>
        <w:pStyle w:val="ListBullet"/>
        <w:spacing w:after="40"/>
      </w:pPr>
      <w:r>
        <w:t>Payment records must contain provider reference information.</w:t>
      </w:r>
    </w:p>
    <w:p>
      <w:pPr>
        <w:pStyle w:val="ListBullet"/>
        <w:spacing w:after="40"/>
      </w:pPr>
      <w:r>
        <w:t>Refund/cancellation handling must be defined.</w:t>
      </w:r>
    </w:p>
    <w:p>
      <w:pPr>
        <w:pStyle w:val="ListBullet"/>
        <w:spacing w:after="40"/>
      </w:pPr>
      <w:r>
        <w:t>Owner payouts must have their own status lifecycle.</w:t>
      </w:r>
    </w:p>
    <w:p>
      <w:pPr>
        <w:pStyle w:val="Heading1"/>
      </w:pPr>
      <w:r>
        <w:t>19. Payout Requirements</w:t>
      </w:r>
    </w:p>
    <w:p>
      <w:pPr>
        <w:pStyle w:val="ListBullet"/>
        <w:spacing w:after="40"/>
      </w:pPr>
      <w:r>
        <w:t>Owner payout information must be protected.</w:t>
      </w:r>
    </w:p>
    <w:p>
      <w:pPr>
        <w:pStyle w:val="ListBullet"/>
        <w:spacing w:after="40"/>
      </w:pPr>
      <w:r>
        <w:t>Payout eligibility must be based on campaign/business rules.</w:t>
      </w:r>
    </w:p>
    <w:p>
      <w:pPr>
        <w:pStyle w:val="ListBullet"/>
        <w:spacing w:after="40"/>
      </w:pPr>
      <w:r>
        <w:t>Payout status should be tracked.</w:t>
      </w:r>
    </w:p>
    <w:p>
      <w:pPr>
        <w:pStyle w:val="ListBullet"/>
        <w:spacing w:after="40"/>
      </w:pPr>
      <w:r>
        <w:t>System should prevent duplicate payouts.</w:t>
      </w:r>
    </w:p>
    <w:p>
      <w:pPr>
        <w:pStyle w:val="ListBullet"/>
        <w:spacing w:after="40"/>
      </w:pPr>
      <w:r>
        <w:t>Admin should be able to inspect payout history.</w:t>
      </w:r>
    </w:p>
    <w:p>
      <w:pPr>
        <w:pStyle w:val="ListBullet"/>
        <w:spacing w:after="40"/>
      </w:pPr>
      <w:r>
        <w:t>Failed payouts should have a recoverable status and reason.</w:t>
      </w:r>
    </w:p>
    <w:p>
      <w:pPr>
        <w:pStyle w:val="ListBullet"/>
        <w:spacing w:after="40"/>
      </w:pPr>
      <w:r>
        <w:t>Final payout timing and fee rules require business validation.</w:t>
      </w:r>
    </w:p>
    <w:p>
      <w:pPr>
        <w:pStyle w:val="Heading1"/>
      </w:pPr>
      <w:r>
        <w:t>20. Notifications</w:t>
      </w:r>
    </w:p>
    <w:p>
      <w:pPr>
        <w:pStyle w:val="ListBullet"/>
        <w:spacing w:after="40"/>
      </w:pPr>
      <w:r>
        <w:t>Registration confirmation</w:t>
      </w:r>
    </w:p>
    <w:p>
      <w:pPr>
        <w:pStyle w:val="ListBullet"/>
        <w:spacing w:after="40"/>
      </w:pPr>
      <w:r>
        <w:t>OTP where applicable</w:t>
      </w:r>
    </w:p>
    <w:p>
      <w:pPr>
        <w:pStyle w:val="ListBullet"/>
        <w:spacing w:after="40"/>
      </w:pPr>
      <w:r>
        <w:t>Document verification result</w:t>
      </w:r>
    </w:p>
    <w:p>
      <w:pPr>
        <w:pStyle w:val="ListBullet"/>
        <w:spacing w:after="40"/>
      </w:pPr>
      <w:r>
        <w:t>Campaign invitation</w:t>
      </w:r>
    </w:p>
    <w:p>
      <w:pPr>
        <w:pStyle w:val="ListBullet"/>
        <w:spacing w:after="40"/>
      </w:pPr>
      <w:r>
        <w:t>Campaign acceptance/rejection</w:t>
      </w:r>
    </w:p>
    <w:p>
      <w:pPr>
        <w:pStyle w:val="ListBullet"/>
        <w:spacing w:after="40"/>
      </w:pPr>
      <w:r>
        <w:t>Campaign status change</w:t>
      </w:r>
    </w:p>
    <w:p>
      <w:pPr>
        <w:pStyle w:val="ListBullet"/>
        <w:spacing w:after="40"/>
      </w:pPr>
      <w:r>
        <w:t>Installation approval/rejection</w:t>
      </w:r>
    </w:p>
    <w:p>
      <w:pPr>
        <w:pStyle w:val="ListBullet"/>
        <w:spacing w:after="40"/>
      </w:pPr>
      <w:r>
        <w:t>Payment confirmation</w:t>
      </w:r>
    </w:p>
    <w:p>
      <w:pPr>
        <w:pStyle w:val="ListBullet"/>
        <w:spacing w:after="40"/>
      </w:pPr>
      <w:r>
        <w:t>Payout status</w:t>
      </w:r>
    </w:p>
    <w:p>
      <w:pPr>
        <w:pStyle w:val="ListBullet"/>
        <w:spacing w:after="40"/>
      </w:pPr>
      <w:r>
        <w:t>Dispute updates</w:t>
      </w:r>
    </w:p>
    <w:p>
      <w:pPr>
        <w:pStyle w:val="ListBullet"/>
        <w:spacing w:after="40"/>
      </w:pPr>
      <w:r>
        <w:t>Notifications should be recorded where in-app history is required.</w:t>
      </w:r>
    </w:p>
    <w:p>
      <w:pPr>
        <w:pStyle w:val="Heading1"/>
      </w:pPr>
      <w:r>
        <w:t>21. Dispute Requirements</w:t>
      </w:r>
    </w:p>
    <w:p>
      <w:pPr>
        <w:pStyle w:val="ListBullet"/>
        <w:spacing w:after="40"/>
      </w:pPr>
      <w:r>
        <w:t>Authorized users can raise disputes according to applicable workflow.</w:t>
      </w:r>
    </w:p>
    <w:p>
      <w:pPr>
        <w:pStyle w:val="ListBullet"/>
        <w:spacing w:after="40"/>
      </w:pPr>
      <w:r>
        <w:t>Dispute must reference the relevant campaign/vehicle/payment.</w:t>
      </w:r>
    </w:p>
    <w:p>
      <w:pPr>
        <w:pStyle w:val="ListBullet"/>
        <w:spacing w:after="40"/>
      </w:pPr>
      <w:r>
        <w:t>Dispute status must be tracked.</w:t>
      </w:r>
    </w:p>
    <w:p>
      <w:pPr>
        <w:pStyle w:val="ListBullet"/>
        <w:spacing w:after="40"/>
      </w:pPr>
      <w:r>
        <w:t>Admin can review supporting evidence.</w:t>
      </w:r>
    </w:p>
    <w:p>
      <w:pPr>
        <w:pStyle w:val="ListBullet"/>
        <w:spacing w:after="40"/>
      </w:pPr>
      <w:r>
        <w:t>Admin can resolve, reject, or escalate a dispute.</w:t>
      </w:r>
    </w:p>
    <w:p>
      <w:pPr>
        <w:pStyle w:val="ListBullet"/>
        <w:spacing w:after="40"/>
      </w:pPr>
      <w:r>
        <w:t>Resolution should be recorded in the audit history.</w:t>
      </w:r>
    </w:p>
    <w:p>
      <w:pPr>
        <w:pStyle w:val="Heading1"/>
      </w:pPr>
      <w:r>
        <w:t>22. Search &amp; Filtering</w:t>
      </w:r>
    </w:p>
    <w:p>
      <w:pPr>
        <w:pStyle w:val="ListBullet"/>
        <w:spacing w:after="40"/>
      </w:pPr>
      <w:r>
        <w:t>Admin can search users by relevant identifiers.</w:t>
      </w:r>
    </w:p>
    <w:p>
      <w:pPr>
        <w:pStyle w:val="ListBullet"/>
        <w:spacing w:after="40"/>
      </w:pPr>
      <w:r>
        <w:t>Admin can filter by verification status.</w:t>
      </w:r>
    </w:p>
    <w:p>
      <w:pPr>
        <w:pStyle w:val="ListBullet"/>
        <w:spacing w:after="40"/>
      </w:pPr>
      <w:r>
        <w:t>Admin can filter campaigns by status.</w:t>
      </w:r>
    </w:p>
    <w:p>
      <w:pPr>
        <w:pStyle w:val="ListBullet"/>
        <w:spacing w:after="40"/>
      </w:pPr>
      <w:r>
        <w:t>Admin can filter vehicles by location/eligibility/status.</w:t>
      </w:r>
    </w:p>
    <w:p>
      <w:pPr>
        <w:pStyle w:val="ListBullet"/>
        <w:spacing w:after="40"/>
      </w:pPr>
      <w:r>
        <w:t>Advertiser can view its own campaigns with filters.</w:t>
      </w:r>
    </w:p>
    <w:p>
      <w:pPr>
        <w:pStyle w:val="ListBullet"/>
        <w:spacing w:after="40"/>
      </w:pPr>
      <w:r>
        <w:t>Auto owner can view its own campaign invitations and history.</w:t>
      </w:r>
    </w:p>
    <w:p>
      <w:pPr>
        <w:pStyle w:val="Heading1"/>
      </w:pPr>
      <w:r>
        <w:t>23. API Requirements</w:t>
      </w:r>
    </w:p>
    <w:p>
      <w:r>
        <w:t>The backend should expose authenticated REST-style APIs or an equivalent documented API layer.</w:t>
      </w:r>
    </w:p>
    <w:p>
      <w:pPr>
        <w:pStyle w:val="ListBullet"/>
        <w:spacing w:after="40"/>
      </w:pPr>
      <w:r>
        <w:t>Authentication endpoints</w:t>
      </w:r>
    </w:p>
    <w:p>
      <w:pPr>
        <w:pStyle w:val="ListBullet"/>
        <w:spacing w:after="40"/>
      </w:pPr>
      <w:r>
        <w:t>User/profile endpoints</w:t>
      </w:r>
    </w:p>
    <w:p>
      <w:pPr>
        <w:pStyle w:val="ListBullet"/>
        <w:spacing w:after="40"/>
      </w:pPr>
      <w:r>
        <w:t>Vehicle endpoints</w:t>
      </w:r>
    </w:p>
    <w:p>
      <w:pPr>
        <w:pStyle w:val="ListBullet"/>
        <w:spacing w:after="40"/>
      </w:pPr>
      <w:r>
        <w:t>Document endpoints</w:t>
      </w:r>
    </w:p>
    <w:p>
      <w:pPr>
        <w:pStyle w:val="ListBullet"/>
        <w:spacing w:after="40"/>
      </w:pPr>
      <w:r>
        <w:t>Campaign endpoints</w:t>
      </w:r>
    </w:p>
    <w:p>
      <w:pPr>
        <w:pStyle w:val="ListBullet"/>
        <w:spacing w:after="40"/>
      </w:pPr>
      <w:r>
        <w:t>Matching endpoints</w:t>
      </w:r>
    </w:p>
    <w:p>
      <w:pPr>
        <w:pStyle w:val="ListBullet"/>
        <w:spacing w:after="40"/>
      </w:pPr>
      <w:r>
        <w:t>Installation verification endpoints</w:t>
      </w:r>
    </w:p>
    <w:p>
      <w:pPr>
        <w:pStyle w:val="ListBullet"/>
        <w:spacing w:after="40"/>
      </w:pPr>
      <w:r>
        <w:t>Payment endpoints</w:t>
      </w:r>
    </w:p>
    <w:p>
      <w:pPr>
        <w:pStyle w:val="ListBullet"/>
        <w:spacing w:after="40"/>
      </w:pPr>
      <w:r>
        <w:t>Payout endpoints</w:t>
      </w:r>
    </w:p>
    <w:p>
      <w:pPr>
        <w:pStyle w:val="ListBullet"/>
        <w:spacing w:after="40"/>
      </w:pPr>
      <w:r>
        <w:t>Notification endpoints</w:t>
      </w:r>
    </w:p>
    <w:p>
      <w:pPr>
        <w:pStyle w:val="ListBullet"/>
        <w:spacing w:after="40"/>
      </w:pPr>
      <w:r>
        <w:t>Dispute endpoints</w:t>
      </w:r>
    </w:p>
    <w:p>
      <w:pPr>
        <w:pStyle w:val="ListBullet"/>
        <w:spacing w:after="40"/>
      </w:pPr>
      <w:r>
        <w:t>Admin endpoints</w:t>
      </w:r>
    </w:p>
    <w:p>
      <w:pPr>
        <w:pStyle w:val="ListBullet"/>
        <w:spacing w:after="40"/>
      </w:pPr>
      <w:r>
        <w:t>All protected endpoints must enforce authentication and authorization.</w:t>
      </w:r>
    </w:p>
    <w:p>
      <w:pPr>
        <w:pStyle w:val="ListBullet"/>
        <w:spacing w:after="40"/>
      </w:pPr>
      <w:r>
        <w:t>API responses should use consistent status codes and response structures.</w:t>
      </w:r>
    </w:p>
    <w:p>
      <w:pPr>
        <w:pStyle w:val="ListBullet"/>
        <w:spacing w:after="40"/>
      </w:pPr>
      <w:r>
        <w:t>Sensitive fields must not be returned unnecessarily.</w:t>
      </w:r>
    </w:p>
    <w:p>
      <w:pPr>
        <w:pStyle w:val="Heading1"/>
      </w:pPr>
      <w:r>
        <w:t>24. Database Requirements</w:t>
      </w:r>
    </w:p>
    <w:p>
      <w:r>
        <w:t>The database should support at least the following logical entities:</w:t>
      </w:r>
    </w:p>
    <w:p>
      <w:pPr>
        <w:pStyle w:val="ListBullet"/>
        <w:spacing w:after="40"/>
      </w:pPr>
      <w:r>
        <w:t>User</w:t>
      </w:r>
    </w:p>
    <w:p>
      <w:pPr>
        <w:pStyle w:val="ListBullet"/>
        <w:spacing w:after="40"/>
      </w:pPr>
      <w:r>
        <w:t>Advertiser Profile</w:t>
      </w:r>
    </w:p>
    <w:p>
      <w:pPr>
        <w:pStyle w:val="ListBullet"/>
        <w:spacing w:after="40"/>
      </w:pPr>
      <w:r>
        <w:t>Auto Owner Profile</w:t>
      </w:r>
    </w:p>
    <w:p>
      <w:pPr>
        <w:pStyle w:val="ListBullet"/>
        <w:spacing w:after="40"/>
      </w:pPr>
      <w:r>
        <w:t>Vehicle</w:t>
      </w:r>
    </w:p>
    <w:p>
      <w:pPr>
        <w:pStyle w:val="ListBullet"/>
        <w:spacing w:after="40"/>
      </w:pPr>
      <w:r>
        <w:t>Document</w:t>
      </w:r>
    </w:p>
    <w:p>
      <w:pPr>
        <w:pStyle w:val="ListBullet"/>
        <w:spacing w:after="40"/>
      </w:pPr>
      <w:r>
        <w:t>Advertising Permission/Eligibility Record</w:t>
      </w:r>
    </w:p>
    <w:p>
      <w:pPr>
        <w:pStyle w:val="ListBullet"/>
        <w:spacing w:after="40"/>
      </w:pPr>
      <w:r>
        <w:t>Campaign</w:t>
      </w:r>
    </w:p>
    <w:p>
      <w:pPr>
        <w:pStyle w:val="ListBullet"/>
        <w:spacing w:after="40"/>
      </w:pPr>
      <w:r>
        <w:t>Campaign Participant/Assignment</w:t>
      </w:r>
    </w:p>
    <w:p>
      <w:pPr>
        <w:pStyle w:val="ListBullet"/>
        <w:spacing w:after="40"/>
      </w:pPr>
      <w:r>
        <w:t>Installation Proof</w:t>
      </w:r>
    </w:p>
    <w:p>
      <w:pPr>
        <w:pStyle w:val="ListBullet"/>
        <w:spacing w:after="40"/>
      </w:pPr>
      <w:r>
        <w:t>Payment</w:t>
      </w:r>
    </w:p>
    <w:p>
      <w:pPr>
        <w:pStyle w:val="ListBullet"/>
        <w:spacing w:after="40"/>
      </w:pPr>
      <w:r>
        <w:t>Payout</w:t>
      </w:r>
    </w:p>
    <w:p>
      <w:pPr>
        <w:pStyle w:val="ListBullet"/>
        <w:spacing w:after="40"/>
      </w:pPr>
      <w:r>
        <w:t>Notification</w:t>
      </w:r>
    </w:p>
    <w:p>
      <w:pPr>
        <w:pStyle w:val="ListBullet"/>
        <w:spacing w:after="40"/>
      </w:pPr>
      <w:r>
        <w:t>Dispute</w:t>
      </w:r>
    </w:p>
    <w:p>
      <w:pPr>
        <w:pStyle w:val="ListBullet"/>
        <w:spacing w:after="40"/>
      </w:pPr>
      <w:r>
        <w:t>Audit Log</w:t>
      </w:r>
    </w:p>
    <w:p>
      <w:pPr>
        <w:pStyle w:val="ListBullet"/>
        <w:spacing w:after="40"/>
      </w:pPr>
      <w:r>
        <w:t>Location/Location Event where required</w:t>
      </w:r>
    </w:p>
    <w:p>
      <w:pPr>
        <w:pStyle w:val="ListBullet"/>
        <w:spacing w:after="40"/>
      </w:pPr>
      <w:r>
        <w:t>Relationships and indexes must be designed for ownership, lookup, status, and scalability.</w:t>
      </w:r>
    </w:p>
    <w:p>
      <w:pPr>
        <w:pStyle w:val="Heading1"/>
      </w:pPr>
      <w:r>
        <w:t>25. Data Integrity</w:t>
      </w:r>
    </w:p>
    <w:p>
      <w:pPr>
        <w:pStyle w:val="ListBullet"/>
        <w:spacing w:after="40"/>
      </w:pPr>
      <w:r>
        <w:t>Use unique constraints where required.</w:t>
      </w:r>
    </w:p>
    <w:p>
      <w:pPr>
        <w:pStyle w:val="ListBullet"/>
        <w:spacing w:after="40"/>
      </w:pPr>
      <w:r>
        <w:t>Vehicle registration numbers must follow validated formats.</w:t>
      </w:r>
    </w:p>
    <w:p>
      <w:pPr>
        <w:pStyle w:val="ListBullet"/>
        <w:spacing w:after="40"/>
      </w:pPr>
      <w:r>
        <w:t>Campaign ownership must be enforced.</w:t>
      </w:r>
    </w:p>
    <w:p>
      <w:pPr>
        <w:pStyle w:val="ListBullet"/>
        <w:spacing w:after="40"/>
      </w:pPr>
      <w:r>
        <w:t>Payment references must be unique where required.</w:t>
      </w:r>
    </w:p>
    <w:p>
      <w:pPr>
        <w:pStyle w:val="ListBullet"/>
        <w:spacing w:after="40"/>
      </w:pPr>
      <w:r>
        <w:t>Campaign assignment must prevent invalid duplicate active assignments.</w:t>
      </w:r>
    </w:p>
    <w:p>
      <w:pPr>
        <w:pStyle w:val="ListBullet"/>
        <w:spacing w:after="40"/>
      </w:pPr>
      <w:r>
        <w:t>State transitions must be validated server-side.</w:t>
      </w:r>
    </w:p>
    <w:p>
      <w:pPr>
        <w:pStyle w:val="ListBullet"/>
        <w:spacing w:after="40"/>
      </w:pPr>
      <w:r>
        <w:t>Important financial operations should be atomic/idempotent.</w:t>
      </w:r>
    </w:p>
    <w:p>
      <w:pPr>
        <w:pStyle w:val="Heading1"/>
      </w:pPr>
      <w:r>
        <w:t>26. Security Requirements</w:t>
      </w:r>
    </w:p>
    <w:p>
      <w:pPr>
        <w:pStyle w:val="ListBullet"/>
        <w:spacing w:after="40"/>
      </w:pPr>
      <w:r>
        <w:t>HTTPS in production.</w:t>
      </w:r>
    </w:p>
    <w:p>
      <w:pPr>
        <w:pStyle w:val="ListBullet"/>
        <w:spacing w:after="40"/>
      </w:pPr>
      <w:r>
        <w:t>Secure password hashing.</w:t>
      </w:r>
    </w:p>
    <w:p>
      <w:pPr>
        <w:pStyle w:val="ListBullet"/>
        <w:spacing w:after="40"/>
      </w:pPr>
      <w:r>
        <w:t>Secure authentication tokens/sessions.</w:t>
      </w:r>
    </w:p>
    <w:p>
      <w:pPr>
        <w:pStyle w:val="ListBullet"/>
        <w:spacing w:after="40"/>
      </w:pPr>
      <w:r>
        <w:t>Role-based access control.</w:t>
      </w:r>
    </w:p>
    <w:p>
      <w:pPr>
        <w:pStyle w:val="ListBullet"/>
        <w:spacing w:after="40"/>
      </w:pPr>
      <w:r>
        <w:t>Object/resource-level authorization.</w:t>
      </w:r>
    </w:p>
    <w:p>
      <w:pPr>
        <w:pStyle w:val="ListBullet"/>
        <w:spacing w:after="40"/>
      </w:pPr>
      <w:r>
        <w:t>Input validation and sanitization.</w:t>
      </w:r>
    </w:p>
    <w:p>
      <w:pPr>
        <w:pStyle w:val="ListBullet"/>
        <w:spacing w:after="40"/>
      </w:pPr>
      <w:r>
        <w:t>Rate limiting.</w:t>
      </w:r>
    </w:p>
    <w:p>
      <w:pPr>
        <w:pStyle w:val="ListBullet"/>
        <w:spacing w:after="40"/>
      </w:pPr>
      <w:r>
        <w:t>Protection against injection attacks.</w:t>
      </w:r>
    </w:p>
    <w:p>
      <w:pPr>
        <w:pStyle w:val="ListBullet"/>
        <w:spacing w:after="40"/>
      </w:pPr>
      <w:r>
        <w:t>Protection against XSS.</w:t>
      </w:r>
    </w:p>
    <w:p>
      <w:pPr>
        <w:pStyle w:val="ListBullet"/>
        <w:spacing w:after="40"/>
      </w:pPr>
      <w:r>
        <w:t>CSRF protection where applicable.</w:t>
      </w:r>
    </w:p>
    <w:p>
      <w:pPr>
        <w:pStyle w:val="ListBullet"/>
        <w:spacing w:after="40"/>
      </w:pPr>
      <w:r>
        <w:t>Secure file upload handling.</w:t>
      </w:r>
    </w:p>
    <w:p>
      <w:pPr>
        <w:pStyle w:val="ListBullet"/>
        <w:spacing w:after="40"/>
      </w:pPr>
      <w:r>
        <w:t>Private document storage.</w:t>
      </w:r>
    </w:p>
    <w:p>
      <w:pPr>
        <w:pStyle w:val="ListBullet"/>
        <w:spacing w:after="40"/>
      </w:pPr>
      <w:r>
        <w:t>Secrets stored outside source code.</w:t>
      </w:r>
    </w:p>
    <w:p>
      <w:pPr>
        <w:pStyle w:val="ListBullet"/>
        <w:spacing w:after="40"/>
      </w:pPr>
      <w:r>
        <w:t>Secure logging without exposing sensitive data.</w:t>
      </w:r>
    </w:p>
    <w:p>
      <w:pPr>
        <w:pStyle w:val="ListBullet"/>
        <w:spacing w:after="40"/>
      </w:pPr>
      <w:r>
        <w:t>Audit logging for sensitive administrative actions.</w:t>
      </w:r>
    </w:p>
    <w:p>
      <w:pPr>
        <w:pStyle w:val="ListBullet"/>
        <w:spacing w:after="40"/>
      </w:pPr>
      <w:r>
        <w:t>Payment webhook verification.</w:t>
      </w:r>
    </w:p>
    <w:p>
      <w:pPr>
        <w:pStyle w:val="ListBullet"/>
        <w:spacing w:after="40"/>
      </w:pPr>
      <w:r>
        <w:t>Security headers where applicable.</w:t>
      </w:r>
    </w:p>
    <w:p>
      <w:pPr>
        <w:pStyle w:val="ListBullet"/>
        <w:spacing w:after="40"/>
      </w:pPr>
      <w:r>
        <w:t>Regular dependency updates.</w:t>
      </w:r>
    </w:p>
    <w:p>
      <w:pPr>
        <w:pStyle w:val="ListBullet"/>
        <w:spacing w:after="40"/>
      </w:pPr>
      <w:r>
        <w:t>Use OWASP ASVS as a baseline for security verification.</w:t>
      </w:r>
    </w:p>
    <w:p>
      <w:pPr>
        <w:pStyle w:val="Heading1"/>
      </w:pPr>
      <w:r>
        <w:t>27. Privacy Requirements</w:t>
      </w:r>
    </w:p>
    <w:p>
      <w:pPr>
        <w:pStyle w:val="ListBullet"/>
        <w:spacing w:after="40"/>
      </w:pPr>
      <w:r>
        <w:t>Collect only data necessary for product functions.</w:t>
      </w:r>
    </w:p>
    <w:p>
      <w:pPr>
        <w:pStyle w:val="ListBullet"/>
        <w:spacing w:after="40"/>
      </w:pPr>
      <w:r>
        <w:t>Clearly communicate relevant data uses.</w:t>
      </w:r>
    </w:p>
    <w:p>
      <w:pPr>
        <w:pStyle w:val="ListBullet"/>
        <w:spacing w:after="40"/>
      </w:pPr>
      <w:r>
        <w:t>Restrict access to personal and vehicle documents.</w:t>
      </w:r>
    </w:p>
    <w:p>
      <w:pPr>
        <w:pStyle w:val="ListBullet"/>
        <w:spacing w:after="40"/>
      </w:pPr>
      <w:r>
        <w:t>Protect payment-related information.</w:t>
      </w:r>
    </w:p>
    <w:p>
      <w:pPr>
        <w:pStyle w:val="ListBullet"/>
        <w:spacing w:after="40"/>
      </w:pPr>
      <w:r>
        <w:t>Define retention and deletion rules.</w:t>
      </w:r>
    </w:p>
    <w:p>
      <w:pPr>
        <w:pStyle w:val="ListBullet"/>
        <w:spacing w:after="40"/>
      </w:pPr>
      <w:r>
        <w:t>Support appropriate user rights/processes required by applicable law.</w:t>
      </w:r>
    </w:p>
    <w:p>
      <w:pPr>
        <w:pStyle w:val="ListBullet"/>
        <w:spacing w:after="40"/>
      </w:pPr>
      <w:r>
        <w:t>Do not expose personal information in public campaign pages.</w:t>
      </w:r>
    </w:p>
    <w:p>
      <w:pPr>
        <w:pStyle w:val="ListBullet"/>
        <w:spacing w:after="40"/>
      </w:pPr>
      <w:r>
        <w:t>Final legal/privacy requirements must be validated before production launch.</w:t>
      </w:r>
    </w:p>
    <w:p>
      <w:pPr>
        <w:pStyle w:val="Heading1"/>
      </w:pPr>
      <w:r>
        <w:t>28. Performance Requirements</w:t>
      </w:r>
    </w:p>
    <w:p>
      <w:pPr>
        <w:pStyle w:val="ListBullet"/>
        <w:spacing w:after="40"/>
      </w:pPr>
      <w:r>
        <w:t>Normal API requests should respond within an agreed target under expected load.</w:t>
      </w:r>
    </w:p>
    <w:p>
      <w:pPr>
        <w:pStyle w:val="ListBullet"/>
        <w:spacing w:after="40"/>
      </w:pPr>
      <w:r>
        <w:t>Large file uploads should not block unrelated application requests.</w:t>
      </w:r>
    </w:p>
    <w:p>
      <w:pPr>
        <w:pStyle w:val="ListBullet"/>
        <w:spacing w:after="40"/>
      </w:pPr>
      <w:r>
        <w:t>Pagination should be used for large lists.</w:t>
      </w:r>
    </w:p>
    <w:p>
      <w:pPr>
        <w:pStyle w:val="ListBullet"/>
        <w:spacing w:after="40"/>
      </w:pPr>
      <w:r>
        <w:t>Database queries should use appropriate indexes.</w:t>
      </w:r>
    </w:p>
    <w:p>
      <w:pPr>
        <w:pStyle w:val="ListBullet"/>
        <w:spacing w:after="40"/>
      </w:pPr>
      <w:r>
        <w:t>Frontend should avoid unnecessary network requests.</w:t>
      </w:r>
    </w:p>
    <w:p>
      <w:pPr>
        <w:pStyle w:val="ListBullet"/>
        <w:spacing w:after="40"/>
      </w:pPr>
      <w:r>
        <w:t>Performance targets should be load-tested before production scaling.</w:t>
      </w:r>
    </w:p>
    <w:p>
      <w:pPr>
        <w:pStyle w:val="Heading1"/>
      </w:pPr>
      <w:r>
        <w:t>29. Availability &amp; Reliability</w:t>
      </w:r>
    </w:p>
    <w:p>
      <w:pPr>
        <w:pStyle w:val="ListBullet"/>
        <w:spacing w:after="40"/>
      </w:pPr>
      <w:r>
        <w:t>Application should handle expected failures gracefully.</w:t>
      </w:r>
    </w:p>
    <w:p>
      <w:pPr>
        <w:pStyle w:val="ListBullet"/>
        <w:spacing w:after="40"/>
      </w:pPr>
      <w:r>
        <w:t>Payment operations must be idempotent.</w:t>
      </w:r>
    </w:p>
    <w:p>
      <w:pPr>
        <w:pStyle w:val="ListBullet"/>
        <w:spacing w:after="40"/>
      </w:pPr>
      <w:r>
        <w:t>Webhook processing must tolerate retries.</w:t>
      </w:r>
    </w:p>
    <w:p>
      <w:pPr>
        <w:pStyle w:val="ListBullet"/>
        <w:spacing w:after="40"/>
      </w:pPr>
      <w:r>
        <w:t>Critical database operations should have appropriate backup/recovery procedures.</w:t>
      </w:r>
    </w:p>
    <w:p>
      <w:pPr>
        <w:pStyle w:val="ListBullet"/>
        <w:spacing w:after="40"/>
      </w:pPr>
      <w:r>
        <w:t>Errors should be logged for diagnosis.</w:t>
      </w:r>
    </w:p>
    <w:p>
      <w:pPr>
        <w:pStyle w:val="ListBullet"/>
        <w:spacing w:after="40"/>
      </w:pPr>
      <w:r>
        <w:t>Production monitoring should detect major failures.</w:t>
      </w:r>
    </w:p>
    <w:p>
      <w:pPr>
        <w:pStyle w:val="Heading1"/>
      </w:pPr>
      <w:r>
        <w:t>30. Error Handling</w:t>
      </w:r>
    </w:p>
    <w:p>
      <w:pPr>
        <w:pStyle w:val="ListBullet"/>
        <w:spacing w:after="40"/>
      </w:pPr>
      <w:r>
        <w:t>Use consistent API error responses.</w:t>
      </w:r>
    </w:p>
    <w:p>
      <w:pPr>
        <w:pStyle w:val="ListBullet"/>
        <w:spacing w:after="40"/>
      </w:pPr>
      <w:r>
        <w:t>Return appropriate HTTP status codes.</w:t>
      </w:r>
    </w:p>
    <w:p>
      <w:pPr>
        <w:pStyle w:val="ListBullet"/>
        <w:spacing w:after="40"/>
      </w:pPr>
      <w:r>
        <w:t>Show user-friendly messages in the frontend.</w:t>
      </w:r>
    </w:p>
    <w:p>
      <w:pPr>
        <w:pStyle w:val="ListBullet"/>
        <w:spacing w:after="40"/>
      </w:pPr>
      <w:r>
        <w:t>Do not expose stack traces or secrets to users.</w:t>
      </w:r>
    </w:p>
    <w:p>
      <w:pPr>
        <w:pStyle w:val="ListBullet"/>
        <w:spacing w:after="40"/>
      </w:pPr>
      <w:r>
        <w:t>Validation errors should identify the relevant field where safe.</w:t>
      </w:r>
    </w:p>
    <w:p>
      <w:pPr>
        <w:pStyle w:val="ListBullet"/>
        <w:spacing w:after="40"/>
      </w:pPr>
      <w:r>
        <w:t>Unexpected errors should be logged with a traceable request/reference ID where appropriate.</w:t>
      </w:r>
    </w:p>
    <w:p>
      <w:pPr>
        <w:pStyle w:val="Heading1"/>
      </w:pPr>
      <w:r>
        <w:t>31. Audit Logging</w:t>
      </w:r>
    </w:p>
    <w:p>
      <w:pPr>
        <w:pStyle w:val="ListBullet"/>
        <w:spacing w:after="40"/>
      </w:pPr>
      <w:r>
        <w:t>Record sensitive admin actions.</w:t>
      </w:r>
    </w:p>
    <w:p>
      <w:pPr>
        <w:pStyle w:val="ListBullet"/>
        <w:spacing w:after="40"/>
      </w:pPr>
      <w:r>
        <w:t>Record verification decisions.</w:t>
      </w:r>
    </w:p>
    <w:p>
      <w:pPr>
        <w:pStyle w:val="ListBullet"/>
        <w:spacing w:after="40"/>
      </w:pPr>
      <w:r>
        <w:t>Record campaign status changes.</w:t>
      </w:r>
    </w:p>
    <w:p>
      <w:pPr>
        <w:pStyle w:val="ListBullet"/>
        <w:spacing w:after="40"/>
      </w:pPr>
      <w:r>
        <w:t>Record payment/payout state changes.</w:t>
      </w:r>
    </w:p>
    <w:p>
      <w:pPr>
        <w:pStyle w:val="ListBullet"/>
        <w:spacing w:after="40"/>
      </w:pPr>
      <w:r>
        <w:t>Record important account suspension/reactivation events.</w:t>
      </w:r>
    </w:p>
    <w:p>
      <w:pPr>
        <w:pStyle w:val="ListBullet"/>
        <w:spacing w:after="40"/>
      </w:pPr>
      <w:r>
        <w:t>Audit records should contain actor, action, target, timestamp, and relevant metadata.</w:t>
      </w:r>
    </w:p>
    <w:p>
      <w:pPr>
        <w:pStyle w:val="ListBullet"/>
        <w:spacing w:after="40"/>
      </w:pPr>
      <w:r>
        <w:t>Audit logs should not be casually editable by ordinary users.</w:t>
      </w:r>
    </w:p>
    <w:p>
      <w:pPr>
        <w:pStyle w:val="Heading1"/>
      </w:pPr>
      <w:r>
        <w:t>32. Admin Configuration</w:t>
      </w:r>
    </w:p>
    <w:p>
      <w:pPr>
        <w:pStyle w:val="ListBullet"/>
        <w:spacing w:after="40"/>
      </w:pPr>
      <w:r>
        <w:t>Campaign limits</w:t>
      </w:r>
    </w:p>
    <w:p>
      <w:pPr>
        <w:pStyle w:val="ListBullet"/>
        <w:spacing w:after="40"/>
      </w:pPr>
      <w:r>
        <w:t>Supported cities/areas</w:t>
      </w:r>
    </w:p>
    <w:p>
      <w:pPr>
        <w:pStyle w:val="ListBullet"/>
        <w:spacing w:after="40"/>
      </w:pPr>
      <w:r>
        <w:t>Vehicle eligibility rules</w:t>
      </w:r>
    </w:p>
    <w:p>
      <w:pPr>
        <w:pStyle w:val="ListBullet"/>
        <w:spacing w:after="40"/>
      </w:pPr>
      <w:r>
        <w:t>Verification requirements</w:t>
      </w:r>
    </w:p>
    <w:p>
      <w:pPr>
        <w:pStyle w:val="ListBullet"/>
        <w:spacing w:after="40"/>
      </w:pPr>
      <w:r>
        <w:t>Permission expiry rules</w:t>
      </w:r>
    </w:p>
    <w:p>
      <w:pPr>
        <w:pStyle w:val="ListBullet"/>
        <w:spacing w:after="40"/>
      </w:pPr>
      <w:r>
        <w:t>Fees</w:t>
      </w:r>
    </w:p>
    <w:p>
      <w:pPr>
        <w:pStyle w:val="ListBullet"/>
        <w:spacing w:after="40"/>
      </w:pPr>
      <w:r>
        <w:t>Payout rules</w:t>
      </w:r>
    </w:p>
    <w:p>
      <w:pPr>
        <w:pStyle w:val="ListBullet"/>
        <w:spacing w:after="40"/>
      </w:pPr>
      <w:r>
        <w:t>Notification templates</w:t>
      </w:r>
    </w:p>
    <w:p>
      <w:pPr>
        <w:pStyle w:val="ListBullet"/>
        <w:spacing w:after="40"/>
      </w:pPr>
      <w:r>
        <w:t>Feature flags</w:t>
      </w:r>
    </w:p>
    <w:p>
      <w:pPr>
        <w:pStyle w:val="ListBullet"/>
        <w:spacing w:after="40"/>
      </w:pPr>
      <w:r>
        <w:t>Configuration changes should be permission-controlled and auditable.</w:t>
      </w:r>
    </w:p>
    <w:p>
      <w:pPr>
        <w:pStyle w:val="Heading1"/>
      </w:pPr>
      <w:r>
        <w:t>33. Frontend Requirements</w:t>
      </w:r>
    </w:p>
    <w:p>
      <w:pPr>
        <w:pStyle w:val="ListBullet"/>
        <w:spacing w:after="40"/>
      </w:pPr>
      <w:r>
        <w:t>Responsive web interface.</w:t>
      </w:r>
    </w:p>
    <w:p>
      <w:pPr>
        <w:pStyle w:val="ListBullet"/>
        <w:spacing w:after="40"/>
      </w:pPr>
      <w:r>
        <w:t>Role-specific routing.</w:t>
      </w:r>
    </w:p>
    <w:p>
      <w:pPr>
        <w:pStyle w:val="ListBullet"/>
        <w:spacing w:after="40"/>
      </w:pPr>
      <w:r>
        <w:t>Protected routes.</w:t>
      </w:r>
    </w:p>
    <w:p>
      <w:pPr>
        <w:pStyle w:val="ListBullet"/>
        <w:spacing w:after="40"/>
      </w:pPr>
      <w:r>
        <w:t>Form validation.</w:t>
      </w:r>
    </w:p>
    <w:p>
      <w:pPr>
        <w:pStyle w:val="ListBullet"/>
        <w:spacing w:after="40"/>
      </w:pPr>
      <w:r>
        <w:t>Loading states.</w:t>
      </w:r>
    </w:p>
    <w:p>
      <w:pPr>
        <w:pStyle w:val="ListBullet"/>
        <w:spacing w:after="40"/>
      </w:pPr>
      <w:r>
        <w:t>Empty states.</w:t>
      </w:r>
    </w:p>
    <w:p>
      <w:pPr>
        <w:pStyle w:val="ListBullet"/>
        <w:spacing w:after="40"/>
      </w:pPr>
      <w:r>
        <w:t>Success/error states.</w:t>
      </w:r>
    </w:p>
    <w:p>
      <w:pPr>
        <w:pStyle w:val="ListBullet"/>
        <w:spacing w:after="40"/>
      </w:pPr>
      <w:r>
        <w:t>Accessible form labels and controls.</w:t>
      </w:r>
    </w:p>
    <w:p>
      <w:pPr>
        <w:pStyle w:val="ListBullet"/>
        <w:spacing w:after="40"/>
      </w:pPr>
      <w:r>
        <w:t>Consistent navigation.</w:t>
      </w:r>
    </w:p>
    <w:p>
      <w:pPr>
        <w:pStyle w:val="ListBullet"/>
        <w:spacing w:after="40"/>
      </w:pPr>
      <w:r>
        <w:t>Mobile-friendly owner experience.</w:t>
      </w:r>
    </w:p>
    <w:p>
      <w:pPr>
        <w:pStyle w:val="ListBullet"/>
        <w:spacing w:after="40"/>
      </w:pPr>
      <w:r>
        <w:t>Do not expose privileged controls to unauthorized users.</w:t>
      </w:r>
    </w:p>
    <w:p>
      <w:pPr>
        <w:pStyle w:val="Heading1"/>
      </w:pPr>
      <w:r>
        <w:t>34. File &amp; Media Requirements</w:t>
      </w:r>
    </w:p>
    <w:p>
      <w:pPr>
        <w:pStyle w:val="ListBullet"/>
        <w:spacing w:after="40"/>
      </w:pPr>
      <w:r>
        <w:t>Validate MIME/type and extension.</w:t>
      </w:r>
    </w:p>
    <w:p>
      <w:pPr>
        <w:pStyle w:val="ListBullet"/>
        <w:spacing w:after="40"/>
      </w:pPr>
      <w:r>
        <w:t>Enforce file size limits.</w:t>
      </w:r>
    </w:p>
    <w:p>
      <w:pPr>
        <w:pStyle w:val="ListBullet"/>
        <w:spacing w:after="40"/>
      </w:pPr>
      <w:r>
        <w:t>Generate safe storage identifiers.</w:t>
      </w:r>
    </w:p>
    <w:p>
      <w:pPr>
        <w:pStyle w:val="ListBullet"/>
        <w:spacing w:after="40"/>
      </w:pPr>
      <w:r>
        <w:t>Do not trust user-provided filenames.</w:t>
      </w:r>
    </w:p>
    <w:p>
      <w:pPr>
        <w:pStyle w:val="ListBullet"/>
        <w:spacing w:after="40"/>
      </w:pPr>
      <w:r>
        <w:t>Restrict executable content.</w:t>
      </w:r>
    </w:p>
    <w:p>
      <w:pPr>
        <w:pStyle w:val="ListBullet"/>
        <w:spacing w:after="40"/>
      </w:pPr>
      <w:r>
        <w:t>Use private access for identity/vehicle documents.</w:t>
      </w:r>
    </w:p>
    <w:p>
      <w:pPr>
        <w:pStyle w:val="ListBullet"/>
        <w:spacing w:after="40"/>
      </w:pPr>
      <w:r>
        <w:t>Optimize image uploads where appropriate.</w:t>
      </w:r>
    </w:p>
    <w:p>
      <w:pPr>
        <w:pStyle w:val="ListBullet"/>
        <w:spacing w:after="40"/>
      </w:pPr>
      <w:r>
        <w:t>Store metadata separately from file content.</w:t>
      </w:r>
    </w:p>
    <w:p>
      <w:pPr>
        <w:pStyle w:val="Heading1"/>
      </w:pPr>
      <w:r>
        <w:t>35. Testing Requirements</w:t>
      </w:r>
    </w:p>
    <w:p>
      <w:pPr>
        <w:pStyle w:val="ListBullet"/>
        <w:spacing w:after="40"/>
      </w:pPr>
      <w:r>
        <w:t>Unit testing for critical business logic.</w:t>
      </w:r>
    </w:p>
    <w:p>
      <w:pPr>
        <w:pStyle w:val="ListBullet"/>
        <w:spacing w:after="40"/>
      </w:pPr>
      <w:r>
        <w:t>API/integration testing.</w:t>
      </w:r>
    </w:p>
    <w:p>
      <w:pPr>
        <w:pStyle w:val="ListBullet"/>
        <w:spacing w:after="40"/>
      </w:pPr>
      <w:r>
        <w:t>Authentication and authorization testing.</w:t>
      </w:r>
    </w:p>
    <w:p>
      <w:pPr>
        <w:pStyle w:val="ListBullet"/>
        <w:spacing w:after="40"/>
      </w:pPr>
      <w:r>
        <w:t>File upload security testing.</w:t>
      </w:r>
    </w:p>
    <w:p>
      <w:pPr>
        <w:pStyle w:val="ListBullet"/>
        <w:spacing w:after="40"/>
      </w:pPr>
      <w:r>
        <w:t>Payment/webhook testing.</w:t>
      </w:r>
    </w:p>
    <w:p>
      <w:pPr>
        <w:pStyle w:val="ListBullet"/>
        <w:spacing w:after="40"/>
      </w:pPr>
      <w:r>
        <w:t>Database validation testing.</w:t>
      </w:r>
    </w:p>
    <w:p>
      <w:pPr>
        <w:pStyle w:val="ListBullet"/>
        <w:spacing w:after="40"/>
      </w:pPr>
      <w:r>
        <w:t>Frontend component/form testing.</w:t>
      </w:r>
    </w:p>
    <w:p>
      <w:pPr>
        <w:pStyle w:val="ListBullet"/>
        <w:spacing w:after="40"/>
      </w:pPr>
      <w:r>
        <w:t>End-to-end testing for the complete campaign flow.</w:t>
      </w:r>
    </w:p>
    <w:p>
      <w:pPr>
        <w:pStyle w:val="ListBullet"/>
        <w:spacing w:after="40"/>
      </w:pPr>
      <w:r>
        <w:t>Negative testing for invalid inputs and unauthorized access.</w:t>
      </w:r>
    </w:p>
    <w:p>
      <w:pPr>
        <w:pStyle w:val="ListBullet"/>
        <w:spacing w:after="40"/>
      </w:pPr>
      <w:r>
        <w:t>Security testing before production release.</w:t>
      </w:r>
    </w:p>
    <w:p>
      <w:pPr>
        <w:pStyle w:val="Heading1"/>
      </w:pPr>
      <w:r>
        <w:t>36. Critical End-to-End Test Flow</w:t>
      </w:r>
    </w:p>
    <w:p>
      <w:pPr>
        <w:pStyle w:val="ListBullet"/>
        <w:spacing w:after="40"/>
      </w:pPr>
      <w:r>
        <w:t>Advertiser registration</w:t>
      </w:r>
    </w:p>
    <w:p>
      <w:pPr>
        <w:pStyle w:val="ListBullet"/>
        <w:spacing w:after="40"/>
      </w:pPr>
      <w:r>
        <w:t>Advertiser login</w:t>
      </w:r>
    </w:p>
    <w:p>
      <w:pPr>
        <w:pStyle w:val="ListBullet"/>
        <w:spacing w:after="40"/>
      </w:pPr>
      <w:r>
        <w:t>Campaign creation</w:t>
      </w:r>
    </w:p>
    <w:p>
      <w:pPr>
        <w:pStyle w:val="ListBullet"/>
        <w:spacing w:after="40"/>
      </w:pPr>
      <w:r>
        <w:t>Campaign submission</w:t>
      </w:r>
    </w:p>
    <w:p>
      <w:pPr>
        <w:pStyle w:val="ListBullet"/>
        <w:spacing w:after="40"/>
      </w:pPr>
      <w:r>
        <w:t>Admin approval</w:t>
      </w:r>
    </w:p>
    <w:p>
      <w:pPr>
        <w:pStyle w:val="ListBullet"/>
        <w:spacing w:after="40"/>
      </w:pPr>
      <w:r>
        <w:t>Payment initiation</w:t>
      </w:r>
    </w:p>
    <w:p>
      <w:pPr>
        <w:pStyle w:val="ListBullet"/>
        <w:spacing w:after="40"/>
      </w:pPr>
      <w:r>
        <w:t>Payment verification</w:t>
      </w:r>
    </w:p>
    <w:p>
      <w:pPr>
        <w:pStyle w:val="ListBullet"/>
        <w:spacing w:after="40"/>
      </w:pPr>
      <w:r>
        <w:t>Eligible auto matching</w:t>
      </w:r>
    </w:p>
    <w:p>
      <w:pPr>
        <w:pStyle w:val="ListBullet"/>
        <w:spacing w:after="40"/>
      </w:pPr>
      <w:r>
        <w:t>Owner invitation</w:t>
      </w:r>
    </w:p>
    <w:p>
      <w:pPr>
        <w:pStyle w:val="ListBullet"/>
        <w:spacing w:after="40"/>
      </w:pPr>
      <w:r>
        <w:t>Owner acceptance</w:t>
      </w:r>
    </w:p>
    <w:p>
      <w:pPr>
        <w:pStyle w:val="ListBullet"/>
        <w:spacing w:after="40"/>
      </w:pPr>
      <w:r>
        <w:t>Installation proof submission</w:t>
      </w:r>
    </w:p>
    <w:p>
      <w:pPr>
        <w:pStyle w:val="ListBullet"/>
        <w:spacing w:after="40"/>
      </w:pPr>
      <w:r>
        <w:t>Admin verification</w:t>
      </w:r>
    </w:p>
    <w:p>
      <w:pPr>
        <w:pStyle w:val="ListBullet"/>
        <w:spacing w:after="40"/>
      </w:pPr>
      <w:r>
        <w:t>Campaign activation</w:t>
      </w:r>
    </w:p>
    <w:p>
      <w:pPr>
        <w:pStyle w:val="ListBullet"/>
        <w:spacing w:after="40"/>
      </w:pPr>
      <w:r>
        <w:t>Campaign completion</w:t>
      </w:r>
    </w:p>
    <w:p>
      <w:pPr>
        <w:pStyle w:val="ListBullet"/>
        <w:spacing w:after="40"/>
      </w:pPr>
      <w:r>
        <w:t>Owner payout</w:t>
      </w:r>
    </w:p>
    <w:p>
      <w:pPr>
        <w:pStyle w:val="ListBullet"/>
        <w:spacing w:after="40"/>
      </w:pPr>
      <w:r>
        <w:t>Advertiser report</w:t>
      </w:r>
    </w:p>
    <w:p>
      <w:pPr>
        <w:pStyle w:val="Heading1"/>
      </w:pPr>
      <w:r>
        <w:t>37. MVP Technical Boundaries</w:t>
      </w:r>
    </w:p>
    <w:p>
      <w:pPr>
        <w:pStyle w:val="ListBullet"/>
        <w:spacing w:after="40"/>
      </w:pPr>
      <w:r>
        <w:t>Use manual/admin matching initially.</w:t>
      </w:r>
    </w:p>
    <w:p>
      <w:pPr>
        <w:pStyle w:val="ListBullet"/>
        <w:spacing w:after="40"/>
      </w:pPr>
      <w:r>
        <w:t>Use manual document verification initially.</w:t>
      </w:r>
    </w:p>
    <w:p>
      <w:pPr>
        <w:pStyle w:val="ListBullet"/>
        <w:spacing w:after="40"/>
      </w:pPr>
      <w:r>
        <w:t>Use basic installation verification initially.</w:t>
      </w:r>
    </w:p>
    <w:p>
      <w:pPr>
        <w:pStyle w:val="ListBullet"/>
        <w:spacing w:after="40"/>
      </w:pPr>
      <w:r>
        <w:t>Use basic campaign analytics initially.</w:t>
      </w:r>
    </w:p>
    <w:p>
      <w:pPr>
        <w:pStyle w:val="ListBullet"/>
        <w:spacing w:after="40"/>
      </w:pPr>
      <w:r>
        <w:t>Avoid advanced AI/ML.</w:t>
      </w:r>
    </w:p>
    <w:p>
      <w:pPr>
        <w:pStyle w:val="ListBullet"/>
        <w:spacing w:after="40"/>
      </w:pPr>
      <w:r>
        <w:t>Avoid real-time fleet tracking unless required by validated use cases.</w:t>
      </w:r>
    </w:p>
    <w:p>
      <w:pPr>
        <w:pStyle w:val="ListBullet"/>
        <w:spacing w:after="40"/>
      </w:pPr>
      <w:r>
        <w:t>Avoid dedicated mobile apps initially.</w:t>
      </w:r>
    </w:p>
    <w:p>
      <w:pPr>
        <w:pStyle w:val="ListBullet"/>
        <w:spacing w:after="40"/>
      </w:pPr>
      <w:r>
        <w:t>Avoid multi-city automation until the first market is validated.</w:t>
      </w:r>
    </w:p>
    <w:p>
      <w:pPr>
        <w:pStyle w:val="Heading1"/>
      </w:pPr>
      <w:r>
        <w:t>38. Scalability Requirements</w:t>
      </w:r>
    </w:p>
    <w:p>
      <w:pPr>
        <w:pStyle w:val="ListBullet"/>
        <w:spacing w:after="40"/>
      </w:pPr>
      <w:r>
        <w:t>City should be configurable.</w:t>
      </w:r>
    </w:p>
    <w:p>
      <w:pPr>
        <w:pStyle w:val="ListBullet"/>
        <w:spacing w:after="40"/>
      </w:pPr>
      <w:r>
        <w:t>Areas should be configurable.</w:t>
      </w:r>
    </w:p>
    <w:p>
      <w:pPr>
        <w:pStyle w:val="ListBullet"/>
        <w:spacing w:after="40"/>
      </w:pPr>
      <w:r>
        <w:t>Rules should avoid Bengaluru-only hard-coding.</w:t>
      </w:r>
    </w:p>
    <w:p>
      <w:pPr>
        <w:pStyle w:val="ListBullet"/>
        <w:spacing w:after="40"/>
      </w:pPr>
      <w:r>
        <w:t>Database should support increasing users, vehicles, campaigns, and documents.</w:t>
      </w:r>
    </w:p>
    <w:p>
      <w:pPr>
        <w:pStyle w:val="ListBullet"/>
        <w:spacing w:after="40"/>
      </w:pPr>
      <w:r>
        <w:t>API should be stateless where practical.</w:t>
      </w:r>
    </w:p>
    <w:p>
      <w:pPr>
        <w:pStyle w:val="ListBullet"/>
        <w:spacing w:after="40"/>
      </w:pPr>
      <w:r>
        <w:t>File storage should be scalable.</w:t>
      </w:r>
    </w:p>
    <w:p>
      <w:pPr>
        <w:pStyle w:val="ListBullet"/>
        <w:spacing w:after="40"/>
      </w:pPr>
      <w:r>
        <w:t>Architecture should allow future mobile clients.</w:t>
      </w:r>
    </w:p>
    <w:p>
      <w:pPr>
        <w:pStyle w:val="Heading1"/>
      </w:pPr>
      <w:r>
        <w:t>39. Observability &amp; Monitoring</w:t>
      </w:r>
    </w:p>
    <w:p>
      <w:pPr>
        <w:pStyle w:val="ListBullet"/>
        <w:spacing w:after="40"/>
      </w:pPr>
      <w:r>
        <w:t>Application error logging.</w:t>
      </w:r>
    </w:p>
    <w:p>
      <w:pPr>
        <w:pStyle w:val="ListBullet"/>
        <w:spacing w:after="40"/>
      </w:pPr>
      <w:r>
        <w:t>API error monitoring.</w:t>
      </w:r>
    </w:p>
    <w:p>
      <w:pPr>
        <w:pStyle w:val="ListBullet"/>
        <w:spacing w:after="40"/>
      </w:pPr>
      <w:r>
        <w:t>Payment failure monitoring.</w:t>
      </w:r>
    </w:p>
    <w:p>
      <w:pPr>
        <w:pStyle w:val="ListBullet"/>
        <w:spacing w:after="40"/>
      </w:pPr>
      <w:r>
        <w:t>Webhook processing monitoring.</w:t>
      </w:r>
    </w:p>
    <w:p>
      <w:pPr>
        <w:pStyle w:val="ListBullet"/>
        <w:spacing w:after="40"/>
      </w:pPr>
      <w:r>
        <w:t>Database health monitoring.</w:t>
      </w:r>
    </w:p>
    <w:p>
      <w:pPr>
        <w:pStyle w:val="ListBullet"/>
        <w:spacing w:after="40"/>
      </w:pPr>
      <w:r>
        <w:t>Storage monitoring.</w:t>
      </w:r>
    </w:p>
    <w:p>
      <w:pPr>
        <w:pStyle w:val="ListBullet"/>
        <w:spacing w:after="40"/>
      </w:pPr>
      <w:r>
        <w:t>Basic uptime monitoring.</w:t>
      </w:r>
    </w:p>
    <w:p>
      <w:pPr>
        <w:pStyle w:val="ListBullet"/>
        <w:spacing w:after="40"/>
      </w:pPr>
      <w:r>
        <w:t>Alerting for critical production failures.</w:t>
      </w:r>
    </w:p>
    <w:p>
      <w:pPr>
        <w:pStyle w:val="Heading1"/>
      </w:pPr>
      <w:r>
        <w:t>40. Deployment Requirements</w:t>
      </w:r>
    </w:p>
    <w:p>
      <w:pPr>
        <w:pStyle w:val="ListBullet"/>
        <w:spacing w:after="40"/>
      </w:pPr>
      <w:r>
        <w:t>Separate development and production environments.</w:t>
      </w:r>
    </w:p>
    <w:p>
      <w:pPr>
        <w:pStyle w:val="ListBullet"/>
        <w:spacing w:after="40"/>
      </w:pPr>
      <w:r>
        <w:t>Environment variables for secrets/configuration.</w:t>
      </w:r>
    </w:p>
    <w:p>
      <w:pPr>
        <w:pStyle w:val="ListBullet"/>
        <w:spacing w:after="40"/>
      </w:pPr>
      <w:r>
        <w:t>HTTPS in production.</w:t>
      </w:r>
    </w:p>
    <w:p>
      <w:pPr>
        <w:pStyle w:val="ListBullet"/>
        <w:spacing w:after="40"/>
      </w:pPr>
      <w:r>
        <w:t>Database backups.</w:t>
      </w:r>
    </w:p>
    <w:p>
      <w:pPr>
        <w:pStyle w:val="ListBullet"/>
        <w:spacing w:after="40"/>
      </w:pPr>
      <w:r>
        <w:t>Controlled deployment process.</w:t>
      </w:r>
    </w:p>
    <w:p>
      <w:pPr>
        <w:pStyle w:val="ListBullet"/>
        <w:spacing w:after="40"/>
      </w:pPr>
      <w:r>
        <w:t>Rollback strategy.</w:t>
      </w:r>
    </w:p>
    <w:p>
      <w:pPr>
        <w:pStyle w:val="ListBullet"/>
        <w:spacing w:after="40"/>
      </w:pPr>
      <w:r>
        <w:t>Production logs and monitoring.</w:t>
      </w:r>
    </w:p>
    <w:p>
      <w:pPr>
        <w:pStyle w:val="ListBullet"/>
        <w:spacing w:after="40"/>
      </w:pPr>
      <w:r>
        <w:t>No secrets committed to source control.</w:t>
      </w:r>
    </w:p>
    <w:p>
      <w:pPr>
        <w:pStyle w:val="Heading1"/>
      </w:pPr>
      <w:r>
        <w:t>41. Regulatory &amp; Business Validation Dependencies</w:t>
      </w:r>
    </w:p>
    <w:p>
      <w:pPr>
        <w:pStyle w:val="ListBullet"/>
        <w:spacing w:after="40"/>
      </w:pPr>
      <w:r>
        <w:t>Confirm applicable auto advertising permissions.</w:t>
      </w:r>
    </w:p>
    <w:p>
      <w:pPr>
        <w:pStyle w:val="ListBullet"/>
        <w:spacing w:after="40"/>
      </w:pPr>
      <w:r>
        <w:t>Confirm responsible authorities.</w:t>
      </w:r>
    </w:p>
    <w:p>
      <w:pPr>
        <w:pStyle w:val="ListBullet"/>
        <w:spacing w:after="40"/>
      </w:pPr>
      <w:r>
        <w:t>Confirm required owner/vehicle documents.</w:t>
      </w:r>
    </w:p>
    <w:p>
      <w:pPr>
        <w:pStyle w:val="ListBullet"/>
        <w:spacing w:after="40"/>
      </w:pPr>
      <w:r>
        <w:t>Confirm permission validity/expiry.</w:t>
      </w:r>
    </w:p>
    <w:p>
      <w:pPr>
        <w:pStyle w:val="ListBullet"/>
        <w:spacing w:after="40"/>
      </w:pPr>
      <w:r>
        <w:t>Confirm advertising restrictions.</w:t>
      </w:r>
    </w:p>
    <w:p>
      <w:pPr>
        <w:pStyle w:val="ListBullet"/>
        <w:spacing w:after="40"/>
      </w:pPr>
      <w:r>
        <w:t>Confirm location tracking/privacy requirements.</w:t>
      </w:r>
    </w:p>
    <w:p>
      <w:pPr>
        <w:pStyle w:val="ListBullet"/>
        <w:spacing w:after="40"/>
      </w:pPr>
      <w:r>
        <w:t>Confirm payment/tax/business requirements.</w:t>
      </w:r>
    </w:p>
    <w:p>
      <w:pPr>
        <w:pStyle w:val="ListBullet"/>
        <w:spacing w:after="40"/>
      </w:pPr>
      <w:r>
        <w:t>RTI findings should update relevant requirements before production launch.</w:t>
      </w:r>
    </w:p>
    <w:p>
      <w:pPr>
        <w:pStyle w:val="ListBullet"/>
        <w:spacing w:after="40"/>
      </w:pPr>
      <w:r>
        <w:t>Unconfirmed requirements must remain marked Pending Validation.</w:t>
      </w:r>
    </w:p>
    <w:p>
      <w:pPr>
        <w:pStyle w:val="Heading1"/>
      </w:pPr>
      <w:r>
        <w:t>42. Acceptance Criteria</w:t>
      </w:r>
    </w:p>
    <w:p>
      <w:pPr>
        <w:pStyle w:val="ListBullet"/>
        <w:spacing w:after="40"/>
      </w:pPr>
      <w:r>
        <w:t>A user cannot access protected functionality without authentication.</w:t>
      </w:r>
    </w:p>
    <w:p>
      <w:pPr>
        <w:pStyle w:val="ListBullet"/>
        <w:spacing w:after="40"/>
      </w:pPr>
      <w:r>
        <w:t>A user cannot access another user's protected resources.</w:t>
      </w:r>
    </w:p>
    <w:p>
      <w:pPr>
        <w:pStyle w:val="ListBullet"/>
        <w:spacing w:after="40"/>
      </w:pPr>
      <w:r>
        <w:t>An auto owner cannot become campaign-eligible before required verification.</w:t>
      </w:r>
    </w:p>
    <w:p>
      <w:pPr>
        <w:pStyle w:val="ListBullet"/>
        <w:spacing w:after="40"/>
      </w:pPr>
      <w:r>
        <w:t>An advertiser cannot mark a payment as successful manually.</w:t>
      </w:r>
    </w:p>
    <w:p>
      <w:pPr>
        <w:pStyle w:val="ListBullet"/>
        <w:spacing w:after="40"/>
      </w:pPr>
      <w:r>
        <w:t>Payment status is confirmed by the backend.</w:t>
      </w:r>
    </w:p>
    <w:p>
      <w:pPr>
        <w:pStyle w:val="ListBullet"/>
        <w:spacing w:after="40"/>
      </w:pPr>
      <w:r>
        <w:t>Campaign status transitions follow defined rules.</w:t>
      </w:r>
    </w:p>
    <w:p>
      <w:pPr>
        <w:pStyle w:val="ListBullet"/>
        <w:spacing w:after="40"/>
      </w:pPr>
      <w:r>
        <w:t>Installation proof is linked to the correct campaign and vehicle.</w:t>
      </w:r>
    </w:p>
    <w:p>
      <w:pPr>
        <w:pStyle w:val="ListBullet"/>
        <w:spacing w:after="40"/>
      </w:pPr>
      <w:r>
        <w:t>Admin decisions are auditable.</w:t>
      </w:r>
    </w:p>
    <w:p>
      <w:pPr>
        <w:pStyle w:val="ListBullet"/>
        <w:spacing w:after="40"/>
      </w:pPr>
      <w:r>
        <w:t>Sensitive documents are not publicly accessible.</w:t>
      </w:r>
    </w:p>
    <w:p>
      <w:pPr>
        <w:pStyle w:val="ListBullet"/>
        <w:spacing w:after="40"/>
      </w:pPr>
      <w:r>
        <w:t>The complete MVP campaign flow can be executed successfully.</w:t>
      </w:r>
    </w:p>
    <w:p>
      <w:pPr>
        <w:pStyle w:val="Heading1"/>
      </w:pPr>
      <w:r>
        <w:t>43. Future Enhancements</w:t>
      </w:r>
    </w:p>
    <w:p>
      <w:pPr>
        <w:pStyle w:val="ListBullet"/>
        <w:spacing w:after="40"/>
      </w:pPr>
      <w:r>
        <w:t>Automated vehicle matching.</w:t>
      </w:r>
    </w:p>
    <w:p>
      <w:pPr>
        <w:pStyle w:val="ListBullet"/>
        <w:spacing w:after="40"/>
      </w:pPr>
      <w:r>
        <w:t>Advanced location analytics.</w:t>
      </w:r>
    </w:p>
    <w:p>
      <w:pPr>
        <w:pStyle w:val="ListBullet"/>
        <w:spacing w:after="40"/>
      </w:pPr>
      <w:r>
        <w:t>Automated installation verification.</w:t>
      </w:r>
    </w:p>
    <w:p>
      <w:pPr>
        <w:pStyle w:val="ListBullet"/>
        <w:spacing w:after="40"/>
      </w:pPr>
      <w:r>
        <w:t>Owner reliability scoring.</w:t>
      </w:r>
    </w:p>
    <w:p>
      <w:pPr>
        <w:pStyle w:val="ListBullet"/>
        <w:spacing w:after="40"/>
      </w:pPr>
      <w:r>
        <w:t>Dedicated mobile application.</w:t>
      </w:r>
    </w:p>
    <w:p>
      <w:pPr>
        <w:pStyle w:val="ListBullet"/>
        <w:spacing w:after="40"/>
      </w:pPr>
      <w:r>
        <w:t>Push notifications.</w:t>
      </w:r>
    </w:p>
    <w:p>
      <w:pPr>
        <w:pStyle w:val="ListBullet"/>
        <w:spacing w:after="40"/>
      </w:pPr>
      <w:r>
        <w:t>Multi-city regulatory configuration.</w:t>
      </w:r>
    </w:p>
    <w:p>
      <w:pPr>
        <w:pStyle w:val="ListBullet"/>
        <w:spacing w:after="40"/>
      </w:pPr>
      <w:r>
        <w:t>Advanced campaign analytics.</w:t>
      </w:r>
    </w:p>
    <w:p>
      <w:pPr>
        <w:pStyle w:val="ListBullet"/>
        <w:spacing w:after="40"/>
      </w:pPr>
      <w:r>
        <w:t>Fraud detection.</w:t>
      </w:r>
    </w:p>
    <w:p>
      <w:pPr>
        <w:pStyle w:val="ListBullet"/>
        <w:spacing w:after="40"/>
      </w:pPr>
      <w:r>
        <w:t>Additional mobile advertising inventory.</w:t>
      </w:r>
    </w:p>
    <w:p>
      <w:pPr>
        <w:pStyle w:val="Heading1"/>
      </w:pPr>
      <w:r>
        <w:t>44. Requirements Traceability</w:t>
      </w:r>
    </w:p>
    <w:p>
      <w:pPr>
        <w:pStyle w:val="ListBullet"/>
        <w:spacing w:after="40"/>
      </w:pPr>
      <w:r>
        <w:t>PRD goals should map to SRS requirements.</w:t>
      </w:r>
    </w:p>
    <w:p>
      <w:pPr>
        <w:pStyle w:val="ListBullet"/>
        <w:spacing w:after="40"/>
      </w:pPr>
      <w:r>
        <w:t>SRS requirements should map to development tasks.</w:t>
      </w:r>
    </w:p>
    <w:p>
      <w:pPr>
        <w:pStyle w:val="ListBullet"/>
        <w:spacing w:after="40"/>
      </w:pPr>
      <w:r>
        <w:t>Critical requirements should map to test cases.</w:t>
      </w:r>
    </w:p>
    <w:p>
      <w:pPr>
        <w:pStyle w:val="ListBullet"/>
        <w:spacing w:after="40"/>
      </w:pPr>
      <w:r>
        <w:t>Security requirements should map to security tests.</w:t>
      </w:r>
    </w:p>
    <w:p>
      <w:pPr>
        <w:pStyle w:val="ListBullet"/>
        <w:spacing w:after="40"/>
      </w:pPr>
      <w:r>
        <w:t>Payment requirements should map to integration tests.</w:t>
      </w:r>
    </w:p>
    <w:p>
      <w:pPr>
        <w:pStyle w:val="ListBullet"/>
        <w:spacing w:after="40"/>
      </w:pPr>
      <w:r>
        <w:t>Major business assumptions should be tracked separately as validation dependencies.</w:t>
      </w:r>
    </w:p>
    <w:p>
      <w:pPr>
        <w:pStyle w:val="Heading1"/>
      </w:pPr>
      <w:r>
        <w:t>45. Document Governance</w:t>
      </w:r>
    </w:p>
    <w:p>
      <w:pPr>
        <w:pStyle w:val="ListBullet"/>
        <w:spacing w:after="40"/>
      </w:pPr>
      <w:r>
        <w:t>This document is SRS v1.0 Draft.</w:t>
      </w:r>
    </w:p>
    <w:p>
      <w:pPr>
        <w:pStyle w:val="ListBullet"/>
        <w:spacing w:after="40"/>
      </w:pPr>
      <w:r>
        <w:t>Changes should be versioned.</w:t>
      </w:r>
    </w:p>
    <w:p>
      <w:pPr>
        <w:pStyle w:val="ListBullet"/>
        <w:spacing w:after="40"/>
      </w:pPr>
      <w:r>
        <w:t>Major requirement changes should be recorded.</w:t>
      </w:r>
    </w:p>
    <w:p>
      <w:pPr>
        <w:pStyle w:val="ListBullet"/>
        <w:spacing w:after="40"/>
      </w:pPr>
      <w:r>
        <w:t>PRD remains the product-level source of truth.</w:t>
      </w:r>
    </w:p>
    <w:p>
      <w:pPr>
        <w:pStyle w:val="ListBullet"/>
        <w:spacing w:after="40"/>
      </w:pPr>
      <w:r>
        <w:t>SRS remains the software-level requirements source of truth.</w:t>
      </w:r>
    </w:p>
    <w:p>
      <w:pPr>
        <w:pStyle w:val="ListBullet"/>
        <w:spacing w:after="40"/>
      </w:pPr>
      <w:r>
        <w:t>Architecture will define the technical implementation.</w:t>
      </w:r>
    </w:p>
    <w:p>
      <w:pPr>
        <w:pStyle w:val="ListBullet"/>
        <w:spacing w:after="40"/>
      </w:pPr>
      <w:r>
        <w:t>UI/UX documentation will define the interface and user experience.</w:t>
      </w:r>
    </w:p>
    <w:p>
      <w:pPr>
        <w:pStyle w:val="ListBullet"/>
        <w:spacing w:after="40"/>
      </w:pPr>
      <w:r>
        <w:t>Development documentation will define implementation workflow and coding standards.</w:t>
      </w:r>
    </w:p>
    <w:p/>
    <w:p>
      <w:r>
        <w:rPr>
          <w:b/>
        </w:rPr>
        <w:t>Document Status: DRAFT — Pending regulatory, business, and technical validation</w:t>
      </w:r>
    </w:p>
    <w:p>
      <w:r>
        <w:br w:type="page"/>
      </w:r>
    </w:p>
    <w:p>
      <w:pPr>
        <w:pStyle w:val="Heading1"/>
      </w:pPr>
      <w:r>
        <w:t>V1.1 — Authoritative Software Rules &amp; State Machines</w:t>
      </w:r>
    </w:p>
    <w:p>
      <w:r>
        <w:rPr>
          <w:b/>
        </w:rPr>
        <w:t>Document status: Version 1.1 amendment to the Version 1.0 baseline.</w:t>
      </w:r>
    </w:p>
    <w:p>
      <w:pPr>
        <w:pStyle w:val="ListBullet"/>
      </w:pPr>
      <w:r>
        <w:t>Where this amendment conflicts with an earlier v1.0 statement, this amendment is authoritative.</w:t>
      </w:r>
    </w:p>
    <w:p>
      <w:pPr>
        <w:pStyle w:val="ListBullet"/>
      </w:pPr>
      <w:r>
        <w:t>Campaign state machine: DRAFT → SUBMITTED → UNDER_REVIEW → APPROVED → PAYMENT_PENDING → PAID → MATCHING → INSTALLATION → ACTIVE → COMPLETED → CLOSED. Exceptional states: CHANGES_REQUESTED, REJECTED, CANCELLED, PAUSED, DISPUTED. Every transition must be server-side controlled and actor-authorized.</w:t>
      </w:r>
    </w:p>
    <w:p>
      <w:pPr>
        <w:pStyle w:val="ListBullet"/>
      </w:pPr>
      <w:r>
        <w:t>Campaign transition rules: Advertiser may create/edit DRAFT and resubmit CHANGES_REQUESTED. Admin may move SUBMITTED/UNDER_REVIEW to APPROVED, CHANGES_REQUESTED or REJECTED. Only backend payment verification may move PAYMENT_PENDING to PAID. Matching and execution transitions are controlled by authorized Vahana operations/admin workflows.</w:t>
      </w:r>
    </w:p>
    <w:p>
      <w:pPr>
        <w:pStyle w:val="ListBullet"/>
      </w:pPr>
      <w:r>
        <w:t>Assignment state machine: INVITED → ACCEPTED or DECLINED; ACCEPTED → INSTALLATION_PENDING → INSTALLED → VERIFIED → ACTIVE → COMPLETED → PAYOUT_PENDING → PAID. Exceptional states should include CANCELLED/EXPIRED/REJECTED where required. Invalid transitions must be rejected.</w:t>
      </w:r>
    </w:p>
    <w:p>
      <w:pPr>
        <w:pStyle w:val="ListBullet"/>
      </w:pPr>
      <w:r>
        <w:t>Partial fulfilment: Campaign requested_quantity is distinct from accepted_quantity and active_quantity. The system must prevent silent activation below requested quantity. A configurable partial-fulfilment decision is required before activation.</w:t>
      </w:r>
    </w:p>
    <w:p>
      <w:pPr>
        <w:pStyle w:val="ListBullet"/>
      </w:pPr>
      <w:r>
        <w:t>Daily verification state machine: DUE → CAPTURED → OTP_PENDING → VERIFIED, with exceptional states MISSED, EXPIRED, FAILED, REJECTED and optionally FLAGGED_FOR_REVIEW. A unique verification record belongs to one assignment and one verification window. Retries must not create duplicate obligations.</w:t>
      </w:r>
    </w:p>
    <w:p>
      <w:pPr>
        <w:pStyle w:val="ListBullet"/>
      </w:pPr>
      <w:r>
        <w:t>Daily verification consequences: The backend records missed/failed events and alerts the appropriate admin workflow. Automatic payout deductions or campaign termination are not assumed in v1.1; they remain configurable business rules.</w:t>
      </w:r>
    </w:p>
    <w:p>
      <w:pPr>
        <w:pStyle w:val="ListBullet"/>
      </w:pPr>
      <w:r>
        <w:t>Payment state machine: CREATED → PENDING → VERIFIED/PAID, with FAILED, CANCELLED and REFUNDED/REFUND_PENDING states as applicable. Webhook processing must be idempotent and frontend callbacks must never be the financial source of truth.</w:t>
      </w:r>
    </w:p>
    <w:p>
      <w:pPr>
        <w:pStyle w:val="ListBullet"/>
      </w:pPr>
      <w:r>
        <w:t>Payout state machine: ELIGIBLE → PENDING → PROCESSING → PAID, with FAILED and CANCELLED where applicable. Duplicate payout prevention and safe retry are mandatory. MVP may use admin-operated payout processing.</w:t>
      </w:r>
    </w:p>
    <w:p>
      <w:pPr>
        <w:pStyle w:val="ListBullet"/>
      </w:pPr>
      <w:r>
        <w:t>Cancellation/refund: APIs must enforce state-specific cancellation permissions and create auditable refund records where money has already been collected.</w:t>
      </w:r>
    </w:p>
    <w:p>
      <w:pPr>
        <w:pStyle w:val="ListBullet"/>
      </w:pPr>
      <w:r>
        <w:t>Campaign editing: Backend must enforce editable fields by state. Material changes after approval require re-review; changes after payment/matching/installation/activation require a controlled workflow.</w:t>
      </w:r>
    </w:p>
    <w:p>
      <w:pPr>
        <w:pStyle w:val="ListBullet"/>
      </w:pPr>
      <w:r>
        <w:t>Campaign duration: Backend stores authoritative start/end dates and duration consistently. Invalid or contradictory combinations must be rejected.</w:t>
      </w:r>
    </w:p>
    <w:p>
      <w:pPr>
        <w:pStyle w:val="ListBullet"/>
      </w:pPr>
      <w:r>
        <w:t>Creative validation: Accepted formats, maximum file size and dimension rules must be configuration-driven rather than hard-coded assumptions. Backend validates all uploads.</w:t>
      </w:r>
    </w:p>
    <w:p>
      <w:pPr>
        <w:pStyle w:val="ListBullet"/>
      </w:pPr>
      <w:r>
        <w:t>Ownership: Resource authorization must distinguish vehicle ownership/responsibility from mere driver operation. Cross-user vehicle manipulation must be rejected.</w:t>
      </w:r>
    </w:p>
    <w:p>
      <w:pPr>
        <w:pStyle w:val="ListBullet"/>
      </w:pPr>
      <w:r>
        <w:t>Audit requirements: Approval, changes requested, rejection, payment verification, matching, invitation decisions, installation verification, daily verification exceptions, refunds, payouts and disputes must create audit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