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1F76" w:rsidRDefault="00621F76" w:rsidP="00621F76">
      <w:pPr>
        <w:spacing w:after="0"/>
        <w:jc w:val="center"/>
        <w:rPr>
          <w:rFonts w:ascii="Times New Roman" w:hAnsi="Times New Roman" w:cs="Times New Roman"/>
          <w:b/>
          <w:sz w:val="32"/>
        </w:rPr>
      </w:pPr>
      <w:r w:rsidRPr="00D36AAB">
        <w:rPr>
          <w:rFonts w:ascii="Times New Roman" w:hAnsi="Times New Roman" w:cs="Times New Roman"/>
          <w:b/>
          <w:sz w:val="32"/>
        </w:rPr>
        <w:t>Risk Mitigation strategies</w:t>
      </w:r>
    </w:p>
    <w:p w:rsidR="00621F76" w:rsidRPr="00965444" w:rsidRDefault="00E20380" w:rsidP="00965444">
      <w:pPr>
        <w:pStyle w:val="NoSpacing"/>
        <w:jc w:val="right"/>
        <w:rPr>
          <w:rFonts w:ascii="Times New Roman" w:hAnsi="Times New Roman" w:cs="Times New Roman"/>
        </w:rPr>
      </w:pPr>
      <w:r w:rsidRPr="00965444">
        <w:rPr>
          <w:rFonts w:ascii="Times New Roman" w:hAnsi="Times New Roman" w:cs="Times New Roman"/>
          <w:b/>
        </w:rPr>
        <w:t>Date</w:t>
      </w:r>
      <w:r w:rsidRPr="00965444">
        <w:rPr>
          <w:rFonts w:ascii="Times New Roman" w:hAnsi="Times New Roman" w:cs="Times New Roman"/>
        </w:rPr>
        <w:t>: 05/28</w:t>
      </w:r>
      <w:r w:rsidR="00621F76" w:rsidRPr="00965444">
        <w:rPr>
          <w:rFonts w:ascii="Times New Roman" w:hAnsi="Times New Roman" w:cs="Times New Roman"/>
        </w:rPr>
        <w:t>/2020</w:t>
      </w:r>
    </w:p>
    <w:p w:rsidR="00F76F43" w:rsidRPr="00965444" w:rsidRDefault="00F76F43" w:rsidP="00965444">
      <w:pPr>
        <w:pStyle w:val="NoSpacing"/>
        <w:jc w:val="right"/>
        <w:rPr>
          <w:rFonts w:ascii="Times New Roman" w:hAnsi="Times New Roman" w:cs="Times New Roman"/>
        </w:rPr>
      </w:pPr>
      <w:r w:rsidRPr="00965444">
        <w:rPr>
          <w:rFonts w:ascii="Times New Roman" w:hAnsi="Times New Roman" w:cs="Times New Roman"/>
          <w:b/>
        </w:rPr>
        <w:t>Prepared By</w:t>
      </w:r>
      <w:r w:rsidRPr="00965444">
        <w:rPr>
          <w:rFonts w:ascii="Times New Roman" w:hAnsi="Times New Roman" w:cs="Times New Roman"/>
        </w:rPr>
        <w:t>: Mohan Krishna Alavala</w:t>
      </w:r>
    </w:p>
    <w:p w:rsidR="00621F76" w:rsidRPr="00E94BBD" w:rsidRDefault="00621F76" w:rsidP="00621F76">
      <w:pPr>
        <w:rPr>
          <w:rFonts w:ascii="Times New Roman" w:hAnsi="Times New Roman" w:cs="Times New Roman"/>
          <w:b/>
          <w:sz w:val="28"/>
        </w:rPr>
      </w:pPr>
      <w:r w:rsidRPr="00E94BBD">
        <w:rPr>
          <w:rFonts w:ascii="Times New Roman" w:hAnsi="Times New Roman" w:cs="Times New Roman"/>
          <w:b/>
          <w:sz w:val="28"/>
        </w:rPr>
        <w:t>Team Members:</w:t>
      </w:r>
    </w:p>
    <w:p w:rsidR="00621F76" w:rsidRDefault="00621F76" w:rsidP="00621F76">
      <w:pPr>
        <w:rPr>
          <w:rFonts w:ascii="Times New Roman" w:hAnsi="Times New Roman" w:cs="Times New Roman"/>
          <w:sz w:val="24"/>
        </w:rPr>
      </w:pPr>
      <w:r>
        <w:rPr>
          <w:rFonts w:ascii="Times New Roman" w:hAnsi="Times New Roman" w:cs="Times New Roman"/>
          <w:sz w:val="24"/>
        </w:rPr>
        <w:t>Mohan Krishna Alavala</w:t>
      </w:r>
    </w:p>
    <w:p w:rsidR="00621F76" w:rsidRDefault="00621F76" w:rsidP="00621F76">
      <w:pPr>
        <w:rPr>
          <w:rFonts w:ascii="Times New Roman" w:hAnsi="Times New Roman" w:cs="Times New Roman"/>
          <w:sz w:val="24"/>
        </w:rPr>
      </w:pPr>
      <w:r>
        <w:rPr>
          <w:rFonts w:ascii="Times New Roman" w:hAnsi="Times New Roman" w:cs="Times New Roman"/>
          <w:sz w:val="24"/>
        </w:rPr>
        <w:t xml:space="preserve">Harish </w:t>
      </w:r>
      <w:proofErr w:type="spellStart"/>
      <w:r>
        <w:rPr>
          <w:rFonts w:ascii="Times New Roman" w:hAnsi="Times New Roman" w:cs="Times New Roman"/>
          <w:sz w:val="24"/>
        </w:rPr>
        <w:t>T</w:t>
      </w:r>
      <w:r w:rsidR="00616DFF">
        <w:rPr>
          <w:rFonts w:ascii="Times New Roman" w:hAnsi="Times New Roman" w:cs="Times New Roman"/>
          <w:sz w:val="24"/>
        </w:rPr>
        <w:t>h</w:t>
      </w:r>
      <w:r>
        <w:rPr>
          <w:rFonts w:ascii="Times New Roman" w:hAnsi="Times New Roman" w:cs="Times New Roman"/>
          <w:sz w:val="24"/>
        </w:rPr>
        <w:t>adaka</w:t>
      </w:r>
      <w:bookmarkStart w:id="0" w:name="_GoBack"/>
      <w:bookmarkEnd w:id="0"/>
      <w:proofErr w:type="spellEnd"/>
    </w:p>
    <w:p w:rsidR="00621F76" w:rsidRDefault="00616DFF" w:rsidP="00621F76">
      <w:pPr>
        <w:rPr>
          <w:rFonts w:ascii="Times New Roman" w:hAnsi="Times New Roman" w:cs="Times New Roman"/>
          <w:sz w:val="24"/>
        </w:rPr>
      </w:pPr>
      <w:proofErr w:type="spellStart"/>
      <w:r>
        <w:rPr>
          <w:rFonts w:ascii="Times New Roman" w:hAnsi="Times New Roman" w:cs="Times New Roman"/>
          <w:sz w:val="24"/>
        </w:rPr>
        <w:t>Rohith</w:t>
      </w:r>
      <w:proofErr w:type="spellEnd"/>
      <w:r>
        <w:rPr>
          <w:rFonts w:ascii="Times New Roman" w:hAnsi="Times New Roman" w:cs="Times New Roman"/>
          <w:sz w:val="24"/>
        </w:rPr>
        <w:t xml:space="preserve"> </w:t>
      </w:r>
      <w:proofErr w:type="spellStart"/>
      <w:r>
        <w:rPr>
          <w:rFonts w:ascii="Times New Roman" w:hAnsi="Times New Roman" w:cs="Times New Roman"/>
          <w:sz w:val="24"/>
        </w:rPr>
        <w:t>Chitti</w:t>
      </w:r>
      <w:r w:rsidR="00621F76">
        <w:rPr>
          <w:rFonts w:ascii="Times New Roman" w:hAnsi="Times New Roman" w:cs="Times New Roman"/>
          <w:sz w:val="24"/>
        </w:rPr>
        <w:t>malla</w:t>
      </w:r>
      <w:proofErr w:type="spellEnd"/>
    </w:p>
    <w:p w:rsidR="00621F76" w:rsidRDefault="00621F76" w:rsidP="00621F76">
      <w:pPr>
        <w:rPr>
          <w:rFonts w:ascii="Times New Roman" w:hAnsi="Times New Roman" w:cs="Times New Roman"/>
          <w:sz w:val="24"/>
        </w:rPr>
      </w:pPr>
      <w:proofErr w:type="spellStart"/>
      <w:r>
        <w:rPr>
          <w:rFonts w:ascii="Times New Roman" w:hAnsi="Times New Roman" w:cs="Times New Roman"/>
          <w:sz w:val="24"/>
        </w:rPr>
        <w:t>Rohith</w:t>
      </w:r>
      <w:proofErr w:type="spellEnd"/>
      <w:r>
        <w:rPr>
          <w:rFonts w:ascii="Times New Roman" w:hAnsi="Times New Roman" w:cs="Times New Roman"/>
          <w:sz w:val="24"/>
        </w:rPr>
        <w:t xml:space="preserve"> Reddy </w:t>
      </w:r>
      <w:proofErr w:type="spellStart"/>
      <w:r>
        <w:rPr>
          <w:rFonts w:ascii="Times New Roman" w:hAnsi="Times New Roman" w:cs="Times New Roman"/>
          <w:sz w:val="24"/>
        </w:rPr>
        <w:t>Avisakula</w:t>
      </w:r>
      <w:proofErr w:type="spellEnd"/>
    </w:p>
    <w:p w:rsidR="00621F76" w:rsidRDefault="00621F76" w:rsidP="00621F76">
      <w:pPr>
        <w:rPr>
          <w:rFonts w:ascii="Times New Roman" w:hAnsi="Times New Roman" w:cs="Times New Roman"/>
          <w:sz w:val="24"/>
        </w:rPr>
      </w:pPr>
      <w:proofErr w:type="spellStart"/>
      <w:r>
        <w:rPr>
          <w:rFonts w:ascii="Times New Roman" w:hAnsi="Times New Roman" w:cs="Times New Roman"/>
          <w:sz w:val="24"/>
        </w:rPr>
        <w:t>Bhaskar</w:t>
      </w:r>
      <w:proofErr w:type="spellEnd"/>
      <w:r>
        <w:rPr>
          <w:rFonts w:ascii="Times New Roman" w:hAnsi="Times New Roman" w:cs="Times New Roman"/>
          <w:sz w:val="24"/>
        </w:rPr>
        <w:t xml:space="preserve"> Reddy </w:t>
      </w:r>
      <w:proofErr w:type="spellStart"/>
      <w:r>
        <w:rPr>
          <w:rFonts w:ascii="Times New Roman" w:hAnsi="Times New Roman" w:cs="Times New Roman"/>
          <w:sz w:val="24"/>
        </w:rPr>
        <w:t>Minupuri</w:t>
      </w:r>
      <w:proofErr w:type="spellEnd"/>
    </w:p>
    <w:p w:rsidR="00454375" w:rsidRDefault="00454375" w:rsidP="00621F76">
      <w:pPr>
        <w:rPr>
          <w:rFonts w:ascii="Times New Roman" w:hAnsi="Times New Roman" w:cs="Times New Roman"/>
          <w:sz w:val="24"/>
        </w:rPr>
      </w:pPr>
      <w:r w:rsidRPr="00454375">
        <w:rPr>
          <w:rFonts w:ascii="Times New Roman" w:hAnsi="Times New Roman" w:cs="Times New Roman"/>
          <w:sz w:val="24"/>
        </w:rPr>
        <w:t>These are the collection of steps taken by the project manager to reduce or remove the risks associated with the project. During the execution of the project, the project manager has the full authority to reduce the probability of the occurrence of risks.</w:t>
      </w:r>
    </w:p>
    <w:p w:rsidR="00621F76" w:rsidRDefault="00454375" w:rsidP="00621F76">
      <w:pPr>
        <w:rPr>
          <w:rFonts w:ascii="Times New Roman" w:hAnsi="Times New Roman" w:cs="Times New Roman"/>
          <w:sz w:val="24"/>
        </w:rPr>
      </w:pPr>
      <w:r w:rsidRPr="00454375">
        <w:rPr>
          <w:rFonts w:ascii="Times New Roman" w:hAnsi="Times New Roman" w:cs="Times New Roman"/>
          <w:sz w:val="24"/>
        </w:rPr>
        <w:t xml:space="preserve">The following are the most common ways </w:t>
      </w:r>
      <w:r>
        <w:rPr>
          <w:rFonts w:ascii="Times New Roman" w:hAnsi="Times New Roman" w:cs="Times New Roman"/>
          <w:sz w:val="24"/>
        </w:rPr>
        <w:t>to reduce risk in many projects</w:t>
      </w:r>
    </w:p>
    <w:p w:rsidR="00621F76" w:rsidRDefault="00621F76" w:rsidP="00454375">
      <w:pPr>
        <w:pStyle w:val="ListParagraph"/>
        <w:numPr>
          <w:ilvl w:val="0"/>
          <w:numId w:val="1"/>
        </w:numPr>
        <w:rPr>
          <w:rFonts w:ascii="Times New Roman" w:hAnsi="Times New Roman" w:cs="Times New Roman"/>
          <w:sz w:val="24"/>
        </w:rPr>
      </w:pPr>
      <w:r w:rsidRPr="00B90EE1">
        <w:rPr>
          <w:rFonts w:ascii="Times New Roman" w:hAnsi="Times New Roman" w:cs="Times New Roman"/>
          <w:b/>
          <w:sz w:val="24"/>
        </w:rPr>
        <w:t>Clarify the requirements:</w:t>
      </w:r>
      <w:r>
        <w:rPr>
          <w:rFonts w:ascii="Times New Roman" w:hAnsi="Times New Roman" w:cs="Times New Roman"/>
          <w:sz w:val="24"/>
        </w:rPr>
        <w:t xml:space="preserve"> </w:t>
      </w:r>
      <w:r w:rsidR="00454375" w:rsidRPr="00454375">
        <w:rPr>
          <w:rFonts w:ascii="Times New Roman" w:hAnsi="Times New Roman" w:cs="Times New Roman"/>
          <w:sz w:val="24"/>
        </w:rPr>
        <w:t>Having a strong understanding about the project is a major risk reduction factor. It eliminates all 'we didn't know what we were doing,' and 'you never said' risks related to scope.</w:t>
      </w:r>
    </w:p>
    <w:p w:rsidR="00621F76" w:rsidRDefault="00621F76" w:rsidP="00621F76">
      <w:pPr>
        <w:pStyle w:val="ListParagraph"/>
        <w:numPr>
          <w:ilvl w:val="0"/>
          <w:numId w:val="1"/>
        </w:numPr>
        <w:rPr>
          <w:rFonts w:ascii="Times New Roman" w:hAnsi="Times New Roman" w:cs="Times New Roman"/>
          <w:sz w:val="24"/>
        </w:rPr>
      </w:pPr>
      <w:r w:rsidRPr="00B90EE1">
        <w:rPr>
          <w:rFonts w:ascii="Times New Roman" w:hAnsi="Times New Roman" w:cs="Times New Roman"/>
          <w:b/>
          <w:sz w:val="24"/>
        </w:rPr>
        <w:t>Getting right team on work:</w:t>
      </w:r>
      <w:r w:rsidR="00454375" w:rsidRPr="00454375">
        <w:t xml:space="preserve"> </w:t>
      </w:r>
      <w:r w:rsidR="00454375" w:rsidRPr="00454375">
        <w:rPr>
          <w:rFonts w:ascii="Times New Roman" w:hAnsi="Times New Roman" w:cs="Times New Roman"/>
          <w:sz w:val="24"/>
        </w:rPr>
        <w:t>People with poor skills make the project take longer because it's slower</w:t>
      </w:r>
      <w:r w:rsidRPr="00B90EE1">
        <w:rPr>
          <w:rFonts w:ascii="Times New Roman" w:hAnsi="Times New Roman" w:cs="Times New Roman"/>
          <w:sz w:val="24"/>
        </w:rPr>
        <w:t>. People who aren’t available when you need them also impact your project timescales.</w:t>
      </w:r>
    </w:p>
    <w:p w:rsidR="00621F76" w:rsidRDefault="00621F76" w:rsidP="00454375">
      <w:pPr>
        <w:pStyle w:val="ListParagraph"/>
        <w:numPr>
          <w:ilvl w:val="0"/>
          <w:numId w:val="1"/>
        </w:numPr>
        <w:rPr>
          <w:rFonts w:ascii="Times New Roman" w:hAnsi="Times New Roman" w:cs="Times New Roman"/>
          <w:sz w:val="24"/>
        </w:rPr>
      </w:pPr>
      <w:r w:rsidRPr="00B90EE1">
        <w:rPr>
          <w:rFonts w:ascii="Times New Roman" w:hAnsi="Times New Roman" w:cs="Times New Roman"/>
          <w:b/>
          <w:sz w:val="24"/>
        </w:rPr>
        <w:t>Spread the risk:</w:t>
      </w:r>
      <w:r>
        <w:rPr>
          <w:rFonts w:ascii="Times New Roman" w:hAnsi="Times New Roman" w:cs="Times New Roman"/>
          <w:sz w:val="24"/>
        </w:rPr>
        <w:t xml:space="preserve"> </w:t>
      </w:r>
      <w:r w:rsidR="00454375" w:rsidRPr="00454375">
        <w:rPr>
          <w:rFonts w:ascii="Times New Roman" w:hAnsi="Times New Roman" w:cs="Times New Roman"/>
          <w:sz w:val="24"/>
        </w:rPr>
        <w:t xml:space="preserve">Don't try to dump all of the risks on a single person or </w:t>
      </w:r>
      <w:r w:rsidR="00454375">
        <w:rPr>
          <w:rFonts w:ascii="Times New Roman" w:hAnsi="Times New Roman" w:cs="Times New Roman"/>
          <w:sz w:val="24"/>
        </w:rPr>
        <w:t>group of people</w:t>
      </w:r>
      <w:r w:rsidR="00454375" w:rsidRPr="00454375">
        <w:rPr>
          <w:rFonts w:ascii="Times New Roman" w:hAnsi="Times New Roman" w:cs="Times New Roman"/>
          <w:sz w:val="24"/>
        </w:rPr>
        <w:t>. Share the same risk to all people.</w:t>
      </w:r>
    </w:p>
    <w:p w:rsidR="00621F76" w:rsidRDefault="00621F76" w:rsidP="00621F76">
      <w:pPr>
        <w:pStyle w:val="ListParagraph"/>
        <w:numPr>
          <w:ilvl w:val="0"/>
          <w:numId w:val="1"/>
        </w:numPr>
        <w:rPr>
          <w:rFonts w:ascii="Times New Roman" w:hAnsi="Times New Roman" w:cs="Times New Roman"/>
          <w:sz w:val="24"/>
        </w:rPr>
      </w:pPr>
      <w:r w:rsidRPr="00B90EE1">
        <w:rPr>
          <w:rFonts w:ascii="Times New Roman" w:hAnsi="Times New Roman" w:cs="Times New Roman"/>
          <w:b/>
          <w:sz w:val="24"/>
        </w:rPr>
        <w:t>Communicate and listen:</w:t>
      </w:r>
      <w:r>
        <w:rPr>
          <w:rFonts w:ascii="Times New Roman" w:hAnsi="Times New Roman" w:cs="Times New Roman"/>
          <w:sz w:val="24"/>
        </w:rPr>
        <w:t xml:space="preserve"> </w:t>
      </w:r>
      <w:r w:rsidRPr="00B90EE1">
        <w:rPr>
          <w:rFonts w:ascii="Times New Roman" w:hAnsi="Times New Roman" w:cs="Times New Roman"/>
          <w:sz w:val="24"/>
        </w:rPr>
        <w:t>Communicate widely, consult widely and listen to the responses you get. These can help you identify residual risks and strategies to engage more effectively with the stakeholders concerned.</w:t>
      </w:r>
    </w:p>
    <w:p w:rsidR="00454375" w:rsidRDefault="00621F76" w:rsidP="00454375">
      <w:pPr>
        <w:pStyle w:val="ListParagraph"/>
        <w:numPr>
          <w:ilvl w:val="0"/>
          <w:numId w:val="1"/>
        </w:numPr>
        <w:rPr>
          <w:rFonts w:ascii="Times New Roman" w:hAnsi="Times New Roman" w:cs="Times New Roman"/>
          <w:sz w:val="24"/>
        </w:rPr>
      </w:pPr>
      <w:r w:rsidRPr="00454375">
        <w:rPr>
          <w:rFonts w:ascii="Times New Roman" w:hAnsi="Times New Roman" w:cs="Times New Roman"/>
          <w:b/>
          <w:sz w:val="24"/>
        </w:rPr>
        <w:t>Access feasibility:</w:t>
      </w:r>
      <w:r w:rsidRPr="00454375">
        <w:rPr>
          <w:rFonts w:ascii="Times New Roman" w:hAnsi="Times New Roman" w:cs="Times New Roman"/>
          <w:sz w:val="24"/>
        </w:rPr>
        <w:t xml:space="preserve"> </w:t>
      </w:r>
      <w:r w:rsidR="00454375" w:rsidRPr="00454375">
        <w:rPr>
          <w:rFonts w:ascii="Times New Roman" w:hAnsi="Times New Roman" w:cs="Times New Roman"/>
          <w:sz w:val="24"/>
        </w:rPr>
        <w:t>Use feasibility studies and prototypes to test ideas and solutions before moving to full construction.</w:t>
      </w:r>
    </w:p>
    <w:p w:rsidR="00621F76" w:rsidRPr="00454375" w:rsidRDefault="00621F76" w:rsidP="00454375">
      <w:pPr>
        <w:pStyle w:val="ListParagraph"/>
        <w:numPr>
          <w:ilvl w:val="0"/>
          <w:numId w:val="1"/>
        </w:numPr>
        <w:rPr>
          <w:rFonts w:ascii="Times New Roman" w:hAnsi="Times New Roman" w:cs="Times New Roman"/>
          <w:sz w:val="24"/>
        </w:rPr>
      </w:pPr>
      <w:r w:rsidRPr="00454375">
        <w:rPr>
          <w:rFonts w:ascii="Times New Roman" w:hAnsi="Times New Roman" w:cs="Times New Roman"/>
          <w:b/>
          <w:sz w:val="24"/>
        </w:rPr>
        <w:t>Test everything clearly:</w:t>
      </w:r>
      <w:r w:rsidRPr="00454375">
        <w:rPr>
          <w:rFonts w:ascii="Times New Roman" w:hAnsi="Times New Roman" w:cs="Times New Roman"/>
          <w:sz w:val="24"/>
        </w:rPr>
        <w:t xml:space="preserve"> </w:t>
      </w:r>
      <w:r w:rsidR="00454375" w:rsidRPr="00454375">
        <w:rPr>
          <w:rFonts w:ascii="Times New Roman" w:hAnsi="Times New Roman" w:cs="Times New Roman"/>
          <w:sz w:val="24"/>
        </w:rPr>
        <w:t>Testing is an important part of ensuring that the project risk is lower and manageable. Testing helps root out issues that might bring the project to a standstill later.</w:t>
      </w:r>
    </w:p>
    <w:p w:rsidR="00621F76" w:rsidRPr="00B90EE1" w:rsidRDefault="00621F76" w:rsidP="00621F76">
      <w:pPr>
        <w:pStyle w:val="ListParagraph"/>
        <w:numPr>
          <w:ilvl w:val="0"/>
          <w:numId w:val="1"/>
        </w:numPr>
        <w:rPr>
          <w:rFonts w:ascii="Times New Roman" w:hAnsi="Times New Roman" w:cs="Times New Roman"/>
          <w:sz w:val="24"/>
        </w:rPr>
      </w:pPr>
      <w:r w:rsidRPr="00B90EE1">
        <w:rPr>
          <w:rFonts w:ascii="Times New Roman" w:hAnsi="Times New Roman" w:cs="Times New Roman"/>
          <w:b/>
          <w:sz w:val="24"/>
        </w:rPr>
        <w:t>Have an alternate plan:</w:t>
      </w:r>
      <w:r>
        <w:rPr>
          <w:rFonts w:ascii="Times New Roman" w:hAnsi="Times New Roman" w:cs="Times New Roman"/>
          <w:sz w:val="24"/>
        </w:rPr>
        <w:t xml:space="preserve"> </w:t>
      </w:r>
      <w:r w:rsidRPr="00B90EE1">
        <w:rPr>
          <w:rFonts w:ascii="Times New Roman" w:hAnsi="Times New Roman" w:cs="Times New Roman"/>
          <w:sz w:val="24"/>
        </w:rPr>
        <w:t>The best way to plan for the unplannable is to have alternatives in your back pocket. This could be:</w:t>
      </w:r>
    </w:p>
    <w:p w:rsidR="00616DFF" w:rsidRPr="00616DFF" w:rsidRDefault="00616DFF" w:rsidP="00616DFF">
      <w:pPr>
        <w:pStyle w:val="ListParagraph"/>
        <w:numPr>
          <w:ilvl w:val="0"/>
          <w:numId w:val="7"/>
        </w:numPr>
        <w:rPr>
          <w:rFonts w:ascii="Times New Roman" w:hAnsi="Times New Roman" w:cs="Times New Roman"/>
          <w:sz w:val="24"/>
        </w:rPr>
      </w:pPr>
      <w:r w:rsidRPr="00616DFF">
        <w:rPr>
          <w:rFonts w:ascii="Times New Roman" w:hAnsi="Times New Roman" w:cs="Times New Roman"/>
          <w:sz w:val="24"/>
        </w:rPr>
        <w:t>Contingency Aid</w:t>
      </w:r>
    </w:p>
    <w:p w:rsidR="00616DFF" w:rsidRPr="00616DFF" w:rsidRDefault="00616DFF" w:rsidP="00616DFF">
      <w:pPr>
        <w:pStyle w:val="ListParagraph"/>
        <w:numPr>
          <w:ilvl w:val="0"/>
          <w:numId w:val="7"/>
        </w:numPr>
        <w:rPr>
          <w:rFonts w:ascii="Times New Roman" w:hAnsi="Times New Roman" w:cs="Times New Roman"/>
          <w:sz w:val="24"/>
        </w:rPr>
      </w:pPr>
      <w:r w:rsidRPr="00616DFF">
        <w:rPr>
          <w:rFonts w:ascii="Times New Roman" w:hAnsi="Times New Roman" w:cs="Times New Roman"/>
          <w:sz w:val="24"/>
        </w:rPr>
        <w:t>Float of the program</w:t>
      </w:r>
    </w:p>
    <w:p w:rsidR="00616DFF" w:rsidRPr="00616DFF" w:rsidRDefault="00616DFF" w:rsidP="00616DFF">
      <w:pPr>
        <w:pStyle w:val="ListParagraph"/>
        <w:numPr>
          <w:ilvl w:val="0"/>
          <w:numId w:val="7"/>
        </w:numPr>
        <w:rPr>
          <w:rFonts w:ascii="Times New Roman" w:hAnsi="Times New Roman" w:cs="Times New Roman"/>
          <w:sz w:val="24"/>
        </w:rPr>
      </w:pPr>
      <w:r w:rsidRPr="00616DFF">
        <w:rPr>
          <w:rFonts w:ascii="Times New Roman" w:hAnsi="Times New Roman" w:cs="Times New Roman"/>
          <w:sz w:val="24"/>
        </w:rPr>
        <w:t>Additional resources for standby</w:t>
      </w:r>
    </w:p>
    <w:p w:rsidR="00722492" w:rsidRPr="00616DFF" w:rsidRDefault="00616DFF" w:rsidP="00616DFF">
      <w:pPr>
        <w:pStyle w:val="ListParagraph"/>
        <w:numPr>
          <w:ilvl w:val="0"/>
          <w:numId w:val="7"/>
        </w:numPr>
        <w:rPr>
          <w:rFonts w:ascii="Times New Roman" w:hAnsi="Times New Roman" w:cs="Times New Roman"/>
          <w:sz w:val="24"/>
        </w:rPr>
      </w:pPr>
      <w:r w:rsidRPr="00616DFF">
        <w:rPr>
          <w:rFonts w:ascii="Times New Roman" w:hAnsi="Times New Roman" w:cs="Times New Roman"/>
          <w:sz w:val="24"/>
        </w:rPr>
        <w:t>Options to split the project into segments and/or raising the scale of the project</w:t>
      </w:r>
    </w:p>
    <w:p w:rsidR="00616DFF" w:rsidRDefault="00616DFF" w:rsidP="00621F76">
      <w:pPr>
        <w:rPr>
          <w:rFonts w:ascii="Times New Roman" w:hAnsi="Times New Roman" w:cs="Times New Roman"/>
          <w:sz w:val="24"/>
        </w:rPr>
      </w:pPr>
    </w:p>
    <w:p w:rsidR="00621F76" w:rsidRDefault="00621F76" w:rsidP="00621F76">
      <w:pPr>
        <w:rPr>
          <w:rFonts w:ascii="Times New Roman" w:hAnsi="Times New Roman" w:cs="Times New Roman"/>
          <w:sz w:val="24"/>
        </w:rPr>
      </w:pPr>
      <w:r>
        <w:rPr>
          <w:rFonts w:ascii="Times New Roman" w:hAnsi="Times New Roman" w:cs="Times New Roman"/>
          <w:sz w:val="24"/>
        </w:rPr>
        <w:t>Below is the table of strategies we are using in our project.</w:t>
      </w:r>
    </w:p>
    <w:tbl>
      <w:tblPr>
        <w:tblStyle w:val="TableGrid"/>
        <w:tblW w:w="0" w:type="auto"/>
        <w:tblLook w:val="04A0" w:firstRow="1" w:lastRow="0" w:firstColumn="1" w:lastColumn="0" w:noHBand="0" w:noVBand="1"/>
      </w:tblPr>
      <w:tblGrid>
        <w:gridCol w:w="805"/>
        <w:gridCol w:w="4050"/>
        <w:gridCol w:w="4495"/>
      </w:tblGrid>
      <w:tr w:rsidR="00621F76" w:rsidRPr="00566B89" w:rsidTr="00232FD7">
        <w:tc>
          <w:tcPr>
            <w:tcW w:w="805" w:type="dxa"/>
          </w:tcPr>
          <w:p w:rsidR="00621F76" w:rsidRPr="00566B89" w:rsidRDefault="00621F76" w:rsidP="00232FD7">
            <w:pPr>
              <w:jc w:val="center"/>
              <w:rPr>
                <w:rFonts w:ascii="Times New Roman" w:hAnsi="Times New Roman" w:cs="Times New Roman"/>
                <w:b/>
                <w:sz w:val="24"/>
              </w:rPr>
            </w:pPr>
            <w:r w:rsidRPr="00566B89">
              <w:rPr>
                <w:rFonts w:ascii="Times New Roman" w:hAnsi="Times New Roman" w:cs="Times New Roman"/>
                <w:b/>
                <w:sz w:val="24"/>
              </w:rPr>
              <w:lastRenderedPageBreak/>
              <w:t>S.</w:t>
            </w:r>
            <w:r>
              <w:rPr>
                <w:rFonts w:ascii="Times New Roman" w:hAnsi="Times New Roman" w:cs="Times New Roman"/>
                <w:b/>
                <w:sz w:val="24"/>
              </w:rPr>
              <w:t xml:space="preserve"> </w:t>
            </w:r>
            <w:r w:rsidRPr="00566B89">
              <w:rPr>
                <w:rFonts w:ascii="Times New Roman" w:hAnsi="Times New Roman" w:cs="Times New Roman"/>
                <w:b/>
                <w:sz w:val="24"/>
              </w:rPr>
              <w:t>No</w:t>
            </w:r>
          </w:p>
        </w:tc>
        <w:tc>
          <w:tcPr>
            <w:tcW w:w="4050" w:type="dxa"/>
          </w:tcPr>
          <w:p w:rsidR="00621F76" w:rsidRPr="00566B89" w:rsidRDefault="00621F76" w:rsidP="00232FD7">
            <w:pPr>
              <w:jc w:val="center"/>
              <w:rPr>
                <w:rFonts w:ascii="Times New Roman" w:hAnsi="Times New Roman" w:cs="Times New Roman"/>
                <w:b/>
                <w:sz w:val="24"/>
              </w:rPr>
            </w:pPr>
            <w:r w:rsidRPr="00566B89">
              <w:rPr>
                <w:rFonts w:ascii="Times New Roman" w:hAnsi="Times New Roman" w:cs="Times New Roman"/>
                <w:b/>
                <w:sz w:val="24"/>
              </w:rPr>
              <w:t>Major risk</w:t>
            </w:r>
          </w:p>
        </w:tc>
        <w:tc>
          <w:tcPr>
            <w:tcW w:w="4495" w:type="dxa"/>
          </w:tcPr>
          <w:p w:rsidR="00621F76" w:rsidRPr="00566B89" w:rsidRDefault="00621F76" w:rsidP="00232FD7">
            <w:pPr>
              <w:jc w:val="center"/>
              <w:rPr>
                <w:rFonts w:ascii="Times New Roman" w:hAnsi="Times New Roman" w:cs="Times New Roman"/>
                <w:b/>
                <w:sz w:val="24"/>
              </w:rPr>
            </w:pPr>
            <w:r w:rsidRPr="00566B89">
              <w:rPr>
                <w:rFonts w:ascii="Times New Roman" w:hAnsi="Times New Roman" w:cs="Times New Roman"/>
                <w:b/>
                <w:sz w:val="24"/>
              </w:rPr>
              <w:t>Strategies to mitigate risk</w:t>
            </w:r>
          </w:p>
        </w:tc>
      </w:tr>
      <w:tr w:rsidR="00621F76" w:rsidTr="00232FD7">
        <w:tc>
          <w:tcPr>
            <w:tcW w:w="805" w:type="dxa"/>
          </w:tcPr>
          <w:p w:rsidR="00621F76" w:rsidRDefault="00621F76" w:rsidP="00232FD7">
            <w:pPr>
              <w:rPr>
                <w:rFonts w:ascii="Times New Roman" w:hAnsi="Times New Roman" w:cs="Times New Roman"/>
                <w:sz w:val="24"/>
              </w:rPr>
            </w:pPr>
            <w:r>
              <w:rPr>
                <w:rFonts w:ascii="Times New Roman" w:hAnsi="Times New Roman" w:cs="Times New Roman"/>
                <w:sz w:val="24"/>
              </w:rPr>
              <w:t>1.</w:t>
            </w:r>
          </w:p>
        </w:tc>
        <w:tc>
          <w:tcPr>
            <w:tcW w:w="4050" w:type="dxa"/>
          </w:tcPr>
          <w:p w:rsidR="00621F76" w:rsidRDefault="00616DFF" w:rsidP="00232FD7">
            <w:pPr>
              <w:rPr>
                <w:rFonts w:ascii="Times New Roman" w:hAnsi="Times New Roman" w:cs="Times New Roman"/>
                <w:sz w:val="24"/>
              </w:rPr>
            </w:pPr>
            <w:r w:rsidRPr="00616DFF">
              <w:rPr>
                <w:rFonts w:ascii="Times New Roman" w:hAnsi="Times New Roman" w:cs="Times New Roman"/>
                <w:sz w:val="24"/>
              </w:rPr>
              <w:t>Missing clarity on requirements and incorrect functionality implementation</w:t>
            </w:r>
          </w:p>
        </w:tc>
        <w:tc>
          <w:tcPr>
            <w:tcW w:w="4495" w:type="dxa"/>
          </w:tcPr>
          <w:p w:rsidR="00621F76" w:rsidRDefault="00621F76" w:rsidP="00232FD7">
            <w:pPr>
              <w:rPr>
                <w:rFonts w:ascii="Times New Roman" w:hAnsi="Times New Roman" w:cs="Times New Roman"/>
                <w:sz w:val="24"/>
              </w:rPr>
            </w:pPr>
            <w:r>
              <w:rPr>
                <w:rFonts w:ascii="Times New Roman" w:hAnsi="Times New Roman" w:cs="Times New Roman"/>
                <w:sz w:val="24"/>
              </w:rPr>
              <w:t>Proper clarity on requirements are documented and given to all the employees who are working on project</w:t>
            </w:r>
          </w:p>
        </w:tc>
      </w:tr>
      <w:tr w:rsidR="00621F76" w:rsidTr="00232FD7">
        <w:tc>
          <w:tcPr>
            <w:tcW w:w="805" w:type="dxa"/>
          </w:tcPr>
          <w:p w:rsidR="00621F76" w:rsidRDefault="00621F76" w:rsidP="00232FD7">
            <w:pPr>
              <w:rPr>
                <w:rFonts w:ascii="Times New Roman" w:hAnsi="Times New Roman" w:cs="Times New Roman"/>
                <w:sz w:val="24"/>
              </w:rPr>
            </w:pPr>
            <w:r>
              <w:rPr>
                <w:rFonts w:ascii="Times New Roman" w:hAnsi="Times New Roman" w:cs="Times New Roman"/>
                <w:sz w:val="24"/>
              </w:rPr>
              <w:t>2.</w:t>
            </w:r>
          </w:p>
        </w:tc>
        <w:tc>
          <w:tcPr>
            <w:tcW w:w="4050" w:type="dxa"/>
          </w:tcPr>
          <w:p w:rsidR="00621F76" w:rsidRDefault="00621F76" w:rsidP="00232FD7">
            <w:pPr>
              <w:rPr>
                <w:rFonts w:ascii="Times New Roman" w:hAnsi="Times New Roman" w:cs="Times New Roman"/>
                <w:sz w:val="24"/>
              </w:rPr>
            </w:pPr>
            <w:r>
              <w:rPr>
                <w:rFonts w:ascii="Times New Roman" w:hAnsi="Times New Roman" w:cs="Times New Roman"/>
                <w:sz w:val="24"/>
              </w:rPr>
              <w:t>T</w:t>
            </w:r>
            <w:r w:rsidRPr="00FC30A9">
              <w:rPr>
                <w:rFonts w:ascii="Times New Roman" w:hAnsi="Times New Roman" w:cs="Times New Roman"/>
                <w:sz w:val="24"/>
              </w:rPr>
              <w:t>eam gelling</w:t>
            </w:r>
          </w:p>
        </w:tc>
        <w:tc>
          <w:tcPr>
            <w:tcW w:w="4495" w:type="dxa"/>
          </w:tcPr>
          <w:p w:rsidR="00621F76" w:rsidRDefault="00616DFF" w:rsidP="00232FD7">
            <w:pPr>
              <w:rPr>
                <w:rFonts w:ascii="Times New Roman" w:hAnsi="Times New Roman" w:cs="Times New Roman"/>
                <w:sz w:val="24"/>
              </w:rPr>
            </w:pPr>
            <w:r w:rsidRPr="00616DFF">
              <w:rPr>
                <w:rFonts w:ascii="Times New Roman" w:hAnsi="Times New Roman" w:cs="Times New Roman"/>
                <w:sz w:val="24"/>
              </w:rPr>
              <w:t>In the beginning of the project itself, the correct team will be chosen.</w:t>
            </w:r>
          </w:p>
        </w:tc>
      </w:tr>
      <w:tr w:rsidR="00621F76" w:rsidTr="00232FD7">
        <w:tc>
          <w:tcPr>
            <w:tcW w:w="805" w:type="dxa"/>
          </w:tcPr>
          <w:p w:rsidR="00621F76" w:rsidRDefault="00621F76" w:rsidP="00232FD7">
            <w:pPr>
              <w:rPr>
                <w:rFonts w:ascii="Times New Roman" w:hAnsi="Times New Roman" w:cs="Times New Roman"/>
                <w:sz w:val="24"/>
              </w:rPr>
            </w:pPr>
            <w:r>
              <w:rPr>
                <w:rFonts w:ascii="Times New Roman" w:hAnsi="Times New Roman" w:cs="Times New Roman"/>
                <w:sz w:val="24"/>
              </w:rPr>
              <w:t xml:space="preserve">3. </w:t>
            </w:r>
          </w:p>
        </w:tc>
        <w:tc>
          <w:tcPr>
            <w:tcW w:w="4050" w:type="dxa"/>
          </w:tcPr>
          <w:p w:rsidR="00621F76" w:rsidRPr="00FC30A9" w:rsidRDefault="00621F76" w:rsidP="00616DFF">
            <w:pPr>
              <w:rPr>
                <w:rFonts w:ascii="Times New Roman" w:hAnsi="Times New Roman" w:cs="Times New Roman"/>
                <w:sz w:val="24"/>
              </w:rPr>
            </w:pPr>
            <w:r>
              <w:rPr>
                <w:rFonts w:ascii="Times New Roman" w:hAnsi="Times New Roman" w:cs="Times New Roman"/>
                <w:sz w:val="24"/>
              </w:rPr>
              <w:t xml:space="preserve">Communication between </w:t>
            </w:r>
            <w:r w:rsidR="00616DFF">
              <w:rPr>
                <w:rFonts w:ascii="Times New Roman" w:hAnsi="Times New Roman" w:cs="Times New Roman"/>
                <w:sz w:val="24"/>
              </w:rPr>
              <w:t>project team and stakeholders</w:t>
            </w:r>
          </w:p>
        </w:tc>
        <w:tc>
          <w:tcPr>
            <w:tcW w:w="4495" w:type="dxa"/>
          </w:tcPr>
          <w:p w:rsidR="00621F76" w:rsidRDefault="00616DFF" w:rsidP="00232FD7">
            <w:pPr>
              <w:rPr>
                <w:rFonts w:ascii="Times New Roman" w:hAnsi="Times New Roman" w:cs="Times New Roman"/>
                <w:sz w:val="24"/>
              </w:rPr>
            </w:pPr>
            <w:r w:rsidRPr="00616DFF">
              <w:rPr>
                <w:rFonts w:ascii="Times New Roman" w:hAnsi="Times New Roman" w:cs="Times New Roman"/>
                <w:sz w:val="24"/>
              </w:rPr>
              <w:t>Proper communication plans need to be established. A sufficient number of meetings should be held between them and the documents for future reference should be given for each meeting.</w:t>
            </w:r>
          </w:p>
        </w:tc>
      </w:tr>
      <w:tr w:rsidR="00621F76" w:rsidTr="00232FD7">
        <w:tc>
          <w:tcPr>
            <w:tcW w:w="805" w:type="dxa"/>
          </w:tcPr>
          <w:p w:rsidR="00621F76" w:rsidRDefault="00621F76" w:rsidP="00232FD7">
            <w:pPr>
              <w:rPr>
                <w:rFonts w:ascii="Times New Roman" w:hAnsi="Times New Roman" w:cs="Times New Roman"/>
                <w:sz w:val="24"/>
              </w:rPr>
            </w:pPr>
            <w:r>
              <w:rPr>
                <w:rFonts w:ascii="Times New Roman" w:hAnsi="Times New Roman" w:cs="Times New Roman"/>
                <w:sz w:val="24"/>
              </w:rPr>
              <w:t xml:space="preserve">4. </w:t>
            </w:r>
          </w:p>
        </w:tc>
        <w:tc>
          <w:tcPr>
            <w:tcW w:w="4050" w:type="dxa"/>
          </w:tcPr>
          <w:p w:rsidR="00621F76" w:rsidRDefault="00621F76" w:rsidP="00232FD7">
            <w:pPr>
              <w:rPr>
                <w:rFonts w:ascii="Times New Roman" w:hAnsi="Times New Roman" w:cs="Times New Roman"/>
                <w:sz w:val="24"/>
              </w:rPr>
            </w:pPr>
            <w:r>
              <w:rPr>
                <w:rFonts w:ascii="Times New Roman" w:hAnsi="Times New Roman" w:cs="Times New Roman"/>
                <w:sz w:val="24"/>
              </w:rPr>
              <w:t>Proper functioning of the project</w:t>
            </w:r>
          </w:p>
        </w:tc>
        <w:tc>
          <w:tcPr>
            <w:tcW w:w="4495" w:type="dxa"/>
          </w:tcPr>
          <w:p w:rsidR="00621F76" w:rsidRDefault="00616DFF" w:rsidP="00232FD7">
            <w:pPr>
              <w:rPr>
                <w:rFonts w:ascii="Times New Roman" w:hAnsi="Times New Roman" w:cs="Times New Roman"/>
                <w:sz w:val="24"/>
              </w:rPr>
            </w:pPr>
            <w:r w:rsidRPr="00616DFF">
              <w:rPr>
                <w:rFonts w:ascii="Times New Roman" w:hAnsi="Times New Roman" w:cs="Times New Roman"/>
                <w:sz w:val="24"/>
              </w:rPr>
              <w:t>Each module must be checked for its correctness. In any case, monitoring must not be ignored.</w:t>
            </w:r>
          </w:p>
        </w:tc>
      </w:tr>
      <w:tr w:rsidR="00621F76" w:rsidTr="00232FD7">
        <w:tc>
          <w:tcPr>
            <w:tcW w:w="805" w:type="dxa"/>
          </w:tcPr>
          <w:p w:rsidR="00621F76" w:rsidRDefault="00621F76" w:rsidP="00232FD7">
            <w:pPr>
              <w:rPr>
                <w:rFonts w:ascii="Times New Roman" w:hAnsi="Times New Roman" w:cs="Times New Roman"/>
                <w:sz w:val="24"/>
              </w:rPr>
            </w:pPr>
            <w:r>
              <w:rPr>
                <w:rFonts w:ascii="Times New Roman" w:hAnsi="Times New Roman" w:cs="Times New Roman"/>
                <w:sz w:val="24"/>
              </w:rPr>
              <w:t>5.</w:t>
            </w:r>
          </w:p>
        </w:tc>
        <w:tc>
          <w:tcPr>
            <w:tcW w:w="4050" w:type="dxa"/>
          </w:tcPr>
          <w:p w:rsidR="00621F76" w:rsidRDefault="00621F76" w:rsidP="00232FD7">
            <w:pPr>
              <w:rPr>
                <w:rFonts w:ascii="Times New Roman" w:hAnsi="Times New Roman" w:cs="Times New Roman"/>
                <w:sz w:val="24"/>
              </w:rPr>
            </w:pPr>
            <w:r>
              <w:rPr>
                <w:rFonts w:ascii="Times New Roman" w:hAnsi="Times New Roman" w:cs="Times New Roman"/>
                <w:sz w:val="24"/>
              </w:rPr>
              <w:t>Budget deficiency for the project</w:t>
            </w:r>
          </w:p>
        </w:tc>
        <w:tc>
          <w:tcPr>
            <w:tcW w:w="4495" w:type="dxa"/>
          </w:tcPr>
          <w:p w:rsidR="00621F76" w:rsidRDefault="00616DFF" w:rsidP="00232FD7">
            <w:pPr>
              <w:rPr>
                <w:rFonts w:ascii="Times New Roman" w:hAnsi="Times New Roman" w:cs="Times New Roman"/>
                <w:sz w:val="24"/>
              </w:rPr>
            </w:pPr>
            <w:r w:rsidRPr="00616DFF">
              <w:rPr>
                <w:rFonts w:ascii="Times New Roman" w:hAnsi="Times New Roman" w:cs="Times New Roman"/>
                <w:sz w:val="24"/>
              </w:rPr>
              <w:t>The budget must be tracked and controlled at every level of the project and submitted to the stakeholders.</w:t>
            </w:r>
          </w:p>
        </w:tc>
      </w:tr>
    </w:tbl>
    <w:p w:rsidR="00621F76" w:rsidRPr="00D36AAB" w:rsidRDefault="00621F76" w:rsidP="00621F76">
      <w:pPr>
        <w:rPr>
          <w:rFonts w:ascii="Times New Roman" w:hAnsi="Times New Roman" w:cs="Times New Roman"/>
          <w:sz w:val="24"/>
        </w:rPr>
      </w:pPr>
    </w:p>
    <w:p w:rsidR="00621F76" w:rsidRPr="00D36AAB" w:rsidRDefault="00621F76" w:rsidP="00621F76">
      <w:pPr>
        <w:rPr>
          <w:rFonts w:ascii="Times New Roman" w:hAnsi="Times New Roman" w:cs="Times New Roman"/>
          <w:sz w:val="24"/>
        </w:rPr>
      </w:pPr>
    </w:p>
    <w:sectPr w:rsidR="00621F76" w:rsidRPr="00D36A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FE7207"/>
    <w:multiLevelType w:val="hybridMultilevel"/>
    <w:tmpl w:val="8A5430A8"/>
    <w:lvl w:ilvl="0" w:tplc="7514EA8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1774D5C"/>
    <w:multiLevelType w:val="hybridMultilevel"/>
    <w:tmpl w:val="23781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5B17C6"/>
    <w:multiLevelType w:val="hybridMultilevel"/>
    <w:tmpl w:val="3D487C54"/>
    <w:lvl w:ilvl="0" w:tplc="7514EA8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82269E"/>
    <w:multiLevelType w:val="hybridMultilevel"/>
    <w:tmpl w:val="5DAAA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B35631"/>
    <w:multiLevelType w:val="hybridMultilevel"/>
    <w:tmpl w:val="D7545B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ED14026"/>
    <w:multiLevelType w:val="hybridMultilevel"/>
    <w:tmpl w:val="57D86D72"/>
    <w:lvl w:ilvl="0" w:tplc="39664CB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C307B0"/>
    <w:multiLevelType w:val="hybridMultilevel"/>
    <w:tmpl w:val="116844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6"/>
  </w:num>
  <w:num w:numId="3">
    <w:abstractNumId w:val="3"/>
  </w:num>
  <w:num w:numId="4">
    <w:abstractNumId w:val="1"/>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W0MDaytDAzNTAzNjBS0lEKTi0uzszPAykwqgUAgFpU+CwAAAA="/>
  </w:docVars>
  <w:rsids>
    <w:rsidRoot w:val="00A101C2"/>
    <w:rsid w:val="00454375"/>
    <w:rsid w:val="00616DFF"/>
    <w:rsid w:val="00621F76"/>
    <w:rsid w:val="00722492"/>
    <w:rsid w:val="00965444"/>
    <w:rsid w:val="00A101C2"/>
    <w:rsid w:val="00C148BE"/>
    <w:rsid w:val="00E20380"/>
    <w:rsid w:val="00EA4C42"/>
    <w:rsid w:val="00F76F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CF9AB9-5880-4A13-B2B9-1ADAE3071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1F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1F76"/>
    <w:pPr>
      <w:ind w:left="720"/>
      <w:contextualSpacing/>
    </w:pPr>
  </w:style>
  <w:style w:type="table" w:styleId="TableGrid">
    <w:name w:val="Table Grid"/>
    <w:basedOn w:val="TableNormal"/>
    <w:uiPriority w:val="39"/>
    <w:rsid w:val="00621F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6544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411</Words>
  <Characters>2344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Alavala,Mohan Krishna</dc:creator>
  <cp:keywords/>
  <dc:description/>
  <cp:lastModifiedBy>Alavala,Mohan Krishna</cp:lastModifiedBy>
  <cp:revision>7</cp:revision>
  <dcterms:created xsi:type="dcterms:W3CDTF">2020-05-28T23:48:00Z</dcterms:created>
  <dcterms:modified xsi:type="dcterms:W3CDTF">2020-05-29T02:05:00Z</dcterms:modified>
</cp:coreProperties>
</file>