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Smart Water Management </w:t>
      </w:r>
    </w:p>
    <w:p w:rsidR="00000000" w:rsidDel="00000000" w:rsidP="00000000" w:rsidRDefault="00000000" w:rsidRPr="00000000" w14:paraId="00000002">
      <w:pPr>
        <w:rPr>
          <w:b w:val="1"/>
        </w:rPr>
      </w:pPr>
      <w:r w:rsidDel="00000000" w:rsidR="00000000" w:rsidRPr="00000000">
        <w:rPr>
          <w:b w:val="1"/>
          <w:rtl w:val="0"/>
        </w:rPr>
        <w:t xml:space="preserve">Innovation for smart water management :</w:t>
      </w:r>
    </w:p>
    <w:p w:rsidR="00000000" w:rsidDel="00000000" w:rsidP="00000000" w:rsidRDefault="00000000" w:rsidRPr="00000000" w14:paraId="00000003">
      <w:pPr>
        <w:rPr/>
      </w:pPr>
      <w:r w:rsidDel="00000000" w:rsidR="00000000" w:rsidRPr="00000000">
        <w:rPr>
          <w:rtl w:val="0"/>
        </w:rPr>
        <w:t xml:space="preserve">Smart water management involves using technology to monitor, control, and optimize the use of water resources. Here are some innovative approaches and technologies that can contribute to smart water Management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IoT Sensors: </w:t>
      </w:r>
      <w:r w:rsidDel="00000000" w:rsidR="00000000" w:rsidRPr="00000000">
        <w:rPr>
          <w:rtl w:val="0"/>
        </w:rPr>
        <w:t xml:space="preserve">Implementing Internet of Things (IoT) sensors in water infrastructure to collect real-time data on water quality, flow rates, and usage patterns.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Machine Learning and AI</w:t>
      </w:r>
      <w:r w:rsidDel="00000000" w:rsidR="00000000" w:rsidRPr="00000000">
        <w:rPr>
          <w:rtl w:val="0"/>
        </w:rPr>
        <w:t xml:space="preserve">: Utilizing advanced algorithms to analyze large datasets and make predictions about water consumption, leak detection, and demand forecasting.</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Smart Meters: </w:t>
      </w:r>
      <w:r w:rsidDel="00000000" w:rsidR="00000000" w:rsidRPr="00000000">
        <w:rPr>
          <w:rtl w:val="0"/>
        </w:rPr>
        <w:t xml:space="preserve">Installing smart meters that provide detailed information about water consumption patterns and allow for remote monitoring and billing.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Leak Detection Systems</w:t>
      </w:r>
      <w:r w:rsidDel="00000000" w:rsidR="00000000" w:rsidRPr="00000000">
        <w:rPr>
          <w:rtl w:val="0"/>
        </w:rPr>
        <w:t xml:space="preserve">: Implementing technologies like acoustic sensors, pressure sensors, and flow meters to quickly detect and locate leaks in water pipelines.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Automated Irrigation Systems</w:t>
      </w:r>
      <w:r w:rsidDel="00000000" w:rsidR="00000000" w:rsidRPr="00000000">
        <w:rPr>
          <w:rtl w:val="0"/>
        </w:rPr>
        <w:t xml:space="preserve">: Using sensors and weather data to optimize irrigation schedules and reduce water wastage in agriculture.</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Water Quality Monitoring:</w:t>
      </w:r>
      <w:r w:rsidDel="00000000" w:rsidR="00000000" w:rsidRPr="00000000">
        <w:rPr>
          <w:rtl w:val="0"/>
        </w:rPr>
        <w:t xml:space="preserve"> Employing sensors and analytics to continuously monitor water quality parameters, ensuring safe and potable water supply.</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Demand Response Systems:</w:t>
      </w:r>
      <w:r w:rsidDel="00000000" w:rsidR="00000000" w:rsidRPr="00000000">
        <w:rPr>
          <w:rtl w:val="0"/>
        </w:rPr>
        <w:t xml:space="preserve"> Implementing systems that can dynamically adjust water supply based on real-time demand, helping to balance supply and demand.</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Smart Grids for Water</w:t>
      </w:r>
      <w:r w:rsidDel="00000000" w:rsidR="00000000" w:rsidRPr="00000000">
        <w:rPr>
          <w:rtl w:val="0"/>
        </w:rPr>
        <w:t xml:space="preserve">: Developing a network of sensors and control systems to efficiently manage water distribution, similar to the concept of smart grids in energy.</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Blockchain for Water Transactions:</w:t>
      </w:r>
      <w:r w:rsidDel="00000000" w:rsidR="00000000" w:rsidRPr="00000000">
        <w:rPr>
          <w:rtl w:val="0"/>
        </w:rPr>
        <w:t xml:space="preserve"> Using blockchain technology to create transparent and secure systems for tracking and managing water transactions.</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Predictive Analytics for Drought Management:</w:t>
      </w:r>
      <w:r w:rsidDel="00000000" w:rsidR="00000000" w:rsidRPr="00000000">
        <w:rPr>
          <w:rtl w:val="0"/>
        </w:rPr>
        <w:t xml:space="preserve"> Using historical and real-time data, combined with weather forecasts, to predict and prepare for drought conditions.</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Consumer Engagement Apps</w:t>
      </w:r>
      <w:r w:rsidDel="00000000" w:rsidR="00000000" w:rsidRPr="00000000">
        <w:rPr>
          <w:rtl w:val="0"/>
        </w:rPr>
        <w:t xml:space="preserve">: Creating mobile applications that empower consumers to monitor and manage their water consumption, and receive personalized conservation tips.</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Greywater Systems</w:t>
      </w:r>
      <w:r w:rsidDel="00000000" w:rsidR="00000000" w:rsidRPr="00000000">
        <w:rPr>
          <w:rtl w:val="0"/>
        </w:rPr>
        <w:t xml:space="preserve">: Implementing systems to collect, filter, and reuse greywater (non-potable water from activities like laundry and showers) for irrigation or other non-drinking purposes.</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Stormwater Management Solutions:</w:t>
      </w:r>
      <w:r w:rsidDel="00000000" w:rsidR="00000000" w:rsidRPr="00000000">
        <w:rPr>
          <w:rtl w:val="0"/>
        </w:rPr>
        <w:t xml:space="preserve"> Deploying technologies like permeable pavements, green roofs, and rainwater harvesting systems to capture and manage stormwater.</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Water Recycling and Desalination:</w:t>
      </w:r>
      <w:r w:rsidDel="00000000" w:rsidR="00000000" w:rsidRPr="00000000">
        <w:rPr>
          <w:rtl w:val="0"/>
        </w:rPr>
        <w:t xml:space="preserve"> Investing in advanced technologies for recycling and desalinating water to increase the availability of freshwater resources.</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Collaborative Data Platforms</w:t>
      </w:r>
      <w:r w:rsidDel="00000000" w:rsidR="00000000" w:rsidRPr="00000000">
        <w:rPr>
          <w:rtl w:val="0"/>
        </w:rPr>
        <w:t xml:space="preserve">: Creating platforms that allow various stakeholders, including government agencies, utilities, and communities, to share and access water-related data for informed decision-making.</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By integrating these innovative approaches, communities and industries can work towards more efficient, sustainable, and resilient water management practices. Keep in mind that implementing these solutions often requires collaboration between government bodies, private sector, and research institutions.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