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6BE8B">
      <w:pPr>
        <w:pStyle w:val="2"/>
        <w:keepNext w:val="0"/>
        <w:keepLines w:val="0"/>
        <w:widowControl/>
        <w:suppressLineNumbers w:val="0"/>
      </w:pPr>
      <w:r>
        <w:t>End-to-End Logistics ETL &amp; Analytics Project Report</w:t>
      </w:r>
    </w:p>
    <w:p w14:paraId="1DC83F2A">
      <w:pPr>
        <w:pStyle w:val="3"/>
        <w:keepNext w:val="0"/>
        <w:keepLines w:val="0"/>
        <w:widowControl/>
        <w:suppressLineNumbers w:val="0"/>
        <w:jc w:val="both"/>
      </w:pPr>
      <w:r>
        <w:t>1. Project Overview</w:t>
      </w:r>
    </w:p>
    <w:p w14:paraId="1A90FEC9">
      <w:pPr>
        <w:pStyle w:val="7"/>
        <w:keepNext w:val="0"/>
        <w:keepLines w:val="0"/>
        <w:widowControl/>
        <w:suppressLineNumbers w:val="0"/>
        <w:jc w:val="both"/>
      </w:pPr>
      <w:r>
        <w:t>OptiFlow Logistics is experiencing frequent shipment delays, high waiting times, inefficient asset utilization, and limited operational visibility. These challenges are increasing operational costs, reducing customer satisfaction, and making demand planning difficult.</w:t>
      </w:r>
    </w:p>
    <w:p w14:paraId="0FD6A321">
      <w:pPr>
        <w:pStyle w:val="7"/>
        <w:keepNext w:val="0"/>
        <w:keepLines w:val="0"/>
        <w:widowControl/>
        <w:suppressLineNumbers w:val="0"/>
        <w:jc w:val="both"/>
      </w:pPr>
      <w:r>
        <w:t xml:space="preserve">This project delivers an </w:t>
      </w:r>
      <w:r>
        <w:rPr>
          <w:rStyle w:val="8"/>
        </w:rPr>
        <w:t>end-to-end ETL and analytics solution</w:t>
      </w:r>
      <w:r>
        <w:t xml:space="preserve"> using Python, SQL, and Power BI to transform raw logistics data into actionable insights for business stakeholders.</w:t>
      </w:r>
    </w:p>
    <w:p w14:paraId="6DF13FA1">
      <w:pPr>
        <w:keepNext w:val="0"/>
        <w:keepLines w:val="0"/>
        <w:widowControl/>
        <w:suppressLineNumbers w:val="0"/>
        <w:jc w:val="both"/>
      </w:pPr>
    </w:p>
    <w:p w14:paraId="0FFC046E">
      <w:pPr>
        <w:pStyle w:val="3"/>
        <w:keepNext w:val="0"/>
        <w:keepLines w:val="0"/>
        <w:widowControl/>
        <w:suppressLineNumbers w:val="0"/>
        <w:jc w:val="both"/>
      </w:pPr>
      <w:r>
        <w:t>2. Business Objectives</w:t>
      </w:r>
    </w:p>
    <w:p w14:paraId="40AF527D">
      <w:pPr>
        <w:pStyle w:val="7"/>
        <w:keepNext w:val="0"/>
        <w:keepLines w:val="0"/>
        <w:widowControl/>
        <w:suppressLineNumbers w:val="0"/>
        <w:ind w:left="720"/>
        <w:jc w:val="both"/>
      </w:pPr>
      <w:r>
        <w:t>Reduce shipment delays and waiting times</w:t>
      </w:r>
    </w:p>
    <w:p w14:paraId="38759338">
      <w:pPr>
        <w:pStyle w:val="7"/>
        <w:keepNext w:val="0"/>
        <w:keepLines w:val="0"/>
        <w:widowControl/>
        <w:suppressLineNumbers w:val="0"/>
        <w:ind w:left="720"/>
        <w:jc w:val="both"/>
      </w:pPr>
      <w:r>
        <w:t>Identify key operational bottlenecks</w:t>
      </w:r>
    </w:p>
    <w:p w14:paraId="1B8783E3">
      <w:pPr>
        <w:pStyle w:val="7"/>
        <w:keepNext w:val="0"/>
        <w:keepLines w:val="0"/>
        <w:widowControl/>
        <w:suppressLineNumbers w:val="0"/>
        <w:ind w:left="720"/>
        <w:jc w:val="both"/>
      </w:pPr>
      <w:r>
        <w:t>Improve asset utilization and allocation</w:t>
      </w:r>
    </w:p>
    <w:p w14:paraId="51C95DC0">
      <w:pPr>
        <w:pStyle w:val="7"/>
        <w:keepNext w:val="0"/>
        <w:keepLines w:val="0"/>
        <w:widowControl/>
        <w:suppressLineNumbers w:val="0"/>
        <w:ind w:left="720"/>
        <w:jc w:val="both"/>
      </w:pPr>
      <w:r>
        <w:t>Align inventory levels with demand forecasts</w:t>
      </w:r>
    </w:p>
    <w:p w14:paraId="0CC7EE8E">
      <w:pPr>
        <w:pStyle w:val="7"/>
        <w:keepNext w:val="0"/>
        <w:keepLines w:val="0"/>
        <w:widowControl/>
        <w:suppressLineNumbers w:val="0"/>
        <w:ind w:left="720"/>
        <w:jc w:val="both"/>
      </w:pPr>
      <w:r>
        <w:t>Quantify the financial impact of operational inefficiencies</w:t>
      </w:r>
    </w:p>
    <w:p w14:paraId="35EB50FD">
      <w:pPr>
        <w:pStyle w:val="7"/>
        <w:keepNext w:val="0"/>
        <w:keepLines w:val="0"/>
        <w:widowControl/>
        <w:suppressLineNumbers w:val="0"/>
        <w:ind w:left="720"/>
        <w:jc w:val="both"/>
      </w:pPr>
      <w:r>
        <w:t>Enable data-driven decision-making through interactive dashboards</w:t>
      </w:r>
    </w:p>
    <w:p w14:paraId="7690EF93">
      <w:pPr>
        <w:keepNext w:val="0"/>
        <w:keepLines w:val="0"/>
        <w:widowControl/>
        <w:suppressLineNumbers w:val="0"/>
        <w:jc w:val="both"/>
      </w:pPr>
    </w:p>
    <w:p w14:paraId="085CCBD3">
      <w:pPr>
        <w:pStyle w:val="3"/>
        <w:keepNext w:val="0"/>
        <w:keepLines w:val="0"/>
        <w:widowControl/>
        <w:suppressLineNumbers w:val="0"/>
        <w:jc w:val="both"/>
      </w:pPr>
      <w:r>
        <w:t>3. Stakeholders</w:t>
      </w:r>
    </w:p>
    <w:p w14:paraId="23978FBB">
      <w:pPr>
        <w:pStyle w:val="7"/>
        <w:keepNext w:val="0"/>
        <w:keepLines w:val="0"/>
        <w:widowControl/>
        <w:suppressLineNumbers w:val="0"/>
        <w:ind w:left="720"/>
        <w:jc w:val="both"/>
      </w:pPr>
      <w:r>
        <w:rPr>
          <w:rStyle w:val="8"/>
        </w:rPr>
        <w:t>Operations Manager:</w:t>
      </w:r>
      <w:r>
        <w:t xml:space="preserve"> Monitor delays, waiting times, and asset efficiency</w:t>
      </w:r>
    </w:p>
    <w:p w14:paraId="6CAA8704">
      <w:pPr>
        <w:pStyle w:val="7"/>
        <w:keepNext w:val="0"/>
        <w:keepLines w:val="0"/>
        <w:widowControl/>
        <w:suppressLineNumbers w:val="0"/>
        <w:ind w:left="720"/>
        <w:jc w:val="both"/>
      </w:pPr>
      <w:r>
        <w:rPr>
          <w:rStyle w:val="8"/>
        </w:rPr>
        <w:t>Logistics Planner:</w:t>
      </w:r>
      <w:r>
        <w:t xml:space="preserve"> Optimize routing, scheduling, and asset allocation</w:t>
      </w:r>
    </w:p>
    <w:p w14:paraId="6775C9BA">
      <w:pPr>
        <w:pStyle w:val="7"/>
        <w:keepNext w:val="0"/>
        <w:keepLines w:val="0"/>
        <w:widowControl/>
        <w:suppressLineNumbers w:val="0"/>
        <w:ind w:left="720"/>
        <w:jc w:val="both"/>
      </w:pPr>
      <w:r>
        <w:rPr>
          <w:rStyle w:val="8"/>
        </w:rPr>
        <w:t>Supply Chain Manager:</w:t>
      </w:r>
      <w:r>
        <w:t xml:space="preserve"> Improve inventory and demand alignment</w:t>
      </w:r>
    </w:p>
    <w:p w14:paraId="7DEE29FB">
      <w:pPr>
        <w:pStyle w:val="7"/>
        <w:keepNext w:val="0"/>
        <w:keepLines w:val="0"/>
        <w:widowControl/>
        <w:suppressLineNumbers w:val="0"/>
        <w:ind w:left="720"/>
        <w:jc w:val="both"/>
      </w:pPr>
      <w:r>
        <w:rPr>
          <w:rStyle w:val="8"/>
        </w:rPr>
        <w:t>Finance Team:</w:t>
      </w:r>
      <w:r>
        <w:t xml:space="preserve"> Assess cost impact of delays</w:t>
      </w:r>
    </w:p>
    <w:p w14:paraId="267F9A80">
      <w:pPr>
        <w:pStyle w:val="7"/>
        <w:keepNext w:val="0"/>
        <w:keepLines w:val="0"/>
        <w:widowControl/>
        <w:suppressLineNumbers w:val="0"/>
        <w:ind w:left="720"/>
        <w:jc w:val="both"/>
      </w:pPr>
      <w:r>
        <w:rPr>
          <w:rStyle w:val="8"/>
        </w:rPr>
        <w:t>Executive Leadership:</w:t>
      </w:r>
      <w:r>
        <w:t xml:space="preserve"> Track KPIs and operational performance</w:t>
      </w:r>
    </w:p>
    <w:p w14:paraId="5E844E83">
      <w:pPr>
        <w:keepNext w:val="0"/>
        <w:keepLines w:val="0"/>
        <w:widowControl/>
        <w:numPr>
          <w:ilvl w:val="0"/>
          <w:numId w:val="0"/>
        </w:numPr>
        <w:suppressLineNumbers w:val="0"/>
        <w:spacing w:before="0" w:beforeAutospacing="1" w:after="0" w:afterAutospacing="1"/>
        <w:jc w:val="both"/>
      </w:pPr>
    </w:p>
    <w:p w14:paraId="31744845">
      <w:pPr>
        <w:keepNext w:val="0"/>
        <w:keepLines w:val="0"/>
        <w:widowControl/>
        <w:suppressLineNumbers w:val="0"/>
        <w:jc w:val="both"/>
      </w:pPr>
      <w:bookmarkStart w:id="0" w:name="_GoBack"/>
      <w:bookmarkEnd w:id="0"/>
    </w:p>
    <w:p w14:paraId="3055C8D3">
      <w:pPr>
        <w:pStyle w:val="3"/>
        <w:keepNext w:val="0"/>
        <w:keepLines w:val="0"/>
        <w:widowControl/>
        <w:suppressLineNumbers w:val="0"/>
        <w:jc w:val="both"/>
      </w:pPr>
      <w:r>
        <w:t>4. Data Description</w:t>
      </w:r>
    </w:p>
    <w:p w14:paraId="2C170EC2">
      <w:pPr>
        <w:pStyle w:val="7"/>
        <w:keepNext w:val="0"/>
        <w:keepLines w:val="0"/>
        <w:widowControl/>
        <w:suppressLineNumbers w:val="0"/>
        <w:jc w:val="both"/>
      </w:pPr>
      <w:r>
        <w:t>The dataset contains ~1,000 shipment-level records with the following key attributes:</w:t>
      </w:r>
    </w:p>
    <w:p w14:paraId="44EAB7A1">
      <w:pPr>
        <w:pStyle w:val="7"/>
        <w:keepNext w:val="0"/>
        <w:keepLines w:val="0"/>
        <w:widowControl/>
        <w:suppressLineNumbers w:val="0"/>
        <w:ind w:left="720"/>
        <w:jc w:val="both"/>
      </w:pPr>
      <w:r>
        <w:t>Timestamp (Date &amp; Time)</w:t>
      </w:r>
    </w:p>
    <w:p w14:paraId="79DCDDBB">
      <w:pPr>
        <w:pStyle w:val="7"/>
        <w:keepNext w:val="0"/>
        <w:keepLines w:val="0"/>
        <w:widowControl/>
        <w:suppressLineNumbers w:val="0"/>
        <w:ind w:left="720"/>
        <w:jc w:val="both"/>
      </w:pPr>
      <w:r>
        <w:t>Asset_ID</w:t>
      </w:r>
    </w:p>
    <w:p w14:paraId="1A44051B">
      <w:pPr>
        <w:pStyle w:val="7"/>
        <w:keepNext w:val="0"/>
        <w:keepLines w:val="0"/>
        <w:widowControl/>
        <w:suppressLineNumbers w:val="0"/>
        <w:ind w:left="720"/>
        <w:jc w:val="both"/>
      </w:pPr>
      <w:r>
        <w:t>Location (Latitude, Longitude)</w:t>
      </w:r>
    </w:p>
    <w:p w14:paraId="472BA387">
      <w:pPr>
        <w:pStyle w:val="7"/>
        <w:keepNext w:val="0"/>
        <w:keepLines w:val="0"/>
        <w:widowControl/>
        <w:suppressLineNumbers w:val="0"/>
        <w:ind w:left="720"/>
        <w:jc w:val="both"/>
      </w:pPr>
      <w:r>
        <w:t>Shipment Status &amp; Delay Flag</w:t>
      </w:r>
    </w:p>
    <w:p w14:paraId="35EB10F3">
      <w:pPr>
        <w:pStyle w:val="7"/>
        <w:keepNext w:val="0"/>
        <w:keepLines w:val="0"/>
        <w:widowControl/>
        <w:suppressLineNumbers w:val="0"/>
        <w:ind w:left="720"/>
        <w:jc w:val="both"/>
      </w:pPr>
      <w:r>
        <w:t>Waiting Time</w:t>
      </w:r>
    </w:p>
    <w:p w14:paraId="4E2D830C">
      <w:pPr>
        <w:pStyle w:val="7"/>
        <w:keepNext w:val="0"/>
        <w:keepLines w:val="0"/>
        <w:widowControl/>
        <w:suppressLineNumbers w:val="0"/>
        <w:ind w:left="720"/>
        <w:jc w:val="both"/>
      </w:pPr>
      <w:r>
        <w:t>Traffic Status</w:t>
      </w:r>
    </w:p>
    <w:p w14:paraId="21AC7253">
      <w:pPr>
        <w:pStyle w:val="7"/>
        <w:keepNext w:val="0"/>
        <w:keepLines w:val="0"/>
        <w:widowControl/>
        <w:suppressLineNumbers w:val="0"/>
        <w:ind w:left="720"/>
        <w:jc w:val="both"/>
      </w:pPr>
      <w:r>
        <w:t>Logistics Delay Reason</w:t>
      </w:r>
    </w:p>
    <w:p w14:paraId="75DD7DF9">
      <w:pPr>
        <w:pStyle w:val="7"/>
        <w:keepNext w:val="0"/>
        <w:keepLines w:val="0"/>
        <w:widowControl/>
        <w:suppressLineNumbers w:val="0"/>
        <w:ind w:left="720"/>
        <w:jc w:val="both"/>
      </w:pPr>
      <w:r>
        <w:t>Asset Utilization</w:t>
      </w:r>
    </w:p>
    <w:p w14:paraId="587FF458">
      <w:pPr>
        <w:pStyle w:val="7"/>
        <w:keepNext w:val="0"/>
        <w:keepLines w:val="0"/>
        <w:widowControl/>
        <w:suppressLineNumbers w:val="0"/>
        <w:ind w:left="720"/>
        <w:jc w:val="both"/>
      </w:pPr>
      <w:r>
        <w:t>Inventory Level &amp; Demand Forecast</w:t>
      </w:r>
    </w:p>
    <w:p w14:paraId="12BB6729">
      <w:pPr>
        <w:pStyle w:val="7"/>
        <w:keepNext w:val="0"/>
        <w:keepLines w:val="0"/>
        <w:widowControl/>
        <w:suppressLineNumbers w:val="0"/>
        <w:ind w:left="720"/>
        <w:jc w:val="both"/>
      </w:pPr>
      <w:r>
        <w:t>Customer Transaction &amp; Purchase Frequency</w:t>
      </w:r>
    </w:p>
    <w:p w14:paraId="7F44997D">
      <w:pPr>
        <w:pStyle w:val="7"/>
        <w:keepNext w:val="0"/>
        <w:keepLines w:val="0"/>
        <w:widowControl/>
        <w:suppressLineNumbers w:val="0"/>
        <w:ind w:left="720"/>
        <w:jc w:val="both"/>
      </w:pPr>
      <w:r>
        <w:t>Environmental Factors (Temperature, Humidity)</w:t>
      </w:r>
    </w:p>
    <w:p w14:paraId="527437E7">
      <w:pPr>
        <w:keepNext w:val="0"/>
        <w:keepLines w:val="0"/>
        <w:widowControl/>
        <w:suppressLineNumbers w:val="0"/>
        <w:jc w:val="both"/>
      </w:pPr>
    </w:p>
    <w:p w14:paraId="02C0F514">
      <w:pPr>
        <w:pStyle w:val="4"/>
        <w:keepNext w:val="0"/>
        <w:keepLines w:val="0"/>
        <w:widowControl/>
        <w:numPr>
          <w:ilvl w:val="0"/>
          <w:numId w:val="1"/>
        </w:numPr>
        <w:suppressLineNumbers w:val="0"/>
        <w:jc w:val="both"/>
        <w:rPr>
          <w:rFonts w:hint="default"/>
          <w:sz w:val="32"/>
          <w:szCs w:val="32"/>
          <w:lang w:val="en-US"/>
        </w:rPr>
      </w:pPr>
      <w:r>
        <w:rPr>
          <w:sz w:val="32"/>
          <w:szCs w:val="32"/>
        </w:rPr>
        <w:t>ETL Architectur</w:t>
      </w:r>
      <w:r>
        <w:rPr>
          <w:rFonts w:hint="default"/>
          <w:sz w:val="32"/>
          <w:szCs w:val="32"/>
          <w:lang w:val="en-US"/>
        </w:rPr>
        <w:t>e</w:t>
      </w:r>
    </w:p>
    <w:p w14:paraId="2980CEE2">
      <w:pPr>
        <w:pStyle w:val="4"/>
        <w:keepNext w:val="0"/>
        <w:keepLines w:val="0"/>
        <w:widowControl/>
        <w:suppressLineNumbers w:val="0"/>
      </w:pPr>
      <w:r>
        <w:t>Extract</w:t>
      </w:r>
    </w:p>
    <w:p w14:paraId="6C0FBA01">
      <w:pPr>
        <w:pStyle w:val="7"/>
        <w:keepNext w:val="0"/>
        <w:keepLines w:val="0"/>
        <w:widowControl/>
        <w:suppressLineNumbers w:val="0"/>
        <w:ind w:left="720"/>
      </w:pPr>
      <w:r>
        <w:t>Raw logistics data ingested from CSV files</w:t>
      </w:r>
    </w:p>
    <w:p w14:paraId="5803D538">
      <w:pPr>
        <w:pStyle w:val="7"/>
        <w:keepNext w:val="0"/>
        <w:keepLines w:val="0"/>
        <w:widowControl/>
        <w:suppressLineNumbers w:val="0"/>
        <w:ind w:left="720"/>
      </w:pPr>
      <w:r>
        <w:t>Data loaded into Python using Pandas</w:t>
      </w:r>
    </w:p>
    <w:p w14:paraId="0C80CE2C">
      <w:pPr>
        <w:pStyle w:val="4"/>
        <w:keepNext w:val="0"/>
        <w:keepLines w:val="0"/>
        <w:widowControl/>
        <w:suppressLineNumbers w:val="0"/>
      </w:pPr>
      <w:r>
        <w:t>Transform</w:t>
      </w:r>
    </w:p>
    <w:p w14:paraId="2A72F44C">
      <w:pPr>
        <w:pStyle w:val="7"/>
        <w:keepNext w:val="0"/>
        <w:keepLines w:val="0"/>
        <w:widowControl/>
        <w:suppressLineNumbers w:val="0"/>
        <w:ind w:left="720"/>
      </w:pPr>
      <w:r>
        <w:t>Data cleaning (null handling, da</w:t>
      </w:r>
      <w:r>
        <w:rPr>
          <w:rFonts w:hint="default"/>
          <w:lang w:val="en-US"/>
        </w:rPr>
        <w:t>t</w:t>
      </w:r>
      <w:r>
        <w:t>a type correction)</w:t>
      </w:r>
    </w:p>
    <w:p w14:paraId="07F45686">
      <w:pPr>
        <w:pStyle w:val="7"/>
        <w:keepNext w:val="0"/>
        <w:keepLines w:val="0"/>
        <w:widowControl/>
        <w:suppressLineNumbers w:val="0"/>
        <w:ind w:left="720"/>
      </w:pPr>
      <w:r>
        <w:t>Feature engineering (delay flags, waiting time categories, inventory status)</w:t>
      </w:r>
    </w:p>
    <w:p w14:paraId="474B08E6">
      <w:pPr>
        <w:pStyle w:val="7"/>
        <w:keepNext w:val="0"/>
        <w:keepLines w:val="0"/>
        <w:widowControl/>
        <w:suppressLineNumbers w:val="0"/>
        <w:ind w:left="720"/>
        <w:rPr>
          <w:rFonts w:hint="default"/>
          <w:lang w:val="en-US"/>
        </w:rPr>
      </w:pPr>
      <w:r>
        <w:t>Aggregations and KPI calculations using SQL and Pytho</w:t>
      </w:r>
      <w:r>
        <w:rPr>
          <w:rFonts w:hint="default"/>
          <w:lang w:val="en-US"/>
        </w:rPr>
        <w:t>n</w:t>
      </w:r>
    </w:p>
    <w:p w14:paraId="11296C8E">
      <w:pPr>
        <w:pStyle w:val="4"/>
        <w:keepNext w:val="0"/>
        <w:keepLines w:val="0"/>
        <w:widowControl/>
        <w:suppressLineNumbers w:val="0"/>
      </w:pPr>
      <w:r>
        <w:t>Load</w:t>
      </w:r>
    </w:p>
    <w:p w14:paraId="022448A5">
      <w:pPr>
        <w:pStyle w:val="7"/>
        <w:keepNext w:val="0"/>
        <w:keepLines w:val="0"/>
        <w:widowControl/>
        <w:suppressLineNumbers w:val="0"/>
        <w:ind w:left="720"/>
      </w:pPr>
      <w:r>
        <w:t>Transformed data written into MySQL tables</w:t>
      </w:r>
    </w:p>
    <w:p w14:paraId="6DF539BA">
      <w:pPr>
        <w:pStyle w:val="7"/>
        <w:keepNext w:val="0"/>
        <w:keepLines w:val="0"/>
        <w:widowControl/>
        <w:suppressLineNumbers w:val="0"/>
        <w:ind w:left="720"/>
      </w:pPr>
      <w:r>
        <w:t>Optimized SQL views created for analytics</w:t>
      </w:r>
    </w:p>
    <w:p w14:paraId="41A5BFAF">
      <w:pPr>
        <w:pStyle w:val="7"/>
        <w:keepNext w:val="0"/>
        <w:keepLines w:val="0"/>
        <w:widowControl/>
        <w:suppressLineNumbers w:val="0"/>
        <w:ind w:left="720"/>
      </w:pPr>
      <w:r>
        <w:t>Power BI connected to MySQL for reporting</w:t>
      </w:r>
    </w:p>
    <w:p w14:paraId="30F83EBC">
      <w:pPr>
        <w:pStyle w:val="7"/>
        <w:keepNext w:val="0"/>
        <w:keepLines w:val="0"/>
        <w:widowControl/>
        <w:suppressLineNumbers w:val="0"/>
      </w:pPr>
      <w:r>
        <w:t xml:space="preserve">The pipeline follows a </w:t>
      </w:r>
      <w:r>
        <w:rPr>
          <w:rStyle w:val="8"/>
        </w:rPr>
        <w:t>one-directional data flow</w:t>
      </w:r>
      <w:r>
        <w:t>:</w:t>
      </w:r>
    </w:p>
    <w:p w14:paraId="49304E72">
      <w:pPr>
        <w:pStyle w:val="7"/>
        <w:keepNext w:val="0"/>
        <w:keepLines w:val="0"/>
        <w:widowControl/>
        <w:suppressLineNumbers w:val="0"/>
      </w:pPr>
      <w:r>
        <w:rPr>
          <w:rStyle w:val="8"/>
        </w:rPr>
        <w:t>Source → Python → MySQL → Power BI</w:t>
      </w:r>
    </w:p>
    <w:p w14:paraId="303992E9">
      <w:pPr>
        <w:numPr>
          <w:numId w:val="0"/>
        </w:numPr>
      </w:pPr>
    </w:p>
    <w:p w14:paraId="5D3CD3AE">
      <w:pPr>
        <w:keepNext w:val="0"/>
        <w:keepLines w:val="0"/>
        <w:widowControl/>
        <w:suppressLineNumbers w:val="0"/>
        <w:jc w:val="both"/>
      </w:pPr>
    </w:p>
    <w:p w14:paraId="16E42BD8">
      <w:pPr>
        <w:pStyle w:val="3"/>
        <w:keepNext w:val="0"/>
        <w:keepLines w:val="0"/>
        <w:widowControl/>
        <w:suppressLineNumbers w:val="0"/>
        <w:jc w:val="both"/>
      </w:pPr>
      <w:r>
        <w:t>6. SQL-Based Analysis &amp; Key Findings</w:t>
      </w:r>
    </w:p>
    <w:p w14:paraId="1EB1BF22">
      <w:pPr>
        <w:pStyle w:val="4"/>
        <w:keepNext w:val="0"/>
        <w:keepLines w:val="0"/>
        <w:widowControl/>
        <w:suppressLineNumbers w:val="0"/>
        <w:jc w:val="both"/>
      </w:pPr>
      <w:r>
        <w:t>Shipment &amp; Delay Analysis</w:t>
      </w:r>
    </w:p>
    <w:p w14:paraId="43F73DBD">
      <w:pPr>
        <w:pStyle w:val="7"/>
        <w:keepNext w:val="0"/>
        <w:keepLines w:val="0"/>
        <w:widowControl/>
        <w:suppressLineNumbers w:val="0"/>
        <w:ind w:left="720"/>
        <w:jc w:val="both"/>
      </w:pPr>
      <w:r>
        <w:rPr>
          <w:rStyle w:val="8"/>
        </w:rPr>
        <w:t>56.6% of shipments were delayed</w:t>
      </w:r>
      <w:r>
        <w:t>, indicating systemic inefficiencies</w:t>
      </w:r>
    </w:p>
    <w:p w14:paraId="30E2D832">
      <w:pPr>
        <w:pStyle w:val="7"/>
        <w:keepNext w:val="0"/>
        <w:keepLines w:val="0"/>
        <w:widowControl/>
        <w:suppressLineNumbers w:val="0"/>
        <w:ind w:left="720"/>
        <w:jc w:val="both"/>
      </w:pPr>
      <w:r>
        <w:t>Primary delay drivers:</w:t>
      </w:r>
    </w:p>
    <w:p w14:paraId="71BB9378">
      <w:pPr>
        <w:pStyle w:val="7"/>
        <w:keepNext w:val="0"/>
        <w:keepLines w:val="0"/>
        <w:widowControl/>
        <w:suppressLineNumbers w:val="0"/>
        <w:ind w:left="1440"/>
        <w:jc w:val="both"/>
        <w:rPr>
          <w:rFonts w:hint="default"/>
          <w:lang w:val="en-US"/>
        </w:rPr>
      </w:pPr>
      <w:r>
        <w:t>Weather (151</w:t>
      </w:r>
      <w:r>
        <w:rPr>
          <w:rFonts w:hint="default"/>
          <w:lang w:val="en-US"/>
        </w:rPr>
        <w:t>)</w:t>
      </w:r>
    </w:p>
    <w:p w14:paraId="53C1E8AA">
      <w:pPr>
        <w:pStyle w:val="7"/>
        <w:keepNext w:val="0"/>
        <w:keepLines w:val="0"/>
        <w:widowControl/>
        <w:suppressLineNumbers w:val="0"/>
        <w:ind w:left="1440"/>
        <w:jc w:val="both"/>
      </w:pPr>
      <w:r>
        <w:t>Traffic (135)</w:t>
      </w:r>
    </w:p>
    <w:p w14:paraId="492890C5">
      <w:pPr>
        <w:pStyle w:val="7"/>
        <w:keepNext w:val="0"/>
        <w:keepLines w:val="0"/>
        <w:widowControl/>
        <w:suppressLineNumbers w:val="0"/>
        <w:ind w:left="1440"/>
        <w:jc w:val="both"/>
      </w:pPr>
      <w:r>
        <w:t>Mechanical Failure (133)</w:t>
      </w:r>
    </w:p>
    <w:p w14:paraId="606C7B91">
      <w:pPr>
        <w:pStyle w:val="7"/>
        <w:keepNext w:val="0"/>
        <w:keepLines w:val="0"/>
        <w:widowControl/>
        <w:suppressLineNumbers w:val="0"/>
        <w:ind w:firstLine="480" w:firstLineChars="200"/>
        <w:jc w:val="both"/>
        <w:rPr>
          <w:rStyle w:val="8"/>
        </w:rPr>
      </w:pPr>
      <w:r>
        <w:t xml:space="preserve">Delays peak during </w:t>
      </w:r>
      <w:r>
        <w:rPr>
          <w:rStyle w:val="8"/>
        </w:rPr>
        <w:t>business hours (8 AM – 2 PM)</w:t>
      </w:r>
    </w:p>
    <w:p w14:paraId="37DFB9BE">
      <w:pPr>
        <w:pStyle w:val="7"/>
        <w:keepNext w:val="0"/>
        <w:keepLines w:val="0"/>
        <w:widowControl/>
        <w:suppressLineNumbers w:val="0"/>
        <w:ind w:firstLine="480" w:firstLineChars="200"/>
        <w:jc w:val="both"/>
      </w:pPr>
      <w:r>
        <w:t>Highest shipment congestion observed on specific weekdays</w:t>
      </w:r>
    </w:p>
    <w:p w14:paraId="1212611B">
      <w:pPr>
        <w:keepNext w:val="0"/>
        <w:keepLines w:val="0"/>
        <w:widowControl/>
        <w:numPr>
          <w:ilvl w:val="0"/>
          <w:numId w:val="0"/>
        </w:numPr>
        <w:suppressLineNumbers w:val="0"/>
        <w:spacing w:before="0" w:beforeAutospacing="1" w:after="0" w:afterAutospacing="1"/>
        <w:jc w:val="both"/>
      </w:pPr>
    </w:p>
    <w:p w14:paraId="795AD0C2">
      <w:pPr>
        <w:pStyle w:val="4"/>
        <w:keepNext w:val="0"/>
        <w:keepLines w:val="0"/>
        <w:widowControl/>
        <w:suppressLineNumbers w:val="0"/>
        <w:jc w:val="both"/>
      </w:pPr>
      <w:r>
        <w:t>Waiting Time &amp; Operational Efficiency</w:t>
      </w:r>
    </w:p>
    <w:p w14:paraId="72FB3701">
      <w:pPr>
        <w:pStyle w:val="7"/>
        <w:keepNext w:val="0"/>
        <w:keepLines w:val="0"/>
        <w:widowControl/>
        <w:suppressLineNumbers w:val="0"/>
        <w:ind w:left="720"/>
        <w:jc w:val="both"/>
      </w:pPr>
      <w:r>
        <w:t>Certain assets consistently experience higher waiting times</w:t>
      </w:r>
    </w:p>
    <w:p w14:paraId="158B9DF4">
      <w:pPr>
        <w:pStyle w:val="7"/>
        <w:keepNext w:val="0"/>
        <w:keepLines w:val="0"/>
        <w:widowControl/>
        <w:suppressLineNumbers w:val="0"/>
        <w:ind w:left="720"/>
        <w:jc w:val="both"/>
      </w:pPr>
      <w:r>
        <w:t>Asset utilization remains stable (~79%) regardless of waiting time</w:t>
      </w:r>
    </w:p>
    <w:p w14:paraId="2BDC1D70">
      <w:pPr>
        <w:pStyle w:val="7"/>
        <w:keepNext w:val="0"/>
        <w:keepLines w:val="0"/>
        <w:widowControl/>
        <w:suppressLineNumbers w:val="0"/>
        <w:ind w:left="720"/>
        <w:jc w:val="both"/>
      </w:pPr>
      <w:r>
        <w:t>Waiting time is a direct contributor to shipment delays</w:t>
      </w:r>
    </w:p>
    <w:p w14:paraId="19802A31">
      <w:pPr>
        <w:pStyle w:val="7"/>
        <w:keepNext w:val="0"/>
        <w:keepLines w:val="0"/>
        <w:widowControl/>
        <w:suppressLineNumbers w:val="0"/>
        <w:ind w:firstLine="720" w:firstLineChars="300"/>
        <w:jc w:val="both"/>
      </w:pPr>
      <w:r>
        <w:t>Weekly shipment demand fluctuates, with identifiable peak weeks</w:t>
      </w:r>
    </w:p>
    <w:p w14:paraId="63263300">
      <w:pPr>
        <w:keepNext w:val="0"/>
        <w:keepLines w:val="0"/>
        <w:widowControl/>
        <w:numPr>
          <w:ilvl w:val="0"/>
          <w:numId w:val="0"/>
        </w:numPr>
        <w:suppressLineNumbers w:val="0"/>
        <w:spacing w:before="0" w:beforeAutospacing="1" w:after="0" w:afterAutospacing="1"/>
        <w:jc w:val="both"/>
      </w:pPr>
    </w:p>
    <w:p w14:paraId="103DFDE5">
      <w:pPr>
        <w:pStyle w:val="4"/>
        <w:keepNext w:val="0"/>
        <w:keepLines w:val="0"/>
        <w:widowControl/>
        <w:suppressLineNumbers w:val="0"/>
        <w:jc w:val="both"/>
      </w:pPr>
      <w:r>
        <w:t>Asset Utilization</w:t>
      </w:r>
    </w:p>
    <w:p w14:paraId="432FBDB3">
      <w:pPr>
        <w:pStyle w:val="7"/>
        <w:keepNext w:val="0"/>
        <w:keepLines w:val="0"/>
        <w:widowControl/>
        <w:suppressLineNumbers w:val="0"/>
        <w:ind w:left="720"/>
        <w:jc w:val="both"/>
      </w:pPr>
      <w:r>
        <w:t>Identified under-utilized assets despite high demand forecasts</w:t>
      </w:r>
    </w:p>
    <w:p w14:paraId="5B61ACAB">
      <w:pPr>
        <w:pStyle w:val="7"/>
        <w:keepNext w:val="0"/>
        <w:keepLines w:val="0"/>
        <w:widowControl/>
        <w:suppressLineNumbers w:val="0"/>
        <w:ind w:left="720"/>
        <w:jc w:val="both"/>
      </w:pPr>
      <w:r>
        <w:t>Significant geographic variation in asset utilization</w:t>
      </w:r>
    </w:p>
    <w:p w14:paraId="45F5DAD7">
      <w:pPr>
        <w:pStyle w:val="7"/>
        <w:keepNext w:val="0"/>
        <w:keepLines w:val="0"/>
        <w:widowControl/>
        <w:suppressLineNumbers w:val="0"/>
        <w:ind w:left="720"/>
        <w:jc w:val="both"/>
      </w:pPr>
    </w:p>
    <w:p w14:paraId="39DE6F1C">
      <w:pPr>
        <w:pStyle w:val="4"/>
        <w:keepNext w:val="0"/>
        <w:keepLines w:val="0"/>
        <w:widowControl/>
        <w:suppressLineNumbers w:val="0"/>
        <w:jc w:val="both"/>
      </w:pPr>
      <w:r>
        <w:t xml:space="preserve">Inventory </w:t>
      </w:r>
      <w:r>
        <w:rPr>
          <w:rFonts w:hint="default"/>
          <w:lang w:val="en-US"/>
        </w:rPr>
        <w:t>&amp;</w:t>
      </w:r>
      <w:r>
        <w:t xml:space="preserve"> Demand Forecasting</w:t>
      </w:r>
    </w:p>
    <w:p w14:paraId="08156E3B">
      <w:pPr>
        <w:pStyle w:val="7"/>
        <w:keepNext w:val="0"/>
        <w:keepLines w:val="0"/>
        <w:widowControl/>
        <w:suppressLineNumbers w:val="0"/>
        <w:ind w:left="720"/>
        <w:jc w:val="both"/>
      </w:pPr>
      <w:r>
        <w:rPr>
          <w:rStyle w:val="8"/>
        </w:rPr>
        <w:t>73.6% of shipments are overstocked</w:t>
      </w:r>
      <w:r>
        <w:t>, indicating inventory imbalance</w:t>
      </w:r>
    </w:p>
    <w:p w14:paraId="0742194B">
      <w:pPr>
        <w:pStyle w:val="7"/>
        <w:keepNext w:val="0"/>
        <w:keepLines w:val="0"/>
        <w:widowControl/>
        <w:suppressLineNumbers w:val="0"/>
        <w:ind w:left="720"/>
        <w:jc w:val="both"/>
      </w:pPr>
      <w:r>
        <w:t>Inventory level is not a primary driver of shipment delays</w:t>
      </w:r>
    </w:p>
    <w:p w14:paraId="5DDE6455">
      <w:pPr>
        <w:pStyle w:val="7"/>
        <w:keepNext w:val="0"/>
        <w:keepLines w:val="0"/>
        <w:widowControl/>
        <w:suppressLineNumbers w:val="0"/>
        <w:ind w:left="720"/>
        <w:jc w:val="both"/>
      </w:pPr>
    </w:p>
    <w:p w14:paraId="18FF76CE">
      <w:pPr>
        <w:pStyle w:val="4"/>
        <w:keepNext w:val="0"/>
        <w:keepLines w:val="0"/>
        <w:widowControl/>
        <w:suppressLineNumbers w:val="0"/>
        <w:jc w:val="both"/>
      </w:pPr>
      <w:r>
        <w:t xml:space="preserve"> Revenue &amp; Customer Behavior</w:t>
      </w:r>
    </w:p>
    <w:p w14:paraId="0AC1BB8C">
      <w:pPr>
        <w:pStyle w:val="7"/>
        <w:keepNext w:val="0"/>
        <w:keepLines w:val="0"/>
        <w:widowControl/>
        <w:suppressLineNumbers w:val="0"/>
        <w:ind w:left="720"/>
        <w:jc w:val="both"/>
      </w:pPr>
      <w:r>
        <w:t>Delayed shipments show slightly higher transaction values</w:t>
      </w:r>
    </w:p>
    <w:p w14:paraId="2B1C072F">
      <w:pPr>
        <w:pStyle w:val="7"/>
        <w:keepNext w:val="0"/>
        <w:keepLines w:val="0"/>
        <w:widowControl/>
        <w:suppressLineNumbers w:val="0"/>
        <w:ind w:left="720"/>
        <w:jc w:val="both"/>
      </w:pPr>
      <w:r>
        <w:t>Purchase frequency is marginally lower for delayed shipments</w:t>
      </w:r>
    </w:p>
    <w:p w14:paraId="666C44D4">
      <w:pPr>
        <w:pStyle w:val="7"/>
        <w:keepNext w:val="0"/>
        <w:keepLines w:val="0"/>
        <w:widowControl/>
        <w:suppressLineNumbers w:val="0"/>
        <w:ind w:left="720"/>
        <w:jc w:val="both"/>
      </w:pPr>
    </w:p>
    <w:p w14:paraId="3B756442">
      <w:pPr>
        <w:pStyle w:val="4"/>
        <w:keepNext w:val="0"/>
        <w:keepLines w:val="0"/>
        <w:widowControl/>
        <w:suppressLineNumbers w:val="0"/>
        <w:jc w:val="both"/>
      </w:pPr>
      <w:r>
        <w:t>Environmental Impact</w:t>
      </w:r>
    </w:p>
    <w:p w14:paraId="0A2A9507">
      <w:pPr>
        <w:pStyle w:val="7"/>
        <w:keepNext w:val="0"/>
        <w:keepLines w:val="0"/>
        <w:widowControl/>
        <w:suppressLineNumbers w:val="0"/>
        <w:ind w:firstLine="480" w:firstLineChars="200"/>
        <w:jc w:val="both"/>
      </w:pPr>
      <w:r>
        <w:t>Higher delay rates observed under low-temperature conditions</w:t>
      </w:r>
    </w:p>
    <w:p w14:paraId="66523C02">
      <w:pPr>
        <w:pStyle w:val="7"/>
        <w:keepNext w:val="0"/>
        <w:keepLines w:val="0"/>
        <w:widowControl/>
        <w:suppressLineNumbers w:val="0"/>
        <w:jc w:val="both"/>
      </w:pPr>
      <w:r>
        <w:t>Humidity remains consistently high across shipments</w:t>
      </w:r>
    </w:p>
    <w:p w14:paraId="37467EDA">
      <w:pPr>
        <w:pStyle w:val="7"/>
        <w:keepNext w:val="0"/>
        <w:keepLines w:val="0"/>
        <w:widowControl/>
        <w:suppressLineNumbers w:val="0"/>
        <w:jc w:val="both"/>
      </w:pPr>
    </w:p>
    <w:p w14:paraId="33EB4958">
      <w:pPr>
        <w:pStyle w:val="4"/>
        <w:keepNext w:val="0"/>
        <w:keepLines w:val="0"/>
        <w:widowControl/>
        <w:suppressLineNumbers w:val="0"/>
        <w:jc w:val="both"/>
        <w:rPr>
          <w:rFonts w:hint="default"/>
          <w:lang w:val="en-US"/>
        </w:rPr>
      </w:pPr>
      <w:r>
        <w:t>Financial Impac</w:t>
      </w:r>
      <w:r>
        <w:rPr>
          <w:rFonts w:hint="default"/>
          <w:lang w:val="en-US"/>
        </w:rPr>
        <w:t>t</w:t>
      </w:r>
    </w:p>
    <w:p w14:paraId="6C1E175E">
      <w:pPr>
        <w:pStyle w:val="7"/>
        <w:keepNext w:val="0"/>
        <w:keepLines w:val="0"/>
        <w:widowControl/>
        <w:suppressLineNumbers w:val="0"/>
        <w:ind w:left="720"/>
        <w:jc w:val="both"/>
      </w:pPr>
      <w:r>
        <w:t xml:space="preserve">Estimated </w:t>
      </w:r>
      <w:r>
        <w:rPr>
          <w:rStyle w:val="8"/>
        </w:rPr>
        <w:t>$283,000 cost impact</w:t>
      </w:r>
      <w:r>
        <w:t xml:space="preserve"> from delayed shipments</w:t>
      </w:r>
    </w:p>
    <w:p w14:paraId="7A25DC7B">
      <w:pPr>
        <w:pStyle w:val="7"/>
        <w:keepNext w:val="0"/>
        <w:keepLines w:val="0"/>
        <w:widowControl/>
        <w:suppressLineNumbers w:val="0"/>
        <w:ind w:left="720"/>
        <w:jc w:val="both"/>
      </w:pPr>
      <w:r>
        <w:t>Highest cost contributors:</w:t>
      </w:r>
    </w:p>
    <w:p w14:paraId="533E430B">
      <w:pPr>
        <w:pStyle w:val="7"/>
        <w:keepNext w:val="0"/>
        <w:keepLines w:val="0"/>
        <w:widowControl/>
        <w:suppressLineNumbers w:val="0"/>
        <w:ind w:left="1440"/>
        <w:jc w:val="both"/>
      </w:pPr>
      <w:r>
        <w:t>Weather-related delays</w:t>
      </w:r>
    </w:p>
    <w:p w14:paraId="057016C3">
      <w:pPr>
        <w:pStyle w:val="7"/>
        <w:keepNext w:val="0"/>
        <w:keepLines w:val="0"/>
        <w:widowControl/>
        <w:suppressLineNumbers w:val="0"/>
        <w:ind w:left="1440"/>
        <w:jc w:val="both"/>
      </w:pPr>
      <w:r>
        <w:t>Traffic congestion</w:t>
      </w:r>
    </w:p>
    <w:p w14:paraId="2DF6B78D">
      <w:pPr>
        <w:pStyle w:val="7"/>
        <w:keepNext w:val="0"/>
        <w:keepLines w:val="0"/>
        <w:widowControl/>
        <w:suppressLineNumbers w:val="0"/>
        <w:ind w:left="1440"/>
        <w:jc w:val="both"/>
      </w:pPr>
      <w:r>
        <w:t>Mechanical failures</w:t>
      </w:r>
    </w:p>
    <w:p w14:paraId="7F41244E">
      <w:pPr>
        <w:keepNext w:val="0"/>
        <w:keepLines w:val="0"/>
        <w:widowControl/>
        <w:suppressLineNumbers w:val="0"/>
        <w:jc w:val="both"/>
      </w:pPr>
    </w:p>
    <w:p w14:paraId="0E332842">
      <w:pPr>
        <w:pStyle w:val="3"/>
        <w:keepNext w:val="0"/>
        <w:keepLines w:val="0"/>
        <w:widowControl/>
        <w:suppressLineNumbers w:val="0"/>
        <w:jc w:val="both"/>
      </w:pPr>
      <w:r>
        <w:t>7. Power BI Dashboard Design</w:t>
      </w:r>
    </w:p>
    <w:p w14:paraId="33F181F5">
      <w:pPr>
        <w:pStyle w:val="4"/>
        <w:keepNext w:val="0"/>
        <w:keepLines w:val="0"/>
        <w:widowControl/>
        <w:suppressLineNumbers w:val="0"/>
        <w:jc w:val="both"/>
      </w:pPr>
      <w:r>
        <w:t>Dashboard Pages:</w:t>
      </w:r>
    </w:p>
    <w:p w14:paraId="3F1D6330">
      <w:pPr>
        <w:pStyle w:val="7"/>
        <w:keepNext w:val="0"/>
        <w:keepLines w:val="0"/>
        <w:widowControl/>
        <w:suppressLineNumbers w:val="0"/>
        <w:ind w:left="720"/>
        <w:jc w:val="both"/>
      </w:pPr>
      <w:r>
        <w:rPr>
          <w:rStyle w:val="8"/>
        </w:rPr>
        <w:t>Executive Overview</w:t>
      </w:r>
      <w:r>
        <w:t xml:space="preserve"> – KPIs, delay %, cost impact</w:t>
      </w:r>
    </w:p>
    <w:p w14:paraId="55BBF726">
      <w:pPr>
        <w:pStyle w:val="7"/>
        <w:keepNext w:val="0"/>
        <w:keepLines w:val="0"/>
        <w:widowControl/>
        <w:suppressLineNumbers w:val="0"/>
        <w:ind w:left="720"/>
        <w:jc w:val="both"/>
      </w:pPr>
      <w:r>
        <w:rPr>
          <w:rStyle w:val="8"/>
        </w:rPr>
        <w:t>Shipment &amp; Delay Analysis</w:t>
      </w:r>
      <w:r>
        <w:t xml:space="preserve"> – Delay reasons, peak hours, congestion</w:t>
      </w:r>
    </w:p>
    <w:p w14:paraId="72871D1F">
      <w:pPr>
        <w:pStyle w:val="7"/>
        <w:keepNext w:val="0"/>
        <w:keepLines w:val="0"/>
        <w:widowControl/>
        <w:suppressLineNumbers w:val="0"/>
        <w:ind w:left="720"/>
        <w:jc w:val="both"/>
      </w:pPr>
      <w:r>
        <w:rPr>
          <w:rStyle w:val="8"/>
        </w:rPr>
        <w:t>Operational Efficiency</w:t>
      </w:r>
      <w:r>
        <w:rPr>
          <w:rStyle w:val="8"/>
          <w:rFonts w:hint="default"/>
          <w:lang w:val="en-US"/>
        </w:rPr>
        <w:t xml:space="preserve"> &amp; Waiting Time</w:t>
      </w:r>
      <w:r>
        <w:t xml:space="preserve"> – Waiting time, weekly demand trends</w:t>
      </w:r>
    </w:p>
    <w:p w14:paraId="04CAAB82">
      <w:pPr>
        <w:pStyle w:val="7"/>
        <w:keepNext w:val="0"/>
        <w:keepLines w:val="0"/>
        <w:widowControl/>
        <w:suppressLineNumbers w:val="0"/>
        <w:ind w:left="720"/>
        <w:jc w:val="both"/>
      </w:pPr>
      <w:r>
        <w:rPr>
          <w:rStyle w:val="8"/>
        </w:rPr>
        <w:t>Inventory</w:t>
      </w:r>
      <w:r>
        <w:rPr>
          <w:rStyle w:val="8"/>
          <w:rFonts w:hint="default"/>
          <w:lang w:val="en-US"/>
        </w:rPr>
        <w:t>,Temperature</w:t>
      </w:r>
      <w:r>
        <w:rPr>
          <w:rStyle w:val="8"/>
        </w:rPr>
        <w:t xml:space="preserve"> &amp; Financial Impact</w:t>
      </w:r>
      <w:r>
        <w:t xml:space="preserve"> – Inventory status and cost drivers</w:t>
      </w:r>
    </w:p>
    <w:p w14:paraId="29B60B07">
      <w:pPr>
        <w:pStyle w:val="4"/>
        <w:keepNext w:val="0"/>
        <w:keepLines w:val="0"/>
        <w:widowControl/>
        <w:suppressLineNumbers w:val="0"/>
        <w:jc w:val="both"/>
      </w:pPr>
      <w:r>
        <w:t>Features:</w:t>
      </w:r>
    </w:p>
    <w:p w14:paraId="7423C267">
      <w:pPr>
        <w:pStyle w:val="7"/>
        <w:keepNext w:val="0"/>
        <w:keepLines w:val="0"/>
        <w:widowControl/>
        <w:suppressLineNumbers w:val="0"/>
        <w:ind w:left="720"/>
        <w:jc w:val="both"/>
      </w:pPr>
      <w:r>
        <w:t xml:space="preserve">Interactive filters </w:t>
      </w:r>
      <w:r>
        <w:rPr>
          <w:rFonts w:hint="default"/>
          <w:lang w:val="en-US"/>
        </w:rPr>
        <w:t xml:space="preserve">&amp; Slicers </w:t>
      </w:r>
      <w:r>
        <w:t>(Date, Asset, Traffic Status)</w:t>
      </w:r>
    </w:p>
    <w:p w14:paraId="709FC876">
      <w:pPr>
        <w:pStyle w:val="7"/>
        <w:keepNext w:val="0"/>
        <w:keepLines w:val="0"/>
        <w:widowControl/>
        <w:suppressLineNumbers w:val="0"/>
        <w:ind w:left="720"/>
        <w:jc w:val="both"/>
        <w:rPr>
          <w:rFonts w:hint="default"/>
          <w:lang w:val="en-US"/>
        </w:rPr>
      </w:pPr>
      <w:r>
        <w:rPr>
          <w:rFonts w:hint="default"/>
          <w:lang w:val="en-US"/>
        </w:rPr>
        <w:t>Page Navigation</w:t>
      </w:r>
    </w:p>
    <w:p w14:paraId="1D0CF217">
      <w:pPr>
        <w:pStyle w:val="7"/>
        <w:keepNext w:val="0"/>
        <w:keepLines w:val="0"/>
        <w:widowControl/>
        <w:suppressLineNumbers w:val="0"/>
        <w:ind w:left="720"/>
        <w:jc w:val="both"/>
      </w:pPr>
      <w:r>
        <w:t>KPI cards and trend analysis</w:t>
      </w:r>
    </w:p>
    <w:p w14:paraId="6C79EB06">
      <w:pPr>
        <w:keepNext w:val="0"/>
        <w:keepLines w:val="0"/>
        <w:widowControl/>
        <w:suppressLineNumbers w:val="0"/>
        <w:jc w:val="both"/>
      </w:pPr>
    </w:p>
    <w:p w14:paraId="4E20159C">
      <w:pPr>
        <w:pStyle w:val="3"/>
        <w:keepNext w:val="0"/>
        <w:keepLines w:val="0"/>
        <w:widowControl/>
        <w:suppressLineNumbers w:val="0"/>
        <w:jc w:val="both"/>
      </w:pPr>
      <w:r>
        <w:t>8</w:t>
      </w:r>
      <w:r>
        <w:rPr>
          <w:rFonts w:hint="default"/>
          <w:lang w:val="en-US"/>
        </w:rPr>
        <w:t>.</w:t>
      </w:r>
      <w:r>
        <w:t>Business Recommendations</w:t>
      </w:r>
    </w:p>
    <w:p w14:paraId="1F9752D1">
      <w:pPr>
        <w:pStyle w:val="7"/>
        <w:keepNext w:val="0"/>
        <w:keepLines w:val="0"/>
        <w:widowControl/>
        <w:suppressLineNumbers w:val="0"/>
        <w:ind w:left="720"/>
        <w:jc w:val="both"/>
      </w:pPr>
      <w:r>
        <w:t>Implement predictive routing using traffic and weather data</w:t>
      </w:r>
    </w:p>
    <w:p w14:paraId="790FF2C8">
      <w:pPr>
        <w:pStyle w:val="7"/>
        <w:keepNext w:val="0"/>
        <w:keepLines w:val="0"/>
        <w:widowControl/>
        <w:suppressLineNumbers w:val="0"/>
        <w:ind w:left="720"/>
        <w:jc w:val="both"/>
      </w:pPr>
      <w:r>
        <w:t>Optimize scheduling to avoid peak congestion hours</w:t>
      </w:r>
    </w:p>
    <w:p w14:paraId="344A07BF">
      <w:pPr>
        <w:pStyle w:val="7"/>
        <w:keepNext w:val="0"/>
        <w:keepLines w:val="0"/>
        <w:widowControl/>
        <w:suppressLineNumbers w:val="0"/>
        <w:ind w:left="720"/>
        <w:jc w:val="both"/>
      </w:pPr>
      <w:r>
        <w:t>Improve preventive maintenance to reduce mechanical failures</w:t>
      </w:r>
    </w:p>
    <w:p w14:paraId="2AB5E566">
      <w:pPr>
        <w:pStyle w:val="7"/>
        <w:keepNext w:val="0"/>
        <w:keepLines w:val="0"/>
        <w:widowControl/>
        <w:suppressLineNumbers w:val="0"/>
        <w:ind w:left="720"/>
        <w:jc w:val="both"/>
      </w:pPr>
      <w:r>
        <w:t>Reallocate assets based on utilization and demand</w:t>
      </w:r>
    </w:p>
    <w:p w14:paraId="6FB52616">
      <w:pPr>
        <w:pStyle w:val="7"/>
        <w:keepNext w:val="0"/>
        <w:keepLines w:val="0"/>
        <w:widowControl/>
        <w:suppressLineNumbers w:val="0"/>
        <w:ind w:left="720"/>
        <w:jc w:val="both"/>
      </w:pPr>
      <w:r>
        <w:t>Reduce overstocking through improved demand forecasting</w:t>
      </w:r>
    </w:p>
    <w:p w14:paraId="6859BF7B">
      <w:pPr>
        <w:pStyle w:val="7"/>
        <w:keepNext w:val="0"/>
        <w:keepLines w:val="0"/>
        <w:widowControl/>
        <w:suppressLineNumbers w:val="0"/>
        <w:ind w:left="720"/>
        <w:jc w:val="both"/>
      </w:pPr>
      <w:r>
        <w:t>Monitor high-value shipments with stricter SLA controls</w:t>
      </w:r>
    </w:p>
    <w:p w14:paraId="0DCFCBA5">
      <w:pPr>
        <w:keepNext w:val="0"/>
        <w:keepLines w:val="0"/>
        <w:widowControl/>
        <w:suppressLineNumbers w:val="0"/>
        <w:jc w:val="both"/>
      </w:pPr>
    </w:p>
    <w:p w14:paraId="06B5E131">
      <w:pPr>
        <w:pStyle w:val="3"/>
        <w:keepNext w:val="0"/>
        <w:keepLines w:val="0"/>
        <w:widowControl/>
        <w:suppressLineNumbers w:val="0"/>
        <w:jc w:val="both"/>
      </w:pPr>
      <w:r>
        <w:t>9. Conclusion</w:t>
      </w:r>
    </w:p>
    <w:p w14:paraId="49CE5307">
      <w:pPr>
        <w:pStyle w:val="7"/>
        <w:keepNext w:val="0"/>
        <w:keepLines w:val="0"/>
        <w:widowControl/>
        <w:suppressLineNumbers w:val="0"/>
        <w:jc w:val="both"/>
      </w:pPr>
      <w:r>
        <w:t>This project demonstrates how an end-to-end ETL and analytics solution can significantly improve logistics operations. By integrating Python, SQL, and Power BI, the analysis uncovered key inefficiencies driving shipment delays and operational costs. The insights and dashboards enable stakeholders to make data-driven decisions that improve efficiency, reduce costs, and enhance customer satisfaction.</w:t>
      </w:r>
    </w:p>
    <w:p w14:paraId="6781ABB2">
      <w:pPr>
        <w:keepNext w:val="0"/>
        <w:keepLines w:val="0"/>
        <w:widowControl/>
        <w:suppressLineNumbers w:val="0"/>
        <w:jc w:val="both"/>
      </w:pPr>
    </w:p>
    <w:p w14:paraId="1002E8FC">
      <w:pPr>
        <w:pStyle w:val="3"/>
        <w:keepNext w:val="0"/>
        <w:keepLines w:val="0"/>
        <w:widowControl/>
        <w:suppressLineNumbers w:val="0"/>
      </w:pPr>
      <w:r>
        <w:t>4. Technology Stack</w:t>
      </w:r>
    </w:p>
    <w:p w14:paraId="6793DCCD">
      <w:pPr>
        <w:pStyle w:val="7"/>
        <w:keepNext w:val="0"/>
        <w:keepLines w:val="0"/>
        <w:widowControl/>
        <w:suppressLineNumbers w:val="0"/>
        <w:ind w:left="720"/>
      </w:pPr>
      <w:r>
        <w:rPr>
          <w:rStyle w:val="8"/>
        </w:rPr>
        <w:t>Python (Pandas, SQLAlchemy):</w:t>
      </w:r>
      <w:r>
        <w:t xml:space="preserve"> Data extraction, transformation, and analysis</w:t>
      </w:r>
    </w:p>
    <w:p w14:paraId="62EA2179">
      <w:pPr>
        <w:pStyle w:val="7"/>
        <w:keepNext w:val="0"/>
        <w:keepLines w:val="0"/>
        <w:widowControl/>
        <w:suppressLineNumbers w:val="0"/>
        <w:ind w:left="720"/>
      </w:pPr>
      <w:r>
        <w:rPr>
          <w:rStyle w:val="8"/>
        </w:rPr>
        <w:t>MySQL:</w:t>
      </w:r>
      <w:r>
        <w:t xml:space="preserve"> Centralized analytical data storage</w:t>
      </w:r>
    </w:p>
    <w:p w14:paraId="28C9A6AC">
      <w:pPr>
        <w:pStyle w:val="7"/>
        <w:keepNext w:val="0"/>
        <w:keepLines w:val="0"/>
        <w:widowControl/>
        <w:suppressLineNumbers w:val="0"/>
        <w:ind w:left="720"/>
      </w:pPr>
      <w:r>
        <w:rPr>
          <w:rStyle w:val="8"/>
        </w:rPr>
        <w:t>Power BI:</w:t>
      </w:r>
      <w:r>
        <w:t xml:space="preserve"> Interactive dashboards and business reporting</w:t>
      </w:r>
    </w:p>
    <w:p w14:paraId="051FE713">
      <w:pPr>
        <w:pStyle w:val="7"/>
        <w:keepNext w:val="0"/>
        <w:keepLines w:val="0"/>
        <w:widowControl/>
        <w:suppressLineNumbers w:val="0"/>
        <w:ind w:left="720"/>
      </w:pPr>
      <w:r>
        <w:rPr>
          <w:rStyle w:val="8"/>
        </w:rPr>
        <w:t>Jupyter Not</w:t>
      </w:r>
      <w:r>
        <w:rPr>
          <w:rStyle w:val="8"/>
          <w:rFonts w:hint="default"/>
          <w:lang w:val="en-US"/>
        </w:rPr>
        <w:t>e</w:t>
      </w:r>
      <w:r>
        <w:rPr>
          <w:rStyle w:val="8"/>
        </w:rPr>
        <w:t>book:</w:t>
      </w:r>
      <w:r>
        <w:t xml:space="preserve"> Development and ETL orchestration</w:t>
      </w:r>
    </w:p>
    <w:p w14:paraId="411CEA7D">
      <w:pPr>
        <w:keepNext w:val="0"/>
        <w:keepLines w:val="0"/>
        <w:widowControl/>
        <w:suppressLineNumbers w:val="0"/>
        <w:jc w:val="both"/>
      </w:pPr>
    </w:p>
    <w:p w14:paraId="69011B96">
      <w:pPr>
        <w:pStyle w:val="3"/>
        <w:keepNext w:val="0"/>
        <w:keepLines w:val="0"/>
        <w:widowControl/>
        <w:suppressLineNumbers w:val="0"/>
        <w:jc w:val="both"/>
      </w:pPr>
      <w:r>
        <w:t>11. Project Outcome</w:t>
      </w:r>
    </w:p>
    <w:p w14:paraId="00E3B45F">
      <w:pPr>
        <w:pStyle w:val="7"/>
        <w:keepNext w:val="0"/>
        <w:keepLines w:val="0"/>
        <w:widowControl/>
        <w:suppressLineNumbers w:val="0"/>
        <w:ind w:left="720"/>
        <w:jc w:val="both"/>
      </w:pPr>
      <w:r>
        <w:t xml:space="preserve">Delivered a complete </w:t>
      </w:r>
      <w:r>
        <w:rPr>
          <w:rStyle w:val="8"/>
        </w:rPr>
        <w:t>end-to-end ETL &amp; BI solution</w:t>
      </w:r>
    </w:p>
    <w:p w14:paraId="3DBE59C9">
      <w:pPr>
        <w:pStyle w:val="7"/>
        <w:keepNext w:val="0"/>
        <w:keepLines w:val="0"/>
        <w:widowControl/>
        <w:suppressLineNumbers w:val="0"/>
        <w:ind w:left="720"/>
        <w:jc w:val="both"/>
      </w:pPr>
      <w:r>
        <w:t>Quantified operational inefficiencies and financial impact</w:t>
      </w:r>
    </w:p>
    <w:p w14:paraId="7D3527E3">
      <w:pPr>
        <w:pStyle w:val="7"/>
        <w:keepNext w:val="0"/>
        <w:keepLines w:val="0"/>
        <w:widowControl/>
        <w:suppressLineNumbers w:val="0"/>
        <w:ind w:left="720"/>
        <w:jc w:val="both"/>
      </w:pPr>
      <w:r>
        <w:t>Enabled interactive, executive-ready dashboards</w:t>
      </w:r>
    </w:p>
    <w:p w14:paraId="4B65C721">
      <w:pPr>
        <w:pStyle w:val="7"/>
        <w:keepNext w:val="0"/>
        <w:keepLines w:val="0"/>
        <w:widowControl/>
        <w:suppressLineNumbers w:val="0"/>
        <w:ind w:left="720"/>
        <w:jc w:val="both"/>
        <w:rPr>
          <w:rFonts w:hint="default"/>
          <w:lang w:val="en-US"/>
        </w:rPr>
      </w:pPr>
      <w:r>
        <w:t>Created a strong portfolio project demonstrating real-world data engineering and analytics skills</w:t>
      </w:r>
      <w:r>
        <w:rPr>
          <w:rFonts w:hint="default"/>
          <w:lang w:val="en-US"/>
        </w:rPr>
        <w:t>.</w:t>
      </w:r>
    </w:p>
    <w:p w14:paraId="1619BECA">
      <w:pPr>
        <w:jc w:val="both"/>
      </w:pPr>
    </w:p>
    <w:p w14:paraId="2D612BB4">
      <w:pPr>
        <w:jc w:val="both"/>
      </w:pPr>
    </w:p>
    <w:p w14:paraId="6E3C4B00">
      <w:pPr>
        <w:jc w:val="both"/>
      </w:pPr>
    </w:p>
    <w:p w14:paraId="640A2F4E">
      <w:pPr>
        <w:jc w:val="both"/>
      </w:pPr>
    </w:p>
    <w:p w14:paraId="4E1B7366">
      <w:pPr>
        <w:jc w:val="both"/>
      </w:pPr>
    </w:p>
    <w:p w14:paraId="085E5B72">
      <w:pPr>
        <w:pStyle w:val="7"/>
        <w:keepNext w:val="0"/>
        <w:keepLines w:val="0"/>
        <w:widowControl/>
        <w:suppressLineNumbers w:val="0"/>
        <w:ind w:left="72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C5EC8"/>
    <w:multiLevelType w:val="singleLevel"/>
    <w:tmpl w:val="1F2C5EC8"/>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82B42"/>
    <w:rsid w:val="1AF71645"/>
    <w:rsid w:val="2D6B3D40"/>
    <w:rsid w:val="3DC82B42"/>
    <w:rsid w:val="5AD053A6"/>
    <w:rsid w:val="5C553A88"/>
    <w:rsid w:val="6CB73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2026-01-09T10:45:00Z</dcterms:created>
  <dc:creator>harisha</dc:creator>
  <cp:lastModifiedBy>harisha</cp:lastModifiedBy>
  <dcterms:modified xsi:type="dcterms:W3CDTF">2026-01-29T05:47:25Z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F4FA21EA1E644EF3B7D0919BDB123496_11</vt:lpwstr>
  </property>
</Properties>
</file>