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0" w:after="200" w:line="240"/>
        <w:ind w:right="0" w:left="0" w:firstLine="0"/>
        <w:jc w:val="center"/>
        <w:rPr>
          <w:rFonts w:ascii="Calibri" w:hAnsi="Calibri" w:cs="Calibri" w:eastAsia="Calibri"/>
          <w:b/>
          <w:color w:val="auto"/>
          <w:spacing w:val="0"/>
          <w:position w:val="0"/>
          <w:sz w:val="22"/>
          <w:shd w:fill="auto" w:val="clear"/>
        </w:rPr>
      </w:pPr>
      <w:r>
        <w:rPr>
          <w:rFonts w:ascii="Calibri" w:hAnsi="Calibri" w:cs="Calibri" w:eastAsia="Calibri"/>
          <w:b/>
          <w:color w:val="auto"/>
          <w:spacing w:val="0"/>
          <w:position w:val="0"/>
          <w:sz w:val="22"/>
          <w:shd w:fill="auto" w:val="clear"/>
        </w:rPr>
        <w:t xml:space="preserve">NAME: J HARISH ANANDAM                                                                                     REG NO: 2116241201501</w:t>
      </w:r>
    </w:p>
    <w:p>
      <w:pPr>
        <w:spacing w:before="0" w:after="200" w:line="240"/>
        <w:ind w:right="0" w:left="0" w:firstLine="0"/>
        <w:jc w:val="center"/>
        <w:rPr>
          <w:rFonts w:ascii="Calibri" w:hAnsi="Calibri" w:cs="Calibri" w:eastAsia="Calibri"/>
          <w:b/>
          <w:color w:val="auto"/>
          <w:spacing w:val="0"/>
          <w:position w:val="0"/>
          <w:sz w:val="22"/>
          <w:shd w:fill="auto" w:val="clear"/>
        </w:rPr>
      </w:pPr>
    </w:p>
    <w:p>
      <w:pPr>
        <w:spacing w:before="0" w:after="200" w:line="240"/>
        <w:ind w:right="0" w:left="0" w:firstLine="0"/>
        <w:jc w:val="center"/>
        <w:rPr>
          <w:rFonts w:ascii="Calibri" w:hAnsi="Calibri" w:cs="Calibri" w:eastAsia="Calibri"/>
          <w:color w:val="auto"/>
          <w:spacing w:val="0"/>
          <w:position w:val="0"/>
          <w:sz w:val="28"/>
          <w:shd w:fill="auto" w:val="clear"/>
        </w:rPr>
      </w:pPr>
      <w:r>
        <w:rPr>
          <w:rFonts w:ascii="Calibri" w:hAnsi="Calibri" w:cs="Calibri" w:eastAsia="Calibri"/>
          <w:b/>
          <w:color w:val="auto"/>
          <w:spacing w:val="0"/>
          <w:position w:val="0"/>
          <w:sz w:val="28"/>
          <w:shd w:fill="auto" w:val="clear"/>
        </w:rPr>
        <w:t xml:space="preserve">Case Study on the Analysis of SDLC Models Applied to a Real-World Software Application</w:t>
      </w:r>
    </w:p>
    <w:p>
      <w:pPr>
        <w:spacing w:before="200" w:after="100" w:line="240"/>
        <w:ind w:right="0" w:left="0" w:firstLine="0"/>
        <w:jc w:val="left"/>
        <w:rPr>
          <w:rFonts w:ascii="Calibri" w:hAnsi="Calibri" w:cs="Calibri" w:eastAsia="Calibri"/>
          <w:color w:val="2E74B5"/>
          <w:spacing w:val="0"/>
          <w:position w:val="0"/>
          <w:sz w:val="26"/>
          <w:shd w:fill="auto" w:val="clear"/>
        </w:rPr>
      </w:pPr>
      <w:r>
        <w:rPr>
          <w:rFonts w:ascii="Calibri" w:hAnsi="Calibri" w:cs="Calibri" w:eastAsia="Calibri"/>
          <w:b/>
          <w:color w:val="2E74B5"/>
          <w:spacing w:val="0"/>
          <w:position w:val="0"/>
          <w:sz w:val="26"/>
          <w:shd w:fill="auto" w:val="clear"/>
        </w:rPr>
        <w:t xml:space="preserve">Aim</w:t>
      </w:r>
    </w:p>
    <w:p>
      <w:pPr>
        <w:spacing w:before="0" w:after="10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To analyze the Software Development Life Cycle (SDLC) models used in the development of a real-world software application and identify the most suitable SDLC model.</w:t>
      </w:r>
    </w:p>
    <w:p>
      <w:pPr>
        <w:spacing w:before="200" w:after="100" w:line="240"/>
        <w:ind w:right="0" w:left="0" w:firstLine="0"/>
        <w:jc w:val="left"/>
        <w:rPr>
          <w:rFonts w:ascii="Calibri" w:hAnsi="Calibri" w:cs="Calibri" w:eastAsia="Calibri"/>
          <w:color w:val="2E74B5"/>
          <w:spacing w:val="0"/>
          <w:position w:val="0"/>
          <w:sz w:val="26"/>
          <w:shd w:fill="auto" w:val="clear"/>
        </w:rPr>
      </w:pPr>
      <w:r>
        <w:rPr>
          <w:rFonts w:ascii="Calibri" w:hAnsi="Calibri" w:cs="Calibri" w:eastAsia="Calibri"/>
          <w:b/>
          <w:color w:val="2E74B5"/>
          <w:spacing w:val="0"/>
          <w:position w:val="0"/>
          <w:sz w:val="26"/>
          <w:shd w:fill="auto" w:val="clear"/>
        </w:rPr>
        <w:t xml:space="preserve">Objective</w:t>
      </w:r>
    </w:p>
    <w:p>
      <w:pPr>
        <w:numPr>
          <w:ilvl w:val="0"/>
          <w:numId w:val="5"/>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Study different SDLC models.</w:t>
      </w:r>
    </w:p>
    <w:p>
      <w:pPr>
        <w:numPr>
          <w:ilvl w:val="0"/>
          <w:numId w:val="5"/>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Analyze the development process of a real-world software application.</w:t>
      </w:r>
    </w:p>
    <w:p>
      <w:pPr>
        <w:numPr>
          <w:ilvl w:val="0"/>
          <w:numId w:val="5"/>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Compare the advantages and limitations of various SDLC models.</w:t>
      </w:r>
    </w:p>
    <w:p>
      <w:pPr>
        <w:numPr>
          <w:ilvl w:val="0"/>
          <w:numId w:val="5"/>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Recommend the most appropriate SDLC model for the application.</w:t>
      </w:r>
    </w:p>
    <w:p>
      <w:pPr>
        <w:spacing w:before="200" w:after="100" w:line="240"/>
        <w:ind w:right="0" w:left="0" w:firstLine="0"/>
        <w:jc w:val="left"/>
        <w:rPr>
          <w:rFonts w:ascii="Calibri" w:hAnsi="Calibri" w:cs="Calibri" w:eastAsia="Calibri"/>
          <w:color w:val="2E74B5"/>
          <w:spacing w:val="0"/>
          <w:position w:val="0"/>
          <w:sz w:val="26"/>
          <w:shd w:fill="auto" w:val="clear"/>
        </w:rPr>
      </w:pPr>
      <w:r>
        <w:rPr>
          <w:rFonts w:ascii="Calibri" w:hAnsi="Calibri" w:cs="Calibri" w:eastAsia="Calibri"/>
          <w:b/>
          <w:color w:val="2E74B5"/>
          <w:spacing w:val="0"/>
          <w:position w:val="0"/>
          <w:sz w:val="26"/>
          <w:shd w:fill="auto" w:val="clear"/>
        </w:rPr>
        <w:t xml:space="preserve">Selected Software Application</w:t>
      </w:r>
    </w:p>
    <w:p>
      <w:pPr>
        <w:spacing w:before="120" w:after="8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Online Product Delivery System (e.g., Amazon/Flipkart)</w:t>
      </w:r>
    </w:p>
    <w:p>
      <w:pPr>
        <w:spacing w:before="200" w:after="100" w:line="240"/>
        <w:ind w:right="0" w:left="0" w:firstLine="0"/>
        <w:jc w:val="left"/>
        <w:rPr>
          <w:rFonts w:ascii="Calibri" w:hAnsi="Calibri" w:cs="Calibri" w:eastAsia="Calibri"/>
          <w:color w:val="2E74B5"/>
          <w:spacing w:val="0"/>
          <w:position w:val="0"/>
          <w:sz w:val="26"/>
          <w:shd w:fill="auto" w:val="clear"/>
        </w:rPr>
      </w:pPr>
      <w:r>
        <w:rPr>
          <w:rFonts w:ascii="Calibri" w:hAnsi="Calibri" w:cs="Calibri" w:eastAsia="Calibri"/>
          <w:b/>
          <w:color w:val="2E74B5"/>
          <w:spacing w:val="0"/>
          <w:position w:val="0"/>
          <w:sz w:val="26"/>
          <w:shd w:fill="auto" w:val="clear"/>
        </w:rPr>
        <w:t xml:space="preserve">Overview</w:t>
      </w:r>
    </w:p>
    <w:p>
      <w:pPr>
        <w:spacing w:before="0" w:after="10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An Online Product Delivery System allows customers to:</w:t>
      </w:r>
    </w:p>
    <w:p>
      <w:pPr>
        <w:numPr>
          <w:ilvl w:val="0"/>
          <w:numId w:val="10"/>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Register/Login</w:t>
      </w:r>
    </w:p>
    <w:p>
      <w:pPr>
        <w:numPr>
          <w:ilvl w:val="0"/>
          <w:numId w:val="10"/>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Search and browse products</w:t>
      </w:r>
    </w:p>
    <w:p>
      <w:pPr>
        <w:numPr>
          <w:ilvl w:val="0"/>
          <w:numId w:val="10"/>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Add products to cart and place orders</w:t>
      </w:r>
    </w:p>
    <w:p>
      <w:pPr>
        <w:numPr>
          <w:ilvl w:val="0"/>
          <w:numId w:val="10"/>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Make online payments</w:t>
      </w:r>
    </w:p>
    <w:p>
      <w:pPr>
        <w:numPr>
          <w:ilvl w:val="0"/>
          <w:numId w:val="10"/>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Track order and shipment status</w:t>
      </w:r>
    </w:p>
    <w:p>
      <w:pPr>
        <w:numPr>
          <w:ilvl w:val="0"/>
          <w:numId w:val="10"/>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Return/exchange products</w:t>
      </w:r>
    </w:p>
    <w:p>
      <w:pPr>
        <w:numPr>
          <w:ilvl w:val="0"/>
          <w:numId w:val="10"/>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Provide ratings and reviews</w:t>
      </w:r>
    </w:p>
    <w:p>
      <w:pPr>
        <w:spacing w:before="200" w:after="100" w:line="240"/>
        <w:ind w:right="0" w:left="0" w:firstLine="0"/>
        <w:jc w:val="left"/>
        <w:rPr>
          <w:rFonts w:ascii="Calibri" w:hAnsi="Calibri" w:cs="Calibri" w:eastAsia="Calibri"/>
          <w:color w:val="2E74B5"/>
          <w:spacing w:val="0"/>
          <w:position w:val="0"/>
          <w:sz w:val="26"/>
          <w:shd w:fill="auto" w:val="clear"/>
        </w:rPr>
      </w:pPr>
      <w:r>
        <w:rPr>
          <w:rFonts w:ascii="Calibri" w:hAnsi="Calibri" w:cs="Calibri" w:eastAsia="Calibri"/>
          <w:b/>
          <w:color w:val="2E74B5"/>
          <w:spacing w:val="0"/>
          <w:position w:val="0"/>
          <w:sz w:val="26"/>
          <w:shd w:fill="auto" w:val="clear"/>
        </w:rPr>
        <w:t xml:space="preserve">Functional Requirements</w:t>
      </w:r>
    </w:p>
    <w:p>
      <w:pPr>
        <w:spacing w:before="120" w:after="8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Customer Module</w:t>
      </w:r>
    </w:p>
    <w:p>
      <w:pPr>
        <w:numPr>
          <w:ilvl w:val="0"/>
          <w:numId w:val="13"/>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User Registration</w:t>
      </w:r>
    </w:p>
    <w:p>
      <w:pPr>
        <w:numPr>
          <w:ilvl w:val="0"/>
          <w:numId w:val="13"/>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Login</w:t>
      </w:r>
    </w:p>
    <w:p>
      <w:pPr>
        <w:numPr>
          <w:ilvl w:val="0"/>
          <w:numId w:val="13"/>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Search Products</w:t>
      </w:r>
    </w:p>
    <w:p>
      <w:pPr>
        <w:numPr>
          <w:ilvl w:val="0"/>
          <w:numId w:val="13"/>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Add to Cart / Wishlist</w:t>
      </w:r>
    </w:p>
    <w:p>
      <w:pPr>
        <w:numPr>
          <w:ilvl w:val="0"/>
          <w:numId w:val="13"/>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Place Order</w:t>
      </w:r>
    </w:p>
    <w:p>
      <w:pPr>
        <w:numPr>
          <w:ilvl w:val="0"/>
          <w:numId w:val="13"/>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Online Payment</w:t>
      </w:r>
    </w:p>
    <w:p>
      <w:pPr>
        <w:numPr>
          <w:ilvl w:val="0"/>
          <w:numId w:val="13"/>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Order Tracking</w:t>
      </w:r>
    </w:p>
    <w:p>
      <w:pPr>
        <w:numPr>
          <w:ilvl w:val="0"/>
          <w:numId w:val="13"/>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Return/Refund Request</w:t>
      </w:r>
    </w:p>
    <w:p>
      <w:pPr>
        <w:spacing w:before="120" w:after="8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Seller/Warehouse Module</w:t>
      </w:r>
    </w:p>
    <w:p>
      <w:pPr>
        <w:numPr>
          <w:ilvl w:val="0"/>
          <w:numId w:val="15"/>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Manage Product Catalog</w:t>
      </w:r>
    </w:p>
    <w:p>
      <w:pPr>
        <w:numPr>
          <w:ilvl w:val="0"/>
          <w:numId w:val="15"/>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Manage Inventory/Stock</w:t>
      </w:r>
    </w:p>
    <w:p>
      <w:pPr>
        <w:numPr>
          <w:ilvl w:val="0"/>
          <w:numId w:val="15"/>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Accept/Process Orders</w:t>
      </w:r>
    </w:p>
    <w:p>
      <w:pPr>
        <w:numPr>
          <w:ilvl w:val="0"/>
          <w:numId w:val="15"/>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Generate Invoice &amp; Packing Slip</w:t>
      </w:r>
    </w:p>
    <w:p>
      <w:pPr>
        <w:numPr>
          <w:ilvl w:val="0"/>
          <w:numId w:val="15"/>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Update Shipment Status</w:t>
      </w:r>
    </w:p>
    <w:p>
      <w:pPr>
        <w:spacing w:before="120" w:after="8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Delivery Module</w:t>
      </w:r>
    </w:p>
    <w:p>
      <w:pPr>
        <w:numPr>
          <w:ilvl w:val="0"/>
          <w:numId w:val="17"/>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Assign Delivery Agent</w:t>
      </w:r>
    </w:p>
    <w:p>
      <w:pPr>
        <w:numPr>
          <w:ilvl w:val="0"/>
          <w:numId w:val="17"/>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Route Optimization</w:t>
      </w:r>
    </w:p>
    <w:p>
      <w:pPr>
        <w:numPr>
          <w:ilvl w:val="0"/>
          <w:numId w:val="17"/>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Live Shipment Tracking</w:t>
      </w:r>
    </w:p>
    <w:p>
      <w:pPr>
        <w:numPr>
          <w:ilvl w:val="0"/>
          <w:numId w:val="17"/>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Delivery Confirmation / Proof of Delivery</w:t>
      </w:r>
    </w:p>
    <w:p>
      <w:pPr>
        <w:spacing w:before="120" w:after="8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Admin Module</w:t>
      </w:r>
    </w:p>
    <w:p>
      <w:pPr>
        <w:numPr>
          <w:ilvl w:val="0"/>
          <w:numId w:val="19"/>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User Management</w:t>
      </w:r>
    </w:p>
    <w:p>
      <w:pPr>
        <w:numPr>
          <w:ilvl w:val="0"/>
          <w:numId w:val="19"/>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Seller/Warehouse Management</w:t>
      </w:r>
    </w:p>
    <w:p>
      <w:pPr>
        <w:numPr>
          <w:ilvl w:val="0"/>
          <w:numId w:val="19"/>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Reports</w:t>
      </w:r>
    </w:p>
    <w:p>
      <w:pPr>
        <w:numPr>
          <w:ilvl w:val="0"/>
          <w:numId w:val="19"/>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Analytics</w:t>
      </w:r>
    </w:p>
    <w:p>
      <w:pPr>
        <w:spacing w:before="300" w:after="15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2E74B5"/>
          <w:spacing w:val="0"/>
          <w:position w:val="0"/>
          <w:sz w:val="32"/>
          <w:shd w:fill="auto" w:val="clear"/>
        </w:rPr>
        <w:t xml:space="preserve">SDLC Models Analysis</w:t>
      </w:r>
    </w:p>
    <w:tbl>
      <w:tblPr/>
      <w:tblGrid>
        <w:gridCol w:w="1685"/>
        <w:gridCol w:w="1310"/>
        <w:gridCol w:w="3557"/>
        <w:gridCol w:w="2808"/>
      </w:tblGrid>
      <w:tr>
        <w:trPr>
          <w:trHeight w:val="1" w:hRule="atLeast"/>
          <w:jc w:val="left"/>
        </w:trPr>
        <w:tc>
          <w:tcPr>
            <w:tcW w:w="1685" w:type="dxa"/>
            <w:tcBorders>
              <w:top w:val="single" w:color="000000" w:sz="4"/>
              <w:left w:val="single" w:color="000000" w:sz="4"/>
              <w:bottom w:val="single" w:color="000000" w:sz="4"/>
              <w:right w:val="single" w:color="000000" w:sz="4"/>
            </w:tcBorders>
            <w:shd w:color="auto" w:fill="d9e2f3"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SDLC Model</w:t>
            </w:r>
          </w:p>
        </w:tc>
        <w:tc>
          <w:tcPr>
            <w:tcW w:w="1310" w:type="dxa"/>
            <w:tcBorders>
              <w:top w:val="single" w:color="000000" w:sz="4"/>
              <w:left w:val="single" w:color="000000" w:sz="4"/>
              <w:bottom w:val="single" w:color="000000" w:sz="4"/>
              <w:right w:val="single" w:color="000000" w:sz="4"/>
            </w:tcBorders>
            <w:shd w:color="auto" w:fill="d9e2f3"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Suitability</w:t>
            </w:r>
          </w:p>
        </w:tc>
        <w:tc>
          <w:tcPr>
            <w:tcW w:w="3557" w:type="dxa"/>
            <w:tcBorders>
              <w:top w:val="single" w:color="000000" w:sz="4"/>
              <w:left w:val="single" w:color="000000" w:sz="4"/>
              <w:bottom w:val="single" w:color="000000" w:sz="4"/>
              <w:right w:val="single" w:color="000000" w:sz="4"/>
            </w:tcBorders>
            <w:shd w:color="auto" w:fill="d9e2f3"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Advantages</w:t>
            </w:r>
          </w:p>
        </w:tc>
        <w:tc>
          <w:tcPr>
            <w:tcW w:w="2808" w:type="dxa"/>
            <w:tcBorders>
              <w:top w:val="single" w:color="000000" w:sz="4"/>
              <w:left w:val="single" w:color="000000" w:sz="4"/>
              <w:bottom w:val="single" w:color="000000" w:sz="4"/>
              <w:right w:val="single" w:color="000000" w:sz="4"/>
            </w:tcBorders>
            <w:shd w:color="auto" w:fill="d9e2f3"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Limitations</w:t>
            </w:r>
          </w:p>
        </w:tc>
      </w:tr>
      <w:tr>
        <w:trPr>
          <w:trHeight w:val="1" w:hRule="atLeast"/>
          <w:jc w:val="left"/>
        </w:trPr>
        <w:tc>
          <w:tcPr>
            <w:tcW w:w="1685"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Waterfall</w:t>
            </w:r>
          </w:p>
        </w:tc>
        <w:tc>
          <w:tcPr>
            <w:tcW w:w="1310"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Low</w:t>
            </w:r>
          </w:p>
        </w:tc>
        <w:tc>
          <w:tcPr>
            <w:tcW w:w="3557"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Simple and easy to manage</w:t>
            </w:r>
          </w:p>
        </w:tc>
        <w:tc>
          <w:tcPr>
            <w:tcW w:w="280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Difficult to accommodate changing requirements</w:t>
            </w:r>
          </w:p>
        </w:tc>
      </w:tr>
      <w:tr>
        <w:trPr>
          <w:trHeight w:val="1" w:hRule="atLeast"/>
          <w:jc w:val="left"/>
        </w:trPr>
        <w:tc>
          <w:tcPr>
            <w:tcW w:w="1685"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Prototype</w:t>
            </w:r>
          </w:p>
        </w:tc>
        <w:tc>
          <w:tcPr>
            <w:tcW w:w="1310"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Medium</w:t>
            </w:r>
          </w:p>
        </w:tc>
        <w:tc>
          <w:tcPr>
            <w:tcW w:w="3557"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Better understanding of user requirements</w:t>
            </w:r>
          </w:p>
        </w:tc>
        <w:tc>
          <w:tcPr>
            <w:tcW w:w="280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Increased development cost</w:t>
            </w:r>
          </w:p>
        </w:tc>
      </w:tr>
      <w:tr>
        <w:trPr>
          <w:trHeight w:val="1" w:hRule="atLeast"/>
          <w:jc w:val="left"/>
        </w:trPr>
        <w:tc>
          <w:tcPr>
            <w:tcW w:w="1685"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Spiral</w:t>
            </w:r>
          </w:p>
        </w:tc>
        <w:tc>
          <w:tcPr>
            <w:tcW w:w="1310"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High</w:t>
            </w:r>
          </w:p>
        </w:tc>
        <w:tc>
          <w:tcPr>
            <w:tcW w:w="3557"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Good risk management</w:t>
            </w:r>
          </w:p>
        </w:tc>
        <w:tc>
          <w:tcPr>
            <w:tcW w:w="280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Expensive and complex</w:t>
            </w:r>
          </w:p>
        </w:tc>
      </w:tr>
      <w:tr>
        <w:trPr>
          <w:trHeight w:val="1" w:hRule="atLeast"/>
          <w:jc w:val="left"/>
        </w:trPr>
        <w:tc>
          <w:tcPr>
            <w:tcW w:w="1685"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Agile</w:t>
            </w:r>
          </w:p>
        </w:tc>
        <w:tc>
          <w:tcPr>
            <w:tcW w:w="1310"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Very High</w:t>
            </w:r>
          </w:p>
        </w:tc>
        <w:tc>
          <w:tcPr>
            <w:tcW w:w="3557"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Continuous improvement, customer feedback</w:t>
            </w:r>
          </w:p>
        </w:tc>
        <w:tc>
          <w:tcPr>
            <w:tcW w:w="280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Requires experienced team</w:t>
            </w:r>
          </w:p>
        </w:tc>
      </w:tr>
      <w:tr>
        <w:trPr>
          <w:trHeight w:val="1" w:hRule="atLeast"/>
          <w:jc w:val="left"/>
        </w:trPr>
        <w:tc>
          <w:tcPr>
            <w:tcW w:w="1685"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DevOps</w:t>
            </w:r>
          </w:p>
        </w:tc>
        <w:tc>
          <w:tcPr>
            <w:tcW w:w="1310"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Very High</w:t>
            </w:r>
          </w:p>
        </w:tc>
        <w:tc>
          <w:tcPr>
            <w:tcW w:w="3557"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Continuous Integration and Deployment</w:t>
            </w:r>
          </w:p>
        </w:tc>
        <w:tc>
          <w:tcPr>
            <w:tcW w:w="2808"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Infrastructure complexity</w:t>
            </w:r>
          </w:p>
        </w:tc>
      </w:tr>
    </w:tbl>
    <w:p>
      <w:pPr>
        <w:spacing w:before="200" w:after="100" w:line="240"/>
        <w:ind w:right="0" w:left="0" w:firstLine="0"/>
        <w:jc w:val="left"/>
        <w:rPr>
          <w:rFonts w:ascii="Calibri" w:hAnsi="Calibri" w:cs="Calibri" w:eastAsia="Calibri"/>
          <w:color w:val="2E74B5"/>
          <w:spacing w:val="0"/>
          <w:position w:val="0"/>
          <w:sz w:val="26"/>
          <w:shd w:fill="auto" w:val="clear"/>
        </w:rPr>
      </w:pPr>
      <w:r>
        <w:rPr>
          <w:rFonts w:ascii="Calibri" w:hAnsi="Calibri" w:cs="Calibri" w:eastAsia="Calibri"/>
          <w:b/>
          <w:color w:val="2E74B5"/>
          <w:spacing w:val="0"/>
          <w:position w:val="0"/>
          <w:sz w:val="26"/>
          <w:shd w:fill="auto" w:val="clear"/>
        </w:rPr>
        <w:t xml:space="preserve">Why Agile is Best?</w:t>
      </w:r>
    </w:p>
    <w:p>
      <w:pPr>
        <w:spacing w:before="120" w:after="8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Reasons</w:t>
      </w:r>
    </w:p>
    <w:p>
      <w:pPr>
        <w:numPr>
          <w:ilvl w:val="0"/>
          <w:numId w:val="37"/>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Product catalog and pricing change frequently.</w:t>
      </w:r>
    </w:p>
    <w:p>
      <w:pPr>
        <w:numPr>
          <w:ilvl w:val="0"/>
          <w:numId w:val="37"/>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New seller features and promotions are added regularly.</w:t>
      </w:r>
    </w:p>
    <w:p>
      <w:pPr>
        <w:numPr>
          <w:ilvl w:val="0"/>
          <w:numId w:val="37"/>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Bug fixes and shipment-tracking updates are released quickly.</w:t>
      </w:r>
    </w:p>
    <w:p>
      <w:pPr>
        <w:numPr>
          <w:ilvl w:val="0"/>
          <w:numId w:val="37"/>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Mobile and web applications require continuous updates.</w:t>
      </w:r>
    </w:p>
    <w:p>
      <w:pPr>
        <w:numPr>
          <w:ilvl w:val="0"/>
          <w:numId w:val="37"/>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Frequent customer feedback improves the product experience.</w:t>
      </w:r>
    </w:p>
    <w:p>
      <w:pPr>
        <w:spacing w:before="200" w:after="100" w:line="240"/>
        <w:ind w:right="0" w:left="0" w:firstLine="0"/>
        <w:jc w:val="left"/>
        <w:rPr>
          <w:rFonts w:ascii="Calibri" w:hAnsi="Calibri" w:cs="Calibri" w:eastAsia="Calibri"/>
          <w:color w:val="2E74B5"/>
          <w:spacing w:val="0"/>
          <w:position w:val="0"/>
          <w:sz w:val="26"/>
          <w:shd w:fill="auto" w:val="clear"/>
        </w:rPr>
      </w:pPr>
      <w:r>
        <w:rPr>
          <w:rFonts w:ascii="Calibri" w:hAnsi="Calibri" w:cs="Calibri" w:eastAsia="Calibri"/>
          <w:b/>
          <w:color w:val="2E74B5"/>
          <w:spacing w:val="0"/>
          <w:position w:val="0"/>
          <w:sz w:val="26"/>
          <w:shd w:fill="auto" w:val="clear"/>
        </w:rPr>
        <w:t xml:space="preserve">Agile Development Process</w:t>
      </w:r>
    </w:p>
    <w:p>
      <w:pPr>
        <w:spacing w:before="0" w:after="2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Requirement Gathering</w:t>
      </w:r>
    </w:p>
    <w:p>
      <w:pPr>
        <w:spacing w:before="0" w:after="20" w:line="240"/>
        <w:ind w:right="0" w:left="0" w:firstLine="0"/>
        <w:jc w:val="center"/>
        <w:rPr>
          <w:rFonts w:ascii="Calibri" w:hAnsi="Calibri" w:cs="Calibri" w:eastAsia="Calibri"/>
          <w:color w:val="auto"/>
          <w:spacing w:val="0"/>
          <w:position w:val="0"/>
          <w:sz w:val="22"/>
          <w:shd w:fill="auto" w:val="clear"/>
        </w:rPr>
      </w:pPr>
      <w:r>
        <w:rPr>
          <w:rFonts w:ascii="Cambria Math" w:hAnsi="Cambria Math" w:cs="Cambria Math" w:eastAsia="Cambria Math"/>
          <w:color w:val="auto"/>
          <w:spacing w:val="0"/>
          <w:position w:val="0"/>
          <w:sz w:val="22"/>
          <w:shd w:fill="auto" w:val="clear"/>
        </w:rPr>
        <w:t xml:space="preserve">↓</w:t>
      </w:r>
    </w:p>
    <w:p>
      <w:pPr>
        <w:spacing w:before="0" w:after="2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Sprint Planning</w:t>
      </w:r>
    </w:p>
    <w:p>
      <w:pPr>
        <w:spacing w:before="0" w:after="20" w:line="240"/>
        <w:ind w:right="0" w:left="0" w:firstLine="0"/>
        <w:jc w:val="center"/>
        <w:rPr>
          <w:rFonts w:ascii="Calibri" w:hAnsi="Calibri" w:cs="Calibri" w:eastAsia="Calibri"/>
          <w:color w:val="auto"/>
          <w:spacing w:val="0"/>
          <w:position w:val="0"/>
          <w:sz w:val="22"/>
          <w:shd w:fill="auto" w:val="clear"/>
        </w:rPr>
      </w:pPr>
      <w:r>
        <w:rPr>
          <w:rFonts w:ascii="Cambria Math" w:hAnsi="Cambria Math" w:cs="Cambria Math" w:eastAsia="Cambria Math"/>
          <w:color w:val="auto"/>
          <w:spacing w:val="0"/>
          <w:position w:val="0"/>
          <w:sz w:val="22"/>
          <w:shd w:fill="auto" w:val="clear"/>
        </w:rPr>
        <w:t xml:space="preserve">↓</w:t>
      </w:r>
    </w:p>
    <w:p>
      <w:pPr>
        <w:spacing w:before="0" w:after="2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Design</w:t>
      </w:r>
    </w:p>
    <w:p>
      <w:pPr>
        <w:spacing w:before="0" w:after="20" w:line="240"/>
        <w:ind w:right="0" w:left="0" w:firstLine="0"/>
        <w:jc w:val="center"/>
        <w:rPr>
          <w:rFonts w:ascii="Calibri" w:hAnsi="Calibri" w:cs="Calibri" w:eastAsia="Calibri"/>
          <w:color w:val="auto"/>
          <w:spacing w:val="0"/>
          <w:position w:val="0"/>
          <w:sz w:val="22"/>
          <w:shd w:fill="auto" w:val="clear"/>
        </w:rPr>
      </w:pPr>
      <w:r>
        <w:rPr>
          <w:rFonts w:ascii="Cambria Math" w:hAnsi="Cambria Math" w:cs="Cambria Math" w:eastAsia="Cambria Math"/>
          <w:color w:val="auto"/>
          <w:spacing w:val="0"/>
          <w:position w:val="0"/>
          <w:sz w:val="22"/>
          <w:shd w:fill="auto" w:val="clear"/>
        </w:rPr>
        <w:t xml:space="preserve">↓</w:t>
      </w:r>
    </w:p>
    <w:p>
      <w:pPr>
        <w:spacing w:before="0" w:after="2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Development</w:t>
      </w:r>
    </w:p>
    <w:p>
      <w:pPr>
        <w:spacing w:before="0" w:after="20" w:line="240"/>
        <w:ind w:right="0" w:left="0" w:firstLine="0"/>
        <w:jc w:val="center"/>
        <w:rPr>
          <w:rFonts w:ascii="Calibri" w:hAnsi="Calibri" w:cs="Calibri" w:eastAsia="Calibri"/>
          <w:color w:val="auto"/>
          <w:spacing w:val="0"/>
          <w:position w:val="0"/>
          <w:sz w:val="22"/>
          <w:shd w:fill="auto" w:val="clear"/>
        </w:rPr>
      </w:pPr>
      <w:r>
        <w:rPr>
          <w:rFonts w:ascii="Cambria Math" w:hAnsi="Cambria Math" w:cs="Cambria Math" w:eastAsia="Cambria Math"/>
          <w:color w:val="auto"/>
          <w:spacing w:val="0"/>
          <w:position w:val="0"/>
          <w:sz w:val="22"/>
          <w:shd w:fill="auto" w:val="clear"/>
        </w:rPr>
        <w:t xml:space="preserve">↓</w:t>
      </w:r>
    </w:p>
    <w:p>
      <w:pPr>
        <w:spacing w:before="0" w:after="2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Testing</w:t>
      </w:r>
    </w:p>
    <w:p>
      <w:pPr>
        <w:spacing w:before="0" w:after="20" w:line="240"/>
        <w:ind w:right="0" w:left="0" w:firstLine="0"/>
        <w:jc w:val="center"/>
        <w:rPr>
          <w:rFonts w:ascii="Calibri" w:hAnsi="Calibri" w:cs="Calibri" w:eastAsia="Calibri"/>
          <w:color w:val="auto"/>
          <w:spacing w:val="0"/>
          <w:position w:val="0"/>
          <w:sz w:val="22"/>
          <w:shd w:fill="auto" w:val="clear"/>
        </w:rPr>
      </w:pPr>
      <w:r>
        <w:rPr>
          <w:rFonts w:ascii="Cambria Math" w:hAnsi="Cambria Math" w:cs="Cambria Math" w:eastAsia="Cambria Math"/>
          <w:color w:val="auto"/>
          <w:spacing w:val="0"/>
          <w:position w:val="0"/>
          <w:sz w:val="22"/>
          <w:shd w:fill="auto" w:val="clear"/>
        </w:rPr>
        <w:t xml:space="preserve">↓</w:t>
      </w:r>
    </w:p>
    <w:p>
      <w:pPr>
        <w:spacing w:before="0" w:after="2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Deployment</w:t>
      </w:r>
    </w:p>
    <w:p>
      <w:pPr>
        <w:spacing w:before="0" w:after="20" w:line="240"/>
        <w:ind w:right="0" w:left="0" w:firstLine="0"/>
        <w:jc w:val="center"/>
        <w:rPr>
          <w:rFonts w:ascii="Calibri" w:hAnsi="Calibri" w:cs="Calibri" w:eastAsia="Calibri"/>
          <w:color w:val="auto"/>
          <w:spacing w:val="0"/>
          <w:position w:val="0"/>
          <w:sz w:val="22"/>
          <w:shd w:fill="auto" w:val="clear"/>
        </w:rPr>
      </w:pPr>
      <w:r>
        <w:rPr>
          <w:rFonts w:ascii="Cambria Math" w:hAnsi="Cambria Math" w:cs="Cambria Math" w:eastAsia="Cambria Math"/>
          <w:color w:val="auto"/>
          <w:spacing w:val="0"/>
          <w:position w:val="0"/>
          <w:sz w:val="22"/>
          <w:shd w:fill="auto" w:val="clear"/>
        </w:rPr>
        <w:t xml:space="preserve">↓</w:t>
      </w:r>
    </w:p>
    <w:p>
      <w:pPr>
        <w:spacing w:before="0" w:after="2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Customer Feedback</w:t>
      </w:r>
    </w:p>
    <w:p>
      <w:pPr>
        <w:spacing w:before="0" w:after="20" w:line="240"/>
        <w:ind w:right="0" w:left="0" w:firstLine="0"/>
        <w:jc w:val="center"/>
        <w:rPr>
          <w:rFonts w:ascii="Calibri" w:hAnsi="Calibri" w:cs="Calibri" w:eastAsia="Calibri"/>
          <w:color w:val="auto"/>
          <w:spacing w:val="0"/>
          <w:position w:val="0"/>
          <w:sz w:val="22"/>
          <w:shd w:fill="auto" w:val="clear"/>
        </w:rPr>
      </w:pPr>
      <w:r>
        <w:rPr>
          <w:rFonts w:ascii="Cambria Math" w:hAnsi="Cambria Math" w:cs="Cambria Math" w:eastAsia="Cambria Math"/>
          <w:color w:val="auto"/>
          <w:spacing w:val="0"/>
          <w:position w:val="0"/>
          <w:sz w:val="22"/>
          <w:shd w:fill="auto" w:val="clear"/>
        </w:rPr>
        <w:t xml:space="preserve">↓</w:t>
      </w:r>
    </w:p>
    <w:p>
      <w:pPr>
        <w:spacing w:before="0" w:after="20" w:line="240"/>
        <w:ind w:right="0" w:left="0" w:firstLine="0"/>
        <w:jc w:val="center"/>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Next Sprint</w:t>
      </w:r>
    </w:p>
    <w:p>
      <w:pPr>
        <w:spacing w:before="300" w:after="15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2E74B5"/>
          <w:spacing w:val="0"/>
          <w:position w:val="0"/>
          <w:sz w:val="32"/>
          <w:shd w:fill="auto" w:val="clear"/>
        </w:rPr>
        <w:t xml:space="preserve">SDLC Phases</w:t>
      </w:r>
    </w:p>
    <w:p>
      <w:pPr>
        <w:spacing w:before="200" w:after="100" w:line="240"/>
        <w:ind w:right="0" w:left="0" w:firstLine="0"/>
        <w:jc w:val="left"/>
        <w:rPr>
          <w:rFonts w:ascii="Calibri" w:hAnsi="Calibri" w:cs="Calibri" w:eastAsia="Calibri"/>
          <w:color w:val="2E74B5"/>
          <w:spacing w:val="0"/>
          <w:position w:val="0"/>
          <w:sz w:val="26"/>
          <w:shd w:fill="auto" w:val="clear"/>
        </w:rPr>
      </w:pPr>
      <w:r>
        <w:rPr>
          <w:rFonts w:ascii="Calibri" w:hAnsi="Calibri" w:cs="Calibri" w:eastAsia="Calibri"/>
          <w:b/>
          <w:color w:val="2E74B5"/>
          <w:spacing w:val="0"/>
          <w:position w:val="0"/>
          <w:sz w:val="26"/>
          <w:shd w:fill="auto" w:val="clear"/>
        </w:rPr>
        <w:t xml:space="preserve">1. Requirement Analysis</w:t>
      </w:r>
    </w:p>
    <w:p>
      <w:pPr>
        <w:numPr>
          <w:ilvl w:val="0"/>
          <w:numId w:val="42"/>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Customer requirements</w:t>
      </w:r>
    </w:p>
    <w:p>
      <w:pPr>
        <w:numPr>
          <w:ilvl w:val="0"/>
          <w:numId w:val="42"/>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Seller/Warehouse requirements</w:t>
      </w:r>
    </w:p>
    <w:p>
      <w:pPr>
        <w:numPr>
          <w:ilvl w:val="0"/>
          <w:numId w:val="42"/>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Payment Gateway</w:t>
      </w:r>
    </w:p>
    <w:p>
      <w:pPr>
        <w:numPr>
          <w:ilvl w:val="0"/>
          <w:numId w:val="42"/>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Shipment/GPS Tracking</w:t>
      </w:r>
    </w:p>
    <w:p>
      <w:pPr>
        <w:spacing w:before="120" w:after="8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Deliverables</w:t>
      </w:r>
    </w:p>
    <w:p>
      <w:pPr>
        <w:numPr>
          <w:ilvl w:val="0"/>
          <w:numId w:val="44"/>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Software Requirement Specification (SRS)</w:t>
      </w:r>
    </w:p>
    <w:p>
      <w:pPr>
        <w:spacing w:before="200" w:after="100" w:line="240"/>
        <w:ind w:right="0" w:left="0" w:firstLine="0"/>
        <w:jc w:val="left"/>
        <w:rPr>
          <w:rFonts w:ascii="Calibri" w:hAnsi="Calibri" w:cs="Calibri" w:eastAsia="Calibri"/>
          <w:color w:val="2E74B5"/>
          <w:spacing w:val="0"/>
          <w:position w:val="0"/>
          <w:sz w:val="26"/>
          <w:shd w:fill="auto" w:val="clear"/>
        </w:rPr>
      </w:pPr>
      <w:r>
        <w:rPr>
          <w:rFonts w:ascii="Calibri" w:hAnsi="Calibri" w:cs="Calibri" w:eastAsia="Calibri"/>
          <w:b/>
          <w:color w:val="2E74B5"/>
          <w:spacing w:val="0"/>
          <w:position w:val="0"/>
          <w:sz w:val="26"/>
          <w:shd w:fill="auto" w:val="clear"/>
        </w:rPr>
        <w:t xml:space="preserve">2. System Design</w:t>
      </w:r>
    </w:p>
    <w:p>
      <w:pPr>
        <w:spacing w:before="120" w:after="8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Design Includes</w:t>
      </w:r>
    </w:p>
    <w:p>
      <w:pPr>
        <w:numPr>
          <w:ilvl w:val="0"/>
          <w:numId w:val="47"/>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Database Design</w:t>
      </w:r>
    </w:p>
    <w:p>
      <w:pPr>
        <w:numPr>
          <w:ilvl w:val="0"/>
          <w:numId w:val="47"/>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UI Design</w:t>
      </w:r>
    </w:p>
    <w:p>
      <w:pPr>
        <w:numPr>
          <w:ilvl w:val="0"/>
          <w:numId w:val="47"/>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Architecture Design</w:t>
      </w:r>
    </w:p>
    <w:p>
      <w:pPr>
        <w:numPr>
          <w:ilvl w:val="0"/>
          <w:numId w:val="47"/>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API Design</w:t>
      </w:r>
    </w:p>
    <w:p>
      <w:pPr>
        <w:spacing w:before="120" w:after="8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Deliverables</w:t>
      </w:r>
    </w:p>
    <w:p>
      <w:pPr>
        <w:numPr>
          <w:ilvl w:val="0"/>
          <w:numId w:val="49"/>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UML Diagrams</w:t>
      </w:r>
    </w:p>
    <w:p>
      <w:pPr>
        <w:numPr>
          <w:ilvl w:val="0"/>
          <w:numId w:val="49"/>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Database Schema</w:t>
      </w:r>
    </w:p>
    <w:p>
      <w:pPr>
        <w:spacing w:before="200" w:after="100" w:line="240"/>
        <w:ind w:right="0" w:left="0" w:firstLine="0"/>
        <w:jc w:val="left"/>
        <w:rPr>
          <w:rFonts w:ascii="Calibri" w:hAnsi="Calibri" w:cs="Calibri" w:eastAsia="Calibri"/>
          <w:color w:val="2E74B5"/>
          <w:spacing w:val="0"/>
          <w:position w:val="0"/>
          <w:sz w:val="26"/>
          <w:shd w:fill="auto" w:val="clear"/>
        </w:rPr>
      </w:pPr>
      <w:r>
        <w:rPr>
          <w:rFonts w:ascii="Calibri" w:hAnsi="Calibri" w:cs="Calibri" w:eastAsia="Calibri"/>
          <w:b/>
          <w:color w:val="2E74B5"/>
          <w:spacing w:val="0"/>
          <w:position w:val="0"/>
          <w:sz w:val="26"/>
          <w:shd w:fill="auto" w:val="clear"/>
        </w:rPr>
        <w:t xml:space="preserve">3. Development</w:t>
      </w:r>
    </w:p>
    <w:p>
      <w:pPr>
        <w:spacing w:before="120" w:after="8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Modules Developed:</w:t>
      </w:r>
    </w:p>
    <w:p>
      <w:pPr>
        <w:numPr>
          <w:ilvl w:val="0"/>
          <w:numId w:val="52"/>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Login Module</w:t>
      </w:r>
    </w:p>
    <w:p>
      <w:pPr>
        <w:numPr>
          <w:ilvl w:val="0"/>
          <w:numId w:val="52"/>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Product Catalog Module</w:t>
      </w:r>
    </w:p>
    <w:p>
      <w:pPr>
        <w:numPr>
          <w:ilvl w:val="0"/>
          <w:numId w:val="52"/>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Order Module</w:t>
      </w:r>
    </w:p>
    <w:p>
      <w:pPr>
        <w:numPr>
          <w:ilvl w:val="0"/>
          <w:numId w:val="52"/>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Payment Module</w:t>
      </w:r>
    </w:p>
    <w:p>
      <w:pPr>
        <w:numPr>
          <w:ilvl w:val="0"/>
          <w:numId w:val="52"/>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Delivery/Shipment Module</w:t>
      </w:r>
    </w:p>
    <w:p>
      <w:pPr>
        <w:spacing w:before="120" w:after="8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Programming Languages:</w:t>
      </w:r>
    </w:p>
    <w:p>
      <w:pPr>
        <w:numPr>
          <w:ilvl w:val="0"/>
          <w:numId w:val="54"/>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Java/Python</w:t>
      </w:r>
    </w:p>
    <w:p>
      <w:pPr>
        <w:numPr>
          <w:ilvl w:val="0"/>
          <w:numId w:val="54"/>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React</w:t>
      </w:r>
    </w:p>
    <w:p>
      <w:pPr>
        <w:numPr>
          <w:ilvl w:val="0"/>
          <w:numId w:val="54"/>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Node.js</w:t>
      </w:r>
    </w:p>
    <w:p>
      <w:pPr>
        <w:spacing w:before="120" w:after="8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Database:</w:t>
      </w:r>
    </w:p>
    <w:p>
      <w:pPr>
        <w:numPr>
          <w:ilvl w:val="0"/>
          <w:numId w:val="56"/>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MySQL / PostgreSQL</w:t>
      </w:r>
    </w:p>
    <w:p>
      <w:pPr>
        <w:spacing w:before="200" w:after="100" w:line="240"/>
        <w:ind w:right="0" w:left="0" w:firstLine="0"/>
        <w:jc w:val="left"/>
        <w:rPr>
          <w:rFonts w:ascii="Calibri" w:hAnsi="Calibri" w:cs="Calibri" w:eastAsia="Calibri"/>
          <w:color w:val="2E74B5"/>
          <w:spacing w:val="0"/>
          <w:position w:val="0"/>
          <w:sz w:val="26"/>
          <w:shd w:fill="auto" w:val="clear"/>
        </w:rPr>
      </w:pPr>
      <w:r>
        <w:rPr>
          <w:rFonts w:ascii="Calibri" w:hAnsi="Calibri" w:cs="Calibri" w:eastAsia="Calibri"/>
          <w:b/>
          <w:color w:val="2E74B5"/>
          <w:spacing w:val="0"/>
          <w:position w:val="0"/>
          <w:sz w:val="26"/>
          <w:shd w:fill="auto" w:val="clear"/>
        </w:rPr>
        <w:t xml:space="preserve">4. Testing</w:t>
      </w:r>
    </w:p>
    <w:p>
      <w:pPr>
        <w:spacing w:before="120" w:after="8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Testing Types:</w:t>
      </w:r>
    </w:p>
    <w:p>
      <w:pPr>
        <w:numPr>
          <w:ilvl w:val="0"/>
          <w:numId w:val="59"/>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Unit Testing</w:t>
      </w:r>
    </w:p>
    <w:p>
      <w:pPr>
        <w:numPr>
          <w:ilvl w:val="0"/>
          <w:numId w:val="59"/>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Integration Testing</w:t>
      </w:r>
    </w:p>
    <w:p>
      <w:pPr>
        <w:numPr>
          <w:ilvl w:val="0"/>
          <w:numId w:val="59"/>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System Testing</w:t>
      </w:r>
    </w:p>
    <w:p>
      <w:pPr>
        <w:numPr>
          <w:ilvl w:val="0"/>
          <w:numId w:val="59"/>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User Acceptance Testing (UAT)</w:t>
      </w:r>
    </w:p>
    <w:p>
      <w:pPr>
        <w:spacing w:before="120" w:after="8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Example Test Case</w:t>
      </w:r>
    </w:p>
    <w:tbl>
      <w:tblPr/>
      <w:tblGrid>
        <w:gridCol w:w="4680"/>
        <w:gridCol w:w="4680"/>
      </w:tblGrid>
      <w:tr>
        <w:trPr>
          <w:trHeight w:val="1" w:hRule="atLeast"/>
          <w:jc w:val="left"/>
        </w:trPr>
        <w:tc>
          <w:tcPr>
            <w:tcW w:w="4680" w:type="dxa"/>
            <w:tcBorders>
              <w:top w:val="single" w:color="000000" w:sz="4"/>
              <w:left w:val="single" w:color="000000" w:sz="4"/>
              <w:bottom w:val="single" w:color="000000" w:sz="4"/>
              <w:right w:val="single" w:color="000000" w:sz="4"/>
            </w:tcBorders>
            <w:shd w:color="auto" w:fill="d9e2f3"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Test Case</w:t>
            </w:r>
          </w:p>
        </w:tc>
        <w:tc>
          <w:tcPr>
            <w:tcW w:w="4680" w:type="dxa"/>
            <w:tcBorders>
              <w:top w:val="single" w:color="000000" w:sz="4"/>
              <w:left w:val="single" w:color="000000" w:sz="4"/>
              <w:bottom w:val="single" w:color="000000" w:sz="4"/>
              <w:right w:val="single" w:color="000000" w:sz="4"/>
            </w:tcBorders>
            <w:shd w:color="auto" w:fill="d9e2f3"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Expected Result</w:t>
            </w:r>
          </w:p>
        </w:tc>
      </w:tr>
      <w:tr>
        <w:trPr>
          <w:trHeight w:val="1" w:hRule="atLeast"/>
          <w:jc w:val="left"/>
        </w:trPr>
        <w:tc>
          <w:tcPr>
            <w:tcW w:w="4680"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Login</w:t>
            </w:r>
          </w:p>
        </w:tc>
        <w:tc>
          <w:tcPr>
            <w:tcW w:w="4680"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Successful Login</w:t>
            </w:r>
          </w:p>
        </w:tc>
      </w:tr>
      <w:tr>
        <w:trPr>
          <w:trHeight w:val="1" w:hRule="atLeast"/>
          <w:jc w:val="left"/>
        </w:trPr>
        <w:tc>
          <w:tcPr>
            <w:tcW w:w="4680"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Invalid Password</w:t>
            </w:r>
          </w:p>
        </w:tc>
        <w:tc>
          <w:tcPr>
            <w:tcW w:w="4680"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Error Message</w:t>
            </w:r>
          </w:p>
        </w:tc>
      </w:tr>
      <w:tr>
        <w:trPr>
          <w:trHeight w:val="1" w:hRule="atLeast"/>
          <w:jc w:val="left"/>
        </w:trPr>
        <w:tc>
          <w:tcPr>
            <w:tcW w:w="4680"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Add to Cart</w:t>
            </w:r>
          </w:p>
        </w:tc>
        <w:tc>
          <w:tcPr>
            <w:tcW w:w="4680"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Product Added</w:t>
            </w:r>
          </w:p>
        </w:tc>
      </w:tr>
      <w:tr>
        <w:trPr>
          <w:trHeight w:val="1" w:hRule="atLeast"/>
          <w:jc w:val="left"/>
        </w:trPr>
        <w:tc>
          <w:tcPr>
            <w:tcW w:w="4680"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Place Order</w:t>
            </w:r>
          </w:p>
        </w:tc>
        <w:tc>
          <w:tcPr>
            <w:tcW w:w="4680"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Order Created</w:t>
            </w:r>
          </w:p>
        </w:tc>
      </w:tr>
      <w:tr>
        <w:trPr>
          <w:trHeight w:val="1" w:hRule="atLeast"/>
          <w:jc w:val="left"/>
        </w:trPr>
        <w:tc>
          <w:tcPr>
            <w:tcW w:w="4680"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Payment</w:t>
            </w:r>
          </w:p>
        </w:tc>
        <w:tc>
          <w:tcPr>
            <w:tcW w:w="4680"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Payment Successful</w:t>
            </w:r>
          </w:p>
        </w:tc>
      </w:tr>
      <w:tr>
        <w:trPr>
          <w:trHeight w:val="1" w:hRule="atLeast"/>
          <w:jc w:val="left"/>
        </w:trPr>
        <w:tc>
          <w:tcPr>
            <w:tcW w:w="4680"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Track Shipment</w:t>
            </w:r>
          </w:p>
        </w:tc>
        <w:tc>
          <w:tcPr>
            <w:tcW w:w="4680"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Current Status Displayed</w:t>
            </w:r>
          </w:p>
        </w:tc>
      </w:tr>
    </w:tbl>
    <w:p>
      <w:pPr>
        <w:spacing w:before="200" w:after="100" w:line="240"/>
        <w:ind w:right="0" w:left="0" w:firstLine="0"/>
        <w:jc w:val="left"/>
        <w:rPr>
          <w:rFonts w:ascii="Calibri" w:hAnsi="Calibri" w:cs="Calibri" w:eastAsia="Calibri"/>
          <w:color w:val="2E74B5"/>
          <w:spacing w:val="0"/>
          <w:position w:val="0"/>
          <w:sz w:val="26"/>
          <w:shd w:fill="auto" w:val="clear"/>
        </w:rPr>
      </w:pPr>
      <w:r>
        <w:rPr>
          <w:rFonts w:ascii="Calibri" w:hAnsi="Calibri" w:cs="Calibri" w:eastAsia="Calibri"/>
          <w:b/>
          <w:color w:val="2E74B5"/>
          <w:spacing w:val="0"/>
          <w:position w:val="0"/>
          <w:sz w:val="26"/>
          <w:shd w:fill="auto" w:val="clear"/>
        </w:rPr>
        <w:t xml:space="preserve">5. Deployment</w:t>
      </w:r>
    </w:p>
    <w:p>
      <w:pPr>
        <w:spacing w:before="120" w:after="8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Deployment Options</w:t>
      </w:r>
    </w:p>
    <w:p>
      <w:pPr>
        <w:numPr>
          <w:ilvl w:val="0"/>
          <w:numId w:val="79"/>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Cloud Deployment</w:t>
      </w:r>
    </w:p>
    <w:p>
      <w:pPr>
        <w:numPr>
          <w:ilvl w:val="0"/>
          <w:numId w:val="79"/>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Mobile App Release</w:t>
      </w:r>
    </w:p>
    <w:p>
      <w:pPr>
        <w:numPr>
          <w:ilvl w:val="0"/>
          <w:numId w:val="79"/>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Web Server Deployment</w:t>
      </w:r>
    </w:p>
    <w:p>
      <w:pPr>
        <w:spacing w:before="120" w:after="8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Cloud Platforms</w:t>
      </w:r>
    </w:p>
    <w:p>
      <w:pPr>
        <w:numPr>
          <w:ilvl w:val="0"/>
          <w:numId w:val="81"/>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AWS</w:t>
      </w:r>
    </w:p>
    <w:p>
      <w:pPr>
        <w:numPr>
          <w:ilvl w:val="0"/>
          <w:numId w:val="81"/>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Azure</w:t>
      </w:r>
    </w:p>
    <w:p>
      <w:pPr>
        <w:numPr>
          <w:ilvl w:val="0"/>
          <w:numId w:val="81"/>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Google Cloud</w:t>
      </w:r>
    </w:p>
    <w:p>
      <w:pPr>
        <w:spacing w:before="200" w:after="100" w:line="240"/>
        <w:ind w:right="0" w:left="0" w:firstLine="0"/>
        <w:jc w:val="left"/>
        <w:rPr>
          <w:rFonts w:ascii="Calibri" w:hAnsi="Calibri" w:cs="Calibri" w:eastAsia="Calibri"/>
          <w:color w:val="2E74B5"/>
          <w:spacing w:val="0"/>
          <w:position w:val="0"/>
          <w:sz w:val="26"/>
          <w:shd w:fill="auto" w:val="clear"/>
        </w:rPr>
      </w:pPr>
      <w:r>
        <w:rPr>
          <w:rFonts w:ascii="Calibri" w:hAnsi="Calibri" w:cs="Calibri" w:eastAsia="Calibri"/>
          <w:b/>
          <w:color w:val="2E74B5"/>
          <w:spacing w:val="0"/>
          <w:position w:val="0"/>
          <w:sz w:val="26"/>
          <w:shd w:fill="auto" w:val="clear"/>
        </w:rPr>
        <w:t xml:space="preserve">6. Maintenance</w:t>
      </w:r>
    </w:p>
    <w:p>
      <w:pPr>
        <w:spacing w:before="120" w:after="8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b/>
          <w:color w:val="auto"/>
          <w:spacing w:val="0"/>
          <w:position w:val="0"/>
          <w:sz w:val="22"/>
          <w:shd w:fill="auto" w:val="clear"/>
        </w:rPr>
        <w:t xml:space="preserve">Activities</w:t>
      </w:r>
    </w:p>
    <w:p>
      <w:pPr>
        <w:numPr>
          <w:ilvl w:val="0"/>
          <w:numId w:val="84"/>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Bug Fixes</w:t>
      </w:r>
    </w:p>
    <w:p>
      <w:pPr>
        <w:numPr>
          <w:ilvl w:val="0"/>
          <w:numId w:val="84"/>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Security Updates</w:t>
      </w:r>
    </w:p>
    <w:p>
      <w:pPr>
        <w:numPr>
          <w:ilvl w:val="0"/>
          <w:numId w:val="84"/>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Feature Enhancements</w:t>
      </w:r>
    </w:p>
    <w:p>
      <w:pPr>
        <w:numPr>
          <w:ilvl w:val="0"/>
          <w:numId w:val="84"/>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Performance Optimization</w:t>
      </w:r>
    </w:p>
    <w:p>
      <w:pPr>
        <w:spacing w:before="300" w:after="15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2E74B5"/>
          <w:spacing w:val="0"/>
          <w:position w:val="0"/>
          <w:sz w:val="32"/>
          <w:shd w:fill="auto" w:val="clear"/>
        </w:rPr>
        <w:t xml:space="preserve">Comparison of SDLC Models</w:t>
      </w:r>
    </w:p>
    <w:tbl>
      <w:tblPr/>
      <w:tblGrid>
        <w:gridCol w:w="2434"/>
        <w:gridCol w:w="1404"/>
        <w:gridCol w:w="1404"/>
        <w:gridCol w:w="1404"/>
        <w:gridCol w:w="1310"/>
        <w:gridCol w:w="1404"/>
      </w:tblGrid>
      <w:tr>
        <w:trPr>
          <w:trHeight w:val="1" w:hRule="atLeast"/>
          <w:jc w:val="left"/>
        </w:trPr>
        <w:tc>
          <w:tcPr>
            <w:tcW w:w="2434" w:type="dxa"/>
            <w:tcBorders>
              <w:top w:val="single" w:color="000000" w:sz="4"/>
              <w:left w:val="single" w:color="000000" w:sz="4"/>
              <w:bottom w:val="single" w:color="000000" w:sz="4"/>
              <w:right w:val="single" w:color="000000" w:sz="4"/>
            </w:tcBorders>
            <w:shd w:color="auto" w:fill="d9e2f3"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Criteria</w:t>
            </w:r>
          </w:p>
        </w:tc>
        <w:tc>
          <w:tcPr>
            <w:tcW w:w="1404" w:type="dxa"/>
            <w:tcBorders>
              <w:top w:val="single" w:color="000000" w:sz="4"/>
              <w:left w:val="single" w:color="000000" w:sz="4"/>
              <w:bottom w:val="single" w:color="000000" w:sz="4"/>
              <w:right w:val="single" w:color="000000" w:sz="4"/>
            </w:tcBorders>
            <w:shd w:color="auto" w:fill="d9e2f3"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Waterfall</w:t>
            </w:r>
          </w:p>
        </w:tc>
        <w:tc>
          <w:tcPr>
            <w:tcW w:w="1404" w:type="dxa"/>
            <w:tcBorders>
              <w:top w:val="single" w:color="000000" w:sz="4"/>
              <w:left w:val="single" w:color="000000" w:sz="4"/>
              <w:bottom w:val="single" w:color="000000" w:sz="4"/>
              <w:right w:val="single" w:color="000000" w:sz="4"/>
            </w:tcBorders>
            <w:shd w:color="auto" w:fill="d9e2f3"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Prototype</w:t>
            </w:r>
          </w:p>
        </w:tc>
        <w:tc>
          <w:tcPr>
            <w:tcW w:w="1404" w:type="dxa"/>
            <w:tcBorders>
              <w:top w:val="single" w:color="000000" w:sz="4"/>
              <w:left w:val="single" w:color="000000" w:sz="4"/>
              <w:bottom w:val="single" w:color="000000" w:sz="4"/>
              <w:right w:val="single" w:color="000000" w:sz="4"/>
            </w:tcBorders>
            <w:shd w:color="auto" w:fill="d9e2f3"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Spiral</w:t>
            </w:r>
          </w:p>
        </w:tc>
        <w:tc>
          <w:tcPr>
            <w:tcW w:w="1310" w:type="dxa"/>
            <w:tcBorders>
              <w:top w:val="single" w:color="000000" w:sz="4"/>
              <w:left w:val="single" w:color="000000" w:sz="4"/>
              <w:bottom w:val="single" w:color="000000" w:sz="4"/>
              <w:right w:val="single" w:color="000000" w:sz="4"/>
            </w:tcBorders>
            <w:shd w:color="auto" w:fill="d9e2f3"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Agile</w:t>
            </w:r>
          </w:p>
        </w:tc>
        <w:tc>
          <w:tcPr>
            <w:tcW w:w="1404" w:type="dxa"/>
            <w:tcBorders>
              <w:top w:val="single" w:color="000000" w:sz="4"/>
              <w:left w:val="single" w:color="000000" w:sz="4"/>
              <w:bottom w:val="single" w:color="000000" w:sz="4"/>
              <w:right w:val="single" w:color="000000" w:sz="4"/>
            </w:tcBorders>
            <w:shd w:color="auto" w:fill="d9e2f3"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b/>
                <w:color w:val="auto"/>
                <w:spacing w:val="0"/>
                <w:position w:val="0"/>
                <w:sz w:val="22"/>
                <w:shd w:fill="auto" w:val="clear"/>
              </w:rPr>
              <w:t xml:space="preserve">DevOps</w:t>
            </w:r>
          </w:p>
        </w:tc>
      </w:tr>
      <w:tr>
        <w:trPr>
          <w:trHeight w:val="1" w:hRule="atLeast"/>
          <w:jc w:val="left"/>
        </w:trPr>
        <w:tc>
          <w:tcPr>
            <w:tcW w:w="2434"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Requirement Changes</w:t>
            </w:r>
          </w:p>
        </w:tc>
        <w:tc>
          <w:tcPr>
            <w:tcW w:w="1404"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Poor</w:t>
            </w:r>
          </w:p>
        </w:tc>
        <w:tc>
          <w:tcPr>
            <w:tcW w:w="1404"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Good</w:t>
            </w:r>
          </w:p>
        </w:tc>
        <w:tc>
          <w:tcPr>
            <w:tcW w:w="1404"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Excellent</w:t>
            </w:r>
          </w:p>
        </w:tc>
        <w:tc>
          <w:tcPr>
            <w:tcW w:w="1310"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Excellent</w:t>
            </w:r>
          </w:p>
        </w:tc>
        <w:tc>
          <w:tcPr>
            <w:tcW w:w="1404"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Excellent</w:t>
            </w:r>
          </w:p>
        </w:tc>
      </w:tr>
      <w:tr>
        <w:trPr>
          <w:trHeight w:val="1" w:hRule="atLeast"/>
          <w:jc w:val="left"/>
        </w:trPr>
        <w:tc>
          <w:tcPr>
            <w:tcW w:w="2434"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Customer Feedback</w:t>
            </w:r>
          </w:p>
        </w:tc>
        <w:tc>
          <w:tcPr>
            <w:tcW w:w="1404"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Low</w:t>
            </w:r>
          </w:p>
        </w:tc>
        <w:tc>
          <w:tcPr>
            <w:tcW w:w="1404"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High</w:t>
            </w:r>
          </w:p>
        </w:tc>
        <w:tc>
          <w:tcPr>
            <w:tcW w:w="1404"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High</w:t>
            </w:r>
          </w:p>
        </w:tc>
        <w:tc>
          <w:tcPr>
            <w:tcW w:w="1310"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Very High</w:t>
            </w:r>
          </w:p>
        </w:tc>
        <w:tc>
          <w:tcPr>
            <w:tcW w:w="1404"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Very High</w:t>
            </w:r>
          </w:p>
        </w:tc>
      </w:tr>
      <w:tr>
        <w:trPr>
          <w:trHeight w:val="1" w:hRule="atLeast"/>
          <w:jc w:val="left"/>
        </w:trPr>
        <w:tc>
          <w:tcPr>
            <w:tcW w:w="2434"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Risk Handling</w:t>
            </w:r>
          </w:p>
        </w:tc>
        <w:tc>
          <w:tcPr>
            <w:tcW w:w="1404"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Low</w:t>
            </w:r>
          </w:p>
        </w:tc>
        <w:tc>
          <w:tcPr>
            <w:tcW w:w="1404"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Medium</w:t>
            </w:r>
          </w:p>
        </w:tc>
        <w:tc>
          <w:tcPr>
            <w:tcW w:w="1404"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High</w:t>
            </w:r>
          </w:p>
        </w:tc>
        <w:tc>
          <w:tcPr>
            <w:tcW w:w="1310"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Medium</w:t>
            </w:r>
          </w:p>
        </w:tc>
        <w:tc>
          <w:tcPr>
            <w:tcW w:w="1404"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High</w:t>
            </w:r>
          </w:p>
        </w:tc>
      </w:tr>
      <w:tr>
        <w:trPr>
          <w:trHeight w:val="1" w:hRule="atLeast"/>
          <w:jc w:val="left"/>
        </w:trPr>
        <w:tc>
          <w:tcPr>
            <w:tcW w:w="2434"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Delivery Speed</w:t>
            </w:r>
          </w:p>
        </w:tc>
        <w:tc>
          <w:tcPr>
            <w:tcW w:w="1404"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Slow</w:t>
            </w:r>
          </w:p>
        </w:tc>
        <w:tc>
          <w:tcPr>
            <w:tcW w:w="1404"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Medium</w:t>
            </w:r>
          </w:p>
        </w:tc>
        <w:tc>
          <w:tcPr>
            <w:tcW w:w="1404"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Medium</w:t>
            </w:r>
          </w:p>
        </w:tc>
        <w:tc>
          <w:tcPr>
            <w:tcW w:w="1310"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Fast</w:t>
            </w:r>
          </w:p>
        </w:tc>
        <w:tc>
          <w:tcPr>
            <w:tcW w:w="1404"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Very Fast</w:t>
            </w:r>
          </w:p>
        </w:tc>
      </w:tr>
      <w:tr>
        <w:trPr>
          <w:trHeight w:val="1" w:hRule="atLeast"/>
          <w:jc w:val="left"/>
        </w:trPr>
        <w:tc>
          <w:tcPr>
            <w:tcW w:w="2434"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Cost</w:t>
            </w:r>
          </w:p>
        </w:tc>
        <w:tc>
          <w:tcPr>
            <w:tcW w:w="1404"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Low</w:t>
            </w:r>
          </w:p>
        </w:tc>
        <w:tc>
          <w:tcPr>
            <w:tcW w:w="1404"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Medium</w:t>
            </w:r>
          </w:p>
        </w:tc>
        <w:tc>
          <w:tcPr>
            <w:tcW w:w="1404"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High</w:t>
            </w:r>
          </w:p>
        </w:tc>
        <w:tc>
          <w:tcPr>
            <w:tcW w:w="1310"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Medium</w:t>
            </w:r>
          </w:p>
        </w:tc>
        <w:tc>
          <w:tcPr>
            <w:tcW w:w="1404"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Medium</w:t>
            </w:r>
          </w:p>
        </w:tc>
      </w:tr>
      <w:tr>
        <w:trPr>
          <w:trHeight w:val="1" w:hRule="atLeast"/>
          <w:jc w:val="left"/>
        </w:trPr>
        <w:tc>
          <w:tcPr>
            <w:tcW w:w="2434"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Suitable for Product Delivery App</w:t>
            </w:r>
          </w:p>
        </w:tc>
        <w:tc>
          <w:tcPr>
            <w:tcW w:w="1404"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No</w:t>
            </w:r>
          </w:p>
        </w:tc>
        <w:tc>
          <w:tcPr>
            <w:tcW w:w="1404"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Partially</w:t>
            </w:r>
          </w:p>
        </w:tc>
        <w:tc>
          <w:tcPr>
            <w:tcW w:w="1404"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Yes</w:t>
            </w:r>
          </w:p>
        </w:tc>
        <w:tc>
          <w:tcPr>
            <w:tcW w:w="1310"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Best</w:t>
            </w:r>
          </w:p>
        </w:tc>
        <w:tc>
          <w:tcPr>
            <w:tcW w:w="1404" w:type="dxa"/>
            <w:tcBorders>
              <w:top w:val="single" w:color="000000" w:sz="4"/>
              <w:left w:val="single" w:color="000000" w:sz="4"/>
              <w:bottom w:val="single" w:color="000000" w:sz="4"/>
              <w:right w:val="single" w:color="000000" w:sz="4"/>
            </w:tcBorders>
            <w:shd w:color="000000" w:fill="ffffff" w:val="clear"/>
            <w:tcMar>
              <w:left w:w="0" w:type="dxa"/>
              <w:right w:w="0" w:type="dxa"/>
            </w:tcMar>
            <w:vAlign w:val="top"/>
          </w:tcPr>
          <w:p>
            <w:pPr>
              <w:spacing w:before="0" w:after="0" w:line="240"/>
              <w:ind w:right="0" w:left="0" w:firstLine="0"/>
              <w:jc w:val="left"/>
              <w:rPr>
                <w:rFonts w:ascii="Calibri" w:hAnsi="Calibri" w:cs="Calibri" w:eastAsia="Calibri"/>
                <w:color w:val="auto"/>
                <w:spacing w:val="0"/>
                <w:position w:val="0"/>
                <w:sz w:val="22"/>
              </w:rPr>
            </w:pPr>
            <w:r>
              <w:rPr>
                <w:rFonts w:ascii="Calibri" w:hAnsi="Calibri" w:cs="Calibri" w:eastAsia="Calibri"/>
                <w:color w:val="auto"/>
                <w:spacing w:val="0"/>
                <w:position w:val="0"/>
                <w:sz w:val="22"/>
                <w:shd w:fill="auto" w:val="clear"/>
              </w:rPr>
              <w:t xml:space="preserve">Best</w:t>
            </w:r>
          </w:p>
        </w:tc>
      </w:tr>
    </w:tbl>
    <w:p>
      <w:pPr>
        <w:spacing w:before="300" w:after="15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2E74B5"/>
          <w:spacing w:val="0"/>
          <w:position w:val="0"/>
          <w:sz w:val="32"/>
          <w:shd w:fill="auto" w:val="clear"/>
        </w:rPr>
        <w:t xml:space="preserve">Results</w:t>
      </w:r>
    </w:p>
    <w:p>
      <w:pPr>
        <w:numPr>
          <w:ilvl w:val="0"/>
          <w:numId w:val="103"/>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Online Product Delivery System requires continuous catalog updates, promotions, and customer feedback.</w:t>
      </w:r>
    </w:p>
    <w:p>
      <w:pPr>
        <w:numPr>
          <w:ilvl w:val="0"/>
          <w:numId w:val="103"/>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Agile SDLC supports iterative development, quick releases, and flexibility.</w:t>
      </w:r>
    </w:p>
    <w:p>
      <w:pPr>
        <w:numPr>
          <w:ilvl w:val="0"/>
          <w:numId w:val="103"/>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DevOps complements Agile by enabling continuous integration, testing, and deployment.</w:t>
      </w:r>
    </w:p>
    <w:p>
      <w:pPr>
        <w:numPr>
          <w:ilvl w:val="0"/>
          <w:numId w:val="103"/>
        </w:numPr>
        <w:spacing w:before="0" w:after="40" w:line="240"/>
        <w:ind w:right="0" w:left="504" w:hanging="288"/>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Therefore, Agile with DevOps practices is the most suitable approach for developing and maintaining an online product delivery application.</w:t>
      </w:r>
    </w:p>
    <w:p>
      <w:pPr>
        <w:spacing w:before="300" w:after="150" w:line="240"/>
        <w:ind w:right="0" w:left="0" w:firstLine="0"/>
        <w:jc w:val="left"/>
        <w:rPr>
          <w:rFonts w:ascii="Calibri" w:hAnsi="Calibri" w:cs="Calibri" w:eastAsia="Calibri"/>
          <w:color w:val="2E74B5"/>
          <w:spacing w:val="0"/>
          <w:position w:val="0"/>
          <w:sz w:val="32"/>
          <w:shd w:fill="auto" w:val="clear"/>
        </w:rPr>
      </w:pPr>
      <w:r>
        <w:rPr>
          <w:rFonts w:ascii="Calibri" w:hAnsi="Calibri" w:cs="Calibri" w:eastAsia="Calibri"/>
          <w:b/>
          <w:color w:val="2E74B5"/>
          <w:spacing w:val="0"/>
          <w:position w:val="0"/>
          <w:sz w:val="32"/>
          <w:shd w:fill="auto" w:val="clear"/>
        </w:rPr>
        <w:t xml:space="preserve">Conclusion</w:t>
      </w:r>
    </w:p>
    <w:p>
      <w:pPr>
        <w:spacing w:before="0" w:after="100" w:line="240"/>
        <w:ind w:right="0" w:left="0" w:firstLine="0"/>
        <w:jc w:val="left"/>
        <w:rPr>
          <w:rFonts w:ascii="Calibri" w:hAnsi="Calibri" w:cs="Calibri" w:eastAsia="Calibri"/>
          <w:color w:val="auto"/>
          <w:spacing w:val="0"/>
          <w:position w:val="0"/>
          <w:sz w:val="22"/>
          <w:shd w:fill="auto" w:val="clear"/>
        </w:rPr>
      </w:pPr>
      <w:r>
        <w:rPr>
          <w:rFonts w:ascii="Calibri" w:hAnsi="Calibri" w:cs="Calibri" w:eastAsia="Calibri"/>
          <w:color w:val="auto"/>
          <w:spacing w:val="0"/>
          <w:position w:val="0"/>
          <w:sz w:val="22"/>
          <w:shd w:fill="auto" w:val="clear"/>
        </w:rPr>
        <w:t xml:space="preserve">The case study demonstrates that selecting the appropriate SDLC model depends on project requirements. For dynamic applications such as online product delivery systems, Agile provides flexibility, faster delivery, and continuous customer involvement, while DevOps enhances deployment automation and operational efficiency. This combination ensures high software quality, rapid feature delivery, and improved user satisfaction.</w:t>
      </w:r>
    </w:p>
  </w:body>
</w:document>
</file>

<file path=word/numbering.xml><?xml version="1.0" encoding="utf-8"?>
<w:numbering xmlns:w="http://schemas.openxmlformats.org/wordprocessingml/2006/main">
  <w:abstractNum w:abstractNumId="0">
    <w:lvl w:ilvl="0">
      <w:start w:val="1"/>
      <w:numFmt w:val="bullet"/>
      <w:lvlText w:val="•"/>
    </w:lvl>
  </w:abstractNum>
  <w:abstractNum w:abstractNumId="6">
    <w:lvl w:ilvl="0">
      <w:start w:val="1"/>
      <w:numFmt w:val="bullet"/>
      <w:lvlText w:val="•"/>
    </w:lvl>
  </w:abstractNum>
  <w:abstractNum w:abstractNumId="12">
    <w:lvl w:ilvl="0">
      <w:start w:val="1"/>
      <w:numFmt w:val="bullet"/>
      <w:lvlText w:val="•"/>
    </w:lvl>
  </w:abstractNum>
  <w:abstractNum w:abstractNumId="18">
    <w:lvl w:ilvl="0">
      <w:start w:val="1"/>
      <w:numFmt w:val="bullet"/>
      <w:lvlText w:val="•"/>
    </w:lvl>
  </w:abstractNum>
  <w:abstractNum w:abstractNumId="24">
    <w:lvl w:ilvl="0">
      <w:start w:val="1"/>
      <w:numFmt w:val="bullet"/>
      <w:lvlText w:val="•"/>
    </w:lvl>
  </w:abstractNum>
  <w:abstractNum w:abstractNumId="30">
    <w:lvl w:ilvl="0">
      <w:start w:val="1"/>
      <w:numFmt w:val="bullet"/>
      <w:lvlText w:val="•"/>
    </w:lvl>
  </w:abstractNum>
  <w:abstractNum w:abstractNumId="36">
    <w:lvl w:ilvl="0">
      <w:start w:val="1"/>
      <w:numFmt w:val="bullet"/>
      <w:lvlText w:val="•"/>
    </w:lvl>
  </w:abstractNum>
  <w:abstractNum w:abstractNumId="42">
    <w:lvl w:ilvl="0">
      <w:start w:val="1"/>
      <w:numFmt w:val="bullet"/>
      <w:lvlText w:val="•"/>
    </w:lvl>
  </w:abstractNum>
  <w:abstractNum w:abstractNumId="48">
    <w:lvl w:ilvl="0">
      <w:start w:val="1"/>
      <w:numFmt w:val="bullet"/>
      <w:lvlText w:val="•"/>
    </w:lvl>
  </w:abstractNum>
  <w:abstractNum w:abstractNumId="54">
    <w:lvl w:ilvl="0">
      <w:start w:val="1"/>
      <w:numFmt w:val="bullet"/>
      <w:lvlText w:val="•"/>
    </w:lvl>
  </w:abstractNum>
  <w:abstractNum w:abstractNumId="60">
    <w:lvl w:ilvl="0">
      <w:start w:val="1"/>
      <w:numFmt w:val="bullet"/>
      <w:lvlText w:val="•"/>
    </w:lvl>
  </w:abstractNum>
  <w:abstractNum w:abstractNumId="66">
    <w:lvl w:ilvl="0">
      <w:start w:val="1"/>
      <w:numFmt w:val="bullet"/>
      <w:lvlText w:val="•"/>
    </w:lvl>
  </w:abstractNum>
  <w:abstractNum w:abstractNumId="72">
    <w:lvl w:ilvl="0">
      <w:start w:val="1"/>
      <w:numFmt w:val="bullet"/>
      <w:lvlText w:val="•"/>
    </w:lvl>
  </w:abstractNum>
  <w:abstractNum w:abstractNumId="78">
    <w:lvl w:ilvl="0">
      <w:start w:val="1"/>
      <w:numFmt w:val="bullet"/>
      <w:lvlText w:val="•"/>
    </w:lvl>
  </w:abstractNum>
  <w:abstractNum w:abstractNumId="84">
    <w:lvl w:ilvl="0">
      <w:start w:val="1"/>
      <w:numFmt w:val="bullet"/>
      <w:lvlText w:val="•"/>
    </w:lvl>
  </w:abstractNum>
  <w:abstractNum w:abstractNumId="90">
    <w:lvl w:ilvl="0">
      <w:start w:val="1"/>
      <w:numFmt w:val="bullet"/>
      <w:lvlText w:val="•"/>
    </w:lvl>
  </w:abstractNum>
  <w:abstractNum w:abstractNumId="96">
    <w:lvl w:ilvl="0">
      <w:start w:val="1"/>
      <w:numFmt w:val="bullet"/>
      <w:lvlText w:val="•"/>
    </w:lvl>
  </w:abstractNum>
  <w:abstractNum w:abstractNumId="102">
    <w:lvl w:ilvl="0">
      <w:start w:val="1"/>
      <w:numFmt w:val="bullet"/>
      <w:lvlText w:val="•"/>
    </w:lvl>
  </w:abstractNum>
  <w:abstractNum w:abstractNumId="108">
    <w:lvl w:ilvl="0">
      <w:start w:val="1"/>
      <w:numFmt w:val="bullet"/>
      <w:lvlText w:val="•"/>
    </w:lvl>
  </w:abstractNum>
  <w:num w:numId="5">
    <w:abstractNumId w:val="108"/>
  </w:num>
  <w:num w:numId="10">
    <w:abstractNumId w:val="102"/>
  </w:num>
  <w:num w:numId="13">
    <w:abstractNumId w:val="96"/>
  </w:num>
  <w:num w:numId="15">
    <w:abstractNumId w:val="90"/>
  </w:num>
  <w:num w:numId="17">
    <w:abstractNumId w:val="84"/>
  </w:num>
  <w:num w:numId="19">
    <w:abstractNumId w:val="78"/>
  </w:num>
  <w:num w:numId="37">
    <w:abstractNumId w:val="72"/>
  </w:num>
  <w:num w:numId="42">
    <w:abstractNumId w:val="66"/>
  </w:num>
  <w:num w:numId="44">
    <w:abstractNumId w:val="60"/>
  </w:num>
  <w:num w:numId="47">
    <w:abstractNumId w:val="54"/>
  </w:num>
  <w:num w:numId="49">
    <w:abstractNumId w:val="48"/>
  </w:num>
  <w:num w:numId="52">
    <w:abstractNumId w:val="42"/>
  </w:num>
  <w:num w:numId="54">
    <w:abstractNumId w:val="36"/>
  </w:num>
  <w:num w:numId="56">
    <w:abstractNumId w:val="30"/>
  </w:num>
  <w:num w:numId="59">
    <w:abstractNumId w:val="24"/>
  </w:num>
  <w:num w:numId="79">
    <w:abstractNumId w:val="18"/>
  </w:num>
  <w:num w:numId="81">
    <w:abstractNumId w:val="12"/>
  </w:num>
  <w:num w:numId="84">
    <w:abstractNumId w:val="6"/>
  </w:num>
  <w:num w:numId="103">
    <w:abstractNumId w:val="0"/>
  </w:num>
</w:numbering>
</file>

<file path=word/styles.xml><?xml version="1.0" encoding="utf-8"?>
<w:styles xmlns:w="http://schemas.openxmlformats.org/wordprocessingml/2006/main"/>
</file>

<file path=word/_rels/document.xml.rels><?xml version="1.0" encoding="UTF-8"?><Relationships xmlns="http://schemas.openxmlformats.org/package/2006/relationships"><Relationship Target="numbering.xml" Id="docRId0" Type="http://schemas.openxmlformats.org/officeDocument/2006/relationships/numbering" /><Relationship Target="styles.xml" Id="docRId1" Type="http://schemas.openxmlformats.org/officeDocument/2006/relationships/styles" /></Relationships>
</file>