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D06A9">
      <w:pPr>
        <w:spacing w:after="40"/>
      </w:pPr>
      <w:r>
        <w:rPr>
          <w:b/>
          <w:bCs/>
        </w:rPr>
        <w:t>NAME: J HARISH ANANDAM</w:t>
      </w:r>
      <w:bookmarkStart w:id="0" w:name="_GoBack"/>
      <w:bookmarkEnd w:id="0"/>
    </w:p>
    <w:p w14:paraId="6127F30B">
      <w:pPr>
        <w:spacing w:after="300"/>
      </w:pPr>
      <w:r>
        <w:rPr>
          <w:b/>
          <w:bCs/>
        </w:rPr>
        <w:t>REG NO: 2116241201501</w:t>
      </w:r>
    </w:p>
    <w:p w14:paraId="69AD7391">
      <w:pPr>
        <w:spacing w:after="300"/>
        <w:jc w:val="center"/>
      </w:pPr>
      <w:r>
        <w:rPr>
          <w:b/>
          <w:bCs/>
          <w:color w:val="1F3864"/>
          <w:sz w:val="30"/>
          <w:szCs w:val="30"/>
        </w:rPr>
        <w:t>Case Study on Creating Reports and Dashboards for Data Visualization in Zoho Creator</w:t>
      </w:r>
    </w:p>
    <w:p w14:paraId="54CAB50B">
      <w:pPr>
        <w:pStyle w:val="2"/>
        <w:spacing w:before="300" w:after="150"/>
      </w:pPr>
      <w:r>
        <w:t>Aim</w:t>
      </w:r>
    </w:p>
    <w:p w14:paraId="3A5E0BDC">
      <w:pPr>
        <w:spacing w:after="160"/>
      </w:pPr>
      <w:r>
        <w:t>To create reports and a dashboard in Zoho Creator that turn the data stored in an application into clear, useful visual information, and to understand which type of report or chart suits which business question.</w:t>
      </w:r>
    </w:p>
    <w:p w14:paraId="5A6B8E55">
      <w:pPr>
        <w:pStyle w:val="2"/>
        <w:spacing w:before="300" w:after="150"/>
      </w:pPr>
      <w:r>
        <w:t>Objective</w:t>
      </w:r>
    </w:p>
    <w:p w14:paraId="3DBEDC41">
      <w:pPr>
        <w:pStyle w:val="16"/>
        <w:numPr>
          <w:ilvl w:val="0"/>
          <w:numId w:val="1"/>
        </w:numPr>
        <w:spacing w:after="80"/>
      </w:pPr>
      <w:r>
        <w:t>Understand how reports are related to forms in Zoho Creator.</w:t>
      </w:r>
    </w:p>
    <w:p w14:paraId="02F5A864">
      <w:pPr>
        <w:pStyle w:val="16"/>
        <w:numPr>
          <w:ilvl w:val="0"/>
          <w:numId w:val="1"/>
        </w:numPr>
        <w:spacing w:after="80"/>
      </w:pPr>
      <w:r>
        <w:t>Create reports of different types, with filters, sorting, and grouping.</w:t>
      </w:r>
    </w:p>
    <w:p w14:paraId="6FD521F9">
      <w:pPr>
        <w:pStyle w:val="16"/>
        <w:numPr>
          <w:ilvl w:val="0"/>
          <w:numId w:val="1"/>
        </w:numPr>
        <w:spacing w:after="80"/>
      </w:pPr>
      <w:r>
        <w:t>Summarize data using a pivot table and visualize it with a pivot chart.</w:t>
      </w:r>
    </w:p>
    <w:p w14:paraId="45E224D0">
      <w:pPr>
        <w:pStyle w:val="16"/>
        <w:numPr>
          <w:ilvl w:val="0"/>
          <w:numId w:val="1"/>
        </w:numPr>
        <w:spacing w:after="80"/>
      </w:pPr>
      <w:r>
        <w:t>Combine reports and charts into a single dashboard page.</w:t>
      </w:r>
    </w:p>
    <w:p w14:paraId="2557512D">
      <w:pPr>
        <w:pStyle w:val="16"/>
        <w:numPr>
          <w:ilvl w:val="0"/>
          <w:numId w:val="1"/>
        </w:numPr>
        <w:spacing w:after="80"/>
      </w:pPr>
      <w:r>
        <w:t>Choose the most suitable visualization for each business question.</w:t>
      </w:r>
    </w:p>
    <w:p w14:paraId="1E3D0236">
      <w:pPr>
        <w:pStyle w:val="2"/>
        <w:spacing w:before="300" w:after="150"/>
      </w:pPr>
      <w:r>
        <w:t>Selected Platform and Application</w:t>
      </w:r>
    </w:p>
    <w:p w14:paraId="1F405FF9">
      <w:pPr>
        <w:spacing w:after="160"/>
      </w:pPr>
      <w:r>
        <w:rPr>
          <w:b/>
          <w:bCs/>
        </w:rPr>
        <w:t>Platform: Zoho Creator, using its reports and page (dashboard) features.</w:t>
      </w:r>
    </w:p>
    <w:p w14:paraId="6BCB47B3">
      <w:pPr>
        <w:spacing w:after="160"/>
      </w:pPr>
      <w:r>
        <w:t>Application (illustrative): a Sales Order Tracking application for a small company, in which each order is recorded through an Order form and managers want to follow sales performance.</w:t>
      </w:r>
    </w:p>
    <w:p w14:paraId="60E2FBDD">
      <w:pPr>
        <w:pStyle w:val="2"/>
        <w:spacing w:before="300" w:after="150"/>
      </w:pPr>
      <w:r>
        <w:t>Overview</w:t>
      </w:r>
    </w:p>
    <w:p w14:paraId="44265250">
      <w:pPr>
        <w:spacing w:after="160"/>
      </w:pPr>
      <w:r>
        <w:t>In Zoho Creator, forms collect data and reports display it. Every report is based on a form, and a default list report is generated automatically when a form is created. Additional reports can be created from the same form to show the data in different ways, and pages can then bring several reports and charts together as a dashboard.</w:t>
      </w:r>
    </w:p>
    <w:p w14:paraId="5472649C">
      <w:pPr>
        <w:pStyle w:val="3"/>
        <w:spacing w:before="240" w:after="120"/>
      </w:pPr>
      <w:r>
        <w:t>Report Types in Zoho Creator</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200"/>
        <w:gridCol w:w="3100"/>
      </w:tblGrid>
      <w:tr w14:paraId="23AF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shd w:val="clear" w:color="auto" w:fill="1F3864"/>
          </w:tcPr>
          <w:p w14:paraId="56818A39">
            <w:r>
              <w:rPr>
                <w:b/>
                <w:bCs/>
                <w:color w:val="FFFFFF"/>
                <w:sz w:val="20"/>
                <w:szCs w:val="20"/>
              </w:rPr>
              <w:t>Report Type</w:t>
            </w:r>
          </w:p>
        </w:tc>
        <w:tc>
          <w:tcPr>
            <w:tcW w:w="4200" w:type="dxa"/>
            <w:shd w:val="clear" w:color="auto" w:fill="1F3864"/>
          </w:tcPr>
          <w:p w14:paraId="5A1B33CD">
            <w:r>
              <w:rPr>
                <w:b/>
                <w:bCs/>
                <w:color w:val="FFFFFF"/>
                <w:sz w:val="20"/>
                <w:szCs w:val="20"/>
              </w:rPr>
              <w:t>Description</w:t>
            </w:r>
          </w:p>
        </w:tc>
        <w:tc>
          <w:tcPr>
            <w:tcW w:w="3100" w:type="dxa"/>
            <w:shd w:val="clear" w:color="auto" w:fill="1F3864"/>
          </w:tcPr>
          <w:p w14:paraId="3592F9A8">
            <w:r>
              <w:rPr>
                <w:b/>
                <w:bCs/>
                <w:color w:val="FFFFFF"/>
                <w:sz w:val="20"/>
                <w:szCs w:val="20"/>
              </w:rPr>
              <w:t>Best Used For</w:t>
            </w:r>
          </w:p>
        </w:tc>
      </w:tr>
      <w:tr w14:paraId="158DF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5AFA9520">
            <w:r>
              <w:rPr>
                <w:b w:val="0"/>
                <w:bCs w:val="0"/>
                <w:color w:val="000000"/>
                <w:sz w:val="20"/>
                <w:szCs w:val="20"/>
              </w:rPr>
              <w:t>List</w:t>
            </w:r>
          </w:p>
        </w:tc>
        <w:tc>
          <w:tcPr>
            <w:tcW w:w="4200" w:type="dxa"/>
          </w:tcPr>
          <w:p w14:paraId="62D12E51">
            <w:r>
              <w:rPr>
                <w:b w:val="0"/>
                <w:bCs w:val="0"/>
                <w:color w:val="000000"/>
                <w:sz w:val="20"/>
                <w:szCs w:val="20"/>
              </w:rPr>
              <w:t>Rows and columns of records in a table</w:t>
            </w:r>
          </w:p>
        </w:tc>
        <w:tc>
          <w:tcPr>
            <w:tcW w:w="3100" w:type="dxa"/>
          </w:tcPr>
          <w:p w14:paraId="30418F7B">
            <w:r>
              <w:rPr>
                <w:b w:val="0"/>
                <w:bCs w:val="0"/>
                <w:color w:val="000000"/>
                <w:sz w:val="20"/>
                <w:szCs w:val="20"/>
              </w:rPr>
              <w:t>Browsing and searching all records</w:t>
            </w:r>
          </w:p>
        </w:tc>
      </w:tr>
      <w:tr w14:paraId="170E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35AC8B88">
            <w:r>
              <w:rPr>
                <w:b w:val="0"/>
                <w:bCs w:val="0"/>
                <w:color w:val="000000"/>
                <w:sz w:val="20"/>
                <w:szCs w:val="20"/>
              </w:rPr>
              <w:t>Spreadsheet</w:t>
            </w:r>
          </w:p>
        </w:tc>
        <w:tc>
          <w:tcPr>
            <w:tcW w:w="4200" w:type="dxa"/>
          </w:tcPr>
          <w:p w14:paraId="793EEC18">
            <w:r>
              <w:rPr>
                <w:b w:val="0"/>
                <w:bCs w:val="0"/>
                <w:color w:val="000000"/>
                <w:sz w:val="20"/>
                <w:szCs w:val="20"/>
              </w:rPr>
              <w:t>Grid view of records, similar to a spreadsheet</w:t>
            </w:r>
          </w:p>
        </w:tc>
        <w:tc>
          <w:tcPr>
            <w:tcW w:w="3100" w:type="dxa"/>
          </w:tcPr>
          <w:p w14:paraId="7DD98C16">
            <w:r>
              <w:rPr>
                <w:b w:val="0"/>
                <w:bCs w:val="0"/>
                <w:color w:val="000000"/>
                <w:sz w:val="20"/>
                <w:szCs w:val="20"/>
              </w:rPr>
              <w:t>Quick review and editing of many records</w:t>
            </w:r>
          </w:p>
        </w:tc>
      </w:tr>
      <w:tr w14:paraId="35919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042184F0">
            <w:r>
              <w:rPr>
                <w:b w:val="0"/>
                <w:bCs w:val="0"/>
                <w:color w:val="000000"/>
                <w:sz w:val="20"/>
                <w:szCs w:val="20"/>
              </w:rPr>
              <w:t>Calendar</w:t>
            </w:r>
          </w:p>
        </w:tc>
        <w:tc>
          <w:tcPr>
            <w:tcW w:w="4200" w:type="dxa"/>
          </w:tcPr>
          <w:p w14:paraId="5EB208BD">
            <w:r>
              <w:rPr>
                <w:b w:val="0"/>
                <w:bCs w:val="0"/>
                <w:color w:val="000000"/>
                <w:sz w:val="20"/>
                <w:szCs w:val="20"/>
              </w:rPr>
              <w:t>Records placed on dates using a date field</w:t>
            </w:r>
          </w:p>
        </w:tc>
        <w:tc>
          <w:tcPr>
            <w:tcW w:w="3100" w:type="dxa"/>
          </w:tcPr>
          <w:p w14:paraId="1148D99E">
            <w:r>
              <w:rPr>
                <w:b w:val="0"/>
                <w:bCs w:val="0"/>
                <w:color w:val="000000"/>
                <w:sz w:val="20"/>
                <w:szCs w:val="20"/>
              </w:rPr>
              <w:t>Deadlines, deliveries, appointments</w:t>
            </w:r>
          </w:p>
        </w:tc>
      </w:tr>
      <w:tr w14:paraId="1D6E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5BADA740">
            <w:r>
              <w:rPr>
                <w:b w:val="0"/>
                <w:bCs w:val="0"/>
                <w:color w:val="000000"/>
                <w:sz w:val="20"/>
                <w:szCs w:val="20"/>
              </w:rPr>
              <w:t>Timeline</w:t>
            </w:r>
          </w:p>
        </w:tc>
        <w:tc>
          <w:tcPr>
            <w:tcW w:w="4200" w:type="dxa"/>
          </w:tcPr>
          <w:p w14:paraId="5C375BEE">
            <w:r>
              <w:rPr>
                <w:b w:val="0"/>
                <w:bCs w:val="0"/>
                <w:color w:val="000000"/>
                <w:sz w:val="20"/>
                <w:szCs w:val="20"/>
              </w:rPr>
              <w:t>Records shown along a horizontal time axis</w:t>
            </w:r>
          </w:p>
        </w:tc>
        <w:tc>
          <w:tcPr>
            <w:tcW w:w="3100" w:type="dxa"/>
          </w:tcPr>
          <w:p w14:paraId="1E72FD7B">
            <w:r>
              <w:rPr>
                <w:b w:val="0"/>
                <w:bCs w:val="0"/>
                <w:color w:val="000000"/>
                <w:sz w:val="20"/>
                <w:szCs w:val="20"/>
              </w:rPr>
              <w:t>Tasks and project schedules</w:t>
            </w:r>
          </w:p>
        </w:tc>
      </w:tr>
      <w:tr w14:paraId="1B1AE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155C61D3">
            <w:r>
              <w:rPr>
                <w:b w:val="0"/>
                <w:bCs w:val="0"/>
                <w:color w:val="000000"/>
                <w:sz w:val="20"/>
                <w:szCs w:val="20"/>
              </w:rPr>
              <w:t>Kanban</w:t>
            </w:r>
          </w:p>
        </w:tc>
        <w:tc>
          <w:tcPr>
            <w:tcW w:w="4200" w:type="dxa"/>
          </w:tcPr>
          <w:p w14:paraId="2C055844">
            <w:r>
              <w:rPr>
                <w:b w:val="0"/>
                <w:bCs w:val="0"/>
                <w:color w:val="000000"/>
                <w:sz w:val="20"/>
                <w:szCs w:val="20"/>
              </w:rPr>
              <w:t>Cards grouped into columns by a field such as status</w:t>
            </w:r>
          </w:p>
        </w:tc>
        <w:tc>
          <w:tcPr>
            <w:tcW w:w="3100" w:type="dxa"/>
          </w:tcPr>
          <w:p w14:paraId="7F90AA56">
            <w:r>
              <w:rPr>
                <w:b w:val="0"/>
                <w:bCs w:val="0"/>
                <w:color w:val="000000"/>
                <w:sz w:val="20"/>
                <w:szCs w:val="20"/>
              </w:rPr>
              <w:t>Tracking progress through stages</w:t>
            </w:r>
          </w:p>
        </w:tc>
      </w:tr>
      <w:tr w14:paraId="36FF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56A3DF6F">
            <w:r>
              <w:rPr>
                <w:b w:val="0"/>
                <w:bCs w:val="0"/>
                <w:color w:val="000000"/>
                <w:sz w:val="20"/>
                <w:szCs w:val="20"/>
              </w:rPr>
              <w:t>Map</w:t>
            </w:r>
          </w:p>
        </w:tc>
        <w:tc>
          <w:tcPr>
            <w:tcW w:w="4200" w:type="dxa"/>
          </w:tcPr>
          <w:p w14:paraId="66CCF118">
            <w:r>
              <w:rPr>
                <w:b w:val="0"/>
                <w:bCs w:val="0"/>
                <w:color w:val="000000"/>
                <w:sz w:val="20"/>
                <w:szCs w:val="20"/>
              </w:rPr>
              <w:t>Records plotted from address data</w:t>
            </w:r>
          </w:p>
        </w:tc>
        <w:tc>
          <w:tcPr>
            <w:tcW w:w="3100" w:type="dxa"/>
          </w:tcPr>
          <w:p w14:paraId="1EB5EB04">
            <w:r>
              <w:rPr>
                <w:b w:val="0"/>
                <w:bCs w:val="0"/>
                <w:color w:val="000000"/>
                <w:sz w:val="20"/>
                <w:szCs w:val="20"/>
              </w:rPr>
              <w:t>Location-based data</w:t>
            </w:r>
          </w:p>
        </w:tc>
      </w:tr>
      <w:tr w14:paraId="2DC7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3EADF426">
            <w:r>
              <w:rPr>
                <w:b w:val="0"/>
                <w:bCs w:val="0"/>
                <w:color w:val="000000"/>
                <w:sz w:val="20"/>
                <w:szCs w:val="20"/>
              </w:rPr>
              <w:t>Pivot Table</w:t>
            </w:r>
          </w:p>
        </w:tc>
        <w:tc>
          <w:tcPr>
            <w:tcW w:w="4200" w:type="dxa"/>
          </w:tcPr>
          <w:p w14:paraId="09E2632D">
            <w:r>
              <w:rPr>
                <w:b w:val="0"/>
                <w:bCs w:val="0"/>
                <w:color w:val="000000"/>
                <w:sz w:val="20"/>
                <w:szCs w:val="20"/>
              </w:rPr>
              <w:t>Data summarized in a cross-tab grid with totals</w:t>
            </w:r>
          </w:p>
        </w:tc>
        <w:tc>
          <w:tcPr>
            <w:tcW w:w="3100" w:type="dxa"/>
          </w:tcPr>
          <w:p w14:paraId="033C8070">
            <w:r>
              <w:rPr>
                <w:b w:val="0"/>
                <w:bCs w:val="0"/>
                <w:color w:val="000000"/>
                <w:sz w:val="20"/>
                <w:szCs w:val="20"/>
              </w:rPr>
              <w:t>Comparing totals across two categories</w:t>
            </w:r>
          </w:p>
        </w:tc>
      </w:tr>
      <w:tr w14:paraId="0FE5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0C4BC946">
            <w:r>
              <w:rPr>
                <w:b w:val="0"/>
                <w:bCs w:val="0"/>
                <w:color w:val="000000"/>
                <w:sz w:val="20"/>
                <w:szCs w:val="20"/>
              </w:rPr>
              <w:t>Pivot Chart</w:t>
            </w:r>
          </w:p>
        </w:tc>
        <w:tc>
          <w:tcPr>
            <w:tcW w:w="4200" w:type="dxa"/>
          </w:tcPr>
          <w:p w14:paraId="37CE2602">
            <w:r>
              <w:rPr>
                <w:b w:val="0"/>
                <w:bCs w:val="0"/>
                <w:color w:val="000000"/>
                <w:sz w:val="20"/>
                <w:szCs w:val="20"/>
              </w:rPr>
              <w:t>A chart built from summarized data</w:t>
            </w:r>
          </w:p>
        </w:tc>
        <w:tc>
          <w:tcPr>
            <w:tcW w:w="3100" w:type="dxa"/>
          </w:tcPr>
          <w:p w14:paraId="4A7DC5B7">
            <w:r>
              <w:rPr>
                <w:b w:val="0"/>
                <w:bCs w:val="0"/>
                <w:color w:val="000000"/>
                <w:sz w:val="20"/>
                <w:szCs w:val="20"/>
              </w:rPr>
              <w:t>Showing trends and comparisons visually</w:t>
            </w:r>
          </w:p>
        </w:tc>
      </w:tr>
    </w:tbl>
    <w:p w14:paraId="65C0A4CB">
      <w:pPr>
        <w:spacing w:after="160"/>
      </w:pPr>
    </w:p>
    <w:p w14:paraId="6909DB79">
      <w:pPr>
        <w:pStyle w:val="2"/>
        <w:pageBreakBefore/>
        <w:spacing w:before="0" w:after="150"/>
      </w:pPr>
      <w:r>
        <w:t>Data Used</w:t>
      </w:r>
    </w:p>
    <w:p w14:paraId="50509E7F">
      <w:pPr>
        <w:spacing w:after="160"/>
      </w:pPr>
      <w:r>
        <w:t>The Order form holds the following fields, and a small set of sample orders is entered so that the reports show real values.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900"/>
      </w:tblGrid>
      <w:tr w14:paraId="45CE7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shd w:val="clear" w:color="auto" w:fill="1F3864"/>
          </w:tcPr>
          <w:p w14:paraId="4508F910">
            <w:r>
              <w:rPr>
                <w:b/>
                <w:bCs/>
                <w:color w:val="FFFFFF"/>
                <w:sz w:val="20"/>
                <w:szCs w:val="20"/>
              </w:rPr>
              <w:t>Field</w:t>
            </w:r>
          </w:p>
        </w:tc>
        <w:tc>
          <w:tcPr>
            <w:tcW w:w="2200" w:type="dxa"/>
            <w:shd w:val="clear" w:color="auto" w:fill="1F3864"/>
          </w:tcPr>
          <w:p w14:paraId="50BCABDB">
            <w:r>
              <w:rPr>
                <w:b/>
                <w:bCs/>
                <w:color w:val="FFFFFF"/>
                <w:sz w:val="20"/>
                <w:szCs w:val="20"/>
              </w:rPr>
              <w:t>Field Type</w:t>
            </w:r>
          </w:p>
        </w:tc>
        <w:tc>
          <w:tcPr>
            <w:tcW w:w="4900" w:type="dxa"/>
            <w:shd w:val="clear" w:color="auto" w:fill="1F3864"/>
          </w:tcPr>
          <w:p w14:paraId="15977495">
            <w:r>
              <w:rPr>
                <w:b/>
                <w:bCs/>
                <w:color w:val="FFFFFF"/>
                <w:sz w:val="20"/>
                <w:szCs w:val="20"/>
              </w:rPr>
              <w:t>Used For</w:t>
            </w:r>
          </w:p>
        </w:tc>
      </w:tr>
      <w:tr w14:paraId="6B3F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3907AFF0">
            <w:r>
              <w:rPr>
                <w:b w:val="0"/>
                <w:bCs w:val="0"/>
                <w:color w:val="000000"/>
                <w:sz w:val="20"/>
                <w:szCs w:val="20"/>
              </w:rPr>
              <w:t>Order ID</w:t>
            </w:r>
          </w:p>
        </w:tc>
        <w:tc>
          <w:tcPr>
            <w:tcW w:w="2200" w:type="dxa"/>
          </w:tcPr>
          <w:p w14:paraId="0FAB01BB">
            <w:r>
              <w:rPr>
                <w:b w:val="0"/>
                <w:bCs w:val="0"/>
                <w:color w:val="000000"/>
                <w:sz w:val="20"/>
                <w:szCs w:val="20"/>
              </w:rPr>
              <w:t>Auto number</w:t>
            </w:r>
          </w:p>
        </w:tc>
        <w:tc>
          <w:tcPr>
            <w:tcW w:w="4900" w:type="dxa"/>
          </w:tcPr>
          <w:p w14:paraId="058D6565">
            <w:r>
              <w:rPr>
                <w:b w:val="0"/>
                <w:bCs w:val="0"/>
                <w:color w:val="000000"/>
                <w:sz w:val="20"/>
                <w:szCs w:val="20"/>
              </w:rPr>
              <w:t>Unique reference for each order</w:t>
            </w:r>
          </w:p>
        </w:tc>
      </w:tr>
      <w:tr w14:paraId="6C59A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2909A670">
            <w:r>
              <w:rPr>
                <w:b w:val="0"/>
                <w:bCs w:val="0"/>
                <w:color w:val="000000"/>
                <w:sz w:val="20"/>
                <w:szCs w:val="20"/>
              </w:rPr>
              <w:t>Customer</w:t>
            </w:r>
          </w:p>
        </w:tc>
        <w:tc>
          <w:tcPr>
            <w:tcW w:w="2200" w:type="dxa"/>
          </w:tcPr>
          <w:p w14:paraId="4337E61B">
            <w:r>
              <w:rPr>
                <w:b w:val="0"/>
                <w:bCs w:val="0"/>
                <w:color w:val="000000"/>
                <w:sz w:val="20"/>
                <w:szCs w:val="20"/>
              </w:rPr>
              <w:t>Single line</w:t>
            </w:r>
          </w:p>
        </w:tc>
        <w:tc>
          <w:tcPr>
            <w:tcW w:w="4900" w:type="dxa"/>
          </w:tcPr>
          <w:p w14:paraId="190FCFC2">
            <w:r>
              <w:rPr>
                <w:b w:val="0"/>
                <w:bCs w:val="0"/>
                <w:color w:val="000000"/>
                <w:sz w:val="20"/>
                <w:szCs w:val="20"/>
              </w:rPr>
              <w:t>Who placed the order</w:t>
            </w:r>
          </w:p>
        </w:tc>
      </w:tr>
      <w:tr w14:paraId="12CDF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7395664C">
            <w:r>
              <w:rPr>
                <w:b w:val="0"/>
                <w:bCs w:val="0"/>
                <w:color w:val="000000"/>
                <w:sz w:val="20"/>
                <w:szCs w:val="20"/>
              </w:rPr>
              <w:t>Product Category</w:t>
            </w:r>
          </w:p>
        </w:tc>
        <w:tc>
          <w:tcPr>
            <w:tcW w:w="2200" w:type="dxa"/>
          </w:tcPr>
          <w:p w14:paraId="38693646">
            <w:r>
              <w:rPr>
                <w:b w:val="0"/>
                <w:bCs w:val="0"/>
                <w:color w:val="000000"/>
                <w:sz w:val="20"/>
                <w:szCs w:val="20"/>
              </w:rPr>
              <w:t>Dropdown</w:t>
            </w:r>
          </w:p>
        </w:tc>
        <w:tc>
          <w:tcPr>
            <w:tcW w:w="4900" w:type="dxa"/>
          </w:tcPr>
          <w:p w14:paraId="578C7657">
            <w:r>
              <w:rPr>
                <w:b w:val="0"/>
                <w:bCs w:val="0"/>
                <w:color w:val="000000"/>
                <w:sz w:val="20"/>
                <w:szCs w:val="20"/>
              </w:rPr>
              <w:t>Grouping sales by category</w:t>
            </w:r>
          </w:p>
        </w:tc>
      </w:tr>
      <w:tr w14:paraId="5F599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1859CD9D">
            <w:r>
              <w:rPr>
                <w:b w:val="0"/>
                <w:bCs w:val="0"/>
                <w:color w:val="000000"/>
                <w:sz w:val="20"/>
                <w:szCs w:val="20"/>
              </w:rPr>
              <w:t>Region</w:t>
            </w:r>
          </w:p>
        </w:tc>
        <w:tc>
          <w:tcPr>
            <w:tcW w:w="2200" w:type="dxa"/>
          </w:tcPr>
          <w:p w14:paraId="332C3570">
            <w:r>
              <w:rPr>
                <w:b w:val="0"/>
                <w:bCs w:val="0"/>
                <w:color w:val="000000"/>
                <w:sz w:val="20"/>
                <w:szCs w:val="20"/>
              </w:rPr>
              <w:t>Dropdown</w:t>
            </w:r>
          </w:p>
        </w:tc>
        <w:tc>
          <w:tcPr>
            <w:tcW w:w="4900" w:type="dxa"/>
          </w:tcPr>
          <w:p w14:paraId="4D876BB7">
            <w:r>
              <w:rPr>
                <w:b w:val="0"/>
                <w:bCs w:val="0"/>
                <w:color w:val="000000"/>
                <w:sz w:val="20"/>
                <w:szCs w:val="20"/>
              </w:rPr>
              <w:t>Comparing regions</w:t>
            </w:r>
          </w:p>
        </w:tc>
      </w:tr>
      <w:tr w14:paraId="4EBF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40215DC6">
            <w:r>
              <w:rPr>
                <w:b w:val="0"/>
                <w:bCs w:val="0"/>
                <w:color w:val="000000"/>
                <w:sz w:val="20"/>
                <w:szCs w:val="20"/>
              </w:rPr>
              <w:t>Quantity</w:t>
            </w:r>
          </w:p>
        </w:tc>
        <w:tc>
          <w:tcPr>
            <w:tcW w:w="2200" w:type="dxa"/>
          </w:tcPr>
          <w:p w14:paraId="43D2FC24">
            <w:r>
              <w:rPr>
                <w:b w:val="0"/>
                <w:bCs w:val="0"/>
                <w:color w:val="000000"/>
                <w:sz w:val="20"/>
                <w:szCs w:val="20"/>
              </w:rPr>
              <w:t>Number</w:t>
            </w:r>
          </w:p>
        </w:tc>
        <w:tc>
          <w:tcPr>
            <w:tcW w:w="4900" w:type="dxa"/>
          </w:tcPr>
          <w:p w14:paraId="7D950FD5">
            <w:r>
              <w:rPr>
                <w:b w:val="0"/>
                <w:bCs w:val="0"/>
                <w:color w:val="000000"/>
                <w:sz w:val="20"/>
                <w:szCs w:val="20"/>
              </w:rPr>
              <w:t>Units ordered</w:t>
            </w:r>
          </w:p>
        </w:tc>
      </w:tr>
      <w:tr w14:paraId="54138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28CA1886">
            <w:r>
              <w:rPr>
                <w:b w:val="0"/>
                <w:bCs w:val="0"/>
                <w:color w:val="000000"/>
                <w:sz w:val="20"/>
                <w:szCs w:val="20"/>
              </w:rPr>
              <w:t>Amount</w:t>
            </w:r>
          </w:p>
        </w:tc>
        <w:tc>
          <w:tcPr>
            <w:tcW w:w="2200" w:type="dxa"/>
          </w:tcPr>
          <w:p w14:paraId="275C629C">
            <w:r>
              <w:rPr>
                <w:b w:val="0"/>
                <w:bCs w:val="0"/>
                <w:color w:val="000000"/>
                <w:sz w:val="20"/>
                <w:szCs w:val="20"/>
              </w:rPr>
              <w:t>Currency / Decimal</w:t>
            </w:r>
          </w:p>
        </w:tc>
        <w:tc>
          <w:tcPr>
            <w:tcW w:w="4900" w:type="dxa"/>
          </w:tcPr>
          <w:p w14:paraId="74C3D28D">
            <w:r>
              <w:rPr>
                <w:b w:val="0"/>
                <w:bCs w:val="0"/>
                <w:color w:val="000000"/>
                <w:sz w:val="20"/>
                <w:szCs w:val="20"/>
              </w:rPr>
              <w:t>Order value, used for totals</w:t>
            </w:r>
          </w:p>
        </w:tc>
      </w:tr>
      <w:tr w14:paraId="3710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7E9EDBA8">
            <w:r>
              <w:rPr>
                <w:b w:val="0"/>
                <w:bCs w:val="0"/>
                <w:color w:val="000000"/>
                <w:sz w:val="20"/>
                <w:szCs w:val="20"/>
              </w:rPr>
              <w:t>Order Date</w:t>
            </w:r>
          </w:p>
        </w:tc>
        <w:tc>
          <w:tcPr>
            <w:tcW w:w="2200" w:type="dxa"/>
          </w:tcPr>
          <w:p w14:paraId="6CE0C5D7">
            <w:r>
              <w:rPr>
                <w:b w:val="0"/>
                <w:bCs w:val="0"/>
                <w:color w:val="000000"/>
                <w:sz w:val="20"/>
                <w:szCs w:val="20"/>
              </w:rPr>
              <w:t>Date</w:t>
            </w:r>
          </w:p>
        </w:tc>
        <w:tc>
          <w:tcPr>
            <w:tcW w:w="4900" w:type="dxa"/>
          </w:tcPr>
          <w:p w14:paraId="670670E2">
            <w:r>
              <w:rPr>
                <w:b w:val="0"/>
                <w:bCs w:val="0"/>
                <w:color w:val="000000"/>
                <w:sz w:val="20"/>
                <w:szCs w:val="20"/>
              </w:rPr>
              <w:t>Calendar view and monthly trends</w:t>
            </w:r>
          </w:p>
        </w:tc>
      </w:tr>
      <w:tr w14:paraId="022E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Pr>
          <w:p w14:paraId="766ED2DE">
            <w:r>
              <w:rPr>
                <w:b w:val="0"/>
                <w:bCs w:val="0"/>
                <w:color w:val="000000"/>
                <w:sz w:val="20"/>
                <w:szCs w:val="20"/>
              </w:rPr>
              <w:t>Status</w:t>
            </w:r>
          </w:p>
        </w:tc>
        <w:tc>
          <w:tcPr>
            <w:tcW w:w="2200" w:type="dxa"/>
          </w:tcPr>
          <w:p w14:paraId="47C76F71">
            <w:r>
              <w:rPr>
                <w:b w:val="0"/>
                <w:bCs w:val="0"/>
                <w:color w:val="000000"/>
                <w:sz w:val="20"/>
                <w:szCs w:val="20"/>
              </w:rPr>
              <w:t>Dropdown (New, In Progress, Delivered)</w:t>
            </w:r>
          </w:p>
        </w:tc>
        <w:tc>
          <w:tcPr>
            <w:tcW w:w="4900" w:type="dxa"/>
          </w:tcPr>
          <w:p w14:paraId="6B4949EC">
            <w:r>
              <w:rPr>
                <w:b w:val="0"/>
                <w:bCs w:val="0"/>
                <w:color w:val="000000"/>
                <w:sz w:val="20"/>
                <w:szCs w:val="20"/>
              </w:rPr>
              <w:t>Kanban board and filtering</w:t>
            </w:r>
          </w:p>
        </w:tc>
      </w:tr>
    </w:tbl>
    <w:p w14:paraId="16FE5D03">
      <w:pPr>
        <w:spacing w:after="160"/>
      </w:pPr>
    </w:p>
    <w:p w14:paraId="249AF879">
      <w:pPr>
        <w:pStyle w:val="2"/>
        <w:spacing w:before="300" w:after="150"/>
      </w:pPr>
      <w:r>
        <w:t>Visualization Plan</w:t>
      </w:r>
    </w:p>
    <w:p w14:paraId="255ED82E">
      <w:pPr>
        <w:spacing w:after="160"/>
      </w:pPr>
      <w:r>
        <w:t>Reports are planned around the questions the business wants answered.</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400"/>
        <w:gridCol w:w="3500"/>
      </w:tblGrid>
      <w:tr w14:paraId="6CF4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600" w:type="dxa"/>
            <w:shd w:val="clear" w:color="auto" w:fill="1F3864"/>
          </w:tcPr>
          <w:p w14:paraId="21C0FFE5">
            <w:r>
              <w:rPr>
                <w:b/>
                <w:bCs/>
                <w:color w:val="FFFFFF"/>
                <w:sz w:val="20"/>
                <w:szCs w:val="20"/>
              </w:rPr>
              <w:t>Business Question</w:t>
            </w:r>
          </w:p>
        </w:tc>
        <w:tc>
          <w:tcPr>
            <w:tcW w:w="2400" w:type="dxa"/>
            <w:shd w:val="clear" w:color="auto" w:fill="1F3864"/>
          </w:tcPr>
          <w:p w14:paraId="6711E6FD">
            <w:r>
              <w:rPr>
                <w:b/>
                <w:bCs/>
                <w:color w:val="FFFFFF"/>
                <w:sz w:val="20"/>
                <w:szCs w:val="20"/>
              </w:rPr>
              <w:t>Visualization</w:t>
            </w:r>
          </w:p>
        </w:tc>
        <w:tc>
          <w:tcPr>
            <w:tcW w:w="3500" w:type="dxa"/>
            <w:shd w:val="clear" w:color="auto" w:fill="1F3864"/>
          </w:tcPr>
          <w:p w14:paraId="78E678F9">
            <w:r>
              <w:rPr>
                <w:b/>
                <w:bCs/>
                <w:color w:val="FFFFFF"/>
                <w:sz w:val="20"/>
                <w:szCs w:val="20"/>
              </w:rPr>
              <w:t>Report / Component</w:t>
            </w:r>
          </w:p>
        </w:tc>
      </w:tr>
      <w:tr w14:paraId="3BFA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Pr>
          <w:p w14:paraId="2AC216EA">
            <w:r>
              <w:rPr>
                <w:b w:val="0"/>
                <w:bCs w:val="0"/>
                <w:color w:val="000000"/>
                <w:sz w:val="20"/>
                <w:szCs w:val="20"/>
              </w:rPr>
              <w:t>What are all the orders and their details?</w:t>
            </w:r>
          </w:p>
        </w:tc>
        <w:tc>
          <w:tcPr>
            <w:tcW w:w="2400" w:type="dxa"/>
          </w:tcPr>
          <w:p w14:paraId="2A43FA06">
            <w:r>
              <w:rPr>
                <w:b w:val="0"/>
                <w:bCs w:val="0"/>
                <w:color w:val="000000"/>
                <w:sz w:val="20"/>
                <w:szCs w:val="20"/>
              </w:rPr>
              <w:t>Table</w:t>
            </w:r>
          </w:p>
        </w:tc>
        <w:tc>
          <w:tcPr>
            <w:tcW w:w="3500" w:type="dxa"/>
          </w:tcPr>
          <w:p w14:paraId="7D5D860B">
            <w:r>
              <w:rPr>
                <w:b w:val="0"/>
                <w:bCs w:val="0"/>
                <w:color w:val="000000"/>
                <w:sz w:val="20"/>
                <w:szCs w:val="20"/>
              </w:rPr>
              <w:t>List report (default)</w:t>
            </w:r>
          </w:p>
        </w:tc>
      </w:tr>
      <w:tr w14:paraId="760E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Pr>
          <w:p w14:paraId="2B849DCA">
            <w:r>
              <w:rPr>
                <w:b w:val="0"/>
                <w:bCs w:val="0"/>
                <w:color w:val="000000"/>
                <w:sz w:val="20"/>
                <w:szCs w:val="20"/>
              </w:rPr>
              <w:t>Which orders are still pending?</w:t>
            </w:r>
          </w:p>
        </w:tc>
        <w:tc>
          <w:tcPr>
            <w:tcW w:w="2400" w:type="dxa"/>
          </w:tcPr>
          <w:p w14:paraId="579ABD88">
            <w:r>
              <w:rPr>
                <w:b w:val="0"/>
                <w:bCs w:val="0"/>
                <w:color w:val="000000"/>
                <w:sz w:val="20"/>
                <w:szCs w:val="20"/>
              </w:rPr>
              <w:t>Filtered table</w:t>
            </w:r>
          </w:p>
        </w:tc>
        <w:tc>
          <w:tcPr>
            <w:tcW w:w="3500" w:type="dxa"/>
          </w:tcPr>
          <w:p w14:paraId="7822A586">
            <w:r>
              <w:rPr>
                <w:b w:val="0"/>
                <w:bCs w:val="0"/>
                <w:color w:val="000000"/>
                <w:sz w:val="20"/>
                <w:szCs w:val="20"/>
              </w:rPr>
              <w:t>List report with criteria on Status</w:t>
            </w:r>
          </w:p>
        </w:tc>
      </w:tr>
      <w:tr w14:paraId="7FCE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Pr>
          <w:p w14:paraId="5FDA7E2E">
            <w:r>
              <w:rPr>
                <w:b w:val="0"/>
                <w:bCs w:val="0"/>
                <w:color w:val="000000"/>
                <w:sz w:val="20"/>
                <w:szCs w:val="20"/>
              </w:rPr>
              <w:t>Where is each order in the process?</w:t>
            </w:r>
          </w:p>
        </w:tc>
        <w:tc>
          <w:tcPr>
            <w:tcW w:w="2400" w:type="dxa"/>
          </w:tcPr>
          <w:p w14:paraId="6657FC1D">
            <w:r>
              <w:rPr>
                <w:b w:val="0"/>
                <w:bCs w:val="0"/>
                <w:color w:val="000000"/>
                <w:sz w:val="20"/>
                <w:szCs w:val="20"/>
              </w:rPr>
              <w:t>Board of cards</w:t>
            </w:r>
          </w:p>
        </w:tc>
        <w:tc>
          <w:tcPr>
            <w:tcW w:w="3500" w:type="dxa"/>
          </w:tcPr>
          <w:p w14:paraId="705A1B8B">
            <w:r>
              <w:rPr>
                <w:b w:val="0"/>
                <w:bCs w:val="0"/>
                <w:color w:val="000000"/>
                <w:sz w:val="20"/>
                <w:szCs w:val="20"/>
              </w:rPr>
              <w:t>Kanban report grouped by Status</w:t>
            </w:r>
          </w:p>
        </w:tc>
      </w:tr>
      <w:tr w14:paraId="24BE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Pr>
          <w:p w14:paraId="234FEE5F">
            <w:r>
              <w:rPr>
                <w:b w:val="0"/>
                <w:bCs w:val="0"/>
                <w:color w:val="000000"/>
                <w:sz w:val="20"/>
                <w:szCs w:val="20"/>
              </w:rPr>
              <w:t>When are orders placed and due?</w:t>
            </w:r>
          </w:p>
        </w:tc>
        <w:tc>
          <w:tcPr>
            <w:tcW w:w="2400" w:type="dxa"/>
          </w:tcPr>
          <w:p w14:paraId="2FCB51B1">
            <w:r>
              <w:rPr>
                <w:b w:val="0"/>
                <w:bCs w:val="0"/>
                <w:color w:val="000000"/>
                <w:sz w:val="20"/>
                <w:szCs w:val="20"/>
              </w:rPr>
              <w:t>Calendar</w:t>
            </w:r>
          </w:p>
        </w:tc>
        <w:tc>
          <w:tcPr>
            <w:tcW w:w="3500" w:type="dxa"/>
          </w:tcPr>
          <w:p w14:paraId="403E5F7B">
            <w:r>
              <w:rPr>
                <w:b w:val="0"/>
                <w:bCs w:val="0"/>
                <w:color w:val="000000"/>
                <w:sz w:val="20"/>
                <w:szCs w:val="20"/>
              </w:rPr>
              <w:t>Calendar report on Order Date</w:t>
            </w:r>
          </w:p>
        </w:tc>
      </w:tr>
      <w:tr w14:paraId="5227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Pr>
          <w:p w14:paraId="03FAFEFE">
            <w:r>
              <w:rPr>
                <w:b w:val="0"/>
                <w:bCs w:val="0"/>
                <w:color w:val="000000"/>
                <w:sz w:val="20"/>
                <w:szCs w:val="20"/>
              </w:rPr>
              <w:t>How much was sold per region and category?</w:t>
            </w:r>
          </w:p>
        </w:tc>
        <w:tc>
          <w:tcPr>
            <w:tcW w:w="2400" w:type="dxa"/>
          </w:tcPr>
          <w:p w14:paraId="7679E4A1">
            <w:r>
              <w:rPr>
                <w:b w:val="0"/>
                <w:bCs w:val="0"/>
                <w:color w:val="000000"/>
                <w:sz w:val="20"/>
                <w:szCs w:val="20"/>
              </w:rPr>
              <w:t>Cross-tab grid</w:t>
            </w:r>
          </w:p>
        </w:tc>
        <w:tc>
          <w:tcPr>
            <w:tcW w:w="3500" w:type="dxa"/>
          </w:tcPr>
          <w:p w14:paraId="2BB9EE16">
            <w:r>
              <w:rPr>
                <w:b w:val="0"/>
                <w:bCs w:val="0"/>
                <w:color w:val="000000"/>
                <w:sz w:val="20"/>
                <w:szCs w:val="20"/>
              </w:rPr>
              <w:t>Pivot table</w:t>
            </w:r>
          </w:p>
        </w:tc>
      </w:tr>
      <w:tr w14:paraId="04BF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Pr>
          <w:p w14:paraId="528E3E1A">
            <w:r>
              <w:rPr>
                <w:b w:val="0"/>
                <w:bCs w:val="0"/>
                <w:color w:val="000000"/>
                <w:sz w:val="20"/>
                <w:szCs w:val="20"/>
              </w:rPr>
              <w:t>How are sales changing month by month?</w:t>
            </w:r>
          </w:p>
        </w:tc>
        <w:tc>
          <w:tcPr>
            <w:tcW w:w="2400" w:type="dxa"/>
          </w:tcPr>
          <w:p w14:paraId="3C717037">
            <w:r>
              <w:rPr>
                <w:b w:val="0"/>
                <w:bCs w:val="0"/>
                <w:color w:val="000000"/>
                <w:sz w:val="20"/>
                <w:szCs w:val="20"/>
              </w:rPr>
              <w:t>Chart</w:t>
            </w:r>
          </w:p>
        </w:tc>
        <w:tc>
          <w:tcPr>
            <w:tcW w:w="3500" w:type="dxa"/>
          </w:tcPr>
          <w:p w14:paraId="30892B25">
            <w:r>
              <w:rPr>
                <w:b w:val="0"/>
                <w:bCs w:val="0"/>
                <w:color w:val="000000"/>
                <w:sz w:val="20"/>
                <w:szCs w:val="20"/>
              </w:rPr>
              <w:t>Pivot chart</w:t>
            </w:r>
          </w:p>
        </w:tc>
      </w:tr>
      <w:tr w14:paraId="36AC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Pr>
          <w:p w14:paraId="09CF72D4">
            <w:r>
              <w:rPr>
                <w:b w:val="0"/>
                <w:bCs w:val="0"/>
                <w:color w:val="000000"/>
                <w:sz w:val="20"/>
                <w:szCs w:val="20"/>
              </w:rPr>
              <w:t>What is the overall picture at a glance?</w:t>
            </w:r>
          </w:p>
        </w:tc>
        <w:tc>
          <w:tcPr>
            <w:tcW w:w="2400" w:type="dxa"/>
          </w:tcPr>
          <w:p w14:paraId="3D206C43">
            <w:r>
              <w:rPr>
                <w:b w:val="0"/>
                <w:bCs w:val="0"/>
                <w:color w:val="000000"/>
                <w:sz w:val="20"/>
                <w:szCs w:val="20"/>
              </w:rPr>
              <w:t>Dashboard</w:t>
            </w:r>
          </w:p>
        </w:tc>
        <w:tc>
          <w:tcPr>
            <w:tcW w:w="3500" w:type="dxa"/>
          </w:tcPr>
          <w:p w14:paraId="7C9AD50D">
            <w:r>
              <w:rPr>
                <w:b w:val="0"/>
                <w:bCs w:val="0"/>
                <w:color w:val="000000"/>
                <w:sz w:val="20"/>
                <w:szCs w:val="20"/>
              </w:rPr>
              <w:t>Page combining the above</w:t>
            </w:r>
          </w:p>
        </w:tc>
      </w:tr>
    </w:tbl>
    <w:p w14:paraId="350CFD90">
      <w:pPr>
        <w:spacing w:after="160"/>
      </w:pPr>
    </w:p>
    <w:p w14:paraId="565B429E">
      <w:pPr>
        <w:pStyle w:val="2"/>
        <w:spacing w:before="300" w:after="150"/>
      </w:pPr>
      <w:r>
        <w:t>Implementation Procedure</w:t>
      </w:r>
    </w:p>
    <w:p w14:paraId="1C322009">
      <w:pPr>
        <w:spacing w:after="160"/>
      </w:pPr>
      <w:r>
        <w:t>The steps below are carried out on a Zoho Creator account using sample data. Menu names may differ slightly between versions.</w:t>
      </w:r>
    </w:p>
    <w:p w14:paraId="3CE04068">
      <w:pPr>
        <w:pStyle w:val="3"/>
        <w:spacing w:before="240" w:after="120"/>
      </w:pPr>
      <w:r>
        <w:t>1. Preparing the Data</w:t>
      </w:r>
    </w:p>
    <w:p w14:paraId="24A61962">
      <w:pPr>
        <w:pStyle w:val="16"/>
        <w:numPr>
          <w:ilvl w:val="0"/>
          <w:numId w:val="2"/>
        </w:numPr>
        <w:spacing w:after="80"/>
      </w:pPr>
      <w:r>
        <w:t>Create the Order form with the fields listed above and save it.</w:t>
      </w:r>
    </w:p>
    <w:p w14:paraId="150B883E">
      <w:pPr>
        <w:pStyle w:val="16"/>
        <w:numPr>
          <w:ilvl w:val="0"/>
          <w:numId w:val="2"/>
        </w:numPr>
        <w:spacing w:after="80"/>
      </w:pPr>
      <w:r>
        <w:t>Enter around twenty sample orders covering different regions, categories, dates, and statuses.</w:t>
      </w:r>
    </w:p>
    <w:p w14:paraId="3DC63DE8">
      <w:pPr>
        <w:pStyle w:val="16"/>
        <w:numPr>
          <w:ilvl w:val="0"/>
          <w:numId w:val="2"/>
        </w:numPr>
        <w:spacing w:after="80"/>
      </w:pPr>
      <w:r>
        <w:t>Open the default list report and confirm that all records appear.</w:t>
      </w:r>
    </w:p>
    <w:p w14:paraId="71222859">
      <w:pPr>
        <w:pStyle w:val="3"/>
        <w:spacing w:before="240" w:after="120"/>
      </w:pPr>
      <w:r>
        <w:t>2. Creating List Reports with Filters and Grouping</w:t>
      </w:r>
    </w:p>
    <w:p w14:paraId="73405EB9">
      <w:pPr>
        <w:pStyle w:val="16"/>
        <w:numPr>
          <w:ilvl w:val="0"/>
          <w:numId w:val="3"/>
        </w:numPr>
        <w:spacing w:after="80"/>
      </w:pPr>
      <w:r>
        <w:t>Create a new report from the Order form and give it a clear name such as "Pending Orders".</w:t>
      </w:r>
    </w:p>
    <w:p w14:paraId="036205BC">
      <w:pPr>
        <w:pStyle w:val="16"/>
        <w:numPr>
          <w:ilvl w:val="0"/>
          <w:numId w:val="3"/>
        </w:numPr>
        <w:spacing w:after="80"/>
      </w:pPr>
      <w:r>
        <w:t>Set a criteria so that only orders whose Status is not Delivered are shown.</w:t>
      </w:r>
    </w:p>
    <w:p w14:paraId="5D47CB72">
      <w:pPr>
        <w:pStyle w:val="16"/>
        <w:numPr>
          <w:ilvl w:val="0"/>
          <w:numId w:val="3"/>
        </w:numPr>
        <w:spacing w:after="80"/>
      </w:pPr>
      <w:r>
        <w:t>Choose the columns to display, set the sort order (for example latest first), and group records by Region if needed.</w:t>
      </w:r>
    </w:p>
    <w:p w14:paraId="6B15E19A">
      <w:pPr>
        <w:pStyle w:val="16"/>
        <w:numPr>
          <w:ilvl w:val="0"/>
          <w:numId w:val="3"/>
        </w:numPr>
        <w:spacing w:after="80"/>
      </w:pPr>
      <w:r>
        <w:t>Add quick filters, such as Region and Product Category, so users can narrow the data themselves.</w:t>
      </w:r>
    </w:p>
    <w:p w14:paraId="2CDFAAB1">
      <w:pPr>
        <w:spacing w:after="160"/>
      </w:pPr>
      <w:r>
        <w:rPr>
          <w:i/>
          <w:iCs/>
        </w:rPr>
        <w:t>Observation: the same form can feed many reports, each showing only the data relevant to its audience, with no copying of data.</w:t>
      </w:r>
    </w:p>
    <w:p w14:paraId="21961DD7">
      <w:pPr>
        <w:pStyle w:val="3"/>
        <w:spacing w:before="240" w:after="120"/>
      </w:pPr>
      <w:r>
        <w:t>3. Creating Kanban and Calendar Reports</w:t>
      </w:r>
    </w:p>
    <w:p w14:paraId="20FF7981">
      <w:pPr>
        <w:pStyle w:val="16"/>
        <w:numPr>
          <w:ilvl w:val="0"/>
          <w:numId w:val="4"/>
        </w:numPr>
        <w:spacing w:after="80"/>
      </w:pPr>
      <w:r>
        <w:t>Create a Kanban report and group the cards by Status, so that orders appear in New, In Progress, and Delivered columns.</w:t>
      </w:r>
    </w:p>
    <w:p w14:paraId="7F9BB096">
      <w:pPr>
        <w:pStyle w:val="16"/>
        <w:numPr>
          <w:ilvl w:val="0"/>
          <w:numId w:val="4"/>
        </w:numPr>
        <w:spacing w:after="80"/>
      </w:pPr>
      <w:r>
        <w:t>Create a Calendar report that uses the Order Date field.</w:t>
      </w:r>
    </w:p>
    <w:p w14:paraId="07D7D6B4">
      <w:pPr>
        <w:pStyle w:val="16"/>
        <w:numPr>
          <w:ilvl w:val="0"/>
          <w:numId w:val="4"/>
        </w:numPr>
        <w:spacing w:after="80"/>
      </w:pPr>
      <w:r>
        <w:t>Open both reports in the live application and check that records appear in the right column or date.</w:t>
      </w:r>
    </w:p>
    <w:p w14:paraId="03F0F9A9">
      <w:pPr>
        <w:pStyle w:val="3"/>
        <w:spacing w:before="240" w:after="120"/>
      </w:pPr>
      <w:r>
        <w:t>4. Summarizing with a Pivot Table</w:t>
      </w:r>
    </w:p>
    <w:p w14:paraId="506E97C7">
      <w:pPr>
        <w:pStyle w:val="16"/>
        <w:numPr>
          <w:ilvl w:val="0"/>
          <w:numId w:val="5"/>
        </w:numPr>
        <w:spacing w:after="80"/>
      </w:pPr>
      <w:r>
        <w:t>Create a Pivot Table report from the Order form.</w:t>
      </w:r>
    </w:p>
    <w:p w14:paraId="2B9E968D">
      <w:pPr>
        <w:pStyle w:val="16"/>
        <w:numPr>
          <w:ilvl w:val="0"/>
          <w:numId w:val="5"/>
        </w:numPr>
        <w:spacing w:after="80"/>
      </w:pPr>
      <w:r>
        <w:t>Place Region in the rows and Product Category in the columns.</w:t>
      </w:r>
    </w:p>
    <w:p w14:paraId="46E89A7A">
      <w:pPr>
        <w:pStyle w:val="16"/>
        <w:numPr>
          <w:ilvl w:val="0"/>
          <w:numId w:val="5"/>
        </w:numPr>
        <w:spacing w:after="80"/>
      </w:pPr>
      <w:r>
        <w:t>Set the value to the sum of Amount, so that each cell shows total sales.</w:t>
      </w:r>
    </w:p>
    <w:p w14:paraId="2A718AE0">
      <w:pPr>
        <w:spacing w:after="160"/>
      </w:pPr>
      <w:r>
        <w:rPr>
          <w:i/>
          <w:iCs/>
        </w:rPr>
        <w:t>Observation: the pivot table answers "how much per region and category" at a glance, which would take a lot of manual effort in a plain list.</w:t>
      </w:r>
    </w:p>
    <w:p w14:paraId="4E7DEB40">
      <w:pPr>
        <w:pStyle w:val="3"/>
        <w:spacing w:before="240" w:after="120"/>
      </w:pPr>
      <w:r>
        <w:t>5. Visualizing with a Pivot Chart</w:t>
      </w:r>
    </w:p>
    <w:p w14:paraId="53575D70">
      <w:pPr>
        <w:pStyle w:val="16"/>
        <w:numPr>
          <w:ilvl w:val="0"/>
          <w:numId w:val="6"/>
        </w:numPr>
        <w:spacing w:after="80"/>
      </w:pPr>
      <w:r>
        <w:t>Create a Pivot Chart report from the Order form.</w:t>
      </w:r>
    </w:p>
    <w:p w14:paraId="1539215B">
      <w:pPr>
        <w:pStyle w:val="16"/>
        <w:numPr>
          <w:ilvl w:val="0"/>
          <w:numId w:val="6"/>
        </w:numPr>
        <w:spacing w:after="80"/>
      </w:pPr>
      <w:r>
        <w:t>Place Order Date (grouped by month) on the axis and the sum of Amount as the value.</w:t>
      </w:r>
    </w:p>
    <w:p w14:paraId="30AE5ED7">
      <w:pPr>
        <w:pStyle w:val="16"/>
        <w:numPr>
          <w:ilvl w:val="0"/>
          <w:numId w:val="6"/>
        </w:numPr>
        <w:spacing w:after="80"/>
      </w:pPr>
      <w:r>
        <w:t>Choose a suitable chart type, such as a line chart for trends or a bar chart for comparisons, and add a clear title.</w:t>
      </w:r>
    </w:p>
    <w:p w14:paraId="36C14F81">
      <w:pPr>
        <w:pStyle w:val="3"/>
        <w:spacing w:before="240" w:after="120"/>
      </w:pPr>
      <w:r>
        <w:t>6. Building the Dashboard Page</w:t>
      </w:r>
    </w:p>
    <w:p w14:paraId="637FFA3B">
      <w:pPr>
        <w:pStyle w:val="16"/>
        <w:numPr>
          <w:ilvl w:val="0"/>
          <w:numId w:val="7"/>
        </w:numPr>
        <w:spacing w:after="80"/>
      </w:pPr>
      <w:r>
        <w:t>Create a new page named "Sales Dashboard" using the page builder.</w:t>
      </w:r>
    </w:p>
    <w:p w14:paraId="78077C01">
      <w:pPr>
        <w:pStyle w:val="16"/>
        <w:numPr>
          <w:ilvl w:val="0"/>
          <w:numId w:val="7"/>
        </w:numPr>
        <w:spacing w:after="80"/>
      </w:pPr>
      <w:r>
        <w:t>Add panel elements for key figures such as total orders and total sales.</w:t>
      </w:r>
    </w:p>
    <w:p w14:paraId="16566152">
      <w:pPr>
        <w:pStyle w:val="16"/>
        <w:numPr>
          <w:ilvl w:val="0"/>
          <w:numId w:val="7"/>
        </w:numPr>
        <w:spacing w:after="80"/>
      </w:pPr>
      <w:r>
        <w:t>Embed the pivot chart, the Kanban report, and the Pending Orders report on the page.</w:t>
      </w:r>
    </w:p>
    <w:p w14:paraId="667F32CB">
      <w:pPr>
        <w:pStyle w:val="16"/>
        <w:numPr>
          <w:ilvl w:val="0"/>
          <w:numId w:val="7"/>
        </w:numPr>
        <w:spacing w:after="80"/>
      </w:pPr>
      <w:r>
        <w:t>Arrange the elements in a clear order, with key figures at the top, charts in the middle, and detailed lists at the bottom.</w:t>
      </w:r>
    </w:p>
    <w:p w14:paraId="68446C32">
      <w:pPr>
        <w:pStyle w:val="16"/>
        <w:numPr>
          <w:ilvl w:val="0"/>
          <w:numId w:val="7"/>
        </w:numPr>
        <w:spacing w:after="80"/>
      </w:pPr>
      <w:r>
        <w:t>Add a new sample order and check that the embedded reports update.</w:t>
      </w:r>
    </w:p>
    <w:p w14:paraId="6B086AD3">
      <w:pPr>
        <w:pStyle w:val="3"/>
        <w:spacing w:before="240" w:after="120"/>
      </w:pPr>
      <w:r>
        <w:t>7. Sharing and Testing</w:t>
      </w:r>
    </w:p>
    <w:p w14:paraId="1316A057">
      <w:pPr>
        <w:pStyle w:val="16"/>
        <w:numPr>
          <w:ilvl w:val="0"/>
          <w:numId w:val="8"/>
        </w:numPr>
        <w:spacing w:after="80"/>
      </w:pPr>
      <w:r>
        <w:t>Add the Sales Dashboard to the application menu and give access to the manager and sales roles.</w:t>
      </w:r>
    </w:p>
    <w:p w14:paraId="1C6BD5A5">
      <w:pPr>
        <w:pStyle w:val="16"/>
        <w:numPr>
          <w:ilvl w:val="0"/>
          <w:numId w:val="8"/>
        </w:numPr>
        <w:spacing w:after="80"/>
      </w:pPr>
      <w:r>
        <w:t>Open the dashboard as each role to confirm that only the intended information is visible.</w:t>
      </w:r>
    </w:p>
    <w:p w14:paraId="53CD5C35">
      <w:pPr>
        <w:pStyle w:val="16"/>
        <w:numPr>
          <w:ilvl w:val="0"/>
          <w:numId w:val="8"/>
        </w:numPr>
        <w:spacing w:after="80"/>
      </w:pPr>
      <w:r>
        <w:t>Check the dashboard on a narrow window or phone to see that it remains readable.</w:t>
      </w:r>
    </w:p>
    <w:p w14:paraId="328367B2">
      <w:pPr>
        <w:pStyle w:val="2"/>
        <w:spacing w:before="300" w:after="150"/>
      </w:pPr>
      <w:r>
        <w:t>Choosing the Right Visualization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00"/>
        <w:gridCol w:w="3500"/>
      </w:tblGrid>
      <w:tr w14:paraId="7657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shd w:val="clear" w:color="auto" w:fill="1F3864"/>
          </w:tcPr>
          <w:p w14:paraId="73226BC9">
            <w:r>
              <w:rPr>
                <w:b/>
                <w:bCs/>
                <w:color w:val="FFFFFF"/>
                <w:sz w:val="20"/>
                <w:szCs w:val="20"/>
              </w:rPr>
              <w:t>Purpose</w:t>
            </w:r>
          </w:p>
        </w:tc>
        <w:tc>
          <w:tcPr>
            <w:tcW w:w="3200" w:type="dxa"/>
            <w:shd w:val="clear" w:color="auto" w:fill="1F3864"/>
          </w:tcPr>
          <w:p w14:paraId="6E5A694B">
            <w:r>
              <w:rPr>
                <w:b/>
                <w:bCs/>
                <w:color w:val="FFFFFF"/>
                <w:sz w:val="20"/>
                <w:szCs w:val="20"/>
              </w:rPr>
              <w:t>Suitable Choice</w:t>
            </w:r>
          </w:p>
        </w:tc>
        <w:tc>
          <w:tcPr>
            <w:tcW w:w="3500" w:type="dxa"/>
            <w:shd w:val="clear" w:color="auto" w:fill="1F3864"/>
          </w:tcPr>
          <w:p w14:paraId="232CF7BE">
            <w:r>
              <w:rPr>
                <w:b/>
                <w:bCs/>
                <w:color w:val="FFFFFF"/>
                <w:sz w:val="20"/>
                <w:szCs w:val="20"/>
              </w:rPr>
              <w:t>Reason</w:t>
            </w:r>
          </w:p>
        </w:tc>
      </w:tr>
      <w:tr w14:paraId="0DCBB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Pr>
          <w:p w14:paraId="28D77194">
            <w:r>
              <w:rPr>
                <w:b w:val="0"/>
                <w:bCs w:val="0"/>
                <w:color w:val="000000"/>
                <w:sz w:val="20"/>
                <w:szCs w:val="20"/>
              </w:rPr>
              <w:t>Compare categories</w:t>
            </w:r>
          </w:p>
        </w:tc>
        <w:tc>
          <w:tcPr>
            <w:tcW w:w="3200" w:type="dxa"/>
          </w:tcPr>
          <w:p w14:paraId="76F6F693">
            <w:r>
              <w:rPr>
                <w:b w:val="0"/>
                <w:bCs w:val="0"/>
                <w:color w:val="000000"/>
                <w:sz w:val="20"/>
                <w:szCs w:val="20"/>
              </w:rPr>
              <w:t>Bar chart</w:t>
            </w:r>
          </w:p>
        </w:tc>
        <w:tc>
          <w:tcPr>
            <w:tcW w:w="3500" w:type="dxa"/>
          </w:tcPr>
          <w:p w14:paraId="4F48E59E">
            <w:r>
              <w:rPr>
                <w:b w:val="0"/>
                <w:bCs w:val="0"/>
                <w:color w:val="000000"/>
                <w:sz w:val="20"/>
                <w:szCs w:val="20"/>
              </w:rPr>
              <w:t>Differences in size are easy to see</w:t>
            </w:r>
          </w:p>
        </w:tc>
      </w:tr>
      <w:tr w14:paraId="4F93B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Pr>
          <w:p w14:paraId="2C667902">
            <w:r>
              <w:rPr>
                <w:b w:val="0"/>
                <w:bCs w:val="0"/>
                <w:color w:val="000000"/>
                <w:sz w:val="20"/>
                <w:szCs w:val="20"/>
              </w:rPr>
              <w:t>Show change over time</w:t>
            </w:r>
          </w:p>
        </w:tc>
        <w:tc>
          <w:tcPr>
            <w:tcW w:w="3200" w:type="dxa"/>
          </w:tcPr>
          <w:p w14:paraId="2EADF4EC">
            <w:r>
              <w:rPr>
                <w:b w:val="0"/>
                <w:bCs w:val="0"/>
                <w:color w:val="000000"/>
                <w:sz w:val="20"/>
                <w:szCs w:val="20"/>
              </w:rPr>
              <w:t>Line chart</w:t>
            </w:r>
          </w:p>
        </w:tc>
        <w:tc>
          <w:tcPr>
            <w:tcW w:w="3500" w:type="dxa"/>
          </w:tcPr>
          <w:p w14:paraId="5DBD311E">
            <w:r>
              <w:rPr>
                <w:b w:val="0"/>
                <w:bCs w:val="0"/>
                <w:color w:val="000000"/>
                <w:sz w:val="20"/>
                <w:szCs w:val="20"/>
              </w:rPr>
              <w:t>Trends and direction are clear</w:t>
            </w:r>
          </w:p>
        </w:tc>
      </w:tr>
      <w:tr w14:paraId="6162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Pr>
          <w:p w14:paraId="702CE024">
            <w:r>
              <w:rPr>
                <w:b w:val="0"/>
                <w:bCs w:val="0"/>
                <w:color w:val="000000"/>
                <w:sz w:val="20"/>
                <w:szCs w:val="20"/>
              </w:rPr>
              <w:t>Show share of a total</w:t>
            </w:r>
          </w:p>
        </w:tc>
        <w:tc>
          <w:tcPr>
            <w:tcW w:w="3200" w:type="dxa"/>
          </w:tcPr>
          <w:p w14:paraId="7BDA52AC">
            <w:r>
              <w:rPr>
                <w:b w:val="0"/>
                <w:bCs w:val="0"/>
                <w:color w:val="000000"/>
                <w:sz w:val="20"/>
                <w:szCs w:val="20"/>
              </w:rPr>
              <w:t>Pie or donut chart (few categories)</w:t>
            </w:r>
          </w:p>
        </w:tc>
        <w:tc>
          <w:tcPr>
            <w:tcW w:w="3500" w:type="dxa"/>
          </w:tcPr>
          <w:p w14:paraId="209C7AD0">
            <w:r>
              <w:rPr>
                <w:b w:val="0"/>
                <w:bCs w:val="0"/>
                <w:color w:val="000000"/>
                <w:sz w:val="20"/>
                <w:szCs w:val="20"/>
              </w:rPr>
              <w:t>Parts of a whole are visible; too many slices become hard to read</w:t>
            </w:r>
          </w:p>
        </w:tc>
      </w:tr>
      <w:tr w14:paraId="481A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Pr>
          <w:p w14:paraId="3694BC2B">
            <w:r>
              <w:rPr>
                <w:b w:val="0"/>
                <w:bCs w:val="0"/>
                <w:color w:val="000000"/>
                <w:sz w:val="20"/>
                <w:szCs w:val="20"/>
              </w:rPr>
              <w:t>Show exact figures</w:t>
            </w:r>
          </w:p>
        </w:tc>
        <w:tc>
          <w:tcPr>
            <w:tcW w:w="3200" w:type="dxa"/>
          </w:tcPr>
          <w:p w14:paraId="20136A06">
            <w:r>
              <w:rPr>
                <w:b w:val="0"/>
                <w:bCs w:val="0"/>
                <w:color w:val="000000"/>
                <w:sz w:val="20"/>
                <w:szCs w:val="20"/>
              </w:rPr>
              <w:t>Table or pivot table</w:t>
            </w:r>
          </w:p>
        </w:tc>
        <w:tc>
          <w:tcPr>
            <w:tcW w:w="3500" w:type="dxa"/>
          </w:tcPr>
          <w:p w14:paraId="55320769">
            <w:r>
              <w:rPr>
                <w:b w:val="0"/>
                <w:bCs w:val="0"/>
                <w:color w:val="000000"/>
                <w:sz w:val="20"/>
                <w:szCs w:val="20"/>
              </w:rPr>
              <w:t>Precise values can be read and checked</w:t>
            </w:r>
          </w:p>
        </w:tc>
      </w:tr>
      <w:tr w14:paraId="049D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Pr>
          <w:p w14:paraId="0B4E6C0C">
            <w:r>
              <w:rPr>
                <w:b w:val="0"/>
                <w:bCs w:val="0"/>
                <w:color w:val="000000"/>
                <w:sz w:val="20"/>
                <w:szCs w:val="20"/>
              </w:rPr>
              <w:t>Follow progress</w:t>
            </w:r>
          </w:p>
        </w:tc>
        <w:tc>
          <w:tcPr>
            <w:tcW w:w="3200" w:type="dxa"/>
          </w:tcPr>
          <w:p w14:paraId="2BC13A80">
            <w:r>
              <w:rPr>
                <w:b w:val="0"/>
                <w:bCs w:val="0"/>
                <w:color w:val="000000"/>
                <w:sz w:val="20"/>
                <w:szCs w:val="20"/>
              </w:rPr>
              <w:t>Kanban board</w:t>
            </w:r>
          </w:p>
        </w:tc>
        <w:tc>
          <w:tcPr>
            <w:tcW w:w="3500" w:type="dxa"/>
          </w:tcPr>
          <w:p w14:paraId="09783DE5">
            <w:r>
              <w:rPr>
                <w:b w:val="0"/>
                <w:bCs w:val="0"/>
                <w:color w:val="000000"/>
                <w:sz w:val="20"/>
                <w:szCs w:val="20"/>
              </w:rPr>
              <w:t>Stages and counts are visible at once</w:t>
            </w:r>
          </w:p>
        </w:tc>
      </w:tr>
    </w:tbl>
    <w:p w14:paraId="0AAEED7F">
      <w:pPr>
        <w:spacing w:after="160"/>
      </w:pPr>
    </w:p>
    <w:p w14:paraId="1C472758">
      <w:pPr>
        <w:pStyle w:val="2"/>
        <w:spacing w:before="300" w:after="150"/>
      </w:pPr>
      <w:r>
        <w:t>Best Practices and Challenges</w:t>
      </w:r>
    </w:p>
    <w:p w14:paraId="264A7F01">
      <w:pPr>
        <w:pStyle w:val="16"/>
        <w:numPr>
          <w:ilvl w:val="0"/>
          <w:numId w:val="1"/>
        </w:numPr>
        <w:spacing w:after="80"/>
      </w:pPr>
      <w:r>
        <w:t>Give each report and chart a clear name and title so the audience knows what it shows.</w:t>
      </w:r>
    </w:p>
    <w:p w14:paraId="11E7DFFC">
      <w:pPr>
        <w:pStyle w:val="16"/>
        <w:numPr>
          <w:ilvl w:val="0"/>
          <w:numId w:val="1"/>
        </w:numPr>
        <w:spacing w:after="80"/>
      </w:pPr>
      <w:r>
        <w:t>Keep dashboards focused: a few key figures and charts are more useful than a crowded page.</w:t>
      </w:r>
    </w:p>
    <w:p w14:paraId="76F58A4D">
      <w:pPr>
        <w:pStyle w:val="16"/>
        <w:numPr>
          <w:ilvl w:val="0"/>
          <w:numId w:val="1"/>
        </w:numPr>
        <w:spacing w:after="80"/>
      </w:pPr>
      <w:r>
        <w:t>Use filters and criteria to keep large reports fast and relevant.</w:t>
      </w:r>
    </w:p>
    <w:p w14:paraId="7E9DCE96">
      <w:pPr>
        <w:pStyle w:val="16"/>
        <w:numPr>
          <w:ilvl w:val="0"/>
          <w:numId w:val="1"/>
        </w:numPr>
        <w:spacing w:after="80"/>
      </w:pPr>
      <w:r>
        <w:t>Check that date and category fields are filled in consistently, since incomplete data produces misleading charts.</w:t>
      </w:r>
    </w:p>
    <w:p w14:paraId="6BFF7E56">
      <w:pPr>
        <w:pStyle w:val="16"/>
        <w:numPr>
          <w:ilvl w:val="0"/>
          <w:numId w:val="1"/>
        </w:numPr>
        <w:spacing w:after="80"/>
      </w:pPr>
      <w:r>
        <w:t>Test reports with real-looking data and with each user role, since access settings affect what users see.</w:t>
      </w:r>
    </w:p>
    <w:p w14:paraId="1EBC82E9">
      <w:pPr>
        <w:pStyle w:val="2"/>
        <w:spacing w:before="300" w:after="150"/>
      </w:pPr>
      <w:r>
        <w:t>Results</w:t>
      </w:r>
    </w:p>
    <w:p w14:paraId="75D8AECA">
      <w:pPr>
        <w:pStyle w:val="16"/>
        <w:numPr>
          <w:ilvl w:val="0"/>
          <w:numId w:val="1"/>
        </w:numPr>
        <w:spacing w:after="80"/>
      </w:pPr>
      <w:r>
        <w:t>Several reports of different types were created from a single Order form without duplicating data.</w:t>
      </w:r>
    </w:p>
    <w:p w14:paraId="3ED89F3C">
      <w:pPr>
        <w:pStyle w:val="16"/>
        <w:numPr>
          <w:ilvl w:val="0"/>
          <w:numId w:val="1"/>
        </w:numPr>
        <w:spacing w:after="80"/>
      </w:pPr>
      <w:r>
        <w:t>A pivot table and pivot chart summarized sales by region, category, and month.</w:t>
      </w:r>
    </w:p>
    <w:p w14:paraId="45B11A48">
      <w:pPr>
        <w:pStyle w:val="16"/>
        <w:numPr>
          <w:ilvl w:val="0"/>
          <w:numId w:val="1"/>
        </w:numPr>
        <w:spacing w:after="80"/>
      </w:pPr>
      <w:r>
        <w:t>A dashboard page combined key figures, a chart, a Kanban board, and a filtered list in one view.</w:t>
      </w:r>
    </w:p>
    <w:p w14:paraId="3CBD76F8">
      <w:pPr>
        <w:pStyle w:val="16"/>
        <w:numPr>
          <w:ilvl w:val="0"/>
          <w:numId w:val="1"/>
        </w:numPr>
        <w:spacing w:after="80"/>
      </w:pPr>
      <w:r>
        <w:t>The embedded reports reflected newly added records, keeping the dashboard current.</w:t>
      </w:r>
    </w:p>
    <w:p w14:paraId="604FA317">
      <w:pPr>
        <w:pStyle w:val="2"/>
        <w:spacing w:before="300" w:after="150"/>
      </w:pPr>
      <w:r>
        <w:t>Conclusion</w:t>
      </w:r>
    </w:p>
    <w:p w14:paraId="67C11497">
      <w:pPr>
        <w:spacing w:after="160"/>
      </w:pPr>
      <w:r>
        <w:t>The case study shows that Zoho Creator turns stored records into useful information through reports and dashboards. By choosing the right report type for each question, applying filters and grouping, summarizing with pivot tables and charts, and combining everything on a dashboard page, users can understand sales performance quickly and without technical skills. Good visualization depends on clean data, clear naming, and a focused layout, which together make the application more valuable for decision-making.</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C8879AEF"/>
    <w:multiLevelType w:val="singleLevel"/>
    <w:tmpl w:val="C8879AEF"/>
    <w:lvl w:ilvl="0" w:tentative="0">
      <w:start w:val="1"/>
      <w:numFmt w:val="decimal"/>
      <w:lvlText w:val="%1."/>
      <w:lvlJc w:val="left"/>
      <w:pPr>
        <w:ind w:left="720" w:hanging="360"/>
      </w:pPr>
    </w:lvl>
  </w:abstractNum>
  <w:abstractNum w:abstractNumId="2">
    <w:nsid w:val="F4B5D9F5"/>
    <w:multiLevelType w:val="singleLevel"/>
    <w:tmpl w:val="F4B5D9F5"/>
    <w:lvl w:ilvl="0" w:tentative="0">
      <w:start w:val="1"/>
      <w:numFmt w:val="decimal"/>
      <w:lvlText w:val="%1."/>
      <w:lvlJc w:val="left"/>
      <w:pPr>
        <w:ind w:left="720" w:hanging="360"/>
      </w:pPr>
    </w:lvl>
  </w:abstractNum>
  <w:abstractNum w:abstractNumId="3">
    <w:nsid w:val="0053208E"/>
    <w:multiLevelType w:val="singleLevel"/>
    <w:tmpl w:val="0053208E"/>
    <w:lvl w:ilvl="0" w:tentative="0">
      <w:start w:val="1"/>
      <w:numFmt w:val="bullet"/>
      <w:lvlText w:val="•"/>
      <w:lvlJc w:val="left"/>
      <w:pPr>
        <w:ind w:left="720" w:hanging="360"/>
      </w:pPr>
    </w:lvl>
  </w:abstractNum>
  <w:abstractNum w:abstractNumId="4">
    <w:nsid w:val="0248C179"/>
    <w:multiLevelType w:val="singleLevel"/>
    <w:tmpl w:val="0248C179"/>
    <w:lvl w:ilvl="0" w:tentative="0">
      <w:start w:val="1"/>
      <w:numFmt w:val="decimal"/>
      <w:lvlText w:val="%1."/>
      <w:lvlJc w:val="left"/>
      <w:pPr>
        <w:ind w:left="720" w:hanging="360"/>
      </w:pPr>
    </w:lvl>
  </w:abstractNum>
  <w:abstractNum w:abstractNumId="5">
    <w:nsid w:val="25B654F3"/>
    <w:multiLevelType w:val="singleLevel"/>
    <w:tmpl w:val="25B654F3"/>
    <w:lvl w:ilvl="0" w:tentative="0">
      <w:start w:val="1"/>
      <w:numFmt w:val="decimal"/>
      <w:lvlText w:val="%1."/>
      <w:lvlJc w:val="left"/>
      <w:pPr>
        <w:ind w:left="720" w:hanging="360"/>
      </w:pPr>
    </w:lvl>
  </w:abstractNum>
  <w:abstractNum w:abstractNumId="6">
    <w:nsid w:val="2A8F537B"/>
    <w:multiLevelType w:val="singleLevel"/>
    <w:tmpl w:val="2A8F537B"/>
    <w:lvl w:ilvl="0" w:tentative="0">
      <w:start w:val="1"/>
      <w:numFmt w:val="decimal"/>
      <w:lvlText w:val="%1."/>
      <w:lvlJc w:val="left"/>
      <w:pPr>
        <w:ind w:left="720" w:hanging="360"/>
      </w:pPr>
    </w:lvl>
  </w:abstractNum>
  <w:abstractNum w:abstractNumId="7">
    <w:nsid w:val="59ADCABA"/>
    <w:multiLevelType w:val="singleLevel"/>
    <w:tmpl w:val="59ADCABA"/>
    <w:lvl w:ilvl="0" w:tentative="0">
      <w:start w:val="1"/>
      <w:numFmt w:val="decimal"/>
      <w:lvlText w:val="%1."/>
      <w:lvlJc w:val="left"/>
      <w:pPr>
        <w:ind w:left="720" w:hanging="360"/>
      </w:pPr>
    </w:lvl>
  </w:abstractNum>
  <w:num w:numId="1">
    <w:abstractNumId w:val="3"/>
    <w:lvlOverride w:ilvl="0">
      <w:startOverride w:val="1"/>
    </w:lvlOverride>
  </w:num>
  <w:num w:numId="2">
    <w:abstractNumId w:val="7"/>
    <w:lvlOverride w:ilvl="0">
      <w:startOverride w:val="1"/>
    </w:lvlOverride>
  </w:num>
  <w:num w:numId="3">
    <w:abstractNumId w:val="0"/>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 w:numId="7">
    <w:abstractNumId w:val="1"/>
    <w:lvlOverride w:ilvl="0">
      <w:startOverride w:val="1"/>
    </w:lvlOverride>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displayBackgroundShape w:val="1"/>
  <w:documentProtection w:enforcement="0"/>
  <w:compat>
    <w:compatSetting w:name="compatibilityMode" w:uri="http://schemas.microsoft.com/office/word" w:val="15"/>
  </w:compat>
  <w:rsids>
    <w:rsidRoot w:val="00000000"/>
    <w:rsid w:val="05437A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1282</Words>
  <Characters>6508</Characters>
  <TotalTime>0</TotalTime>
  <ScaleCrop>false</ScaleCrop>
  <LinksUpToDate>false</LinksUpToDate>
  <CharactersWithSpaces>7623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2026-10-14T03:56:00Z</dcterms:created>
  <dc:creator>Un-named</dc:creator>
  <cp:lastModifiedBy>Harish Anandam J</cp:lastModifiedBy>
  <dcterms:modified xsi:type="dcterms:W3CDTF">2026-10-14T03:57:10Z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eyJoZGlkIjoiNTI0OWY2OTVlMzhlZTJhMDA4NTg0ZDU2MzM3MzZjMmQiLCJ1c2VySWQiOiI1NjcyMjIzNzA4NzAifQ==</vt:lpwstr>
  </property>
  <property fmtid="{D5CDD505-2E9C-101B-9397-08002B2CF9AE}" pid="3" name="KSOProductBuildVer">
    <vt:lpwstr>1033-12.1.0.29162</vt:lpwstr>
  </property>
  <property fmtid="{D5CDD505-2E9C-101B-9397-08002B2CF9AE}" pid="4" name="ICV">
    <vt:lpwstr>BDB7620D1BF34DA1BB85A5BDFBC5C7D2_12</vt:lpwstr>
  </property>
</Properties>
</file>