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pPr>
      <w:r>
        <w:rPr>
          <w:b/>
          <w:bCs/>
          <w:color w:val="ED7100"/>
          <w:spacing w:val="60"/>
          <w:sz w:val="20"/>
          <w:szCs w:val="20"/>
        </w:rPr>
        <w:t xml:space="preserve">AWS  ·  DEVOPS  ·  FLASK E-COMMERCE</w:t>
      </w:r>
    </w:p>
    <w:p>
      <w:pPr>
        <w:spacing w:after="60"/>
      </w:pPr>
      <w:r>
        <w:rPr>
          <w:b/>
          <w:bCs/>
          <w:color w:val="1F3A5F"/>
          <w:sz w:val="120"/>
          <w:szCs w:val="120"/>
        </w:rPr>
        <w:t xml:space="preserve">E-COM-1</w:t>
      </w:r>
    </w:p>
    <w:p>
      <w:pPr>
        <w:pBdr>
          <w:bottom w:val="single" w:color="ED7100" w:sz="24" w:space="8"/>
        </w:pBdr>
        <w:spacing w:after="200"/>
      </w:pPr>
      <w:r>
        <w:rPr>
          <w:color w:val="374151"/>
          <w:sz w:val="44"/>
          <w:szCs w:val="44"/>
        </w:rPr>
        <w:t xml:space="preserve">Complete Project Documentation</w:t>
      </w:r>
    </w:p>
    <w:p>
      <w:pPr>
        <w:spacing w:after="480" w:before="120" w:line="300"/>
      </w:pPr>
      <w:r>
        <w:rPr>
          <w:color w:val="6B7280"/>
          <w:sz w:val="22"/>
          <w:szCs w:val="22"/>
        </w:rPr>
        <w:t xml:space="preserve">A Flask e-commerce platform deployed on AWS with a Jenkins CI/CD pipeline, Docker, Nginx, Amazon RDS MySQL, Route 53 and Prometheus/Grafana monitoring.</w:t>
      </w:r>
    </w:p>
    <w:p>
      <w:pPr>
        <w:spacing w:after="560"/>
      </w:pPr>
      <w:r>
        <w:drawing>
          <wp:inline distT="0" distB="0" distL="0" distR="0">
            <wp:extent cx="5715000" cy="371475"/>
            <wp:effectExtent t="0" r="0" b="0" l="0"/>
            <wp:docPr id="1" name="strip" descr="Tool logos" title="Tool log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71475"/>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1D5DB" w:sz="4"/>
              <w:left w:val="single" w:color="D1D5DB" w:sz="4"/>
              <w:bottom w:val="single" w:color="D1D5DB" w:sz="4"/>
              <w:right w:val="single" w:color="D1D5DB" w:sz="4"/>
            </w:tcBorders>
            <w:shd w:fill="EEF2F7" w:color="auto" w:val="clear"/>
            <w:tcMar>
              <w:top w:type="dxa" w:w="70"/>
              <w:left w:type="dxa" w:w="120"/>
              <w:bottom w:type="dxa" w:w="70"/>
              <w:right w:type="dxa" w:w="120"/>
            </w:tcMar>
            <w:vAlign w:val="center"/>
          </w:tcPr>
          <w:p>
            <w:pPr>
              <w:spacing w:after="0" w:line="252"/>
            </w:pPr>
            <w:r>
              <w:rPr>
                <w:b/>
                <w:bCs/>
                <w:color w:val="1F3A5F"/>
                <w:sz w:val="20"/>
                <w:szCs w:val="20"/>
              </w:rPr>
              <w:t xml:space="preserve">Repository</w:t>
            </w:r>
          </w:p>
        </w:tc>
        <w:tc>
          <w:tcPr>
            <w:tcW w:type="dxa" w:w="7038"/>
            <w:tcBorders>
              <w:top w:val="single" w:color="D1D5DB" w:sz="4"/>
              <w:left w:val="single" w:color="D1D5DB" w:sz="4"/>
              <w:bottom w:val="single" w:color="D1D5DB" w:sz="4"/>
              <w:right w:val="single" w:color="D1D5DB" w:sz="4"/>
            </w:tcBorders>
            <w:tcMar>
              <w:top w:type="dxa" w:w="70"/>
              <w:left w:type="dxa" w:w="120"/>
              <w:bottom w:type="dxa" w:w="70"/>
              <w:right w:type="dxa" w:w="120"/>
            </w:tcMar>
            <w:vAlign w:val="center"/>
          </w:tcPr>
          <w:p>
            <w:pPr>
              <w:spacing w:after="0" w:line="252"/>
            </w:pPr>
            <w:r>
              <w:rPr>
                <w:sz w:val="20"/>
                <w:szCs w:val="20"/>
              </w:rPr>
              <w:t xml:space="preserve">github.com/harishankaraj04/e-com-1</w:t>
            </w:r>
          </w:p>
        </w:tc>
      </w:tr>
      <w:tr>
        <w:tc>
          <w:tcPr>
            <w:tcW w:type="dxa" w:w="2600"/>
            <w:tcBorders>
              <w:top w:val="single" w:color="D1D5DB" w:sz="4"/>
              <w:left w:val="single" w:color="D1D5DB" w:sz="4"/>
              <w:bottom w:val="single" w:color="D1D5DB" w:sz="4"/>
              <w:right w:val="single" w:color="D1D5DB" w:sz="4"/>
            </w:tcBorders>
            <w:shd w:fill="EEF2F7" w:color="auto" w:val="clear"/>
            <w:tcMar>
              <w:top w:type="dxa" w:w="70"/>
              <w:left w:type="dxa" w:w="120"/>
              <w:bottom w:type="dxa" w:w="70"/>
              <w:right w:type="dxa" w:w="120"/>
            </w:tcMar>
            <w:vAlign w:val="center"/>
          </w:tcPr>
          <w:p>
            <w:pPr>
              <w:spacing w:after="0" w:line="252"/>
            </w:pPr>
            <w:r>
              <w:rPr>
                <w:b/>
                <w:bCs/>
                <w:color w:val="1F3A5F"/>
                <w:sz w:val="20"/>
                <w:szCs w:val="20"/>
              </w:rPr>
              <w:t xml:space="preserve">Branch</w:t>
            </w:r>
          </w:p>
        </w:tc>
        <w:tc>
          <w:tcPr>
            <w:tcW w:type="dxa" w:w="7038"/>
            <w:tcBorders>
              <w:top w:val="single" w:color="D1D5DB" w:sz="4"/>
              <w:left w:val="single" w:color="D1D5DB" w:sz="4"/>
              <w:bottom w:val="single" w:color="D1D5DB" w:sz="4"/>
              <w:right w:val="single" w:color="D1D5DB" w:sz="4"/>
            </w:tcBorders>
            <w:tcMar>
              <w:top w:type="dxa" w:w="70"/>
              <w:left w:type="dxa" w:w="120"/>
              <w:bottom w:type="dxa" w:w="70"/>
              <w:right w:type="dxa" w:w="120"/>
            </w:tcMar>
            <w:vAlign w:val="center"/>
          </w:tcPr>
          <w:p>
            <w:pPr>
              <w:spacing w:after="0" w:line="252"/>
            </w:pPr>
            <w:r>
              <w:rPr>
                <w:sz w:val="20"/>
                <w:szCs w:val="20"/>
              </w:rPr>
              <w:t xml:space="preserve">main</w:t>
            </w:r>
          </w:p>
        </w:tc>
      </w:tr>
      <w:tr>
        <w:tc>
          <w:tcPr>
            <w:tcW w:type="dxa" w:w="2600"/>
            <w:tcBorders>
              <w:top w:val="single" w:color="D1D5DB" w:sz="4"/>
              <w:left w:val="single" w:color="D1D5DB" w:sz="4"/>
              <w:bottom w:val="single" w:color="D1D5DB" w:sz="4"/>
              <w:right w:val="single" w:color="D1D5DB" w:sz="4"/>
            </w:tcBorders>
            <w:shd w:fill="EEF2F7" w:color="auto" w:val="clear"/>
            <w:tcMar>
              <w:top w:type="dxa" w:w="70"/>
              <w:left w:type="dxa" w:w="120"/>
              <w:bottom w:type="dxa" w:w="70"/>
              <w:right w:type="dxa" w:w="120"/>
            </w:tcMar>
            <w:vAlign w:val="center"/>
          </w:tcPr>
          <w:p>
            <w:pPr>
              <w:spacing w:after="0" w:line="252"/>
            </w:pPr>
            <w:r>
              <w:rPr>
                <w:b/>
                <w:bCs/>
                <w:color w:val="1F3A5F"/>
                <w:sz w:val="20"/>
                <w:szCs w:val="20"/>
              </w:rPr>
              <w:t xml:space="preserve">Cloud</w:t>
            </w:r>
          </w:p>
        </w:tc>
        <w:tc>
          <w:tcPr>
            <w:tcW w:type="dxa" w:w="7038"/>
            <w:tcBorders>
              <w:top w:val="single" w:color="D1D5DB" w:sz="4"/>
              <w:left w:val="single" w:color="D1D5DB" w:sz="4"/>
              <w:bottom w:val="single" w:color="D1D5DB" w:sz="4"/>
              <w:right w:val="single" w:color="D1D5DB" w:sz="4"/>
            </w:tcBorders>
            <w:tcMar>
              <w:top w:type="dxa" w:w="70"/>
              <w:left w:type="dxa" w:w="120"/>
              <w:bottom w:type="dxa" w:w="70"/>
              <w:right w:type="dxa" w:w="120"/>
            </w:tcMar>
            <w:vAlign w:val="center"/>
          </w:tcPr>
          <w:p>
            <w:pPr>
              <w:spacing w:after="0" w:line="252"/>
            </w:pPr>
            <w:r>
              <w:rPr>
                <w:sz w:val="20"/>
                <w:szCs w:val="20"/>
              </w:rPr>
              <w:t xml:space="preserve">AWS: EC2, RDS MySQL, Route 53</w:t>
            </w:r>
          </w:p>
        </w:tc>
      </w:tr>
      <w:tr>
        <w:tc>
          <w:tcPr>
            <w:tcW w:type="dxa" w:w="2600"/>
            <w:tcBorders>
              <w:top w:val="single" w:color="D1D5DB" w:sz="4"/>
              <w:left w:val="single" w:color="D1D5DB" w:sz="4"/>
              <w:bottom w:val="single" w:color="D1D5DB" w:sz="4"/>
              <w:right w:val="single" w:color="D1D5DB" w:sz="4"/>
            </w:tcBorders>
            <w:shd w:fill="EEF2F7" w:color="auto" w:val="clear"/>
            <w:tcMar>
              <w:top w:type="dxa" w:w="70"/>
              <w:left w:type="dxa" w:w="120"/>
              <w:bottom w:type="dxa" w:w="70"/>
              <w:right w:type="dxa" w:w="120"/>
            </w:tcMar>
            <w:vAlign w:val="center"/>
          </w:tcPr>
          <w:p>
            <w:pPr>
              <w:spacing w:after="0" w:line="252"/>
            </w:pPr>
            <w:r>
              <w:rPr>
                <w:b/>
                <w:bCs/>
                <w:color w:val="1F3A5F"/>
                <w:sz w:val="20"/>
                <w:szCs w:val="20"/>
              </w:rPr>
              <w:t xml:space="preserve">CI/CD</w:t>
            </w:r>
          </w:p>
        </w:tc>
        <w:tc>
          <w:tcPr>
            <w:tcW w:type="dxa" w:w="7038"/>
            <w:tcBorders>
              <w:top w:val="single" w:color="D1D5DB" w:sz="4"/>
              <w:left w:val="single" w:color="D1D5DB" w:sz="4"/>
              <w:bottom w:val="single" w:color="D1D5DB" w:sz="4"/>
              <w:right w:val="single" w:color="D1D5DB" w:sz="4"/>
            </w:tcBorders>
            <w:tcMar>
              <w:top w:type="dxa" w:w="70"/>
              <w:left w:type="dxa" w:w="120"/>
              <w:bottom w:type="dxa" w:w="70"/>
              <w:right w:type="dxa" w:w="120"/>
            </w:tcMar>
            <w:vAlign w:val="center"/>
          </w:tcPr>
          <w:p>
            <w:pPr>
              <w:spacing w:after="0" w:line="252"/>
            </w:pPr>
            <w:r>
              <w:rPr>
                <w:sz w:val="20"/>
                <w:szCs w:val="20"/>
              </w:rPr>
              <w:t xml:space="preserve">Jenkins pipeline, 9 stages (job e-commerce-CI-CD)</w:t>
            </w:r>
          </w:p>
        </w:tc>
      </w:tr>
      <w:tr>
        <w:tc>
          <w:tcPr>
            <w:tcW w:type="dxa" w:w="2600"/>
            <w:tcBorders>
              <w:top w:val="single" w:color="D1D5DB" w:sz="4"/>
              <w:left w:val="single" w:color="D1D5DB" w:sz="4"/>
              <w:bottom w:val="single" w:color="D1D5DB" w:sz="4"/>
              <w:right w:val="single" w:color="D1D5DB" w:sz="4"/>
            </w:tcBorders>
            <w:shd w:fill="EEF2F7" w:color="auto" w:val="clear"/>
            <w:tcMar>
              <w:top w:type="dxa" w:w="70"/>
              <w:left w:type="dxa" w:w="120"/>
              <w:bottom w:type="dxa" w:w="70"/>
              <w:right w:type="dxa" w:w="120"/>
            </w:tcMar>
            <w:vAlign w:val="center"/>
          </w:tcPr>
          <w:p>
            <w:pPr>
              <w:spacing w:after="0" w:line="252"/>
            </w:pPr>
            <w:r>
              <w:rPr>
                <w:b/>
                <w:bCs/>
                <w:color w:val="1F3A5F"/>
                <w:sz w:val="20"/>
                <w:szCs w:val="20"/>
              </w:rPr>
              <w:t xml:space="preserve">Runtime</w:t>
            </w:r>
          </w:p>
        </w:tc>
        <w:tc>
          <w:tcPr>
            <w:tcW w:type="dxa" w:w="7038"/>
            <w:tcBorders>
              <w:top w:val="single" w:color="D1D5DB" w:sz="4"/>
              <w:left w:val="single" w:color="D1D5DB" w:sz="4"/>
              <w:bottom w:val="single" w:color="D1D5DB" w:sz="4"/>
              <w:right w:val="single" w:color="D1D5DB" w:sz="4"/>
            </w:tcBorders>
            <w:tcMar>
              <w:top w:type="dxa" w:w="70"/>
              <w:left w:type="dxa" w:w="120"/>
              <w:bottom w:type="dxa" w:w="70"/>
              <w:right w:type="dxa" w:w="120"/>
            </w:tcMar>
            <w:vAlign w:val="center"/>
          </w:tcPr>
          <w:p>
            <w:pPr>
              <w:spacing w:after="0" w:line="252"/>
            </w:pPr>
            <w:r>
              <w:rPr>
                <w:sz w:val="20"/>
                <w:szCs w:val="20"/>
              </w:rPr>
              <w:t xml:space="preserve">Docker, Nginx, Flask (Python 3.12)</w:t>
            </w:r>
          </w:p>
        </w:tc>
      </w:tr>
      <w:tr>
        <w:tc>
          <w:tcPr>
            <w:tcW w:type="dxa" w:w="2600"/>
            <w:tcBorders>
              <w:top w:val="single" w:color="D1D5DB" w:sz="4"/>
              <w:left w:val="single" w:color="D1D5DB" w:sz="4"/>
              <w:bottom w:val="single" w:color="D1D5DB" w:sz="4"/>
              <w:right w:val="single" w:color="D1D5DB" w:sz="4"/>
            </w:tcBorders>
            <w:shd w:fill="EEF2F7" w:color="auto" w:val="clear"/>
            <w:tcMar>
              <w:top w:type="dxa" w:w="70"/>
              <w:left w:type="dxa" w:w="120"/>
              <w:bottom w:type="dxa" w:w="70"/>
              <w:right w:type="dxa" w:w="120"/>
            </w:tcMar>
            <w:vAlign w:val="center"/>
          </w:tcPr>
          <w:p>
            <w:pPr>
              <w:spacing w:after="0" w:line="252"/>
            </w:pPr>
            <w:r>
              <w:rPr>
                <w:b/>
                <w:bCs/>
                <w:color w:val="1F3A5F"/>
                <w:sz w:val="20"/>
                <w:szCs w:val="20"/>
              </w:rPr>
              <w:t xml:space="preserve">Monitoring</w:t>
            </w:r>
          </w:p>
        </w:tc>
        <w:tc>
          <w:tcPr>
            <w:tcW w:type="dxa" w:w="7038"/>
            <w:tcBorders>
              <w:top w:val="single" w:color="D1D5DB" w:sz="4"/>
              <w:left w:val="single" w:color="D1D5DB" w:sz="4"/>
              <w:bottom w:val="single" w:color="D1D5DB" w:sz="4"/>
              <w:right w:val="single" w:color="D1D5DB" w:sz="4"/>
            </w:tcBorders>
            <w:tcMar>
              <w:top w:type="dxa" w:w="70"/>
              <w:left w:type="dxa" w:w="120"/>
              <w:bottom w:type="dxa" w:w="70"/>
              <w:right w:type="dxa" w:w="120"/>
            </w:tcMar>
            <w:vAlign w:val="center"/>
          </w:tcPr>
          <w:p>
            <w:pPr>
              <w:spacing w:after="0" w:line="252"/>
            </w:pPr>
            <w:r>
              <w:rPr>
                <w:sz w:val="20"/>
                <w:szCs w:val="20"/>
              </w:rPr>
              <w:t xml:space="preserve">Node Exporter, Prometheus, Grafana</w:t>
            </w:r>
          </w:p>
        </w:tc>
      </w:tr>
      <w:tr>
        <w:tc>
          <w:tcPr>
            <w:tcW w:type="dxa" w:w="2600"/>
            <w:tcBorders>
              <w:top w:val="single" w:color="D1D5DB" w:sz="4"/>
              <w:left w:val="single" w:color="D1D5DB" w:sz="4"/>
              <w:bottom w:val="single" w:color="D1D5DB" w:sz="4"/>
              <w:right w:val="single" w:color="D1D5DB" w:sz="4"/>
            </w:tcBorders>
            <w:shd w:fill="EEF2F7" w:color="auto" w:val="clear"/>
            <w:tcMar>
              <w:top w:type="dxa" w:w="70"/>
              <w:left w:type="dxa" w:w="120"/>
              <w:bottom w:type="dxa" w:w="70"/>
              <w:right w:type="dxa" w:w="120"/>
            </w:tcMar>
            <w:vAlign w:val="center"/>
          </w:tcPr>
          <w:p>
            <w:pPr>
              <w:spacing w:after="0" w:line="252"/>
            </w:pPr>
            <w:r>
              <w:rPr>
                <w:b/>
                <w:bCs/>
                <w:color w:val="1F3A5F"/>
                <w:sz w:val="20"/>
                <w:szCs w:val="20"/>
              </w:rPr>
              <w:t xml:space="preserve">Domain</w:t>
            </w:r>
          </w:p>
        </w:tc>
        <w:tc>
          <w:tcPr>
            <w:tcW w:type="dxa" w:w="7038"/>
            <w:tcBorders>
              <w:top w:val="single" w:color="D1D5DB" w:sz="4"/>
              <w:left w:val="single" w:color="D1D5DB" w:sz="4"/>
              <w:bottom w:val="single" w:color="D1D5DB" w:sz="4"/>
              <w:right w:val="single" w:color="D1D5DB" w:sz="4"/>
            </w:tcBorders>
            <w:tcMar>
              <w:top w:type="dxa" w:w="70"/>
              <w:left w:type="dxa" w:w="120"/>
              <w:bottom w:type="dxa" w:w="70"/>
              <w:right w:type="dxa" w:w="120"/>
            </w:tcMar>
            <w:vAlign w:val="center"/>
          </w:tcPr>
          <w:p>
            <w:pPr>
              <w:spacing w:after="0" w:line="252"/>
            </w:pPr>
            <w:r>
              <w:rPr>
                <w:sz w:val="20"/>
                <w:szCs w:val="20"/>
              </w:rPr>
              <w:t xml:space="preserve">eshanth.shop</w:t>
            </w:r>
          </w:p>
        </w:tc>
      </w:tr>
      <w:tr>
        <w:tc>
          <w:tcPr>
            <w:tcW w:type="dxa" w:w="2600"/>
            <w:tcBorders>
              <w:top w:val="single" w:color="D1D5DB" w:sz="4"/>
              <w:left w:val="single" w:color="D1D5DB" w:sz="4"/>
              <w:bottom w:val="single" w:color="D1D5DB" w:sz="4"/>
              <w:right w:val="single" w:color="D1D5DB" w:sz="4"/>
            </w:tcBorders>
            <w:shd w:fill="EEF2F7" w:color="auto" w:val="clear"/>
            <w:tcMar>
              <w:top w:type="dxa" w:w="70"/>
              <w:left w:type="dxa" w:w="120"/>
              <w:bottom w:type="dxa" w:w="70"/>
              <w:right w:type="dxa" w:w="120"/>
            </w:tcMar>
            <w:vAlign w:val="center"/>
          </w:tcPr>
          <w:p>
            <w:pPr>
              <w:spacing w:after="0" w:line="252"/>
            </w:pPr>
            <w:r>
              <w:rPr>
                <w:b/>
                <w:bCs/>
                <w:color w:val="1F3A5F"/>
                <w:sz w:val="20"/>
                <w:szCs w:val="20"/>
              </w:rPr>
              <w:t xml:space="preserve">Prepared by</w:t>
            </w:r>
          </w:p>
        </w:tc>
        <w:tc>
          <w:tcPr>
            <w:tcW w:type="dxa" w:w="7038"/>
            <w:tcBorders>
              <w:top w:val="single" w:color="D1D5DB" w:sz="4"/>
              <w:left w:val="single" w:color="D1D5DB" w:sz="4"/>
              <w:bottom w:val="single" w:color="D1D5DB" w:sz="4"/>
              <w:right w:val="single" w:color="D1D5DB" w:sz="4"/>
            </w:tcBorders>
            <w:tcMar>
              <w:top w:type="dxa" w:w="70"/>
              <w:left w:type="dxa" w:w="120"/>
              <w:bottom w:type="dxa" w:w="70"/>
              <w:right w:type="dxa" w:w="120"/>
            </w:tcMar>
            <w:vAlign w:val="center"/>
          </w:tcPr>
          <w:p>
            <w:pPr>
              <w:spacing w:after="0" w:line="252"/>
            </w:pPr>
            <w:r>
              <w:rPr>
                <w:sz w:val="20"/>
                <w:szCs w:val="20"/>
              </w:rPr>
              <w:t xml:space="preserve">Hari</w:t>
            </w:r>
          </w:p>
        </w:tc>
      </w:tr>
      <w:tr>
        <w:tc>
          <w:tcPr>
            <w:tcW w:type="dxa" w:w="2600"/>
            <w:tcBorders>
              <w:top w:val="single" w:color="D1D5DB" w:sz="4"/>
              <w:left w:val="single" w:color="D1D5DB" w:sz="4"/>
              <w:bottom w:val="single" w:color="D1D5DB" w:sz="4"/>
              <w:right w:val="single" w:color="D1D5DB" w:sz="4"/>
            </w:tcBorders>
            <w:shd w:fill="EEF2F7" w:color="auto" w:val="clear"/>
            <w:tcMar>
              <w:top w:type="dxa" w:w="70"/>
              <w:left w:type="dxa" w:w="120"/>
              <w:bottom w:type="dxa" w:w="70"/>
              <w:right w:type="dxa" w:w="120"/>
            </w:tcMar>
            <w:vAlign w:val="center"/>
          </w:tcPr>
          <w:p>
            <w:pPr>
              <w:spacing w:after="0" w:line="252"/>
            </w:pPr>
            <w:r>
              <w:rPr>
                <w:b/>
                <w:bCs/>
                <w:color w:val="1F3A5F"/>
                <w:sz w:val="20"/>
                <w:szCs w:val="20"/>
              </w:rPr>
              <w:t xml:space="preserve">Date</w:t>
            </w:r>
          </w:p>
        </w:tc>
        <w:tc>
          <w:tcPr>
            <w:tcW w:type="dxa" w:w="7038"/>
            <w:tcBorders>
              <w:top w:val="single" w:color="D1D5DB" w:sz="4"/>
              <w:left w:val="single" w:color="D1D5DB" w:sz="4"/>
              <w:bottom w:val="single" w:color="D1D5DB" w:sz="4"/>
              <w:right w:val="single" w:color="D1D5DB" w:sz="4"/>
            </w:tcBorders>
            <w:tcMar>
              <w:top w:type="dxa" w:w="70"/>
              <w:left w:type="dxa" w:w="120"/>
              <w:bottom w:type="dxa" w:w="70"/>
              <w:right w:type="dxa" w:w="120"/>
            </w:tcMar>
            <w:vAlign w:val="center"/>
          </w:tcPr>
          <w:p>
            <w:pPr>
              <w:spacing w:after="0" w:line="252"/>
            </w:pPr>
            <w:r>
              <w:rPr>
                <w:sz w:val="20"/>
                <w:szCs w:val="20"/>
              </w:rPr>
              <w:t xml:space="preserve">October 2026</w:t>
            </w:r>
          </w:p>
        </w:tc>
      </w:tr>
    </w:tbl>
    <w:p>
      <w:pPr>
        <w:sectPr>
          <w:pgSz w:w="11906" w:h="16838" w:orient="portrait"/>
          <w:pgMar w:top="1134" w:right="1134" w:bottom="1134" w:left="1134" w:header="708" w:footer="708" w:gutter="0"/>
          <w:pgNumType/>
          <w:docGrid w:linePitch="360"/>
        </w:sectPr>
      </w:pPr>
    </w:p>
    <w:p>
      <w:pPr>
        <w:pStyle w:val="Heading1"/>
      </w:pPr>
      <w:r>
        <w:t xml:space="preserve">Contents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c>
          <w:tcPr>
            <w:tcW w:type="dxa" w:w="900"/>
            <w:tcBorders>
              <w:top w:val="single" w:color="D1D5DB" w:sz="4"/>
              <w:left w:val="single" w:color="D1D5DB" w:sz="4"/>
              <w:bottom w:val="single" w:color="D1D5DB" w:sz="4"/>
              <w:right w:val="single" w:color="D1D5DB" w:sz="4"/>
            </w:tcBorders>
            <w:tcMar>
              <w:top w:type="dxa" w:w="70"/>
              <w:left w:type="dxa" w:w="120"/>
              <w:bottom w:type="dxa" w:w="70"/>
              <w:right w:type="dxa" w:w="120"/>
            </w:tcMar>
            <w:vAlign w:val="center"/>
          </w:tcPr>
          <w:p>
            <w:pPr>
              <w:spacing w:after="0" w:line="252"/>
              <w:jc w:val="center"/>
            </w:pPr>
            <w:r>
              <w:rPr>
                <w:b/>
                <w:bCs/>
                <w:color w:val="ED7100"/>
                <w:sz w:val="20"/>
                <w:szCs w:val="20"/>
              </w:rPr>
              <w:t xml:space="preserve">1</w:t>
            </w:r>
          </w:p>
        </w:tc>
        <w:tc>
          <w:tcPr>
            <w:tcW w:type="dxa" w:w="8738"/>
            <w:tcBorders>
              <w:top w:val="single" w:color="D1D5DB" w:sz="4"/>
              <w:left w:val="single" w:color="D1D5DB" w:sz="4"/>
              <w:bottom w:val="single" w:color="D1D5DB" w:sz="4"/>
              <w:right w:val="single" w:color="D1D5DB" w:sz="4"/>
            </w:tcBorders>
            <w:tcMar>
              <w:top w:type="dxa" w:w="70"/>
              <w:left w:type="dxa" w:w="120"/>
              <w:bottom w:type="dxa" w:w="70"/>
              <w:right w:type="dxa" w:w="120"/>
            </w:tcMar>
            <w:vAlign w:val="center"/>
          </w:tcPr>
          <w:p>
            <w:pPr>
              <w:spacing w:after="0" w:line="252"/>
            </w:pPr>
            <w:r>
              <w:rPr>
                <w:sz w:val="20"/>
                <w:szCs w:val="20"/>
              </w:rPr>
              <w:t xml:space="preserve">Project Overview</w:t>
            </w:r>
          </w:p>
        </w:tc>
      </w:tr>
      <w:tr>
        <w:tc>
          <w:tcPr>
            <w:tcW w:type="dxa" w:w="900"/>
            <w:tcBorders>
              <w:top w:val="single" w:color="D1D5DB" w:sz="4"/>
              <w:left w:val="single" w:color="D1D5DB" w:sz="4"/>
              <w:bottom w:val="single" w:color="D1D5DB" w:sz="4"/>
              <w:right w:val="single" w:color="D1D5DB" w:sz="4"/>
            </w:tcBorders>
            <w:shd w:fill="F9FAFB" w:color="auto" w:val="clear"/>
            <w:tcMar>
              <w:top w:type="dxa" w:w="70"/>
              <w:left w:type="dxa" w:w="120"/>
              <w:bottom w:type="dxa" w:w="70"/>
              <w:right w:type="dxa" w:w="120"/>
            </w:tcMar>
            <w:vAlign w:val="center"/>
          </w:tcPr>
          <w:p>
            <w:pPr>
              <w:spacing w:after="0" w:line="252"/>
              <w:jc w:val="center"/>
            </w:pPr>
            <w:r>
              <w:rPr>
                <w:b/>
                <w:bCs/>
                <w:color w:val="ED7100"/>
                <w:sz w:val="20"/>
                <w:szCs w:val="20"/>
              </w:rPr>
              <w:t xml:space="preserve">2</w:t>
            </w:r>
          </w:p>
        </w:tc>
        <w:tc>
          <w:tcPr>
            <w:tcW w:type="dxa" w:w="8738"/>
            <w:tcBorders>
              <w:top w:val="single" w:color="D1D5DB" w:sz="4"/>
              <w:left w:val="single" w:color="D1D5DB" w:sz="4"/>
              <w:bottom w:val="single" w:color="D1D5DB" w:sz="4"/>
              <w:right w:val="single" w:color="D1D5DB" w:sz="4"/>
            </w:tcBorders>
            <w:shd w:fill="F9FAFB" w:color="auto" w:val="clear"/>
            <w:tcMar>
              <w:top w:type="dxa" w:w="70"/>
              <w:left w:type="dxa" w:w="120"/>
              <w:bottom w:type="dxa" w:w="70"/>
              <w:right w:type="dxa" w:w="120"/>
            </w:tcMar>
            <w:vAlign w:val="center"/>
          </w:tcPr>
          <w:p>
            <w:pPr>
              <w:spacing w:after="0" w:line="252"/>
            </w:pPr>
            <w:r>
              <w:rPr>
                <w:sz w:val="20"/>
                <w:szCs w:val="20"/>
              </w:rPr>
              <w:t xml:space="preserve">Technology Stack</w:t>
            </w:r>
          </w:p>
        </w:tc>
      </w:tr>
      <w:tr>
        <w:tc>
          <w:tcPr>
            <w:tcW w:type="dxa" w:w="900"/>
            <w:tcBorders>
              <w:top w:val="single" w:color="D1D5DB" w:sz="4"/>
              <w:left w:val="single" w:color="D1D5DB" w:sz="4"/>
              <w:bottom w:val="single" w:color="D1D5DB" w:sz="4"/>
              <w:right w:val="single" w:color="D1D5DB" w:sz="4"/>
            </w:tcBorders>
            <w:tcMar>
              <w:top w:type="dxa" w:w="70"/>
              <w:left w:type="dxa" w:w="120"/>
              <w:bottom w:type="dxa" w:w="70"/>
              <w:right w:type="dxa" w:w="120"/>
            </w:tcMar>
            <w:vAlign w:val="center"/>
          </w:tcPr>
          <w:p>
            <w:pPr>
              <w:spacing w:after="0" w:line="252"/>
              <w:jc w:val="center"/>
            </w:pPr>
            <w:r>
              <w:rPr>
                <w:b/>
                <w:bCs/>
                <w:color w:val="ED7100"/>
                <w:sz w:val="20"/>
                <w:szCs w:val="20"/>
              </w:rPr>
              <w:t xml:space="preserve">3</w:t>
            </w:r>
          </w:p>
        </w:tc>
        <w:tc>
          <w:tcPr>
            <w:tcW w:type="dxa" w:w="8738"/>
            <w:tcBorders>
              <w:top w:val="single" w:color="D1D5DB" w:sz="4"/>
              <w:left w:val="single" w:color="D1D5DB" w:sz="4"/>
              <w:bottom w:val="single" w:color="D1D5DB" w:sz="4"/>
              <w:right w:val="single" w:color="D1D5DB" w:sz="4"/>
            </w:tcBorders>
            <w:tcMar>
              <w:top w:type="dxa" w:w="70"/>
              <w:left w:type="dxa" w:w="120"/>
              <w:bottom w:type="dxa" w:w="70"/>
              <w:right w:type="dxa" w:w="120"/>
            </w:tcMar>
            <w:vAlign w:val="center"/>
          </w:tcPr>
          <w:p>
            <w:pPr>
              <w:spacing w:after="0" w:line="252"/>
            </w:pPr>
            <w:r>
              <w:rPr>
                <w:sz w:val="20"/>
                <w:szCs w:val="20"/>
              </w:rPr>
              <w:t xml:space="preserve">System Architecture</w:t>
            </w:r>
          </w:p>
        </w:tc>
      </w:tr>
      <w:tr>
        <w:tc>
          <w:tcPr>
            <w:tcW w:type="dxa" w:w="900"/>
            <w:tcBorders>
              <w:top w:val="single" w:color="D1D5DB" w:sz="4"/>
              <w:left w:val="single" w:color="D1D5DB" w:sz="4"/>
              <w:bottom w:val="single" w:color="D1D5DB" w:sz="4"/>
              <w:right w:val="single" w:color="D1D5DB" w:sz="4"/>
            </w:tcBorders>
            <w:shd w:fill="F9FAFB" w:color="auto" w:val="clear"/>
            <w:tcMar>
              <w:top w:type="dxa" w:w="70"/>
              <w:left w:type="dxa" w:w="120"/>
              <w:bottom w:type="dxa" w:w="70"/>
              <w:right w:type="dxa" w:w="120"/>
            </w:tcMar>
            <w:vAlign w:val="center"/>
          </w:tcPr>
          <w:p>
            <w:pPr>
              <w:spacing w:after="0" w:line="252"/>
              <w:jc w:val="center"/>
            </w:pPr>
            <w:r>
              <w:rPr>
                <w:b/>
                <w:bCs/>
                <w:color w:val="ED7100"/>
                <w:sz w:val="20"/>
                <w:szCs w:val="20"/>
              </w:rPr>
              <w:t xml:space="preserve">4</w:t>
            </w:r>
          </w:p>
        </w:tc>
        <w:tc>
          <w:tcPr>
            <w:tcW w:type="dxa" w:w="8738"/>
            <w:tcBorders>
              <w:top w:val="single" w:color="D1D5DB" w:sz="4"/>
              <w:left w:val="single" w:color="D1D5DB" w:sz="4"/>
              <w:bottom w:val="single" w:color="D1D5DB" w:sz="4"/>
              <w:right w:val="single" w:color="D1D5DB" w:sz="4"/>
            </w:tcBorders>
            <w:shd w:fill="F9FAFB" w:color="auto" w:val="clear"/>
            <w:tcMar>
              <w:top w:type="dxa" w:w="70"/>
              <w:left w:type="dxa" w:w="120"/>
              <w:bottom w:type="dxa" w:w="70"/>
              <w:right w:type="dxa" w:w="120"/>
            </w:tcMar>
            <w:vAlign w:val="center"/>
          </w:tcPr>
          <w:p>
            <w:pPr>
              <w:spacing w:after="0" w:line="252"/>
            </w:pPr>
            <w:r>
              <w:rPr>
                <w:sz w:val="20"/>
                <w:szCs w:val="20"/>
              </w:rPr>
              <w:t xml:space="preserve">Repository and Project Structure</w:t>
            </w:r>
          </w:p>
        </w:tc>
      </w:tr>
      <w:tr>
        <w:tc>
          <w:tcPr>
            <w:tcW w:type="dxa" w:w="900"/>
            <w:tcBorders>
              <w:top w:val="single" w:color="D1D5DB" w:sz="4"/>
              <w:left w:val="single" w:color="D1D5DB" w:sz="4"/>
              <w:bottom w:val="single" w:color="D1D5DB" w:sz="4"/>
              <w:right w:val="single" w:color="D1D5DB" w:sz="4"/>
            </w:tcBorders>
            <w:tcMar>
              <w:top w:type="dxa" w:w="70"/>
              <w:left w:type="dxa" w:w="120"/>
              <w:bottom w:type="dxa" w:w="70"/>
              <w:right w:type="dxa" w:w="120"/>
            </w:tcMar>
            <w:vAlign w:val="center"/>
          </w:tcPr>
          <w:p>
            <w:pPr>
              <w:spacing w:after="0" w:line="252"/>
              <w:jc w:val="center"/>
            </w:pPr>
            <w:r>
              <w:rPr>
                <w:b/>
                <w:bCs/>
                <w:color w:val="ED7100"/>
                <w:sz w:val="20"/>
                <w:szCs w:val="20"/>
              </w:rPr>
              <w:t xml:space="preserve">5</w:t>
            </w:r>
          </w:p>
        </w:tc>
        <w:tc>
          <w:tcPr>
            <w:tcW w:type="dxa" w:w="8738"/>
            <w:tcBorders>
              <w:top w:val="single" w:color="D1D5DB" w:sz="4"/>
              <w:left w:val="single" w:color="D1D5DB" w:sz="4"/>
              <w:bottom w:val="single" w:color="D1D5DB" w:sz="4"/>
              <w:right w:val="single" w:color="D1D5DB" w:sz="4"/>
            </w:tcBorders>
            <w:tcMar>
              <w:top w:type="dxa" w:w="70"/>
              <w:left w:type="dxa" w:w="120"/>
              <w:bottom w:type="dxa" w:w="70"/>
              <w:right w:type="dxa" w:w="120"/>
            </w:tcMar>
            <w:vAlign w:val="center"/>
          </w:tcPr>
          <w:p>
            <w:pPr>
              <w:spacing w:after="0" w:line="252"/>
            </w:pPr>
            <w:r>
              <w:rPr>
                <w:sz w:val="20"/>
                <w:szCs w:val="20"/>
              </w:rPr>
              <w:t xml:space="preserve">Environment Setup</w:t>
            </w:r>
          </w:p>
        </w:tc>
      </w:tr>
      <w:tr>
        <w:tc>
          <w:tcPr>
            <w:tcW w:type="dxa" w:w="900"/>
            <w:tcBorders>
              <w:top w:val="single" w:color="D1D5DB" w:sz="4"/>
              <w:left w:val="single" w:color="D1D5DB" w:sz="4"/>
              <w:bottom w:val="single" w:color="D1D5DB" w:sz="4"/>
              <w:right w:val="single" w:color="D1D5DB" w:sz="4"/>
            </w:tcBorders>
            <w:shd w:fill="F9FAFB" w:color="auto" w:val="clear"/>
            <w:tcMar>
              <w:top w:type="dxa" w:w="70"/>
              <w:left w:type="dxa" w:w="120"/>
              <w:bottom w:type="dxa" w:w="70"/>
              <w:right w:type="dxa" w:w="120"/>
            </w:tcMar>
            <w:vAlign w:val="center"/>
          </w:tcPr>
          <w:p>
            <w:pPr>
              <w:spacing w:after="0" w:line="252"/>
              <w:jc w:val="center"/>
            </w:pPr>
            <w:r>
              <w:rPr>
                <w:b/>
                <w:bCs/>
                <w:color w:val="ED7100"/>
                <w:sz w:val="20"/>
                <w:szCs w:val="20"/>
              </w:rPr>
              <w:t xml:space="preserve">6</w:t>
            </w:r>
          </w:p>
        </w:tc>
        <w:tc>
          <w:tcPr>
            <w:tcW w:type="dxa" w:w="8738"/>
            <w:tcBorders>
              <w:top w:val="single" w:color="D1D5DB" w:sz="4"/>
              <w:left w:val="single" w:color="D1D5DB" w:sz="4"/>
              <w:bottom w:val="single" w:color="D1D5DB" w:sz="4"/>
              <w:right w:val="single" w:color="D1D5DB" w:sz="4"/>
            </w:tcBorders>
            <w:shd w:fill="F9FAFB" w:color="auto" w:val="clear"/>
            <w:tcMar>
              <w:top w:type="dxa" w:w="70"/>
              <w:left w:type="dxa" w:w="120"/>
              <w:bottom w:type="dxa" w:w="70"/>
              <w:right w:type="dxa" w:w="120"/>
            </w:tcMar>
            <w:vAlign w:val="center"/>
          </w:tcPr>
          <w:p>
            <w:pPr>
              <w:spacing w:after="0" w:line="252"/>
            </w:pPr>
            <w:r>
              <w:rPr>
                <w:sz w:val="20"/>
                <w:szCs w:val="20"/>
              </w:rPr>
              <w:t xml:space="preserve">Flask Application Logic</w:t>
            </w:r>
          </w:p>
        </w:tc>
      </w:tr>
      <w:tr>
        <w:tc>
          <w:tcPr>
            <w:tcW w:type="dxa" w:w="900"/>
            <w:tcBorders>
              <w:top w:val="single" w:color="D1D5DB" w:sz="4"/>
              <w:left w:val="single" w:color="D1D5DB" w:sz="4"/>
              <w:bottom w:val="single" w:color="D1D5DB" w:sz="4"/>
              <w:right w:val="single" w:color="D1D5DB" w:sz="4"/>
            </w:tcBorders>
            <w:tcMar>
              <w:top w:type="dxa" w:w="70"/>
              <w:left w:type="dxa" w:w="120"/>
              <w:bottom w:type="dxa" w:w="70"/>
              <w:right w:type="dxa" w:w="120"/>
            </w:tcMar>
            <w:vAlign w:val="center"/>
          </w:tcPr>
          <w:p>
            <w:pPr>
              <w:spacing w:after="0" w:line="252"/>
              <w:jc w:val="center"/>
            </w:pPr>
            <w:r>
              <w:rPr>
                <w:b/>
                <w:bCs/>
                <w:color w:val="ED7100"/>
                <w:sz w:val="20"/>
                <w:szCs w:val="20"/>
              </w:rPr>
              <w:t xml:space="preserve">7</w:t>
            </w:r>
          </w:p>
        </w:tc>
        <w:tc>
          <w:tcPr>
            <w:tcW w:type="dxa" w:w="8738"/>
            <w:tcBorders>
              <w:top w:val="single" w:color="D1D5DB" w:sz="4"/>
              <w:left w:val="single" w:color="D1D5DB" w:sz="4"/>
              <w:bottom w:val="single" w:color="D1D5DB" w:sz="4"/>
              <w:right w:val="single" w:color="D1D5DB" w:sz="4"/>
            </w:tcBorders>
            <w:tcMar>
              <w:top w:type="dxa" w:w="70"/>
              <w:left w:type="dxa" w:w="120"/>
              <w:bottom w:type="dxa" w:w="70"/>
              <w:right w:type="dxa" w:w="120"/>
            </w:tcMar>
            <w:vAlign w:val="center"/>
          </w:tcPr>
          <w:p>
            <w:pPr>
              <w:spacing w:after="0" w:line="252"/>
            </w:pPr>
            <w:r>
              <w:rPr>
                <w:sz w:val="20"/>
                <w:szCs w:val="20"/>
              </w:rPr>
              <w:t xml:space="preserve">Amazon RDS MySQL</w:t>
            </w:r>
          </w:p>
        </w:tc>
      </w:tr>
      <w:tr>
        <w:tc>
          <w:tcPr>
            <w:tcW w:type="dxa" w:w="900"/>
            <w:tcBorders>
              <w:top w:val="single" w:color="D1D5DB" w:sz="4"/>
              <w:left w:val="single" w:color="D1D5DB" w:sz="4"/>
              <w:bottom w:val="single" w:color="D1D5DB" w:sz="4"/>
              <w:right w:val="single" w:color="D1D5DB" w:sz="4"/>
            </w:tcBorders>
            <w:shd w:fill="F9FAFB" w:color="auto" w:val="clear"/>
            <w:tcMar>
              <w:top w:type="dxa" w:w="70"/>
              <w:left w:type="dxa" w:w="120"/>
              <w:bottom w:type="dxa" w:w="70"/>
              <w:right w:type="dxa" w:w="120"/>
            </w:tcMar>
            <w:vAlign w:val="center"/>
          </w:tcPr>
          <w:p>
            <w:pPr>
              <w:spacing w:after="0" w:line="252"/>
              <w:jc w:val="center"/>
            </w:pPr>
            <w:r>
              <w:rPr>
                <w:b/>
                <w:bCs/>
                <w:color w:val="ED7100"/>
                <w:sz w:val="20"/>
                <w:szCs w:val="20"/>
              </w:rPr>
              <w:t xml:space="preserve">8</w:t>
            </w:r>
          </w:p>
        </w:tc>
        <w:tc>
          <w:tcPr>
            <w:tcW w:type="dxa" w:w="8738"/>
            <w:tcBorders>
              <w:top w:val="single" w:color="D1D5DB" w:sz="4"/>
              <w:left w:val="single" w:color="D1D5DB" w:sz="4"/>
              <w:bottom w:val="single" w:color="D1D5DB" w:sz="4"/>
              <w:right w:val="single" w:color="D1D5DB" w:sz="4"/>
            </w:tcBorders>
            <w:shd w:fill="F9FAFB" w:color="auto" w:val="clear"/>
            <w:tcMar>
              <w:top w:type="dxa" w:w="70"/>
              <w:left w:type="dxa" w:w="120"/>
              <w:bottom w:type="dxa" w:w="70"/>
              <w:right w:type="dxa" w:w="120"/>
            </w:tcMar>
            <w:vAlign w:val="center"/>
          </w:tcPr>
          <w:p>
            <w:pPr>
              <w:spacing w:after="0" w:line="252"/>
            </w:pPr>
            <w:r>
              <w:rPr>
                <w:sz w:val="20"/>
                <w:szCs w:val="20"/>
              </w:rPr>
              <w:t xml:space="preserve">Product Catalog</w:t>
            </w:r>
          </w:p>
        </w:tc>
      </w:tr>
      <w:tr>
        <w:tc>
          <w:tcPr>
            <w:tcW w:type="dxa" w:w="900"/>
            <w:tcBorders>
              <w:top w:val="single" w:color="D1D5DB" w:sz="4"/>
              <w:left w:val="single" w:color="D1D5DB" w:sz="4"/>
              <w:bottom w:val="single" w:color="D1D5DB" w:sz="4"/>
              <w:right w:val="single" w:color="D1D5DB" w:sz="4"/>
            </w:tcBorders>
            <w:tcMar>
              <w:top w:type="dxa" w:w="70"/>
              <w:left w:type="dxa" w:w="120"/>
              <w:bottom w:type="dxa" w:w="70"/>
              <w:right w:type="dxa" w:w="120"/>
            </w:tcMar>
            <w:vAlign w:val="center"/>
          </w:tcPr>
          <w:p>
            <w:pPr>
              <w:spacing w:after="0" w:line="252"/>
              <w:jc w:val="center"/>
            </w:pPr>
            <w:r>
              <w:rPr>
                <w:b/>
                <w:bCs/>
                <w:color w:val="ED7100"/>
                <w:sz w:val="20"/>
                <w:szCs w:val="20"/>
              </w:rPr>
              <w:t xml:space="preserve">9</w:t>
            </w:r>
          </w:p>
        </w:tc>
        <w:tc>
          <w:tcPr>
            <w:tcW w:type="dxa" w:w="8738"/>
            <w:tcBorders>
              <w:top w:val="single" w:color="D1D5DB" w:sz="4"/>
              <w:left w:val="single" w:color="D1D5DB" w:sz="4"/>
              <w:bottom w:val="single" w:color="D1D5DB" w:sz="4"/>
              <w:right w:val="single" w:color="D1D5DB" w:sz="4"/>
            </w:tcBorders>
            <w:tcMar>
              <w:top w:type="dxa" w:w="70"/>
              <w:left w:type="dxa" w:w="120"/>
              <w:bottom w:type="dxa" w:w="70"/>
              <w:right w:type="dxa" w:w="120"/>
            </w:tcMar>
            <w:vAlign w:val="center"/>
          </w:tcPr>
          <w:p>
            <w:pPr>
              <w:spacing w:after="0" w:line="252"/>
            </w:pPr>
            <w:r>
              <w:rPr>
                <w:sz w:val="20"/>
                <w:szCs w:val="20"/>
              </w:rPr>
              <w:t xml:space="preserve">Admin Orders Dashboard</w:t>
            </w:r>
          </w:p>
        </w:tc>
      </w:tr>
      <w:tr>
        <w:tc>
          <w:tcPr>
            <w:tcW w:type="dxa" w:w="900"/>
            <w:tcBorders>
              <w:top w:val="single" w:color="D1D5DB" w:sz="4"/>
              <w:left w:val="single" w:color="D1D5DB" w:sz="4"/>
              <w:bottom w:val="single" w:color="D1D5DB" w:sz="4"/>
              <w:right w:val="single" w:color="D1D5DB" w:sz="4"/>
            </w:tcBorders>
            <w:shd w:fill="F9FAFB" w:color="auto" w:val="clear"/>
            <w:tcMar>
              <w:top w:type="dxa" w:w="70"/>
              <w:left w:type="dxa" w:w="120"/>
              <w:bottom w:type="dxa" w:w="70"/>
              <w:right w:type="dxa" w:w="120"/>
            </w:tcMar>
            <w:vAlign w:val="center"/>
          </w:tcPr>
          <w:p>
            <w:pPr>
              <w:spacing w:after="0" w:line="252"/>
              <w:jc w:val="center"/>
            </w:pPr>
            <w:r>
              <w:rPr>
                <w:b/>
                <w:bCs/>
                <w:color w:val="ED7100"/>
                <w:sz w:val="20"/>
                <w:szCs w:val="20"/>
              </w:rPr>
              <w:t xml:space="preserve">10</w:t>
            </w:r>
          </w:p>
        </w:tc>
        <w:tc>
          <w:tcPr>
            <w:tcW w:type="dxa" w:w="8738"/>
            <w:tcBorders>
              <w:top w:val="single" w:color="D1D5DB" w:sz="4"/>
              <w:left w:val="single" w:color="D1D5DB" w:sz="4"/>
              <w:bottom w:val="single" w:color="D1D5DB" w:sz="4"/>
              <w:right w:val="single" w:color="D1D5DB" w:sz="4"/>
            </w:tcBorders>
            <w:shd w:fill="F9FAFB" w:color="auto" w:val="clear"/>
            <w:tcMar>
              <w:top w:type="dxa" w:w="70"/>
              <w:left w:type="dxa" w:w="120"/>
              <w:bottom w:type="dxa" w:w="70"/>
              <w:right w:type="dxa" w:w="120"/>
            </w:tcMar>
            <w:vAlign w:val="center"/>
          </w:tcPr>
          <w:p>
            <w:pPr>
              <w:spacing w:after="0" w:line="252"/>
            </w:pPr>
            <w:r>
              <w:rPr>
                <w:sz w:val="20"/>
                <w:szCs w:val="20"/>
              </w:rPr>
              <w:t xml:space="preserve">Docker</w:t>
            </w:r>
          </w:p>
        </w:tc>
      </w:tr>
      <w:tr>
        <w:tc>
          <w:tcPr>
            <w:tcW w:type="dxa" w:w="900"/>
            <w:tcBorders>
              <w:top w:val="single" w:color="D1D5DB" w:sz="4"/>
              <w:left w:val="single" w:color="D1D5DB" w:sz="4"/>
              <w:bottom w:val="single" w:color="D1D5DB" w:sz="4"/>
              <w:right w:val="single" w:color="D1D5DB" w:sz="4"/>
            </w:tcBorders>
            <w:tcMar>
              <w:top w:type="dxa" w:w="70"/>
              <w:left w:type="dxa" w:w="120"/>
              <w:bottom w:type="dxa" w:w="70"/>
              <w:right w:type="dxa" w:w="120"/>
            </w:tcMar>
            <w:vAlign w:val="center"/>
          </w:tcPr>
          <w:p>
            <w:pPr>
              <w:spacing w:after="0" w:line="252"/>
              <w:jc w:val="center"/>
            </w:pPr>
            <w:r>
              <w:rPr>
                <w:b/>
                <w:bCs/>
                <w:color w:val="ED7100"/>
                <w:sz w:val="20"/>
                <w:szCs w:val="20"/>
              </w:rPr>
              <w:t xml:space="preserve">11</w:t>
            </w:r>
          </w:p>
        </w:tc>
        <w:tc>
          <w:tcPr>
            <w:tcW w:type="dxa" w:w="8738"/>
            <w:tcBorders>
              <w:top w:val="single" w:color="D1D5DB" w:sz="4"/>
              <w:left w:val="single" w:color="D1D5DB" w:sz="4"/>
              <w:bottom w:val="single" w:color="D1D5DB" w:sz="4"/>
              <w:right w:val="single" w:color="D1D5DB" w:sz="4"/>
            </w:tcBorders>
            <w:tcMar>
              <w:top w:type="dxa" w:w="70"/>
              <w:left w:type="dxa" w:w="120"/>
              <w:bottom w:type="dxa" w:w="70"/>
              <w:right w:type="dxa" w:w="120"/>
            </w:tcMar>
            <w:vAlign w:val="center"/>
          </w:tcPr>
          <w:p>
            <w:pPr>
              <w:spacing w:after="0" w:line="252"/>
            </w:pPr>
            <w:r>
              <w:rPr>
                <w:sz w:val="20"/>
                <w:szCs w:val="20"/>
              </w:rPr>
              <w:t xml:space="preserve">Jenkins CI/CD Pipeline</w:t>
            </w:r>
          </w:p>
        </w:tc>
      </w:tr>
      <w:tr>
        <w:tc>
          <w:tcPr>
            <w:tcW w:type="dxa" w:w="900"/>
            <w:tcBorders>
              <w:top w:val="single" w:color="D1D5DB" w:sz="4"/>
              <w:left w:val="single" w:color="D1D5DB" w:sz="4"/>
              <w:bottom w:val="single" w:color="D1D5DB" w:sz="4"/>
              <w:right w:val="single" w:color="D1D5DB" w:sz="4"/>
            </w:tcBorders>
            <w:shd w:fill="F9FAFB" w:color="auto" w:val="clear"/>
            <w:tcMar>
              <w:top w:type="dxa" w:w="70"/>
              <w:left w:type="dxa" w:w="120"/>
              <w:bottom w:type="dxa" w:w="70"/>
              <w:right w:type="dxa" w:w="120"/>
            </w:tcMar>
            <w:vAlign w:val="center"/>
          </w:tcPr>
          <w:p>
            <w:pPr>
              <w:spacing w:after="0" w:line="252"/>
              <w:jc w:val="center"/>
            </w:pPr>
            <w:r>
              <w:rPr>
                <w:b/>
                <w:bCs/>
                <w:color w:val="ED7100"/>
                <w:sz w:val="20"/>
                <w:szCs w:val="20"/>
              </w:rPr>
              <w:t xml:space="preserve">12</w:t>
            </w:r>
          </w:p>
        </w:tc>
        <w:tc>
          <w:tcPr>
            <w:tcW w:type="dxa" w:w="8738"/>
            <w:tcBorders>
              <w:top w:val="single" w:color="D1D5DB" w:sz="4"/>
              <w:left w:val="single" w:color="D1D5DB" w:sz="4"/>
              <w:bottom w:val="single" w:color="D1D5DB" w:sz="4"/>
              <w:right w:val="single" w:color="D1D5DB" w:sz="4"/>
            </w:tcBorders>
            <w:shd w:fill="F9FAFB" w:color="auto" w:val="clear"/>
            <w:tcMar>
              <w:top w:type="dxa" w:w="70"/>
              <w:left w:type="dxa" w:w="120"/>
              <w:bottom w:type="dxa" w:w="70"/>
              <w:right w:type="dxa" w:w="120"/>
            </w:tcMar>
            <w:vAlign w:val="center"/>
          </w:tcPr>
          <w:p>
            <w:pPr>
              <w:spacing w:after="0" w:line="252"/>
            </w:pPr>
            <w:r>
              <w:rPr>
                <w:sz w:val="20"/>
                <w:szCs w:val="20"/>
              </w:rPr>
              <w:t xml:space="preserve">Nginx Reverse Proxy</w:t>
            </w:r>
          </w:p>
        </w:tc>
      </w:tr>
      <w:tr>
        <w:tc>
          <w:tcPr>
            <w:tcW w:type="dxa" w:w="900"/>
            <w:tcBorders>
              <w:top w:val="single" w:color="D1D5DB" w:sz="4"/>
              <w:left w:val="single" w:color="D1D5DB" w:sz="4"/>
              <w:bottom w:val="single" w:color="D1D5DB" w:sz="4"/>
              <w:right w:val="single" w:color="D1D5DB" w:sz="4"/>
            </w:tcBorders>
            <w:tcMar>
              <w:top w:type="dxa" w:w="70"/>
              <w:left w:type="dxa" w:w="120"/>
              <w:bottom w:type="dxa" w:w="70"/>
              <w:right w:type="dxa" w:w="120"/>
            </w:tcMar>
            <w:vAlign w:val="center"/>
          </w:tcPr>
          <w:p>
            <w:pPr>
              <w:spacing w:after="0" w:line="252"/>
              <w:jc w:val="center"/>
            </w:pPr>
            <w:r>
              <w:rPr>
                <w:b/>
                <w:bCs/>
                <w:color w:val="ED7100"/>
                <w:sz w:val="20"/>
                <w:szCs w:val="20"/>
              </w:rPr>
              <w:t xml:space="preserve">13</w:t>
            </w:r>
          </w:p>
        </w:tc>
        <w:tc>
          <w:tcPr>
            <w:tcW w:type="dxa" w:w="8738"/>
            <w:tcBorders>
              <w:top w:val="single" w:color="D1D5DB" w:sz="4"/>
              <w:left w:val="single" w:color="D1D5DB" w:sz="4"/>
              <w:bottom w:val="single" w:color="D1D5DB" w:sz="4"/>
              <w:right w:val="single" w:color="D1D5DB" w:sz="4"/>
            </w:tcBorders>
            <w:tcMar>
              <w:top w:type="dxa" w:w="70"/>
              <w:left w:type="dxa" w:w="120"/>
              <w:bottom w:type="dxa" w:w="70"/>
              <w:right w:type="dxa" w:w="120"/>
            </w:tcMar>
            <w:vAlign w:val="center"/>
          </w:tcPr>
          <w:p>
            <w:pPr>
              <w:spacing w:after="0" w:line="252"/>
            </w:pPr>
            <w:r>
              <w:rPr>
                <w:sz w:val="20"/>
                <w:szCs w:val="20"/>
              </w:rPr>
              <w:t xml:space="preserve">Route 53 and Domain</w:t>
            </w:r>
          </w:p>
        </w:tc>
      </w:tr>
      <w:tr>
        <w:tc>
          <w:tcPr>
            <w:tcW w:type="dxa" w:w="900"/>
            <w:tcBorders>
              <w:top w:val="single" w:color="D1D5DB" w:sz="4"/>
              <w:left w:val="single" w:color="D1D5DB" w:sz="4"/>
              <w:bottom w:val="single" w:color="D1D5DB" w:sz="4"/>
              <w:right w:val="single" w:color="D1D5DB" w:sz="4"/>
            </w:tcBorders>
            <w:shd w:fill="F9FAFB" w:color="auto" w:val="clear"/>
            <w:tcMar>
              <w:top w:type="dxa" w:w="70"/>
              <w:left w:type="dxa" w:w="120"/>
              <w:bottom w:type="dxa" w:w="70"/>
              <w:right w:type="dxa" w:w="120"/>
            </w:tcMar>
            <w:vAlign w:val="center"/>
          </w:tcPr>
          <w:p>
            <w:pPr>
              <w:spacing w:after="0" w:line="252"/>
              <w:jc w:val="center"/>
            </w:pPr>
            <w:r>
              <w:rPr>
                <w:b/>
                <w:bCs/>
                <w:color w:val="ED7100"/>
                <w:sz w:val="20"/>
                <w:szCs w:val="20"/>
              </w:rPr>
              <w:t xml:space="preserve">14</w:t>
            </w:r>
          </w:p>
        </w:tc>
        <w:tc>
          <w:tcPr>
            <w:tcW w:type="dxa" w:w="8738"/>
            <w:tcBorders>
              <w:top w:val="single" w:color="D1D5DB" w:sz="4"/>
              <w:left w:val="single" w:color="D1D5DB" w:sz="4"/>
              <w:bottom w:val="single" w:color="D1D5DB" w:sz="4"/>
              <w:right w:val="single" w:color="D1D5DB" w:sz="4"/>
            </w:tcBorders>
            <w:shd w:fill="F9FAFB" w:color="auto" w:val="clear"/>
            <w:tcMar>
              <w:top w:type="dxa" w:w="70"/>
              <w:left w:type="dxa" w:w="120"/>
              <w:bottom w:type="dxa" w:w="70"/>
              <w:right w:type="dxa" w:w="120"/>
            </w:tcMar>
            <w:vAlign w:val="center"/>
          </w:tcPr>
          <w:p>
            <w:pPr>
              <w:spacing w:after="0" w:line="252"/>
            </w:pPr>
            <w:r>
              <w:rPr>
                <w:sz w:val="20"/>
                <w:szCs w:val="20"/>
              </w:rPr>
              <w:t xml:space="preserve">Monitoring: Prometheus, Grafana and Node Exporter</w:t>
            </w:r>
          </w:p>
        </w:tc>
      </w:tr>
      <w:tr>
        <w:tc>
          <w:tcPr>
            <w:tcW w:type="dxa" w:w="900"/>
            <w:tcBorders>
              <w:top w:val="single" w:color="D1D5DB" w:sz="4"/>
              <w:left w:val="single" w:color="D1D5DB" w:sz="4"/>
              <w:bottom w:val="single" w:color="D1D5DB" w:sz="4"/>
              <w:right w:val="single" w:color="D1D5DB" w:sz="4"/>
            </w:tcBorders>
            <w:tcMar>
              <w:top w:type="dxa" w:w="70"/>
              <w:left w:type="dxa" w:w="120"/>
              <w:bottom w:type="dxa" w:w="70"/>
              <w:right w:type="dxa" w:w="120"/>
            </w:tcMar>
            <w:vAlign w:val="center"/>
          </w:tcPr>
          <w:p>
            <w:pPr>
              <w:spacing w:after="0" w:line="252"/>
              <w:jc w:val="center"/>
            </w:pPr>
            <w:r>
              <w:rPr>
                <w:b/>
                <w:bCs/>
                <w:color w:val="ED7100"/>
                <w:sz w:val="20"/>
                <w:szCs w:val="20"/>
              </w:rPr>
              <w:t xml:space="preserve">15</w:t>
            </w:r>
          </w:p>
        </w:tc>
        <w:tc>
          <w:tcPr>
            <w:tcW w:type="dxa" w:w="8738"/>
            <w:tcBorders>
              <w:top w:val="single" w:color="D1D5DB" w:sz="4"/>
              <w:left w:val="single" w:color="D1D5DB" w:sz="4"/>
              <w:bottom w:val="single" w:color="D1D5DB" w:sz="4"/>
              <w:right w:val="single" w:color="D1D5DB" w:sz="4"/>
            </w:tcBorders>
            <w:tcMar>
              <w:top w:type="dxa" w:w="70"/>
              <w:left w:type="dxa" w:w="120"/>
              <w:bottom w:type="dxa" w:w="70"/>
              <w:right w:type="dxa" w:w="120"/>
            </w:tcMar>
            <w:vAlign w:val="center"/>
          </w:tcPr>
          <w:p>
            <w:pPr>
              <w:spacing w:after="0" w:line="252"/>
            </w:pPr>
            <w:r>
              <w:rPr>
                <w:sz w:val="20"/>
                <w:szCs w:val="20"/>
              </w:rPr>
              <w:t xml:space="preserve">Network and Security Group Design</w:t>
            </w:r>
          </w:p>
        </w:tc>
      </w:tr>
      <w:tr>
        <w:tc>
          <w:tcPr>
            <w:tcW w:type="dxa" w:w="900"/>
            <w:tcBorders>
              <w:top w:val="single" w:color="D1D5DB" w:sz="4"/>
              <w:left w:val="single" w:color="D1D5DB" w:sz="4"/>
              <w:bottom w:val="single" w:color="D1D5DB" w:sz="4"/>
              <w:right w:val="single" w:color="D1D5DB" w:sz="4"/>
            </w:tcBorders>
            <w:shd w:fill="F9FAFB" w:color="auto" w:val="clear"/>
            <w:tcMar>
              <w:top w:type="dxa" w:w="70"/>
              <w:left w:type="dxa" w:w="120"/>
              <w:bottom w:type="dxa" w:w="70"/>
              <w:right w:type="dxa" w:w="120"/>
            </w:tcMar>
            <w:vAlign w:val="center"/>
          </w:tcPr>
          <w:p>
            <w:pPr>
              <w:spacing w:after="0" w:line="252"/>
              <w:jc w:val="center"/>
            </w:pPr>
            <w:r>
              <w:rPr>
                <w:b/>
                <w:bCs/>
                <w:color w:val="ED7100"/>
                <w:sz w:val="20"/>
                <w:szCs w:val="20"/>
              </w:rPr>
              <w:t xml:space="preserve">16</w:t>
            </w:r>
          </w:p>
        </w:tc>
        <w:tc>
          <w:tcPr>
            <w:tcW w:type="dxa" w:w="8738"/>
            <w:tcBorders>
              <w:top w:val="single" w:color="D1D5DB" w:sz="4"/>
              <w:left w:val="single" w:color="D1D5DB" w:sz="4"/>
              <w:bottom w:val="single" w:color="D1D5DB" w:sz="4"/>
              <w:right w:val="single" w:color="D1D5DB" w:sz="4"/>
            </w:tcBorders>
            <w:shd w:fill="F9FAFB" w:color="auto" w:val="clear"/>
            <w:tcMar>
              <w:top w:type="dxa" w:w="70"/>
              <w:left w:type="dxa" w:w="120"/>
              <w:bottom w:type="dxa" w:w="70"/>
              <w:right w:type="dxa" w:w="120"/>
            </w:tcMar>
            <w:vAlign w:val="center"/>
          </w:tcPr>
          <w:p>
            <w:pPr>
              <w:spacing w:after="0" w:line="252"/>
            </w:pPr>
            <w:r>
              <w:rPr>
                <w:sz w:val="20"/>
                <w:szCs w:val="20"/>
              </w:rPr>
              <w:t xml:space="preserve">Troubleshooting Commands</w:t>
            </w:r>
          </w:p>
        </w:tc>
      </w:tr>
      <w:tr>
        <w:tc>
          <w:tcPr>
            <w:tcW w:type="dxa" w:w="900"/>
            <w:tcBorders>
              <w:top w:val="single" w:color="D1D5DB" w:sz="4"/>
              <w:left w:val="single" w:color="D1D5DB" w:sz="4"/>
              <w:bottom w:val="single" w:color="D1D5DB" w:sz="4"/>
              <w:right w:val="single" w:color="D1D5DB" w:sz="4"/>
            </w:tcBorders>
            <w:tcMar>
              <w:top w:type="dxa" w:w="70"/>
              <w:left w:type="dxa" w:w="120"/>
              <w:bottom w:type="dxa" w:w="70"/>
              <w:right w:type="dxa" w:w="120"/>
            </w:tcMar>
            <w:vAlign w:val="center"/>
          </w:tcPr>
          <w:p>
            <w:pPr>
              <w:spacing w:after="0" w:line="252"/>
              <w:jc w:val="center"/>
            </w:pPr>
            <w:r>
              <w:rPr>
                <w:b/>
                <w:bCs/>
                <w:color w:val="ED7100"/>
                <w:sz w:val="20"/>
                <w:szCs w:val="20"/>
              </w:rPr>
              <w:t xml:space="preserve">17</w:t>
            </w:r>
          </w:p>
        </w:tc>
        <w:tc>
          <w:tcPr>
            <w:tcW w:type="dxa" w:w="8738"/>
            <w:tcBorders>
              <w:top w:val="single" w:color="D1D5DB" w:sz="4"/>
              <w:left w:val="single" w:color="D1D5DB" w:sz="4"/>
              <w:bottom w:val="single" w:color="D1D5DB" w:sz="4"/>
              <w:right w:val="single" w:color="D1D5DB" w:sz="4"/>
            </w:tcBorders>
            <w:tcMar>
              <w:top w:type="dxa" w:w="70"/>
              <w:left w:type="dxa" w:w="120"/>
              <w:bottom w:type="dxa" w:w="70"/>
              <w:right w:type="dxa" w:w="120"/>
            </w:tcMar>
            <w:vAlign w:val="center"/>
          </w:tcPr>
          <w:p>
            <w:pPr>
              <w:spacing w:after="0" w:line="252"/>
            </w:pPr>
            <w:r>
              <w:rPr>
                <w:sz w:val="20"/>
                <w:szCs w:val="20"/>
              </w:rPr>
              <w:t xml:space="preserve">Problems Encountered and Lessons Learned</w:t>
            </w:r>
          </w:p>
        </w:tc>
      </w:tr>
      <w:tr>
        <w:tc>
          <w:tcPr>
            <w:tcW w:type="dxa" w:w="900"/>
            <w:tcBorders>
              <w:top w:val="single" w:color="D1D5DB" w:sz="4"/>
              <w:left w:val="single" w:color="D1D5DB" w:sz="4"/>
              <w:bottom w:val="single" w:color="D1D5DB" w:sz="4"/>
              <w:right w:val="single" w:color="D1D5DB" w:sz="4"/>
            </w:tcBorders>
            <w:shd w:fill="F9FAFB" w:color="auto" w:val="clear"/>
            <w:tcMar>
              <w:top w:type="dxa" w:w="70"/>
              <w:left w:type="dxa" w:w="120"/>
              <w:bottom w:type="dxa" w:w="70"/>
              <w:right w:type="dxa" w:w="120"/>
            </w:tcMar>
            <w:vAlign w:val="center"/>
          </w:tcPr>
          <w:p>
            <w:pPr>
              <w:spacing w:after="0" w:line="252"/>
              <w:jc w:val="center"/>
            </w:pPr>
            <w:r>
              <w:rPr>
                <w:b/>
                <w:bCs/>
                <w:color w:val="ED7100"/>
                <w:sz w:val="20"/>
                <w:szCs w:val="20"/>
              </w:rPr>
              <w:t xml:space="preserve">18</w:t>
            </w:r>
          </w:p>
        </w:tc>
        <w:tc>
          <w:tcPr>
            <w:tcW w:type="dxa" w:w="8738"/>
            <w:tcBorders>
              <w:top w:val="single" w:color="D1D5DB" w:sz="4"/>
              <w:left w:val="single" w:color="D1D5DB" w:sz="4"/>
              <w:bottom w:val="single" w:color="D1D5DB" w:sz="4"/>
              <w:right w:val="single" w:color="D1D5DB" w:sz="4"/>
            </w:tcBorders>
            <w:shd w:fill="F9FAFB" w:color="auto" w:val="clear"/>
            <w:tcMar>
              <w:top w:type="dxa" w:w="70"/>
              <w:left w:type="dxa" w:w="120"/>
              <w:bottom w:type="dxa" w:w="70"/>
              <w:right w:type="dxa" w:w="120"/>
            </w:tcMar>
            <w:vAlign w:val="center"/>
          </w:tcPr>
          <w:p>
            <w:pPr>
              <w:spacing w:after="0" w:line="252"/>
            </w:pPr>
            <w:r>
              <w:rPr>
                <w:sz w:val="20"/>
                <w:szCs w:val="20"/>
              </w:rPr>
              <w:t xml:space="preserve">Git Commands</w:t>
            </w:r>
          </w:p>
        </w:tc>
      </w:tr>
      <w:tr>
        <w:tc>
          <w:tcPr>
            <w:tcW w:type="dxa" w:w="900"/>
            <w:tcBorders>
              <w:top w:val="single" w:color="D1D5DB" w:sz="4"/>
              <w:left w:val="single" w:color="D1D5DB" w:sz="4"/>
              <w:bottom w:val="single" w:color="D1D5DB" w:sz="4"/>
              <w:right w:val="single" w:color="D1D5DB" w:sz="4"/>
            </w:tcBorders>
            <w:tcMar>
              <w:top w:type="dxa" w:w="70"/>
              <w:left w:type="dxa" w:w="120"/>
              <w:bottom w:type="dxa" w:w="70"/>
              <w:right w:type="dxa" w:w="120"/>
            </w:tcMar>
            <w:vAlign w:val="center"/>
          </w:tcPr>
          <w:p>
            <w:pPr>
              <w:spacing w:after="0" w:line="252"/>
              <w:jc w:val="center"/>
            </w:pPr>
            <w:r>
              <w:rPr>
                <w:b/>
                <w:bCs/>
                <w:color w:val="ED7100"/>
                <w:sz w:val="20"/>
                <w:szCs w:val="20"/>
              </w:rPr>
              <w:t xml:space="preserve">19</w:t>
            </w:r>
          </w:p>
        </w:tc>
        <w:tc>
          <w:tcPr>
            <w:tcW w:type="dxa" w:w="8738"/>
            <w:tcBorders>
              <w:top w:val="single" w:color="D1D5DB" w:sz="4"/>
              <w:left w:val="single" w:color="D1D5DB" w:sz="4"/>
              <w:bottom w:val="single" w:color="D1D5DB" w:sz="4"/>
              <w:right w:val="single" w:color="D1D5DB" w:sz="4"/>
            </w:tcBorders>
            <w:tcMar>
              <w:top w:type="dxa" w:w="70"/>
              <w:left w:type="dxa" w:w="120"/>
              <w:bottom w:type="dxa" w:w="70"/>
              <w:right w:type="dxa" w:w="120"/>
            </w:tcMar>
            <w:vAlign w:val="center"/>
          </w:tcPr>
          <w:p>
            <w:pPr>
              <w:spacing w:after="0" w:line="252"/>
            </w:pPr>
            <w:r>
              <w:rPr>
                <w:sz w:val="20"/>
                <w:szCs w:val="20"/>
              </w:rPr>
              <w:t xml:space="preserve">End-to-End Deployment Runbook</w:t>
            </w:r>
          </w:p>
        </w:tc>
      </w:tr>
      <w:tr>
        <w:tc>
          <w:tcPr>
            <w:tcW w:type="dxa" w:w="900"/>
            <w:tcBorders>
              <w:top w:val="single" w:color="D1D5DB" w:sz="4"/>
              <w:left w:val="single" w:color="D1D5DB" w:sz="4"/>
              <w:bottom w:val="single" w:color="D1D5DB" w:sz="4"/>
              <w:right w:val="single" w:color="D1D5DB" w:sz="4"/>
            </w:tcBorders>
            <w:shd w:fill="F9FAFB" w:color="auto" w:val="clear"/>
            <w:tcMar>
              <w:top w:type="dxa" w:w="70"/>
              <w:left w:type="dxa" w:w="120"/>
              <w:bottom w:type="dxa" w:w="70"/>
              <w:right w:type="dxa" w:w="120"/>
            </w:tcMar>
            <w:vAlign w:val="center"/>
          </w:tcPr>
          <w:p>
            <w:pPr>
              <w:spacing w:after="0" w:line="252"/>
              <w:jc w:val="center"/>
            </w:pPr>
            <w:r>
              <w:rPr>
                <w:b/>
                <w:bCs/>
                <w:color w:val="ED7100"/>
                <w:sz w:val="20"/>
                <w:szCs w:val="20"/>
              </w:rPr>
              <w:t xml:space="preserve">20</w:t>
            </w:r>
          </w:p>
        </w:tc>
        <w:tc>
          <w:tcPr>
            <w:tcW w:type="dxa" w:w="8738"/>
            <w:tcBorders>
              <w:top w:val="single" w:color="D1D5DB" w:sz="4"/>
              <w:left w:val="single" w:color="D1D5DB" w:sz="4"/>
              <w:bottom w:val="single" w:color="D1D5DB" w:sz="4"/>
              <w:right w:val="single" w:color="D1D5DB" w:sz="4"/>
            </w:tcBorders>
            <w:shd w:fill="F9FAFB" w:color="auto" w:val="clear"/>
            <w:tcMar>
              <w:top w:type="dxa" w:w="70"/>
              <w:left w:type="dxa" w:w="120"/>
              <w:bottom w:type="dxa" w:w="70"/>
              <w:right w:type="dxa" w:w="120"/>
            </w:tcMar>
            <w:vAlign w:val="center"/>
          </w:tcPr>
          <w:p>
            <w:pPr>
              <w:spacing w:after="0" w:line="252"/>
            </w:pPr>
            <w:r>
              <w:rPr>
                <w:sz w:val="20"/>
                <w:szCs w:val="20"/>
              </w:rPr>
              <w:t xml:space="preserve">Current Project Status</w:t>
            </w:r>
          </w:p>
        </w:tc>
      </w:tr>
      <w:tr>
        <w:tc>
          <w:tcPr>
            <w:tcW w:type="dxa" w:w="900"/>
            <w:tcBorders>
              <w:top w:val="single" w:color="D1D5DB" w:sz="4"/>
              <w:left w:val="single" w:color="D1D5DB" w:sz="4"/>
              <w:bottom w:val="single" w:color="D1D5DB" w:sz="4"/>
              <w:right w:val="single" w:color="D1D5DB" w:sz="4"/>
            </w:tcBorders>
            <w:tcMar>
              <w:top w:type="dxa" w:w="70"/>
              <w:left w:type="dxa" w:w="120"/>
              <w:bottom w:type="dxa" w:w="70"/>
              <w:right w:type="dxa" w:w="120"/>
            </w:tcMar>
            <w:vAlign w:val="center"/>
          </w:tcPr>
          <w:p>
            <w:pPr>
              <w:spacing w:after="0" w:line="252"/>
              <w:jc w:val="center"/>
            </w:pPr>
            <w:r>
              <w:rPr>
                <w:b/>
                <w:bCs/>
                <w:color w:val="ED7100"/>
                <w:sz w:val="20"/>
                <w:szCs w:val="20"/>
              </w:rPr>
              <w:t xml:space="preserve">21</w:t>
            </w:r>
          </w:p>
        </w:tc>
        <w:tc>
          <w:tcPr>
            <w:tcW w:type="dxa" w:w="8738"/>
            <w:tcBorders>
              <w:top w:val="single" w:color="D1D5DB" w:sz="4"/>
              <w:left w:val="single" w:color="D1D5DB" w:sz="4"/>
              <w:bottom w:val="single" w:color="D1D5DB" w:sz="4"/>
              <w:right w:val="single" w:color="D1D5DB" w:sz="4"/>
            </w:tcBorders>
            <w:tcMar>
              <w:top w:type="dxa" w:w="70"/>
              <w:left w:type="dxa" w:w="120"/>
              <w:bottom w:type="dxa" w:w="70"/>
              <w:right w:type="dxa" w:w="120"/>
            </w:tcMar>
            <w:vAlign w:val="center"/>
          </w:tcPr>
          <w:p>
            <w:pPr>
              <w:spacing w:after="0" w:line="252"/>
            </w:pPr>
            <w:r>
              <w:rPr>
                <w:sz w:val="20"/>
                <w:szCs w:val="20"/>
              </w:rPr>
              <w:t xml:space="preserve">Recommended Improvements</w:t>
            </w:r>
          </w:p>
        </w:tc>
      </w:tr>
      <w:tr>
        <w:tc>
          <w:tcPr>
            <w:tcW w:type="dxa" w:w="900"/>
            <w:tcBorders>
              <w:top w:val="single" w:color="D1D5DB" w:sz="4"/>
              <w:left w:val="single" w:color="D1D5DB" w:sz="4"/>
              <w:bottom w:val="single" w:color="D1D5DB" w:sz="4"/>
              <w:right w:val="single" w:color="D1D5DB" w:sz="4"/>
            </w:tcBorders>
            <w:shd w:fill="F9FAFB" w:color="auto" w:val="clear"/>
            <w:tcMar>
              <w:top w:type="dxa" w:w="70"/>
              <w:left w:type="dxa" w:w="120"/>
              <w:bottom w:type="dxa" w:w="70"/>
              <w:right w:type="dxa" w:w="120"/>
            </w:tcMar>
            <w:vAlign w:val="center"/>
          </w:tcPr>
          <w:p>
            <w:pPr>
              <w:spacing w:after="0" w:line="252"/>
              <w:jc w:val="center"/>
            </w:pPr>
            <w:r>
              <w:rPr>
                <w:b/>
                <w:bCs/>
                <w:color w:val="ED7100"/>
                <w:sz w:val="20"/>
                <w:szCs w:val="20"/>
              </w:rPr>
              <w:t xml:space="preserve">22</w:t>
            </w:r>
          </w:p>
        </w:tc>
        <w:tc>
          <w:tcPr>
            <w:tcW w:type="dxa" w:w="8738"/>
            <w:tcBorders>
              <w:top w:val="single" w:color="D1D5DB" w:sz="4"/>
              <w:left w:val="single" w:color="D1D5DB" w:sz="4"/>
              <w:bottom w:val="single" w:color="D1D5DB" w:sz="4"/>
              <w:right w:val="single" w:color="D1D5DB" w:sz="4"/>
            </w:tcBorders>
            <w:shd w:fill="F9FAFB" w:color="auto" w:val="clear"/>
            <w:tcMar>
              <w:top w:type="dxa" w:w="70"/>
              <w:left w:type="dxa" w:w="120"/>
              <w:bottom w:type="dxa" w:w="70"/>
              <w:right w:type="dxa" w:w="120"/>
            </w:tcMar>
            <w:vAlign w:val="center"/>
          </w:tcPr>
          <w:p>
            <w:pPr>
              <w:spacing w:after="0" w:line="252"/>
            </w:pPr>
            <w:r>
              <w:rPr>
                <w:sz w:val="20"/>
                <w:szCs w:val="20"/>
              </w:rPr>
              <w:t xml:space="preserve">Interview Explanation</w:t>
            </w:r>
          </w:p>
        </w:tc>
      </w:tr>
      <w:tr>
        <w:tc>
          <w:tcPr>
            <w:tcW w:type="dxa" w:w="900"/>
            <w:tcBorders>
              <w:top w:val="single" w:color="D1D5DB" w:sz="4"/>
              <w:left w:val="single" w:color="D1D5DB" w:sz="4"/>
              <w:bottom w:val="single" w:color="D1D5DB" w:sz="4"/>
              <w:right w:val="single" w:color="D1D5DB" w:sz="4"/>
            </w:tcBorders>
            <w:tcMar>
              <w:top w:type="dxa" w:w="70"/>
              <w:left w:type="dxa" w:w="120"/>
              <w:bottom w:type="dxa" w:w="70"/>
              <w:right w:type="dxa" w:w="120"/>
            </w:tcMar>
            <w:vAlign w:val="center"/>
          </w:tcPr>
          <w:p>
            <w:pPr>
              <w:spacing w:after="0" w:line="252"/>
              <w:jc w:val="center"/>
            </w:pPr>
            <w:r>
              <w:rPr>
                <w:b/>
                <w:bCs/>
                <w:color w:val="ED7100"/>
                <w:sz w:val="20"/>
                <w:szCs w:val="20"/>
              </w:rPr>
              <w:t xml:space="preserve">23</w:t>
            </w:r>
          </w:p>
        </w:tc>
        <w:tc>
          <w:tcPr>
            <w:tcW w:type="dxa" w:w="8738"/>
            <w:tcBorders>
              <w:top w:val="single" w:color="D1D5DB" w:sz="4"/>
              <w:left w:val="single" w:color="D1D5DB" w:sz="4"/>
              <w:bottom w:val="single" w:color="D1D5DB" w:sz="4"/>
              <w:right w:val="single" w:color="D1D5DB" w:sz="4"/>
            </w:tcBorders>
            <w:tcMar>
              <w:top w:type="dxa" w:w="70"/>
              <w:left w:type="dxa" w:w="120"/>
              <w:bottom w:type="dxa" w:w="70"/>
              <w:right w:type="dxa" w:w="120"/>
            </w:tcMar>
            <w:vAlign w:val="center"/>
          </w:tcPr>
          <w:p>
            <w:pPr>
              <w:spacing w:after="0" w:line="252"/>
            </w:pPr>
            <w:r>
              <w:rPr>
                <w:sz w:val="20"/>
                <w:szCs w:val="20"/>
              </w:rPr>
              <w:t xml:space="preserve">Security Notes</w:t>
            </w:r>
          </w:p>
        </w:tc>
      </w:tr>
      <w:tr>
        <w:tc>
          <w:tcPr>
            <w:tcW w:type="dxa" w:w="900"/>
            <w:tcBorders>
              <w:top w:val="single" w:color="D1D5DB" w:sz="4"/>
              <w:left w:val="single" w:color="D1D5DB" w:sz="4"/>
              <w:bottom w:val="single" w:color="D1D5DB" w:sz="4"/>
              <w:right w:val="single" w:color="D1D5DB" w:sz="4"/>
            </w:tcBorders>
            <w:shd w:fill="F9FAFB" w:color="auto" w:val="clear"/>
            <w:tcMar>
              <w:top w:type="dxa" w:w="70"/>
              <w:left w:type="dxa" w:w="120"/>
              <w:bottom w:type="dxa" w:w="70"/>
              <w:right w:type="dxa" w:w="120"/>
            </w:tcMar>
            <w:vAlign w:val="center"/>
          </w:tcPr>
          <w:p>
            <w:pPr>
              <w:spacing w:after="0" w:line="252"/>
              <w:jc w:val="center"/>
            </w:pPr>
            <w:r>
              <w:rPr>
                <w:b/>
                <w:bCs/>
                <w:color w:val="ED7100"/>
                <w:sz w:val="20"/>
                <w:szCs w:val="20"/>
              </w:rPr>
              <w:t xml:space="preserve">24</w:t>
            </w:r>
          </w:p>
        </w:tc>
        <w:tc>
          <w:tcPr>
            <w:tcW w:type="dxa" w:w="8738"/>
            <w:tcBorders>
              <w:top w:val="single" w:color="D1D5DB" w:sz="4"/>
              <w:left w:val="single" w:color="D1D5DB" w:sz="4"/>
              <w:bottom w:val="single" w:color="D1D5DB" w:sz="4"/>
              <w:right w:val="single" w:color="D1D5DB" w:sz="4"/>
            </w:tcBorders>
            <w:shd w:fill="F9FAFB" w:color="auto" w:val="clear"/>
            <w:tcMar>
              <w:top w:type="dxa" w:w="70"/>
              <w:left w:type="dxa" w:w="120"/>
              <w:bottom w:type="dxa" w:w="70"/>
              <w:right w:type="dxa" w:w="120"/>
            </w:tcMar>
            <w:vAlign w:val="center"/>
          </w:tcPr>
          <w:p>
            <w:pPr>
              <w:spacing w:after="0" w:line="252"/>
            </w:pPr>
            <w:r>
              <w:rPr>
                <w:sz w:val="20"/>
                <w:szCs w:val="20"/>
              </w:rPr>
              <w:t xml:space="preserve">Final Command Checklist</w:t>
            </w:r>
          </w:p>
        </w:tc>
      </w:tr>
      <w:tr>
        <w:tc>
          <w:tcPr>
            <w:tcW w:type="dxa" w:w="900"/>
            <w:tcBorders>
              <w:top w:val="single" w:color="D1D5DB" w:sz="4"/>
              <w:left w:val="single" w:color="D1D5DB" w:sz="4"/>
              <w:bottom w:val="single" w:color="D1D5DB" w:sz="4"/>
              <w:right w:val="single" w:color="D1D5DB" w:sz="4"/>
            </w:tcBorders>
            <w:tcMar>
              <w:top w:type="dxa" w:w="70"/>
              <w:left w:type="dxa" w:w="120"/>
              <w:bottom w:type="dxa" w:w="70"/>
              <w:right w:type="dxa" w:w="120"/>
            </w:tcMar>
            <w:vAlign w:val="center"/>
          </w:tcPr>
          <w:p>
            <w:pPr>
              <w:spacing w:after="0" w:line="252"/>
              <w:jc w:val="center"/>
            </w:pPr>
            <w:r>
              <w:rPr>
                <w:b/>
                <w:bCs/>
                <w:color w:val="ED7100"/>
                <w:sz w:val="20"/>
                <w:szCs w:val="20"/>
              </w:rPr>
              <w:t xml:space="preserve">A</w:t>
            </w:r>
          </w:p>
        </w:tc>
        <w:tc>
          <w:tcPr>
            <w:tcW w:type="dxa" w:w="8738"/>
            <w:tcBorders>
              <w:top w:val="single" w:color="D1D5DB" w:sz="4"/>
              <w:left w:val="single" w:color="D1D5DB" w:sz="4"/>
              <w:bottom w:val="single" w:color="D1D5DB" w:sz="4"/>
              <w:right w:val="single" w:color="D1D5DB" w:sz="4"/>
            </w:tcBorders>
            <w:tcMar>
              <w:top w:type="dxa" w:w="70"/>
              <w:left w:type="dxa" w:w="120"/>
              <w:bottom w:type="dxa" w:w="70"/>
              <w:right w:type="dxa" w:w="120"/>
            </w:tcMar>
            <w:vAlign w:val="center"/>
          </w:tcPr>
          <w:p>
            <w:pPr>
              <w:spacing w:after="0" w:line="252"/>
            </w:pPr>
            <w:r>
              <w:rPr>
                <w:sz w:val="20"/>
                <w:szCs w:val="20"/>
              </w:rPr>
              <w:t xml:space="preserve">Appendix: Accuracy and Trademark Notes</w:t>
            </w:r>
          </w:p>
        </w:tc>
      </w:tr>
    </w:tbl>
    <w:p>
      <w:r>
        <w:br w:type="page"/>
      </w:r>
    </w:p>
    <w:p>
      <w:pPr>
        <w:pStyle w:val="Heading1"/>
      </w:pPr>
      <w:r>
        <w:t xml:space="preserve">1. Project Overview</w:t>
      </w:r>
    </w:p>
    <w:p>
      <w:pPr>
        <w:spacing w:after="120" w:line="276"/>
      </w:pPr>
      <w:r>
        <w:t xml:space="preserve">E-COM-1 is a Flask e-commerce application deployed as a practical AWS and DevOps project. The source code lives in GitHub, Jenkins performs continuous integration and deployment, Docker packages and runs the application, Nginx acts as the public reverse proxy, Amazon RDS MySQL stores customer and order data, and Route 53 provides DNS for the domain </w:t>
      </w:r>
      <w:r>
        <w:rPr>
          <w:b/>
          <w:bCs/>
        </w:rPr>
        <w:t xml:space="preserve">eshanth.shop</w:t>
      </w:r>
      <w:r>
        <w:t xml:space="preserve">.</w:t>
      </w:r>
    </w:p>
    <w:p>
      <w:pPr>
        <w:pStyle w:val="Heading2"/>
      </w:pPr>
      <w:r>
        <w:t xml:space="preserve">Objectives</w:t>
      </w:r>
    </w:p>
    <w:p>
      <w:pPr>
        <w:pStyle w:val="ListParagraph"/>
        <w:numPr>
          <w:ilvl w:val="0"/>
          <w:numId w:val="2"/>
        </w:numPr>
        <w:spacing w:after="60" w:line="264"/>
      </w:pPr>
      <w:r>
        <w:t xml:space="preserve">Run the Flask e-commerce website on AWS EC2.</w:t>
      </w:r>
    </w:p>
    <w:p>
      <w:pPr>
        <w:pStyle w:val="ListParagraph"/>
        <w:numPr>
          <w:ilvl w:val="0"/>
          <w:numId w:val="2"/>
        </w:numPr>
        <w:spacing w:after="60" w:line="264"/>
      </w:pPr>
      <w:r>
        <w:t xml:space="preserve">Use GitHub as the source-control system.</w:t>
      </w:r>
    </w:p>
    <w:p>
      <w:pPr>
        <w:pStyle w:val="ListParagraph"/>
        <w:numPr>
          <w:ilvl w:val="0"/>
          <w:numId w:val="2"/>
        </w:numPr>
        <w:spacing w:after="60" w:line="264"/>
      </w:pPr>
      <w:r>
        <w:t xml:space="preserve">Automate validation, testing, Docker build and deployment with Jenkins.</w:t>
      </w:r>
    </w:p>
    <w:p>
      <w:pPr>
        <w:pStyle w:val="ListParagraph"/>
        <w:numPr>
          <w:ilvl w:val="0"/>
          <w:numId w:val="2"/>
        </w:numPr>
        <w:spacing w:after="60" w:line="264"/>
      </w:pPr>
      <w:r>
        <w:t xml:space="preserve">Run the Flask application inside Docker.</w:t>
      </w:r>
    </w:p>
    <w:p>
      <w:pPr>
        <w:pStyle w:val="ListParagraph"/>
        <w:numPr>
          <w:ilvl w:val="0"/>
          <w:numId w:val="2"/>
        </w:numPr>
        <w:spacing w:after="60" w:line="264"/>
      </w:pPr>
      <w:r>
        <w:t xml:space="preserve">Use RDS MySQL for customers, orders and order items.</w:t>
      </w:r>
    </w:p>
    <w:p>
      <w:pPr>
        <w:pStyle w:val="ListParagraph"/>
        <w:numPr>
          <w:ilvl w:val="0"/>
          <w:numId w:val="2"/>
        </w:numPr>
        <w:spacing w:after="60" w:line="264"/>
      </w:pPr>
      <w:r>
        <w:t xml:space="preserve">Provide an admin orders dashboard.</w:t>
      </w:r>
    </w:p>
    <w:p>
      <w:pPr>
        <w:pStyle w:val="ListParagraph"/>
        <w:numPr>
          <w:ilvl w:val="0"/>
          <w:numId w:val="2"/>
        </w:numPr>
        <w:spacing w:after="60" w:line="264"/>
      </w:pPr>
      <w:r>
        <w:t xml:space="preserve">Use Nginx for public HTTP/HTTPS traffic.</w:t>
      </w:r>
    </w:p>
    <w:p>
      <w:pPr>
        <w:pStyle w:val="ListParagraph"/>
        <w:numPr>
          <w:ilvl w:val="0"/>
          <w:numId w:val="2"/>
        </w:numPr>
        <w:spacing w:after="60" w:line="264"/>
      </w:pPr>
      <w:r>
        <w:t xml:space="preserve">Connect the application to eshanth.shop through Route 53.</w:t>
      </w:r>
    </w:p>
    <w:p>
      <w:pPr>
        <w:pStyle w:val="ListParagraph"/>
        <w:numPr>
          <w:ilvl w:val="0"/>
          <w:numId w:val="2"/>
        </w:numPr>
        <w:spacing w:after="60" w:line="264"/>
      </w:pPr>
      <w:r>
        <w:t xml:space="preserve">Monitor the host and application with Node Exporter, Prometheus and Grafana.</w:t>
      </w:r>
    </w:p>
    <w:p>
      <w:pPr>
        <w:pStyle w:val="ListParagraph"/>
        <w:numPr>
          <w:ilvl w:val="0"/>
          <w:numId w:val="2"/>
        </w:numPr>
        <w:spacing w:after="60" w:line="264"/>
      </w:pPr>
      <w:r>
        <w:t xml:space="preserve">Deliver a project that can be explained as a real CI/CD DevOps implementation.</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ED7100" w:sz="24"/>
              <w:bottom w:val="none" w:color="FFFFFF" w:sz="0"/>
              <w:right w:val="none" w:color="FFFFFF" w:sz="0"/>
            </w:tcBorders>
            <w:shd w:fill="FFF7ED" w:color="auto" w:val="clear"/>
            <w:tcMar>
              <w:top w:type="dxa" w:w="100"/>
              <w:left w:type="dxa" w:w="180"/>
              <w:bottom w:type="dxa" w:w="100"/>
              <w:right w:type="dxa" w:w="160"/>
            </w:tcMar>
          </w:tcPr>
          <w:p>
            <w:pPr>
              <w:spacing w:after="0" w:line="264"/>
            </w:pPr>
            <w:r>
              <w:rPr>
                <w:b/>
                <w:bCs/>
                <w:sz w:val="19"/>
                <w:szCs w:val="19"/>
              </w:rPr>
              <w:t xml:space="preserve">Scope note.</w:t>
            </w:r>
            <w:r>
              <w:rPr>
                <w:sz w:val="19"/>
                <w:szCs w:val="19"/>
              </w:rPr>
              <w:t xml:space="preserve"> Customer and order data is stored in Amazon RDS MySQL. The 25-product catalog is still served from the existing SQLite database and is planned for migration to RDS.</w:t>
            </w:r>
          </w:p>
        </w:tc>
      </w:tr>
    </w:tbl>
    <w:p>
      <w:pPr>
        <w:spacing w:after="160"/>
      </w:pPr>
    </w:p>
    <w:p>
      <w:pPr>
        <w:pStyle w:val="Heading1"/>
      </w:pPr>
      <w:r>
        <w:t xml:space="preserve">2. Technology Stack</w:t>
      </w:r>
    </w:p>
    <w:p>
      <w:pPr>
        <w:spacing w:after="120" w:line="276"/>
      </w:pPr>
      <w:r>
        <w:t xml:space="preserve">The table below lists every tool used in the project, with the role each one plays.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1900"/>
        <w:gridCol w:w="4738"/>
      </w:tblGrid>
      <w:tr>
        <w:trPr>
          <w:tblHeader/>
        </w:trPr>
        <w:tc>
          <w:tcPr>
            <w:tcW w:type="dxa" w:w="1000"/>
            <w:tcBorders>
              <w:top w:val="single" w:color="D1D5DB" w:sz="4"/>
              <w:left w:val="single" w:color="D1D5DB" w:sz="4"/>
              <w:bottom w:val="single" w:color="D1D5DB" w:sz="4"/>
              <w:right w:val="single" w:color="D1D5DB" w:sz="4"/>
            </w:tcBorders>
            <w:shd w:fill="1F3A5F" w:color="auto" w:val="clear"/>
            <w:tcMar>
              <w:top w:type="dxa" w:w="70"/>
              <w:left w:type="dxa" w:w="120"/>
              <w:bottom w:type="dxa" w:w="70"/>
              <w:right w:type="dxa" w:w="120"/>
            </w:tcMar>
            <w:vAlign w:val="center"/>
          </w:tcPr>
          <w:p>
            <w:pPr>
              <w:spacing w:after="0" w:line="252"/>
            </w:pPr>
          </w:p>
        </w:tc>
        <w:tc>
          <w:tcPr>
            <w:tcW w:type="dxa" w:w="2000"/>
            <w:tcBorders>
              <w:top w:val="single" w:color="D1D5DB" w:sz="4"/>
              <w:left w:val="single" w:color="D1D5DB" w:sz="4"/>
              <w:bottom w:val="single" w:color="D1D5DB" w:sz="4"/>
              <w:right w:val="single" w:color="D1D5DB" w:sz="4"/>
            </w:tcBorders>
            <w:shd w:fill="1F3A5F" w:color="auto" w:val="clear"/>
            <w:tcMar>
              <w:top w:type="dxa" w:w="70"/>
              <w:left w:type="dxa" w:w="120"/>
              <w:bottom w:type="dxa" w:w="70"/>
              <w:right w:type="dxa" w:w="120"/>
            </w:tcMar>
            <w:vAlign w:val="center"/>
          </w:tcPr>
          <w:p>
            <w:pPr>
              <w:spacing w:after="0" w:line="252"/>
            </w:pPr>
            <w:r>
              <w:rPr>
                <w:b/>
                <w:bCs/>
                <w:color w:val="FFFFFF"/>
                <w:sz w:val="18"/>
                <w:szCs w:val="18"/>
              </w:rPr>
              <w:t xml:space="preserve">Tool</w:t>
            </w:r>
          </w:p>
        </w:tc>
        <w:tc>
          <w:tcPr>
            <w:tcW w:type="dxa" w:w="1900"/>
            <w:tcBorders>
              <w:top w:val="single" w:color="D1D5DB" w:sz="4"/>
              <w:left w:val="single" w:color="D1D5DB" w:sz="4"/>
              <w:bottom w:val="single" w:color="D1D5DB" w:sz="4"/>
              <w:right w:val="single" w:color="D1D5DB" w:sz="4"/>
            </w:tcBorders>
            <w:shd w:fill="1F3A5F" w:color="auto" w:val="clear"/>
            <w:tcMar>
              <w:top w:type="dxa" w:w="70"/>
              <w:left w:type="dxa" w:w="120"/>
              <w:bottom w:type="dxa" w:w="70"/>
              <w:right w:type="dxa" w:w="120"/>
            </w:tcMar>
            <w:vAlign w:val="center"/>
          </w:tcPr>
          <w:p>
            <w:pPr>
              <w:spacing w:after="0" w:line="252"/>
            </w:pPr>
            <w:r>
              <w:rPr>
                <w:b/>
                <w:bCs/>
                <w:color w:val="FFFFFF"/>
                <w:sz w:val="18"/>
                <w:szCs w:val="18"/>
              </w:rPr>
              <w:t xml:space="preserve">Category</w:t>
            </w:r>
          </w:p>
        </w:tc>
        <w:tc>
          <w:tcPr>
            <w:tcW w:type="dxa" w:w="4738"/>
            <w:tcBorders>
              <w:top w:val="single" w:color="D1D5DB" w:sz="4"/>
              <w:left w:val="single" w:color="D1D5DB" w:sz="4"/>
              <w:bottom w:val="single" w:color="D1D5DB" w:sz="4"/>
              <w:right w:val="single" w:color="D1D5DB" w:sz="4"/>
            </w:tcBorders>
            <w:shd w:fill="1F3A5F" w:color="auto" w:val="clear"/>
            <w:tcMar>
              <w:top w:type="dxa" w:w="70"/>
              <w:left w:type="dxa" w:w="120"/>
              <w:bottom w:type="dxa" w:w="70"/>
              <w:right w:type="dxa" w:w="120"/>
            </w:tcMar>
            <w:vAlign w:val="center"/>
          </w:tcPr>
          <w:p>
            <w:pPr>
              <w:spacing w:after="0" w:line="252"/>
            </w:pPr>
            <w:r>
              <w:rPr>
                <w:b/>
                <w:bCs/>
                <w:color w:val="FFFFFF"/>
                <w:sz w:val="18"/>
                <w:szCs w:val="18"/>
              </w:rPr>
              <w:t xml:space="preserve">Role in this project</w:t>
            </w:r>
          </w:p>
        </w:tc>
      </w:tr>
      <w:tr>
        <w:trPr>
          <w:cantSplit/>
        </w:trPr>
        <w:tc>
          <w:tcPr>
            <w:tcW w:type="dxa" w:w="1000"/>
            <w:tcBorders>
              <w:top w:val="single" w:color="D1D5DB" w:sz="4"/>
              <w:left w:val="single" w:color="D1D5DB" w:sz="4"/>
              <w:bottom w:val="single" w:color="D1D5DB" w:sz="4"/>
              <w:right w:val="single" w:color="D1D5DB" w:sz="4"/>
            </w:tcBorders>
            <w:tcMar>
              <w:top w:type="dxa" w:w="70"/>
              <w:left w:type="dxa" w:w="120"/>
              <w:bottom w:type="dxa" w:w="70"/>
              <w:right w:type="dxa" w:w="120"/>
            </w:tcMar>
            <w:vAlign w:val="center"/>
          </w:tcPr>
          <w:p>
            <w:pPr>
              <w:spacing w:after="0"/>
              <w:jc w:val="center"/>
            </w:pPr>
            <w:r>
              <w:drawing>
                <wp:inline distT="0" distB="0" distL="0" distR="0">
                  <wp:extent cx="323850" cy="323850"/>
                  <wp:effectExtent t="0" r="0" b="0" l="0"/>
                  <wp:docPr id="1" name="github" descr="GitHub" title="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3850" cy="323850"/>
                          </a:xfrm>
                          <a:prstGeom prst="rect">
                            <a:avLst/>
                          </a:prstGeom>
                        </pic:spPr>
                      </pic:pic>
                    </a:graphicData>
                  </a:graphic>
                </wp:inline>
              </w:drawing>
            </w:r>
          </w:p>
        </w:tc>
        <w:tc>
          <w:tcPr>
            <w:tcW w:type="dxa" w:w="2000"/>
            <w:tcBorders>
              <w:top w:val="single" w:color="D1D5DB" w:sz="4"/>
              <w:left w:val="single" w:color="D1D5DB" w:sz="4"/>
              <w:bottom w:val="single" w:color="D1D5DB" w:sz="4"/>
              <w:right w:val="single" w:color="D1D5DB" w:sz="4"/>
            </w:tcBorders>
            <w:tcMar>
              <w:top w:type="dxa" w:w="70"/>
              <w:left w:type="dxa" w:w="120"/>
              <w:bottom w:type="dxa" w:w="70"/>
              <w:right w:type="dxa" w:w="120"/>
            </w:tcMar>
            <w:vAlign w:val="center"/>
          </w:tcPr>
          <w:p>
            <w:pPr>
              <w:spacing w:after="0" w:line="252"/>
            </w:pPr>
            <w:r>
              <w:rPr>
                <w:b/>
                <w:bCs/>
                <w:sz w:val="18"/>
                <w:szCs w:val="18"/>
              </w:rPr>
              <w:t xml:space="preserve">GitHub</w:t>
            </w:r>
          </w:p>
        </w:tc>
        <w:tc>
          <w:tcPr>
            <w:tcW w:type="dxa" w:w="1900"/>
            <w:tcBorders>
              <w:top w:val="single" w:color="D1D5DB" w:sz="4"/>
              <w:left w:val="single" w:color="D1D5DB" w:sz="4"/>
              <w:bottom w:val="single" w:color="D1D5DB" w:sz="4"/>
              <w:right w:val="single" w:color="D1D5DB" w:sz="4"/>
            </w:tcBorders>
            <w:tcMar>
              <w:top w:type="dxa" w:w="70"/>
              <w:left w:type="dxa" w:w="120"/>
              <w:bottom w:type="dxa" w:w="70"/>
              <w:right w:type="dxa" w:w="120"/>
            </w:tcMar>
            <w:vAlign w:val="center"/>
          </w:tcPr>
          <w:p>
            <w:pPr>
              <w:spacing w:after="0" w:line="252"/>
            </w:pPr>
            <w:r>
              <w:rPr>
                <w:sz w:val="18"/>
                <w:szCs w:val="18"/>
              </w:rPr>
              <w:t xml:space="preserve">Source control</w:t>
            </w:r>
          </w:p>
        </w:tc>
        <w:tc>
          <w:tcPr>
            <w:tcW w:type="dxa" w:w="4738"/>
            <w:tcBorders>
              <w:top w:val="single" w:color="D1D5DB" w:sz="4"/>
              <w:left w:val="single" w:color="D1D5DB" w:sz="4"/>
              <w:bottom w:val="single" w:color="D1D5DB" w:sz="4"/>
              <w:right w:val="single" w:color="D1D5DB" w:sz="4"/>
            </w:tcBorders>
            <w:tcMar>
              <w:top w:type="dxa" w:w="70"/>
              <w:left w:type="dxa" w:w="120"/>
              <w:bottom w:type="dxa" w:w="70"/>
              <w:right w:type="dxa" w:w="120"/>
            </w:tcMar>
            <w:vAlign w:val="center"/>
          </w:tcPr>
          <w:p>
            <w:pPr>
              <w:spacing w:after="0" w:line="252"/>
            </w:pPr>
            <w:r>
              <w:rPr>
                <w:sz w:val="18"/>
                <w:szCs w:val="18"/>
              </w:rPr>
              <w:t xml:space="preserve">Hosts the repository harishankaraj04/e-com-1 (branch main); Jenkins checks out code from here.</w:t>
            </w:r>
          </w:p>
        </w:tc>
      </w:tr>
      <w:tr>
        <w:trPr>
          <w:cantSplit/>
        </w:trPr>
        <w:tc>
          <w:tcPr>
            <w:tcW w:type="dxa" w:w="1000"/>
            <w:tcBorders>
              <w:top w:val="single" w:color="D1D5DB" w:sz="4"/>
              <w:left w:val="single" w:color="D1D5DB" w:sz="4"/>
              <w:bottom w:val="single" w:color="D1D5DB" w:sz="4"/>
              <w:right w:val="single" w:color="D1D5DB" w:sz="4"/>
            </w:tcBorders>
            <w:shd w:fill="F9FAFB" w:color="auto" w:val="clear"/>
            <w:tcMar>
              <w:top w:type="dxa" w:w="70"/>
              <w:left w:type="dxa" w:w="120"/>
              <w:bottom w:type="dxa" w:w="70"/>
              <w:right w:type="dxa" w:w="120"/>
            </w:tcMar>
            <w:vAlign w:val="center"/>
          </w:tcPr>
          <w:p>
            <w:pPr>
              <w:spacing w:after="0"/>
              <w:jc w:val="center"/>
            </w:pPr>
            <w:r>
              <w:drawing>
                <wp:inline distT="0" distB="0" distL="0" distR="0">
                  <wp:extent cx="323850" cy="323850"/>
                  <wp:effectExtent t="0" r="0" b="0" l="0"/>
                  <wp:docPr id="1" name="git" descr="Git" title="G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3850" cy="323850"/>
                          </a:xfrm>
                          <a:prstGeom prst="rect">
                            <a:avLst/>
                          </a:prstGeom>
                        </pic:spPr>
                      </pic:pic>
                    </a:graphicData>
                  </a:graphic>
                </wp:inline>
              </w:drawing>
            </w:r>
          </w:p>
        </w:tc>
        <w:tc>
          <w:tcPr>
            <w:tcW w:type="dxa" w:w="2000"/>
            <w:tcBorders>
              <w:top w:val="single" w:color="D1D5DB" w:sz="4"/>
              <w:left w:val="single" w:color="D1D5DB" w:sz="4"/>
              <w:bottom w:val="single" w:color="D1D5DB" w:sz="4"/>
              <w:right w:val="single" w:color="D1D5DB" w:sz="4"/>
            </w:tcBorders>
            <w:shd w:fill="F9FAFB" w:color="auto" w:val="clear"/>
            <w:tcMar>
              <w:top w:type="dxa" w:w="70"/>
              <w:left w:type="dxa" w:w="120"/>
              <w:bottom w:type="dxa" w:w="70"/>
              <w:right w:type="dxa" w:w="120"/>
            </w:tcMar>
            <w:vAlign w:val="center"/>
          </w:tcPr>
          <w:p>
            <w:pPr>
              <w:spacing w:after="0" w:line="252"/>
            </w:pPr>
            <w:r>
              <w:rPr>
                <w:b/>
                <w:bCs/>
                <w:sz w:val="18"/>
                <w:szCs w:val="18"/>
              </w:rPr>
              <w:t xml:space="preserve">Git</w:t>
            </w:r>
          </w:p>
        </w:tc>
        <w:tc>
          <w:tcPr>
            <w:tcW w:type="dxa" w:w="1900"/>
            <w:tcBorders>
              <w:top w:val="single" w:color="D1D5DB" w:sz="4"/>
              <w:left w:val="single" w:color="D1D5DB" w:sz="4"/>
              <w:bottom w:val="single" w:color="D1D5DB" w:sz="4"/>
              <w:right w:val="single" w:color="D1D5DB" w:sz="4"/>
            </w:tcBorders>
            <w:shd w:fill="F9FAFB" w:color="auto" w:val="clear"/>
            <w:tcMar>
              <w:top w:type="dxa" w:w="70"/>
              <w:left w:type="dxa" w:w="120"/>
              <w:bottom w:type="dxa" w:w="70"/>
              <w:right w:type="dxa" w:w="120"/>
            </w:tcMar>
            <w:vAlign w:val="center"/>
          </w:tcPr>
          <w:p>
            <w:pPr>
              <w:spacing w:after="0" w:line="252"/>
            </w:pPr>
            <w:r>
              <w:rPr>
                <w:sz w:val="18"/>
                <w:szCs w:val="18"/>
              </w:rPr>
              <w:t xml:space="preserve">Version control</w:t>
            </w:r>
          </w:p>
        </w:tc>
        <w:tc>
          <w:tcPr>
            <w:tcW w:type="dxa" w:w="4738"/>
            <w:tcBorders>
              <w:top w:val="single" w:color="D1D5DB" w:sz="4"/>
              <w:left w:val="single" w:color="D1D5DB" w:sz="4"/>
              <w:bottom w:val="single" w:color="D1D5DB" w:sz="4"/>
              <w:right w:val="single" w:color="D1D5DB" w:sz="4"/>
            </w:tcBorders>
            <w:shd w:fill="F9FAFB" w:color="auto" w:val="clear"/>
            <w:tcMar>
              <w:top w:type="dxa" w:w="70"/>
              <w:left w:type="dxa" w:w="120"/>
              <w:bottom w:type="dxa" w:w="70"/>
              <w:right w:type="dxa" w:w="120"/>
            </w:tcMar>
            <w:vAlign w:val="center"/>
          </w:tcPr>
          <w:p>
            <w:pPr>
              <w:spacing w:after="0" w:line="252"/>
            </w:pPr>
            <w:r>
              <w:rPr>
                <w:sz w:val="18"/>
                <w:szCs w:val="18"/>
              </w:rPr>
              <w:t xml:space="preserve">Command-line workflow: status, add, commit, push, log.</w:t>
            </w:r>
          </w:p>
        </w:tc>
      </w:tr>
      <w:tr>
        <w:trPr>
          <w:cantSplit/>
        </w:trPr>
        <w:tc>
          <w:tcPr>
            <w:tcW w:type="dxa" w:w="1000"/>
            <w:tcBorders>
              <w:top w:val="single" w:color="D1D5DB" w:sz="4"/>
              <w:left w:val="single" w:color="D1D5DB" w:sz="4"/>
              <w:bottom w:val="single" w:color="D1D5DB" w:sz="4"/>
              <w:right w:val="single" w:color="D1D5DB" w:sz="4"/>
            </w:tcBorders>
            <w:tcMar>
              <w:top w:type="dxa" w:w="70"/>
              <w:left w:type="dxa" w:w="120"/>
              <w:bottom w:type="dxa" w:w="70"/>
              <w:right w:type="dxa" w:w="120"/>
            </w:tcMar>
            <w:vAlign w:val="center"/>
          </w:tcPr>
          <w:p>
            <w:pPr>
              <w:spacing w:after="0"/>
              <w:jc w:val="center"/>
            </w:pPr>
            <w:r>
              <w:drawing>
                <wp:inline distT="0" distB="0" distL="0" distR="0">
                  <wp:extent cx="323850" cy="323850"/>
                  <wp:effectExtent t="0" r="0" b="0" l="0"/>
                  <wp:docPr id="1" name="jenkins" descr="Jenkins" title="Jenk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 cy="323850"/>
                          </a:xfrm>
                          <a:prstGeom prst="rect">
                            <a:avLst/>
                          </a:prstGeom>
                        </pic:spPr>
                      </pic:pic>
                    </a:graphicData>
                  </a:graphic>
                </wp:inline>
              </w:drawing>
            </w:r>
          </w:p>
        </w:tc>
        <w:tc>
          <w:tcPr>
            <w:tcW w:type="dxa" w:w="2000"/>
            <w:tcBorders>
              <w:top w:val="single" w:color="D1D5DB" w:sz="4"/>
              <w:left w:val="single" w:color="D1D5DB" w:sz="4"/>
              <w:bottom w:val="single" w:color="D1D5DB" w:sz="4"/>
              <w:right w:val="single" w:color="D1D5DB" w:sz="4"/>
            </w:tcBorders>
            <w:tcMar>
              <w:top w:type="dxa" w:w="70"/>
              <w:left w:type="dxa" w:w="120"/>
              <w:bottom w:type="dxa" w:w="70"/>
              <w:right w:type="dxa" w:w="120"/>
            </w:tcMar>
            <w:vAlign w:val="center"/>
          </w:tcPr>
          <w:p>
            <w:pPr>
              <w:spacing w:after="0" w:line="252"/>
            </w:pPr>
            <w:r>
              <w:rPr>
                <w:b/>
                <w:bCs/>
                <w:sz w:val="18"/>
                <w:szCs w:val="18"/>
              </w:rPr>
              <w:t xml:space="preserve">Jenkins</w:t>
            </w:r>
          </w:p>
        </w:tc>
        <w:tc>
          <w:tcPr>
            <w:tcW w:type="dxa" w:w="1900"/>
            <w:tcBorders>
              <w:top w:val="single" w:color="D1D5DB" w:sz="4"/>
              <w:left w:val="single" w:color="D1D5DB" w:sz="4"/>
              <w:bottom w:val="single" w:color="D1D5DB" w:sz="4"/>
              <w:right w:val="single" w:color="D1D5DB" w:sz="4"/>
            </w:tcBorders>
            <w:tcMar>
              <w:top w:type="dxa" w:w="70"/>
              <w:left w:type="dxa" w:w="120"/>
              <w:bottom w:type="dxa" w:w="70"/>
              <w:right w:type="dxa" w:w="120"/>
            </w:tcMar>
            <w:vAlign w:val="center"/>
          </w:tcPr>
          <w:p>
            <w:pPr>
              <w:spacing w:after="0" w:line="252"/>
            </w:pPr>
            <w:r>
              <w:rPr>
                <w:sz w:val="18"/>
                <w:szCs w:val="18"/>
              </w:rPr>
              <w:t xml:space="preserve">CI/CD</w:t>
            </w:r>
          </w:p>
        </w:tc>
        <w:tc>
          <w:tcPr>
            <w:tcW w:type="dxa" w:w="4738"/>
            <w:tcBorders>
              <w:top w:val="single" w:color="D1D5DB" w:sz="4"/>
              <w:left w:val="single" w:color="D1D5DB" w:sz="4"/>
              <w:bottom w:val="single" w:color="D1D5DB" w:sz="4"/>
              <w:right w:val="single" w:color="D1D5DB" w:sz="4"/>
            </w:tcBorders>
            <w:tcMar>
              <w:top w:type="dxa" w:w="70"/>
              <w:left w:type="dxa" w:w="120"/>
              <w:bottom w:type="dxa" w:w="70"/>
              <w:right w:type="dxa" w:w="120"/>
            </w:tcMar>
            <w:vAlign w:val="center"/>
          </w:tcPr>
          <w:p>
            <w:pPr>
              <w:spacing w:after="0" w:line="252"/>
            </w:pPr>
            <w:r>
              <w:rPr>
                <w:sz w:val="18"/>
                <w:szCs w:val="18"/>
              </w:rPr>
              <w:t xml:space="preserve">Job e-commerce-CI-CD runs the Jenkinsfile: test, build, deploy, smoke test.</w:t>
            </w:r>
          </w:p>
        </w:tc>
      </w:tr>
      <w:tr>
        <w:trPr>
          <w:cantSplit/>
        </w:trPr>
        <w:tc>
          <w:tcPr>
            <w:tcW w:type="dxa" w:w="1000"/>
            <w:tcBorders>
              <w:top w:val="single" w:color="D1D5DB" w:sz="4"/>
              <w:left w:val="single" w:color="D1D5DB" w:sz="4"/>
              <w:bottom w:val="single" w:color="D1D5DB" w:sz="4"/>
              <w:right w:val="single" w:color="D1D5DB" w:sz="4"/>
            </w:tcBorders>
            <w:shd w:fill="F9FAFB" w:color="auto" w:val="clear"/>
            <w:tcMar>
              <w:top w:type="dxa" w:w="70"/>
              <w:left w:type="dxa" w:w="120"/>
              <w:bottom w:type="dxa" w:w="70"/>
              <w:right w:type="dxa" w:w="120"/>
            </w:tcMar>
            <w:vAlign w:val="center"/>
          </w:tcPr>
          <w:p>
            <w:pPr>
              <w:spacing w:after="0"/>
              <w:jc w:val="center"/>
            </w:pPr>
            <w:r>
              <w:drawing>
                <wp:inline distT="0" distB="0" distL="0" distR="0">
                  <wp:extent cx="323850" cy="323850"/>
                  <wp:effectExtent t="0" r="0" b="0" l="0"/>
                  <wp:docPr id="1" name="docker" descr="Docker" title="Doc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 cy="323850"/>
                          </a:xfrm>
                          <a:prstGeom prst="rect">
                            <a:avLst/>
                          </a:prstGeom>
                        </pic:spPr>
                      </pic:pic>
                    </a:graphicData>
                  </a:graphic>
                </wp:inline>
              </w:drawing>
            </w:r>
          </w:p>
        </w:tc>
        <w:tc>
          <w:tcPr>
            <w:tcW w:type="dxa" w:w="2000"/>
            <w:tcBorders>
              <w:top w:val="single" w:color="D1D5DB" w:sz="4"/>
              <w:left w:val="single" w:color="D1D5DB" w:sz="4"/>
              <w:bottom w:val="single" w:color="D1D5DB" w:sz="4"/>
              <w:right w:val="single" w:color="D1D5DB" w:sz="4"/>
            </w:tcBorders>
            <w:shd w:fill="F9FAFB" w:color="auto" w:val="clear"/>
            <w:tcMar>
              <w:top w:type="dxa" w:w="70"/>
              <w:left w:type="dxa" w:w="120"/>
              <w:bottom w:type="dxa" w:w="70"/>
              <w:right w:type="dxa" w:w="120"/>
            </w:tcMar>
            <w:vAlign w:val="center"/>
          </w:tcPr>
          <w:p>
            <w:pPr>
              <w:spacing w:after="0" w:line="252"/>
            </w:pPr>
            <w:r>
              <w:rPr>
                <w:b/>
                <w:bCs/>
                <w:sz w:val="18"/>
                <w:szCs w:val="18"/>
              </w:rPr>
              <w:t xml:space="preserve">Docker</w:t>
            </w:r>
          </w:p>
        </w:tc>
        <w:tc>
          <w:tcPr>
            <w:tcW w:type="dxa" w:w="1900"/>
            <w:tcBorders>
              <w:top w:val="single" w:color="D1D5DB" w:sz="4"/>
              <w:left w:val="single" w:color="D1D5DB" w:sz="4"/>
              <w:bottom w:val="single" w:color="D1D5DB" w:sz="4"/>
              <w:right w:val="single" w:color="D1D5DB" w:sz="4"/>
            </w:tcBorders>
            <w:shd w:fill="F9FAFB" w:color="auto" w:val="clear"/>
            <w:tcMar>
              <w:top w:type="dxa" w:w="70"/>
              <w:left w:type="dxa" w:w="120"/>
              <w:bottom w:type="dxa" w:w="70"/>
              <w:right w:type="dxa" w:w="120"/>
            </w:tcMar>
            <w:vAlign w:val="center"/>
          </w:tcPr>
          <w:p>
            <w:pPr>
              <w:spacing w:after="0" w:line="252"/>
            </w:pPr>
            <w:r>
              <w:rPr>
                <w:sz w:val="18"/>
                <w:szCs w:val="18"/>
              </w:rPr>
              <w:t xml:space="preserve">Containers</w:t>
            </w:r>
          </w:p>
        </w:tc>
        <w:tc>
          <w:tcPr>
            <w:tcW w:type="dxa" w:w="4738"/>
            <w:tcBorders>
              <w:top w:val="single" w:color="D1D5DB" w:sz="4"/>
              <w:left w:val="single" w:color="D1D5DB" w:sz="4"/>
              <w:bottom w:val="single" w:color="D1D5DB" w:sz="4"/>
              <w:right w:val="single" w:color="D1D5DB" w:sz="4"/>
            </w:tcBorders>
            <w:shd w:fill="F9FAFB" w:color="auto" w:val="clear"/>
            <w:tcMar>
              <w:top w:type="dxa" w:w="70"/>
              <w:left w:type="dxa" w:w="120"/>
              <w:bottom w:type="dxa" w:w="70"/>
              <w:right w:type="dxa" w:w="120"/>
            </w:tcMar>
            <w:vAlign w:val="center"/>
          </w:tcPr>
          <w:p>
            <w:pPr>
              <w:spacing w:after="0" w:line="252"/>
            </w:pPr>
            <w:r>
              <w:rPr>
                <w:sz w:val="18"/>
                <w:szCs w:val="18"/>
              </w:rPr>
              <w:t xml:space="preserve">Image e-commerce-app built from python:3.12-slim; container exposes port 5000.</w:t>
            </w:r>
          </w:p>
        </w:tc>
      </w:tr>
      <w:tr>
        <w:trPr>
          <w:cantSplit/>
        </w:trPr>
        <w:tc>
          <w:tcPr>
            <w:tcW w:type="dxa" w:w="1000"/>
            <w:tcBorders>
              <w:top w:val="single" w:color="D1D5DB" w:sz="4"/>
              <w:left w:val="single" w:color="D1D5DB" w:sz="4"/>
              <w:bottom w:val="single" w:color="D1D5DB" w:sz="4"/>
              <w:right w:val="single" w:color="D1D5DB" w:sz="4"/>
            </w:tcBorders>
            <w:tcMar>
              <w:top w:type="dxa" w:w="70"/>
              <w:left w:type="dxa" w:w="120"/>
              <w:bottom w:type="dxa" w:w="70"/>
              <w:right w:type="dxa" w:w="120"/>
            </w:tcMar>
            <w:vAlign w:val="center"/>
          </w:tcPr>
          <w:p>
            <w:pPr>
              <w:spacing w:after="0"/>
              <w:jc w:val="center"/>
            </w:pPr>
            <w:r>
              <w:drawing>
                <wp:inline distT="0" distB="0" distL="0" distR="0">
                  <wp:extent cx="323850" cy="323850"/>
                  <wp:effectExtent t="0" r="0" b="0" l="0"/>
                  <wp:docPr id="1" name="flask" descr="Flask" title="Fla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 cy="323850"/>
                          </a:xfrm>
                          <a:prstGeom prst="rect">
                            <a:avLst/>
                          </a:prstGeom>
                        </pic:spPr>
                      </pic:pic>
                    </a:graphicData>
                  </a:graphic>
                </wp:inline>
              </w:drawing>
            </w:r>
          </w:p>
        </w:tc>
        <w:tc>
          <w:tcPr>
            <w:tcW w:type="dxa" w:w="2000"/>
            <w:tcBorders>
              <w:top w:val="single" w:color="D1D5DB" w:sz="4"/>
              <w:left w:val="single" w:color="D1D5DB" w:sz="4"/>
              <w:bottom w:val="single" w:color="D1D5DB" w:sz="4"/>
              <w:right w:val="single" w:color="D1D5DB" w:sz="4"/>
            </w:tcBorders>
            <w:tcMar>
              <w:top w:type="dxa" w:w="70"/>
              <w:left w:type="dxa" w:w="120"/>
              <w:bottom w:type="dxa" w:w="70"/>
              <w:right w:type="dxa" w:w="120"/>
            </w:tcMar>
            <w:vAlign w:val="center"/>
          </w:tcPr>
          <w:p>
            <w:pPr>
              <w:spacing w:after="0" w:line="252"/>
            </w:pPr>
            <w:r>
              <w:rPr>
                <w:b/>
                <w:bCs/>
                <w:sz w:val="18"/>
                <w:szCs w:val="18"/>
              </w:rPr>
              <w:t xml:space="preserve">Flask</w:t>
            </w:r>
          </w:p>
        </w:tc>
        <w:tc>
          <w:tcPr>
            <w:tcW w:type="dxa" w:w="1900"/>
            <w:tcBorders>
              <w:top w:val="single" w:color="D1D5DB" w:sz="4"/>
              <w:left w:val="single" w:color="D1D5DB" w:sz="4"/>
              <w:bottom w:val="single" w:color="D1D5DB" w:sz="4"/>
              <w:right w:val="single" w:color="D1D5DB" w:sz="4"/>
            </w:tcBorders>
            <w:tcMar>
              <w:top w:type="dxa" w:w="70"/>
              <w:left w:type="dxa" w:w="120"/>
              <w:bottom w:type="dxa" w:w="70"/>
              <w:right w:type="dxa" w:w="120"/>
            </w:tcMar>
            <w:vAlign w:val="center"/>
          </w:tcPr>
          <w:p>
            <w:pPr>
              <w:spacing w:after="0" w:line="252"/>
            </w:pPr>
            <w:r>
              <w:rPr>
                <w:sz w:val="18"/>
                <w:szCs w:val="18"/>
              </w:rPr>
              <w:t xml:space="preserve">Web framework</w:t>
            </w:r>
          </w:p>
        </w:tc>
        <w:tc>
          <w:tcPr>
            <w:tcW w:type="dxa" w:w="4738"/>
            <w:tcBorders>
              <w:top w:val="single" w:color="D1D5DB" w:sz="4"/>
              <w:left w:val="single" w:color="D1D5DB" w:sz="4"/>
              <w:bottom w:val="single" w:color="D1D5DB" w:sz="4"/>
              <w:right w:val="single" w:color="D1D5DB" w:sz="4"/>
            </w:tcBorders>
            <w:tcMar>
              <w:top w:type="dxa" w:w="70"/>
              <w:left w:type="dxa" w:w="120"/>
              <w:bottom w:type="dxa" w:w="70"/>
              <w:right w:type="dxa" w:w="120"/>
            </w:tcMar>
            <w:vAlign w:val="center"/>
          </w:tcPr>
          <w:p>
            <w:pPr>
              <w:spacing w:after="0" w:line="252"/>
            </w:pPr>
            <w:r>
              <w:rPr>
                <w:sz w:val="18"/>
                <w:szCs w:val="18"/>
              </w:rPr>
              <w:t xml:space="preserve">Application routes, cart, checkout, order success and admin orders page.</w:t>
            </w:r>
          </w:p>
        </w:tc>
      </w:tr>
      <w:tr>
        <w:trPr>
          <w:cantSplit/>
        </w:trPr>
        <w:tc>
          <w:tcPr>
            <w:tcW w:type="dxa" w:w="1000"/>
            <w:tcBorders>
              <w:top w:val="single" w:color="D1D5DB" w:sz="4"/>
              <w:left w:val="single" w:color="D1D5DB" w:sz="4"/>
              <w:bottom w:val="single" w:color="D1D5DB" w:sz="4"/>
              <w:right w:val="single" w:color="D1D5DB" w:sz="4"/>
            </w:tcBorders>
            <w:shd w:fill="F9FAFB" w:color="auto" w:val="clear"/>
            <w:tcMar>
              <w:top w:type="dxa" w:w="70"/>
              <w:left w:type="dxa" w:w="120"/>
              <w:bottom w:type="dxa" w:w="70"/>
              <w:right w:type="dxa" w:w="120"/>
            </w:tcMar>
            <w:vAlign w:val="center"/>
          </w:tcPr>
          <w:p>
            <w:pPr>
              <w:spacing w:after="0"/>
              <w:jc w:val="center"/>
            </w:pPr>
            <w:r>
              <w:drawing>
                <wp:inline distT="0" distB="0" distL="0" distR="0">
                  <wp:extent cx="323850" cy="323850"/>
                  <wp:effectExtent t="0" r="0" b="0" l="0"/>
                  <wp:docPr id="1" name="python" descr="Python 3" title="Pytho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3850" cy="323850"/>
                          </a:xfrm>
                          <a:prstGeom prst="rect">
                            <a:avLst/>
                          </a:prstGeom>
                        </pic:spPr>
                      </pic:pic>
                    </a:graphicData>
                  </a:graphic>
                </wp:inline>
              </w:drawing>
            </w:r>
          </w:p>
        </w:tc>
        <w:tc>
          <w:tcPr>
            <w:tcW w:type="dxa" w:w="2000"/>
            <w:tcBorders>
              <w:top w:val="single" w:color="D1D5DB" w:sz="4"/>
              <w:left w:val="single" w:color="D1D5DB" w:sz="4"/>
              <w:bottom w:val="single" w:color="D1D5DB" w:sz="4"/>
              <w:right w:val="single" w:color="D1D5DB" w:sz="4"/>
            </w:tcBorders>
            <w:shd w:fill="F9FAFB" w:color="auto" w:val="clear"/>
            <w:tcMar>
              <w:top w:type="dxa" w:w="70"/>
              <w:left w:type="dxa" w:w="120"/>
              <w:bottom w:type="dxa" w:w="70"/>
              <w:right w:type="dxa" w:w="120"/>
            </w:tcMar>
            <w:vAlign w:val="center"/>
          </w:tcPr>
          <w:p>
            <w:pPr>
              <w:spacing w:after="0" w:line="252"/>
            </w:pPr>
            <w:r>
              <w:rPr>
                <w:b/>
                <w:bCs/>
                <w:sz w:val="18"/>
                <w:szCs w:val="18"/>
              </w:rPr>
              <w:t xml:space="preserve">Python 3</w:t>
            </w:r>
          </w:p>
        </w:tc>
        <w:tc>
          <w:tcPr>
            <w:tcW w:type="dxa" w:w="1900"/>
            <w:tcBorders>
              <w:top w:val="single" w:color="D1D5DB" w:sz="4"/>
              <w:left w:val="single" w:color="D1D5DB" w:sz="4"/>
              <w:bottom w:val="single" w:color="D1D5DB" w:sz="4"/>
              <w:right w:val="single" w:color="D1D5DB" w:sz="4"/>
            </w:tcBorders>
            <w:shd w:fill="F9FAFB" w:color="auto" w:val="clear"/>
            <w:tcMar>
              <w:top w:type="dxa" w:w="70"/>
              <w:left w:type="dxa" w:w="120"/>
              <w:bottom w:type="dxa" w:w="70"/>
              <w:right w:type="dxa" w:w="120"/>
            </w:tcMar>
            <w:vAlign w:val="center"/>
          </w:tcPr>
          <w:p>
            <w:pPr>
              <w:spacing w:after="0" w:line="252"/>
            </w:pPr>
            <w:r>
              <w:rPr>
                <w:sz w:val="18"/>
                <w:szCs w:val="18"/>
              </w:rPr>
              <w:t xml:space="preserve">Runtime</w:t>
            </w:r>
          </w:p>
        </w:tc>
        <w:tc>
          <w:tcPr>
            <w:tcW w:type="dxa" w:w="4738"/>
            <w:tcBorders>
              <w:top w:val="single" w:color="D1D5DB" w:sz="4"/>
              <w:left w:val="single" w:color="D1D5DB" w:sz="4"/>
              <w:bottom w:val="single" w:color="D1D5DB" w:sz="4"/>
              <w:right w:val="single" w:color="D1D5DB" w:sz="4"/>
            </w:tcBorders>
            <w:shd w:fill="F9FAFB" w:color="auto" w:val="clear"/>
            <w:tcMar>
              <w:top w:type="dxa" w:w="70"/>
              <w:left w:type="dxa" w:w="120"/>
              <w:bottom w:type="dxa" w:w="70"/>
              <w:right w:type="dxa" w:w="120"/>
            </w:tcMar>
            <w:vAlign w:val="center"/>
          </w:tcPr>
          <w:p>
            <w:pPr>
              <w:spacing w:after="0" w:line="252"/>
            </w:pPr>
            <w:r>
              <w:rPr>
                <w:sz w:val="18"/>
                <w:szCs w:val="18"/>
              </w:rPr>
              <w:t xml:space="preserve">Application runtime; virtual environments (venv, jenkins-venv) for tests.</w:t>
            </w:r>
          </w:p>
        </w:tc>
      </w:tr>
      <w:tr>
        <w:trPr>
          <w:cantSplit/>
        </w:trPr>
        <w:tc>
          <w:tcPr>
            <w:tcW w:type="dxa" w:w="1000"/>
            <w:tcBorders>
              <w:top w:val="single" w:color="D1D5DB" w:sz="4"/>
              <w:left w:val="single" w:color="D1D5DB" w:sz="4"/>
              <w:bottom w:val="single" w:color="D1D5DB" w:sz="4"/>
              <w:right w:val="single" w:color="D1D5DB" w:sz="4"/>
            </w:tcBorders>
            <w:tcMar>
              <w:top w:type="dxa" w:w="70"/>
              <w:left w:type="dxa" w:w="120"/>
              <w:bottom w:type="dxa" w:w="70"/>
              <w:right w:type="dxa" w:w="120"/>
            </w:tcMar>
            <w:vAlign w:val="center"/>
          </w:tcPr>
          <w:p>
            <w:pPr>
              <w:spacing w:after="0"/>
              <w:jc w:val="center"/>
            </w:pPr>
            <w:r>
              <w:drawing>
                <wp:inline distT="0" distB="0" distL="0" distR="0">
                  <wp:extent cx="323850" cy="323850"/>
                  <wp:effectExtent t="0" r="0" b="0" l="0"/>
                  <wp:docPr id="1" name="nginx" descr="Nginx" title="Ngin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 cy="323850"/>
                          </a:xfrm>
                          <a:prstGeom prst="rect">
                            <a:avLst/>
                          </a:prstGeom>
                        </pic:spPr>
                      </pic:pic>
                    </a:graphicData>
                  </a:graphic>
                </wp:inline>
              </w:drawing>
            </w:r>
          </w:p>
        </w:tc>
        <w:tc>
          <w:tcPr>
            <w:tcW w:type="dxa" w:w="2000"/>
            <w:tcBorders>
              <w:top w:val="single" w:color="D1D5DB" w:sz="4"/>
              <w:left w:val="single" w:color="D1D5DB" w:sz="4"/>
              <w:bottom w:val="single" w:color="D1D5DB" w:sz="4"/>
              <w:right w:val="single" w:color="D1D5DB" w:sz="4"/>
            </w:tcBorders>
            <w:tcMar>
              <w:top w:type="dxa" w:w="70"/>
              <w:left w:type="dxa" w:w="120"/>
              <w:bottom w:type="dxa" w:w="70"/>
              <w:right w:type="dxa" w:w="120"/>
            </w:tcMar>
            <w:vAlign w:val="center"/>
          </w:tcPr>
          <w:p>
            <w:pPr>
              <w:spacing w:after="0" w:line="252"/>
            </w:pPr>
            <w:r>
              <w:rPr>
                <w:b/>
                <w:bCs/>
                <w:sz w:val="18"/>
                <w:szCs w:val="18"/>
              </w:rPr>
              <w:t xml:space="preserve">Nginx</w:t>
            </w:r>
          </w:p>
        </w:tc>
        <w:tc>
          <w:tcPr>
            <w:tcW w:type="dxa" w:w="1900"/>
            <w:tcBorders>
              <w:top w:val="single" w:color="D1D5DB" w:sz="4"/>
              <w:left w:val="single" w:color="D1D5DB" w:sz="4"/>
              <w:bottom w:val="single" w:color="D1D5DB" w:sz="4"/>
              <w:right w:val="single" w:color="D1D5DB" w:sz="4"/>
            </w:tcBorders>
            <w:tcMar>
              <w:top w:type="dxa" w:w="70"/>
              <w:left w:type="dxa" w:w="120"/>
              <w:bottom w:type="dxa" w:w="70"/>
              <w:right w:type="dxa" w:w="120"/>
            </w:tcMar>
            <w:vAlign w:val="center"/>
          </w:tcPr>
          <w:p>
            <w:pPr>
              <w:spacing w:after="0" w:line="252"/>
            </w:pPr>
            <w:r>
              <w:rPr>
                <w:sz w:val="18"/>
                <w:szCs w:val="18"/>
              </w:rPr>
              <w:t xml:space="preserve">Reverse proxy</w:t>
            </w:r>
          </w:p>
        </w:tc>
        <w:tc>
          <w:tcPr>
            <w:tcW w:type="dxa" w:w="4738"/>
            <w:tcBorders>
              <w:top w:val="single" w:color="D1D5DB" w:sz="4"/>
              <w:left w:val="single" w:color="D1D5DB" w:sz="4"/>
              <w:bottom w:val="single" w:color="D1D5DB" w:sz="4"/>
              <w:right w:val="single" w:color="D1D5DB" w:sz="4"/>
            </w:tcBorders>
            <w:tcMar>
              <w:top w:type="dxa" w:w="70"/>
              <w:left w:type="dxa" w:w="120"/>
              <w:bottom w:type="dxa" w:w="70"/>
              <w:right w:type="dxa" w:w="120"/>
            </w:tcMar>
            <w:vAlign w:val="center"/>
          </w:tcPr>
          <w:p>
            <w:pPr>
              <w:spacing w:after="0" w:line="252"/>
            </w:pPr>
            <w:r>
              <w:rPr>
                <w:sz w:val="18"/>
                <w:szCs w:val="18"/>
              </w:rPr>
              <w:t xml:space="preserve">Public entry point on ports 80/443, forwarding to Flask on 127.0.0.1:5000.</w:t>
            </w:r>
          </w:p>
        </w:tc>
      </w:tr>
      <w:tr>
        <w:trPr>
          <w:cantSplit/>
        </w:trPr>
        <w:tc>
          <w:tcPr>
            <w:tcW w:type="dxa" w:w="1000"/>
            <w:tcBorders>
              <w:top w:val="single" w:color="D1D5DB" w:sz="4"/>
              <w:left w:val="single" w:color="D1D5DB" w:sz="4"/>
              <w:bottom w:val="single" w:color="D1D5DB" w:sz="4"/>
              <w:right w:val="single" w:color="D1D5DB" w:sz="4"/>
            </w:tcBorders>
            <w:shd w:fill="F9FAFB" w:color="auto" w:val="clear"/>
            <w:tcMar>
              <w:top w:type="dxa" w:w="70"/>
              <w:left w:type="dxa" w:w="120"/>
              <w:bottom w:type="dxa" w:w="70"/>
              <w:right w:type="dxa" w:w="120"/>
            </w:tcMar>
            <w:vAlign w:val="center"/>
          </w:tcPr>
          <w:p>
            <w:pPr>
              <w:spacing w:after="0"/>
              <w:jc w:val="center"/>
            </w:pPr>
            <w:r>
              <w:drawing>
                <wp:inline distT="0" distB="0" distL="0" distR="0">
                  <wp:extent cx="323850" cy="323850"/>
                  <wp:effectExtent t="0" r="0" b="0" l="0"/>
                  <wp:docPr id="1" name="ec2" descr="AWS EC2" title="AWS E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3850" cy="323850"/>
                          </a:xfrm>
                          <a:prstGeom prst="rect">
                            <a:avLst/>
                          </a:prstGeom>
                        </pic:spPr>
                      </pic:pic>
                    </a:graphicData>
                  </a:graphic>
                </wp:inline>
              </w:drawing>
            </w:r>
          </w:p>
        </w:tc>
        <w:tc>
          <w:tcPr>
            <w:tcW w:type="dxa" w:w="2000"/>
            <w:tcBorders>
              <w:top w:val="single" w:color="D1D5DB" w:sz="4"/>
              <w:left w:val="single" w:color="D1D5DB" w:sz="4"/>
              <w:bottom w:val="single" w:color="D1D5DB" w:sz="4"/>
              <w:right w:val="single" w:color="D1D5DB" w:sz="4"/>
            </w:tcBorders>
            <w:shd w:fill="F9FAFB" w:color="auto" w:val="clear"/>
            <w:tcMar>
              <w:top w:type="dxa" w:w="70"/>
              <w:left w:type="dxa" w:w="120"/>
              <w:bottom w:type="dxa" w:w="70"/>
              <w:right w:type="dxa" w:w="120"/>
            </w:tcMar>
            <w:vAlign w:val="center"/>
          </w:tcPr>
          <w:p>
            <w:pPr>
              <w:spacing w:after="0" w:line="252"/>
            </w:pPr>
            <w:r>
              <w:rPr>
                <w:b/>
                <w:bCs/>
                <w:sz w:val="18"/>
                <w:szCs w:val="18"/>
              </w:rPr>
              <w:t xml:space="preserve">AWS EC2</w:t>
            </w:r>
          </w:p>
        </w:tc>
        <w:tc>
          <w:tcPr>
            <w:tcW w:type="dxa" w:w="1900"/>
            <w:tcBorders>
              <w:top w:val="single" w:color="D1D5DB" w:sz="4"/>
              <w:left w:val="single" w:color="D1D5DB" w:sz="4"/>
              <w:bottom w:val="single" w:color="D1D5DB" w:sz="4"/>
              <w:right w:val="single" w:color="D1D5DB" w:sz="4"/>
            </w:tcBorders>
            <w:shd w:fill="F9FAFB" w:color="auto" w:val="clear"/>
            <w:tcMar>
              <w:top w:type="dxa" w:w="70"/>
              <w:left w:type="dxa" w:w="120"/>
              <w:bottom w:type="dxa" w:w="70"/>
              <w:right w:type="dxa" w:w="120"/>
            </w:tcMar>
            <w:vAlign w:val="center"/>
          </w:tcPr>
          <w:p>
            <w:pPr>
              <w:spacing w:after="0" w:line="252"/>
            </w:pPr>
            <w:r>
              <w:rPr>
                <w:sz w:val="18"/>
                <w:szCs w:val="18"/>
              </w:rPr>
              <w:t xml:space="preserve">Compute</w:t>
            </w:r>
          </w:p>
        </w:tc>
        <w:tc>
          <w:tcPr>
            <w:tcW w:type="dxa" w:w="4738"/>
            <w:tcBorders>
              <w:top w:val="single" w:color="D1D5DB" w:sz="4"/>
              <w:left w:val="single" w:color="D1D5DB" w:sz="4"/>
              <w:bottom w:val="single" w:color="D1D5DB" w:sz="4"/>
              <w:right w:val="single" w:color="D1D5DB" w:sz="4"/>
            </w:tcBorders>
            <w:shd w:fill="F9FAFB" w:color="auto" w:val="clear"/>
            <w:tcMar>
              <w:top w:type="dxa" w:w="70"/>
              <w:left w:type="dxa" w:w="120"/>
              <w:bottom w:type="dxa" w:w="70"/>
              <w:right w:type="dxa" w:w="120"/>
            </w:tcMar>
            <w:vAlign w:val="center"/>
          </w:tcPr>
          <w:p>
            <w:pPr>
              <w:spacing w:after="0" w:line="252"/>
            </w:pPr>
            <w:r>
              <w:rPr>
                <w:sz w:val="18"/>
                <w:szCs w:val="18"/>
              </w:rPr>
              <w:t xml:space="preserve">Amazon Linux host running Jenkins, Docker, Nginx and the monitoring stack.</w:t>
            </w:r>
          </w:p>
        </w:tc>
      </w:tr>
      <w:tr>
        <w:trPr>
          <w:cantSplit/>
        </w:trPr>
        <w:tc>
          <w:tcPr>
            <w:tcW w:type="dxa" w:w="1000"/>
            <w:tcBorders>
              <w:top w:val="single" w:color="D1D5DB" w:sz="4"/>
              <w:left w:val="single" w:color="D1D5DB" w:sz="4"/>
              <w:bottom w:val="single" w:color="D1D5DB" w:sz="4"/>
              <w:right w:val="single" w:color="D1D5DB" w:sz="4"/>
            </w:tcBorders>
            <w:tcMar>
              <w:top w:type="dxa" w:w="70"/>
              <w:left w:type="dxa" w:w="120"/>
              <w:bottom w:type="dxa" w:w="70"/>
              <w:right w:type="dxa" w:w="120"/>
            </w:tcMar>
            <w:vAlign w:val="center"/>
          </w:tcPr>
          <w:p>
            <w:pPr>
              <w:spacing w:after="0"/>
              <w:jc w:val="center"/>
            </w:pPr>
            <w:r>
              <w:drawing>
                <wp:inline distT="0" distB="0" distL="0" distR="0">
                  <wp:extent cx="323850" cy="323850"/>
                  <wp:effectExtent t="0" r="0" b="0" l="0"/>
                  <wp:docPr id="1" name="rds" descr="Amazon RDS" title="Amazon 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3850" cy="323850"/>
                          </a:xfrm>
                          <a:prstGeom prst="rect">
                            <a:avLst/>
                          </a:prstGeom>
                        </pic:spPr>
                      </pic:pic>
                    </a:graphicData>
                  </a:graphic>
                </wp:inline>
              </w:drawing>
            </w:r>
          </w:p>
        </w:tc>
        <w:tc>
          <w:tcPr>
            <w:tcW w:type="dxa" w:w="2000"/>
            <w:tcBorders>
              <w:top w:val="single" w:color="D1D5DB" w:sz="4"/>
              <w:left w:val="single" w:color="D1D5DB" w:sz="4"/>
              <w:bottom w:val="single" w:color="D1D5DB" w:sz="4"/>
              <w:right w:val="single" w:color="D1D5DB" w:sz="4"/>
            </w:tcBorders>
            <w:tcMar>
              <w:top w:type="dxa" w:w="70"/>
              <w:left w:type="dxa" w:w="120"/>
              <w:bottom w:type="dxa" w:w="70"/>
              <w:right w:type="dxa" w:w="120"/>
            </w:tcMar>
            <w:vAlign w:val="center"/>
          </w:tcPr>
          <w:p>
            <w:pPr>
              <w:spacing w:after="0" w:line="252"/>
            </w:pPr>
            <w:r>
              <w:rPr>
                <w:b/>
                <w:bCs/>
                <w:sz w:val="18"/>
                <w:szCs w:val="18"/>
              </w:rPr>
              <w:t xml:space="preserve">Amazon RDS</w:t>
            </w:r>
          </w:p>
        </w:tc>
        <w:tc>
          <w:tcPr>
            <w:tcW w:type="dxa" w:w="1900"/>
            <w:tcBorders>
              <w:top w:val="single" w:color="D1D5DB" w:sz="4"/>
              <w:left w:val="single" w:color="D1D5DB" w:sz="4"/>
              <w:bottom w:val="single" w:color="D1D5DB" w:sz="4"/>
              <w:right w:val="single" w:color="D1D5DB" w:sz="4"/>
            </w:tcBorders>
            <w:tcMar>
              <w:top w:type="dxa" w:w="70"/>
              <w:left w:type="dxa" w:w="120"/>
              <w:bottom w:type="dxa" w:w="70"/>
              <w:right w:type="dxa" w:w="120"/>
            </w:tcMar>
            <w:vAlign w:val="center"/>
          </w:tcPr>
          <w:p>
            <w:pPr>
              <w:spacing w:after="0" w:line="252"/>
            </w:pPr>
            <w:r>
              <w:rPr>
                <w:sz w:val="18"/>
                <w:szCs w:val="18"/>
              </w:rPr>
              <w:t xml:space="preserve">Managed database</w:t>
            </w:r>
          </w:p>
        </w:tc>
        <w:tc>
          <w:tcPr>
            <w:tcW w:type="dxa" w:w="4738"/>
            <w:tcBorders>
              <w:top w:val="single" w:color="D1D5DB" w:sz="4"/>
              <w:left w:val="single" w:color="D1D5DB" w:sz="4"/>
              <w:bottom w:val="single" w:color="D1D5DB" w:sz="4"/>
              <w:right w:val="single" w:color="D1D5DB" w:sz="4"/>
            </w:tcBorders>
            <w:tcMar>
              <w:top w:type="dxa" w:w="70"/>
              <w:left w:type="dxa" w:w="120"/>
              <w:bottom w:type="dxa" w:w="70"/>
              <w:right w:type="dxa" w:w="120"/>
            </w:tcMar>
            <w:vAlign w:val="center"/>
          </w:tcPr>
          <w:p>
            <w:pPr>
              <w:spacing w:after="0" w:line="252"/>
            </w:pPr>
            <w:r>
              <w:rPr>
                <w:sz w:val="18"/>
                <w:szCs w:val="18"/>
              </w:rPr>
              <w:t xml:space="preserve">Hosts the ecommerce database with customers, orders and order_items tables.</w:t>
            </w:r>
          </w:p>
        </w:tc>
      </w:tr>
      <w:tr>
        <w:trPr>
          <w:cantSplit/>
        </w:trPr>
        <w:tc>
          <w:tcPr>
            <w:tcW w:type="dxa" w:w="1000"/>
            <w:tcBorders>
              <w:top w:val="single" w:color="D1D5DB" w:sz="4"/>
              <w:left w:val="single" w:color="D1D5DB" w:sz="4"/>
              <w:bottom w:val="single" w:color="D1D5DB" w:sz="4"/>
              <w:right w:val="single" w:color="D1D5DB" w:sz="4"/>
            </w:tcBorders>
            <w:shd w:fill="F9FAFB" w:color="auto" w:val="clear"/>
            <w:tcMar>
              <w:top w:type="dxa" w:w="70"/>
              <w:left w:type="dxa" w:w="120"/>
              <w:bottom w:type="dxa" w:w="70"/>
              <w:right w:type="dxa" w:w="120"/>
            </w:tcMar>
            <w:vAlign w:val="center"/>
          </w:tcPr>
          <w:p>
            <w:pPr>
              <w:spacing w:after="0"/>
              <w:jc w:val="center"/>
            </w:pPr>
            <w:r>
              <w:drawing>
                <wp:inline distT="0" distB="0" distL="0" distR="0">
                  <wp:extent cx="323850" cy="323850"/>
                  <wp:effectExtent t="0" r="0" b="0" l="0"/>
                  <wp:docPr id="1" name="mysql" descr="MySQL / PyMySQL" title="MySQL / PyMy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3850" cy="323850"/>
                          </a:xfrm>
                          <a:prstGeom prst="rect">
                            <a:avLst/>
                          </a:prstGeom>
                        </pic:spPr>
                      </pic:pic>
                    </a:graphicData>
                  </a:graphic>
                </wp:inline>
              </w:drawing>
            </w:r>
          </w:p>
        </w:tc>
        <w:tc>
          <w:tcPr>
            <w:tcW w:type="dxa" w:w="2000"/>
            <w:tcBorders>
              <w:top w:val="single" w:color="D1D5DB" w:sz="4"/>
              <w:left w:val="single" w:color="D1D5DB" w:sz="4"/>
              <w:bottom w:val="single" w:color="D1D5DB" w:sz="4"/>
              <w:right w:val="single" w:color="D1D5DB" w:sz="4"/>
            </w:tcBorders>
            <w:shd w:fill="F9FAFB" w:color="auto" w:val="clear"/>
            <w:tcMar>
              <w:top w:type="dxa" w:w="70"/>
              <w:left w:type="dxa" w:w="120"/>
              <w:bottom w:type="dxa" w:w="70"/>
              <w:right w:type="dxa" w:w="120"/>
            </w:tcMar>
            <w:vAlign w:val="center"/>
          </w:tcPr>
          <w:p>
            <w:pPr>
              <w:spacing w:after="0" w:line="252"/>
            </w:pPr>
            <w:r>
              <w:rPr>
                <w:b/>
                <w:bCs/>
                <w:sz w:val="18"/>
                <w:szCs w:val="18"/>
              </w:rPr>
              <w:t xml:space="preserve">MySQL / PyMySQL</w:t>
            </w:r>
          </w:p>
        </w:tc>
        <w:tc>
          <w:tcPr>
            <w:tcW w:type="dxa" w:w="1900"/>
            <w:tcBorders>
              <w:top w:val="single" w:color="D1D5DB" w:sz="4"/>
              <w:left w:val="single" w:color="D1D5DB" w:sz="4"/>
              <w:bottom w:val="single" w:color="D1D5DB" w:sz="4"/>
              <w:right w:val="single" w:color="D1D5DB" w:sz="4"/>
            </w:tcBorders>
            <w:shd w:fill="F9FAFB" w:color="auto" w:val="clear"/>
            <w:tcMar>
              <w:top w:type="dxa" w:w="70"/>
              <w:left w:type="dxa" w:w="120"/>
              <w:bottom w:type="dxa" w:w="70"/>
              <w:right w:type="dxa" w:w="120"/>
            </w:tcMar>
            <w:vAlign w:val="center"/>
          </w:tcPr>
          <w:p>
            <w:pPr>
              <w:spacing w:after="0" w:line="252"/>
            </w:pPr>
            <w:r>
              <w:rPr>
                <w:sz w:val="18"/>
                <w:szCs w:val="18"/>
              </w:rPr>
              <w:t xml:space="preserve">Database engine and driver</w:t>
            </w:r>
          </w:p>
        </w:tc>
        <w:tc>
          <w:tcPr>
            <w:tcW w:type="dxa" w:w="4738"/>
            <w:tcBorders>
              <w:top w:val="single" w:color="D1D5DB" w:sz="4"/>
              <w:left w:val="single" w:color="D1D5DB" w:sz="4"/>
              <w:bottom w:val="single" w:color="D1D5DB" w:sz="4"/>
              <w:right w:val="single" w:color="D1D5DB" w:sz="4"/>
            </w:tcBorders>
            <w:shd w:fill="F9FAFB" w:color="auto" w:val="clear"/>
            <w:tcMar>
              <w:top w:type="dxa" w:w="70"/>
              <w:left w:type="dxa" w:w="120"/>
              <w:bottom w:type="dxa" w:w="70"/>
              <w:right w:type="dxa" w:w="120"/>
            </w:tcMar>
            <w:vAlign w:val="center"/>
          </w:tcPr>
          <w:p>
            <w:pPr>
              <w:spacing w:after="0" w:line="252"/>
            </w:pPr>
            <w:r>
              <w:rPr>
                <w:sz w:val="18"/>
                <w:szCs w:val="18"/>
              </w:rPr>
              <w:t xml:space="preserve">MySQL engine on RDS; PyMySQL connects from rds_database.py.</w:t>
            </w:r>
          </w:p>
        </w:tc>
      </w:tr>
      <w:tr>
        <w:trPr>
          <w:cantSplit/>
        </w:trPr>
        <w:tc>
          <w:tcPr>
            <w:tcW w:type="dxa" w:w="1000"/>
            <w:tcBorders>
              <w:top w:val="single" w:color="D1D5DB" w:sz="4"/>
              <w:left w:val="single" w:color="D1D5DB" w:sz="4"/>
              <w:bottom w:val="single" w:color="D1D5DB" w:sz="4"/>
              <w:right w:val="single" w:color="D1D5DB" w:sz="4"/>
            </w:tcBorders>
            <w:tcMar>
              <w:top w:type="dxa" w:w="70"/>
              <w:left w:type="dxa" w:w="120"/>
              <w:bottom w:type="dxa" w:w="70"/>
              <w:right w:type="dxa" w:w="120"/>
            </w:tcMar>
            <w:vAlign w:val="center"/>
          </w:tcPr>
          <w:p>
            <w:pPr>
              <w:spacing w:after="0"/>
              <w:jc w:val="center"/>
            </w:pPr>
            <w:r>
              <w:drawing>
                <wp:inline distT="0" distB="0" distL="0" distR="0">
                  <wp:extent cx="323850" cy="323850"/>
                  <wp:effectExtent t="0" r="0" b="0" l="0"/>
                  <wp:docPr id="1" name="route53" descr="Amazon Route 53" title="Amazon Rout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3850" cy="323850"/>
                          </a:xfrm>
                          <a:prstGeom prst="rect">
                            <a:avLst/>
                          </a:prstGeom>
                        </pic:spPr>
                      </pic:pic>
                    </a:graphicData>
                  </a:graphic>
                </wp:inline>
              </w:drawing>
            </w:r>
          </w:p>
        </w:tc>
        <w:tc>
          <w:tcPr>
            <w:tcW w:type="dxa" w:w="2000"/>
            <w:tcBorders>
              <w:top w:val="single" w:color="D1D5DB" w:sz="4"/>
              <w:left w:val="single" w:color="D1D5DB" w:sz="4"/>
              <w:bottom w:val="single" w:color="D1D5DB" w:sz="4"/>
              <w:right w:val="single" w:color="D1D5DB" w:sz="4"/>
            </w:tcBorders>
            <w:tcMar>
              <w:top w:type="dxa" w:w="70"/>
              <w:left w:type="dxa" w:w="120"/>
              <w:bottom w:type="dxa" w:w="70"/>
              <w:right w:type="dxa" w:w="120"/>
            </w:tcMar>
            <w:vAlign w:val="center"/>
          </w:tcPr>
          <w:p>
            <w:pPr>
              <w:spacing w:after="0" w:line="252"/>
            </w:pPr>
            <w:r>
              <w:rPr>
                <w:b/>
                <w:bCs/>
                <w:sz w:val="18"/>
                <w:szCs w:val="18"/>
              </w:rPr>
              <w:t xml:space="preserve">Amazon Route 53</w:t>
            </w:r>
          </w:p>
        </w:tc>
        <w:tc>
          <w:tcPr>
            <w:tcW w:type="dxa" w:w="1900"/>
            <w:tcBorders>
              <w:top w:val="single" w:color="D1D5DB" w:sz="4"/>
              <w:left w:val="single" w:color="D1D5DB" w:sz="4"/>
              <w:bottom w:val="single" w:color="D1D5DB" w:sz="4"/>
              <w:right w:val="single" w:color="D1D5DB" w:sz="4"/>
            </w:tcBorders>
            <w:tcMar>
              <w:top w:type="dxa" w:w="70"/>
              <w:left w:type="dxa" w:w="120"/>
              <w:bottom w:type="dxa" w:w="70"/>
              <w:right w:type="dxa" w:w="120"/>
            </w:tcMar>
            <w:vAlign w:val="center"/>
          </w:tcPr>
          <w:p>
            <w:pPr>
              <w:spacing w:after="0" w:line="252"/>
            </w:pPr>
            <w:r>
              <w:rPr>
                <w:sz w:val="18"/>
                <w:szCs w:val="18"/>
              </w:rPr>
              <w:t xml:space="preserve">DNS</w:t>
            </w:r>
          </w:p>
        </w:tc>
        <w:tc>
          <w:tcPr>
            <w:tcW w:type="dxa" w:w="4738"/>
            <w:tcBorders>
              <w:top w:val="single" w:color="D1D5DB" w:sz="4"/>
              <w:left w:val="single" w:color="D1D5DB" w:sz="4"/>
              <w:bottom w:val="single" w:color="D1D5DB" w:sz="4"/>
              <w:right w:val="single" w:color="D1D5DB" w:sz="4"/>
            </w:tcBorders>
            <w:tcMar>
              <w:top w:type="dxa" w:w="70"/>
              <w:left w:type="dxa" w:w="120"/>
              <w:bottom w:type="dxa" w:w="70"/>
              <w:right w:type="dxa" w:w="120"/>
            </w:tcMar>
            <w:vAlign w:val="center"/>
          </w:tcPr>
          <w:p>
            <w:pPr>
              <w:spacing w:after="0" w:line="252"/>
            </w:pPr>
            <w:r>
              <w:rPr>
                <w:sz w:val="18"/>
                <w:szCs w:val="18"/>
              </w:rPr>
              <w:t xml:space="preserve">Hosted zone for eshanth.shop; A record points to the EC2 public/Elastic IP.</w:t>
            </w:r>
          </w:p>
        </w:tc>
      </w:tr>
      <w:tr>
        <w:trPr>
          <w:cantSplit/>
        </w:trPr>
        <w:tc>
          <w:tcPr>
            <w:tcW w:type="dxa" w:w="1000"/>
            <w:tcBorders>
              <w:top w:val="single" w:color="D1D5DB" w:sz="4"/>
              <w:left w:val="single" w:color="D1D5DB" w:sz="4"/>
              <w:bottom w:val="single" w:color="D1D5DB" w:sz="4"/>
              <w:right w:val="single" w:color="D1D5DB" w:sz="4"/>
            </w:tcBorders>
            <w:shd w:fill="F9FAFB" w:color="auto" w:val="clear"/>
            <w:tcMar>
              <w:top w:type="dxa" w:w="70"/>
              <w:left w:type="dxa" w:w="120"/>
              <w:bottom w:type="dxa" w:w="70"/>
              <w:right w:type="dxa" w:w="120"/>
            </w:tcMar>
            <w:vAlign w:val="center"/>
          </w:tcPr>
          <w:p>
            <w:pPr>
              <w:spacing w:after="0"/>
              <w:jc w:val="center"/>
            </w:pPr>
            <w:r>
              <w:drawing>
                <wp:inline distT="0" distB="0" distL="0" distR="0">
                  <wp:extent cx="323850" cy="323850"/>
                  <wp:effectExtent t="0" r="0" b="0" l="0"/>
                  <wp:docPr id="1" name="sg" descr="Security Groups" title="Security Grou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23850" cy="323850"/>
                          </a:xfrm>
                          <a:prstGeom prst="rect">
                            <a:avLst/>
                          </a:prstGeom>
                        </pic:spPr>
                      </pic:pic>
                    </a:graphicData>
                  </a:graphic>
                </wp:inline>
              </w:drawing>
            </w:r>
          </w:p>
        </w:tc>
        <w:tc>
          <w:tcPr>
            <w:tcW w:type="dxa" w:w="2000"/>
            <w:tcBorders>
              <w:top w:val="single" w:color="D1D5DB" w:sz="4"/>
              <w:left w:val="single" w:color="D1D5DB" w:sz="4"/>
              <w:bottom w:val="single" w:color="D1D5DB" w:sz="4"/>
              <w:right w:val="single" w:color="D1D5DB" w:sz="4"/>
            </w:tcBorders>
            <w:shd w:fill="F9FAFB" w:color="auto" w:val="clear"/>
            <w:tcMar>
              <w:top w:type="dxa" w:w="70"/>
              <w:left w:type="dxa" w:w="120"/>
              <w:bottom w:type="dxa" w:w="70"/>
              <w:right w:type="dxa" w:w="120"/>
            </w:tcMar>
            <w:vAlign w:val="center"/>
          </w:tcPr>
          <w:p>
            <w:pPr>
              <w:spacing w:after="0" w:line="252"/>
            </w:pPr>
            <w:r>
              <w:rPr>
                <w:b/>
                <w:bCs/>
                <w:sz w:val="18"/>
                <w:szCs w:val="18"/>
              </w:rPr>
              <w:t xml:space="preserve">Security Groups</w:t>
            </w:r>
          </w:p>
        </w:tc>
        <w:tc>
          <w:tcPr>
            <w:tcW w:type="dxa" w:w="1900"/>
            <w:tcBorders>
              <w:top w:val="single" w:color="D1D5DB" w:sz="4"/>
              <w:left w:val="single" w:color="D1D5DB" w:sz="4"/>
              <w:bottom w:val="single" w:color="D1D5DB" w:sz="4"/>
              <w:right w:val="single" w:color="D1D5DB" w:sz="4"/>
            </w:tcBorders>
            <w:shd w:fill="F9FAFB" w:color="auto" w:val="clear"/>
            <w:tcMar>
              <w:top w:type="dxa" w:w="70"/>
              <w:left w:type="dxa" w:w="120"/>
              <w:bottom w:type="dxa" w:w="70"/>
              <w:right w:type="dxa" w:w="120"/>
            </w:tcMar>
            <w:vAlign w:val="center"/>
          </w:tcPr>
          <w:p>
            <w:pPr>
              <w:spacing w:after="0" w:line="252"/>
            </w:pPr>
            <w:r>
              <w:rPr>
                <w:sz w:val="18"/>
                <w:szCs w:val="18"/>
              </w:rPr>
              <w:t xml:space="preserve">Network security</w:t>
            </w:r>
          </w:p>
        </w:tc>
        <w:tc>
          <w:tcPr>
            <w:tcW w:type="dxa" w:w="4738"/>
            <w:tcBorders>
              <w:top w:val="single" w:color="D1D5DB" w:sz="4"/>
              <w:left w:val="single" w:color="D1D5DB" w:sz="4"/>
              <w:bottom w:val="single" w:color="D1D5DB" w:sz="4"/>
              <w:right w:val="single" w:color="D1D5DB" w:sz="4"/>
            </w:tcBorders>
            <w:shd w:fill="F9FAFB" w:color="auto" w:val="clear"/>
            <w:tcMar>
              <w:top w:type="dxa" w:w="70"/>
              <w:left w:type="dxa" w:w="120"/>
              <w:bottom w:type="dxa" w:w="70"/>
              <w:right w:type="dxa" w:w="120"/>
            </w:tcMar>
            <w:vAlign w:val="center"/>
          </w:tcPr>
          <w:p>
            <w:pPr>
              <w:spacing w:after="0" w:line="252"/>
            </w:pPr>
            <w:r>
              <w:rPr>
                <w:sz w:val="18"/>
                <w:szCs w:val="18"/>
              </w:rPr>
              <w:t xml:space="preserve">Controls access to ports 22, 80, 443, 5000, 3306 and 8080.</w:t>
            </w:r>
          </w:p>
        </w:tc>
      </w:tr>
      <w:tr>
        <w:trPr>
          <w:cantSplit/>
        </w:trPr>
        <w:tc>
          <w:tcPr>
            <w:tcW w:type="dxa" w:w="1000"/>
            <w:tcBorders>
              <w:top w:val="single" w:color="D1D5DB" w:sz="4"/>
              <w:left w:val="single" w:color="D1D5DB" w:sz="4"/>
              <w:bottom w:val="single" w:color="D1D5DB" w:sz="4"/>
              <w:right w:val="single" w:color="D1D5DB" w:sz="4"/>
            </w:tcBorders>
            <w:tcMar>
              <w:top w:type="dxa" w:w="70"/>
              <w:left w:type="dxa" w:w="120"/>
              <w:bottom w:type="dxa" w:w="70"/>
              <w:right w:type="dxa" w:w="120"/>
            </w:tcMar>
            <w:vAlign w:val="center"/>
          </w:tcPr>
          <w:p>
            <w:pPr>
              <w:spacing w:after="0"/>
              <w:jc w:val="center"/>
            </w:pPr>
            <w:r>
              <w:drawing>
                <wp:inline distT="0" distB="0" distL="0" distR="0">
                  <wp:extent cx="323850" cy="323850"/>
                  <wp:effectExtent t="0" r="0" b="0" l="0"/>
                  <wp:docPr id="1" name="sqlite" descr="SQLite" title="SQL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23850" cy="323850"/>
                          </a:xfrm>
                          <a:prstGeom prst="rect">
                            <a:avLst/>
                          </a:prstGeom>
                        </pic:spPr>
                      </pic:pic>
                    </a:graphicData>
                  </a:graphic>
                </wp:inline>
              </w:drawing>
            </w:r>
          </w:p>
        </w:tc>
        <w:tc>
          <w:tcPr>
            <w:tcW w:type="dxa" w:w="2000"/>
            <w:tcBorders>
              <w:top w:val="single" w:color="D1D5DB" w:sz="4"/>
              <w:left w:val="single" w:color="D1D5DB" w:sz="4"/>
              <w:bottom w:val="single" w:color="D1D5DB" w:sz="4"/>
              <w:right w:val="single" w:color="D1D5DB" w:sz="4"/>
            </w:tcBorders>
            <w:tcMar>
              <w:top w:type="dxa" w:w="70"/>
              <w:left w:type="dxa" w:w="120"/>
              <w:bottom w:type="dxa" w:w="70"/>
              <w:right w:type="dxa" w:w="120"/>
            </w:tcMar>
            <w:vAlign w:val="center"/>
          </w:tcPr>
          <w:p>
            <w:pPr>
              <w:spacing w:after="0" w:line="252"/>
            </w:pPr>
            <w:r>
              <w:rPr>
                <w:b/>
                <w:bCs/>
                <w:sz w:val="18"/>
                <w:szCs w:val="18"/>
              </w:rPr>
              <w:t xml:space="preserve">SQLite</w:t>
            </w:r>
          </w:p>
        </w:tc>
        <w:tc>
          <w:tcPr>
            <w:tcW w:type="dxa" w:w="1900"/>
            <w:tcBorders>
              <w:top w:val="single" w:color="D1D5DB" w:sz="4"/>
              <w:left w:val="single" w:color="D1D5DB" w:sz="4"/>
              <w:bottom w:val="single" w:color="D1D5DB" w:sz="4"/>
              <w:right w:val="single" w:color="D1D5DB" w:sz="4"/>
            </w:tcBorders>
            <w:tcMar>
              <w:top w:type="dxa" w:w="70"/>
              <w:left w:type="dxa" w:w="120"/>
              <w:bottom w:type="dxa" w:w="70"/>
              <w:right w:type="dxa" w:w="120"/>
            </w:tcMar>
            <w:vAlign w:val="center"/>
          </w:tcPr>
          <w:p>
            <w:pPr>
              <w:spacing w:after="0" w:line="252"/>
            </w:pPr>
            <w:r>
              <w:rPr>
                <w:sz w:val="18"/>
                <w:szCs w:val="18"/>
              </w:rPr>
              <w:t xml:space="preserve">Local database</w:t>
            </w:r>
          </w:p>
        </w:tc>
        <w:tc>
          <w:tcPr>
            <w:tcW w:type="dxa" w:w="4738"/>
            <w:tcBorders>
              <w:top w:val="single" w:color="D1D5DB" w:sz="4"/>
              <w:left w:val="single" w:color="D1D5DB" w:sz="4"/>
              <w:bottom w:val="single" w:color="D1D5DB" w:sz="4"/>
              <w:right w:val="single" w:color="D1D5DB" w:sz="4"/>
            </w:tcBorders>
            <w:tcMar>
              <w:top w:type="dxa" w:w="70"/>
              <w:left w:type="dxa" w:w="120"/>
              <w:bottom w:type="dxa" w:w="70"/>
              <w:right w:type="dxa" w:w="120"/>
            </w:tcMar>
            <w:vAlign w:val="center"/>
          </w:tcPr>
          <w:p>
            <w:pPr>
              <w:spacing w:after="0" w:line="252"/>
            </w:pPr>
            <w:r>
              <w:rPr>
                <w:sz w:val="18"/>
                <w:szCs w:val="18"/>
              </w:rPr>
              <w:t xml:space="preserve">boom_store.db holds the 25-product catalog (to be migrated to RDS).</w:t>
            </w:r>
          </w:p>
        </w:tc>
      </w:tr>
      <w:tr>
        <w:trPr>
          <w:cantSplit/>
        </w:trPr>
        <w:tc>
          <w:tcPr>
            <w:tcW w:type="dxa" w:w="1000"/>
            <w:tcBorders>
              <w:top w:val="single" w:color="D1D5DB" w:sz="4"/>
              <w:left w:val="single" w:color="D1D5DB" w:sz="4"/>
              <w:bottom w:val="single" w:color="D1D5DB" w:sz="4"/>
              <w:right w:val="single" w:color="D1D5DB" w:sz="4"/>
            </w:tcBorders>
            <w:shd w:fill="F9FAFB" w:color="auto" w:val="clear"/>
            <w:tcMar>
              <w:top w:type="dxa" w:w="70"/>
              <w:left w:type="dxa" w:w="120"/>
              <w:bottom w:type="dxa" w:w="70"/>
              <w:right w:type="dxa" w:w="120"/>
            </w:tcMar>
            <w:vAlign w:val="center"/>
          </w:tcPr>
          <w:p>
            <w:pPr>
              <w:spacing w:after="0"/>
              <w:jc w:val="center"/>
            </w:pPr>
            <w:r>
              <w:drawing>
                <wp:inline distT="0" distB="0" distL="0" distR="0">
                  <wp:extent cx="323850" cy="323850"/>
                  <wp:effectExtent t="0" r="0" b="0" l="0"/>
                  <wp:docPr id="1" name="prometheus" descr="Prometheus" title="Promethe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23850" cy="323850"/>
                          </a:xfrm>
                          <a:prstGeom prst="rect">
                            <a:avLst/>
                          </a:prstGeom>
                        </pic:spPr>
                      </pic:pic>
                    </a:graphicData>
                  </a:graphic>
                </wp:inline>
              </w:drawing>
            </w:r>
          </w:p>
        </w:tc>
        <w:tc>
          <w:tcPr>
            <w:tcW w:type="dxa" w:w="2000"/>
            <w:tcBorders>
              <w:top w:val="single" w:color="D1D5DB" w:sz="4"/>
              <w:left w:val="single" w:color="D1D5DB" w:sz="4"/>
              <w:bottom w:val="single" w:color="D1D5DB" w:sz="4"/>
              <w:right w:val="single" w:color="D1D5DB" w:sz="4"/>
            </w:tcBorders>
            <w:shd w:fill="F9FAFB" w:color="auto" w:val="clear"/>
            <w:tcMar>
              <w:top w:type="dxa" w:w="70"/>
              <w:left w:type="dxa" w:w="120"/>
              <w:bottom w:type="dxa" w:w="70"/>
              <w:right w:type="dxa" w:w="120"/>
            </w:tcMar>
            <w:vAlign w:val="center"/>
          </w:tcPr>
          <w:p>
            <w:pPr>
              <w:spacing w:after="0" w:line="252"/>
            </w:pPr>
            <w:r>
              <w:rPr>
                <w:b/>
                <w:bCs/>
                <w:sz w:val="18"/>
                <w:szCs w:val="18"/>
              </w:rPr>
              <w:t xml:space="preserve">Prometheus</w:t>
            </w:r>
          </w:p>
        </w:tc>
        <w:tc>
          <w:tcPr>
            <w:tcW w:type="dxa" w:w="1900"/>
            <w:tcBorders>
              <w:top w:val="single" w:color="D1D5DB" w:sz="4"/>
              <w:left w:val="single" w:color="D1D5DB" w:sz="4"/>
              <w:bottom w:val="single" w:color="D1D5DB" w:sz="4"/>
              <w:right w:val="single" w:color="D1D5DB" w:sz="4"/>
            </w:tcBorders>
            <w:shd w:fill="F9FAFB" w:color="auto" w:val="clear"/>
            <w:tcMar>
              <w:top w:type="dxa" w:w="70"/>
              <w:left w:type="dxa" w:w="120"/>
              <w:bottom w:type="dxa" w:w="70"/>
              <w:right w:type="dxa" w:w="120"/>
            </w:tcMar>
            <w:vAlign w:val="center"/>
          </w:tcPr>
          <w:p>
            <w:pPr>
              <w:spacing w:after="0" w:line="252"/>
            </w:pPr>
            <w:r>
              <w:rPr>
                <w:sz w:val="18"/>
                <w:szCs w:val="18"/>
              </w:rPr>
              <w:t xml:space="preserve">Metrics collection</w:t>
            </w:r>
          </w:p>
        </w:tc>
        <w:tc>
          <w:tcPr>
            <w:tcW w:type="dxa" w:w="4738"/>
            <w:tcBorders>
              <w:top w:val="single" w:color="D1D5DB" w:sz="4"/>
              <w:left w:val="single" w:color="D1D5DB" w:sz="4"/>
              <w:bottom w:val="single" w:color="D1D5DB" w:sz="4"/>
              <w:right w:val="single" w:color="D1D5DB" w:sz="4"/>
            </w:tcBorders>
            <w:shd w:fill="F9FAFB" w:color="auto" w:val="clear"/>
            <w:tcMar>
              <w:top w:type="dxa" w:w="70"/>
              <w:left w:type="dxa" w:w="120"/>
              <w:bottom w:type="dxa" w:w="70"/>
              <w:right w:type="dxa" w:w="120"/>
            </w:tcMar>
            <w:vAlign w:val="center"/>
          </w:tcPr>
          <w:p>
            <w:pPr>
              <w:spacing w:after="0" w:line="252"/>
            </w:pPr>
            <w:r>
              <w:rPr>
                <w:sz w:val="18"/>
                <w:szCs w:val="18"/>
              </w:rPr>
              <w:t xml:space="preserve">Scrapes Flask /metrics and Node Exporter; UI on port 9090.</w:t>
            </w:r>
          </w:p>
        </w:tc>
      </w:tr>
      <w:tr>
        <w:trPr>
          <w:cantSplit/>
        </w:trPr>
        <w:tc>
          <w:tcPr>
            <w:tcW w:type="dxa" w:w="1000"/>
            <w:tcBorders>
              <w:top w:val="single" w:color="D1D5DB" w:sz="4"/>
              <w:left w:val="single" w:color="D1D5DB" w:sz="4"/>
              <w:bottom w:val="single" w:color="D1D5DB" w:sz="4"/>
              <w:right w:val="single" w:color="D1D5DB" w:sz="4"/>
            </w:tcBorders>
            <w:tcMar>
              <w:top w:type="dxa" w:w="70"/>
              <w:left w:type="dxa" w:w="120"/>
              <w:bottom w:type="dxa" w:w="70"/>
              <w:right w:type="dxa" w:w="120"/>
            </w:tcMar>
            <w:vAlign w:val="center"/>
          </w:tcPr>
          <w:p>
            <w:pPr>
              <w:spacing w:after="0"/>
              <w:jc w:val="center"/>
            </w:pPr>
            <w:r>
              <w:drawing>
                <wp:inline distT="0" distB="0" distL="0" distR="0">
                  <wp:extent cx="323850" cy="323850"/>
                  <wp:effectExtent t="0" r="0" b="0" l="0"/>
                  <wp:docPr id="1" name="grafana" descr="Grafana" title="Graf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23850" cy="323850"/>
                          </a:xfrm>
                          <a:prstGeom prst="rect">
                            <a:avLst/>
                          </a:prstGeom>
                        </pic:spPr>
                      </pic:pic>
                    </a:graphicData>
                  </a:graphic>
                </wp:inline>
              </w:drawing>
            </w:r>
          </w:p>
        </w:tc>
        <w:tc>
          <w:tcPr>
            <w:tcW w:type="dxa" w:w="2000"/>
            <w:tcBorders>
              <w:top w:val="single" w:color="D1D5DB" w:sz="4"/>
              <w:left w:val="single" w:color="D1D5DB" w:sz="4"/>
              <w:bottom w:val="single" w:color="D1D5DB" w:sz="4"/>
              <w:right w:val="single" w:color="D1D5DB" w:sz="4"/>
            </w:tcBorders>
            <w:tcMar>
              <w:top w:type="dxa" w:w="70"/>
              <w:left w:type="dxa" w:w="120"/>
              <w:bottom w:type="dxa" w:w="70"/>
              <w:right w:type="dxa" w:w="120"/>
            </w:tcMar>
            <w:vAlign w:val="center"/>
          </w:tcPr>
          <w:p>
            <w:pPr>
              <w:spacing w:after="0" w:line="252"/>
            </w:pPr>
            <w:r>
              <w:rPr>
                <w:b/>
                <w:bCs/>
                <w:sz w:val="18"/>
                <w:szCs w:val="18"/>
              </w:rPr>
              <w:t xml:space="preserve">Grafana</w:t>
            </w:r>
          </w:p>
        </w:tc>
        <w:tc>
          <w:tcPr>
            <w:tcW w:type="dxa" w:w="1900"/>
            <w:tcBorders>
              <w:top w:val="single" w:color="D1D5DB" w:sz="4"/>
              <w:left w:val="single" w:color="D1D5DB" w:sz="4"/>
              <w:bottom w:val="single" w:color="D1D5DB" w:sz="4"/>
              <w:right w:val="single" w:color="D1D5DB" w:sz="4"/>
            </w:tcBorders>
            <w:tcMar>
              <w:top w:type="dxa" w:w="70"/>
              <w:left w:type="dxa" w:w="120"/>
              <w:bottom w:type="dxa" w:w="70"/>
              <w:right w:type="dxa" w:w="120"/>
            </w:tcMar>
            <w:vAlign w:val="center"/>
          </w:tcPr>
          <w:p>
            <w:pPr>
              <w:spacing w:after="0" w:line="252"/>
            </w:pPr>
            <w:r>
              <w:rPr>
                <w:sz w:val="18"/>
                <w:szCs w:val="18"/>
              </w:rPr>
              <w:t xml:space="preserve">Dashboards</w:t>
            </w:r>
          </w:p>
        </w:tc>
        <w:tc>
          <w:tcPr>
            <w:tcW w:type="dxa" w:w="4738"/>
            <w:tcBorders>
              <w:top w:val="single" w:color="D1D5DB" w:sz="4"/>
              <w:left w:val="single" w:color="D1D5DB" w:sz="4"/>
              <w:bottom w:val="single" w:color="D1D5DB" w:sz="4"/>
              <w:right w:val="single" w:color="D1D5DB" w:sz="4"/>
            </w:tcBorders>
            <w:tcMar>
              <w:top w:type="dxa" w:w="70"/>
              <w:left w:type="dxa" w:w="120"/>
              <w:bottom w:type="dxa" w:w="70"/>
              <w:right w:type="dxa" w:w="120"/>
            </w:tcMar>
            <w:vAlign w:val="center"/>
          </w:tcPr>
          <w:p>
            <w:pPr>
              <w:spacing w:after="0" w:line="252"/>
            </w:pPr>
            <w:r>
              <w:rPr>
                <w:sz w:val="18"/>
                <w:szCs w:val="18"/>
              </w:rPr>
              <w:t xml:space="preserve">Visualises Prometheus data; UI on port 3000.</w:t>
            </w:r>
          </w:p>
        </w:tc>
      </w:tr>
      <w:tr>
        <w:trPr>
          <w:cantSplit/>
        </w:trPr>
        <w:tc>
          <w:tcPr>
            <w:tcW w:type="dxa" w:w="1000"/>
            <w:tcBorders>
              <w:top w:val="single" w:color="D1D5DB" w:sz="4"/>
              <w:left w:val="single" w:color="D1D5DB" w:sz="4"/>
              <w:bottom w:val="single" w:color="D1D5DB" w:sz="4"/>
              <w:right w:val="single" w:color="D1D5DB" w:sz="4"/>
            </w:tcBorders>
            <w:shd w:fill="F9FAFB" w:color="auto" w:val="clear"/>
            <w:tcMar>
              <w:top w:type="dxa" w:w="70"/>
              <w:left w:type="dxa" w:w="120"/>
              <w:bottom w:type="dxa" w:w="70"/>
              <w:right w:type="dxa" w:w="120"/>
            </w:tcMar>
            <w:vAlign w:val="center"/>
          </w:tcPr>
          <w:p>
            <w:pPr>
              <w:spacing w:after="0"/>
              <w:jc w:val="center"/>
            </w:pPr>
            <w:r>
              <w:drawing>
                <wp:inline distT="0" distB="0" distL="0" distR="0">
                  <wp:extent cx="323850" cy="323850"/>
                  <wp:effectExtent t="0" r="0" b="0" l="0"/>
                  <wp:docPr id="1" name="nodeexp" descr="Node Exporter" title="Node Expor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23850" cy="323850"/>
                          </a:xfrm>
                          <a:prstGeom prst="rect">
                            <a:avLst/>
                          </a:prstGeom>
                        </pic:spPr>
                      </pic:pic>
                    </a:graphicData>
                  </a:graphic>
                </wp:inline>
              </w:drawing>
            </w:r>
          </w:p>
        </w:tc>
        <w:tc>
          <w:tcPr>
            <w:tcW w:type="dxa" w:w="2000"/>
            <w:tcBorders>
              <w:top w:val="single" w:color="D1D5DB" w:sz="4"/>
              <w:left w:val="single" w:color="D1D5DB" w:sz="4"/>
              <w:bottom w:val="single" w:color="D1D5DB" w:sz="4"/>
              <w:right w:val="single" w:color="D1D5DB" w:sz="4"/>
            </w:tcBorders>
            <w:shd w:fill="F9FAFB" w:color="auto" w:val="clear"/>
            <w:tcMar>
              <w:top w:type="dxa" w:w="70"/>
              <w:left w:type="dxa" w:w="120"/>
              <w:bottom w:type="dxa" w:w="70"/>
              <w:right w:type="dxa" w:w="120"/>
            </w:tcMar>
            <w:vAlign w:val="center"/>
          </w:tcPr>
          <w:p>
            <w:pPr>
              <w:spacing w:after="0" w:line="252"/>
            </w:pPr>
            <w:r>
              <w:rPr>
                <w:b/>
                <w:bCs/>
                <w:sz w:val="18"/>
                <w:szCs w:val="18"/>
              </w:rPr>
              <w:t xml:space="preserve">Node Exporter</w:t>
            </w:r>
          </w:p>
        </w:tc>
        <w:tc>
          <w:tcPr>
            <w:tcW w:type="dxa" w:w="1900"/>
            <w:tcBorders>
              <w:top w:val="single" w:color="D1D5DB" w:sz="4"/>
              <w:left w:val="single" w:color="D1D5DB" w:sz="4"/>
              <w:bottom w:val="single" w:color="D1D5DB" w:sz="4"/>
              <w:right w:val="single" w:color="D1D5DB" w:sz="4"/>
            </w:tcBorders>
            <w:shd w:fill="F9FAFB" w:color="auto" w:val="clear"/>
            <w:tcMar>
              <w:top w:type="dxa" w:w="70"/>
              <w:left w:type="dxa" w:w="120"/>
              <w:bottom w:type="dxa" w:w="70"/>
              <w:right w:type="dxa" w:w="120"/>
            </w:tcMar>
            <w:vAlign w:val="center"/>
          </w:tcPr>
          <w:p>
            <w:pPr>
              <w:spacing w:after="0" w:line="252"/>
            </w:pPr>
            <w:r>
              <w:rPr>
                <w:sz w:val="18"/>
                <w:szCs w:val="18"/>
              </w:rPr>
              <w:t xml:space="preserve">Host metrics</w:t>
            </w:r>
          </w:p>
        </w:tc>
        <w:tc>
          <w:tcPr>
            <w:tcW w:type="dxa" w:w="4738"/>
            <w:tcBorders>
              <w:top w:val="single" w:color="D1D5DB" w:sz="4"/>
              <w:left w:val="single" w:color="D1D5DB" w:sz="4"/>
              <w:bottom w:val="single" w:color="D1D5DB" w:sz="4"/>
              <w:right w:val="single" w:color="D1D5DB" w:sz="4"/>
            </w:tcBorders>
            <w:shd w:fill="F9FAFB" w:color="auto" w:val="clear"/>
            <w:tcMar>
              <w:top w:type="dxa" w:w="70"/>
              <w:left w:type="dxa" w:w="120"/>
              <w:bottom w:type="dxa" w:w="70"/>
              <w:right w:type="dxa" w:w="120"/>
            </w:tcMar>
            <w:vAlign w:val="center"/>
          </w:tcPr>
          <w:p>
            <w:pPr>
              <w:spacing w:after="0" w:line="252"/>
            </w:pPr>
            <w:r>
              <w:rPr>
                <w:sz w:val="18"/>
                <w:szCs w:val="18"/>
              </w:rPr>
              <w:t xml:space="preserve">Exposes EC2 CPU, memory, disk and network metrics on port 9100.</w:t>
            </w:r>
          </w:p>
        </w:tc>
      </w:tr>
    </w:tbl>
    <w:p>
      <w:pPr>
        <w:spacing w:after="120" w:line="276"/>
      </w:pPr>
      <w:r>
        <w:rPr>
          <w:i/>
          <w:iCs/>
          <w:color w:val="6B7280"/>
          <w:sz w:val="16"/>
          <w:szCs w:val="16"/>
        </w:rPr>
        <w:t xml:space="preserve">Logos are trademarks of their respective owners. AWS service tiles are stylised labels, not official AWS icons.</w:t>
      </w:r>
    </w:p>
    <w:p>
      <w:pPr>
        <w:pStyle w:val="Heading1"/>
      </w:pPr>
      <w:r>
        <w:t xml:space="preserve">3. System Architecture</w:t>
      </w:r>
    </w:p>
    <w:p>
      <w:pPr>
        <w:keepNext/>
        <w:spacing w:after="60" w:before="120"/>
        <w:jc w:val="center"/>
      </w:pPr>
      <w:r>
        <w:drawing>
          <wp:inline distT="0" distB="0" distL="0" distR="0">
            <wp:extent cx="5715000" cy="3552825"/>
            <wp:effectExtent t="0" r="0" b="0" l="0"/>
            <wp:docPr id="1" name="architecture" descr="Figure 1. Production runtime architecture" title="Figure 1. Production runtim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3552825"/>
                    </a:xfrm>
                    <a:prstGeom prst="rect">
                      <a:avLst/>
                    </a:prstGeom>
                  </pic:spPr>
                </pic:pic>
              </a:graphicData>
            </a:graphic>
          </wp:inline>
        </w:drawing>
      </w:r>
    </w:p>
    <w:p>
      <w:pPr>
        <w:spacing w:after="200"/>
        <w:jc w:val="center"/>
      </w:pPr>
      <w:r>
        <w:rPr>
          <w:i/>
          <w:iCs/>
          <w:color w:val="6B7280"/>
          <w:sz w:val="18"/>
          <w:szCs w:val="18"/>
        </w:rPr>
        <w:t xml:space="preserve">Figure 1. Production runtime architecture</w:t>
      </w:r>
    </w:p>
    <w:p>
      <w:pPr>
        <w:pStyle w:val="Heading2"/>
      </w:pPr>
      <w:r>
        <w:t xml:space="preserve">Request flow</w:t>
      </w:r>
    </w:p>
    <w:p>
      <w:pPr>
        <w:pStyle w:val="ListParagraph"/>
        <w:numPr>
          <w:ilvl w:val="0"/>
          <w:numId w:val="3"/>
        </w:numPr>
        <w:spacing w:after="60" w:line="264"/>
      </w:pPr>
      <w:r>
        <w:t xml:space="preserve">The customer opens eshanth.shop in a browser.</w:t>
      </w:r>
    </w:p>
    <w:p>
      <w:pPr>
        <w:pStyle w:val="ListParagraph"/>
        <w:numPr>
          <w:ilvl w:val="0"/>
          <w:numId w:val="3"/>
        </w:numPr>
        <w:spacing w:after="60" w:line="264"/>
      </w:pPr>
      <w:r>
        <w:t xml:space="preserve">Route 53 resolves the domain to the EC2 public IP.</w:t>
      </w:r>
    </w:p>
    <w:p>
      <w:pPr>
        <w:pStyle w:val="ListParagraph"/>
        <w:numPr>
          <w:ilvl w:val="0"/>
          <w:numId w:val="3"/>
        </w:numPr>
        <w:spacing w:after="60" w:line="264"/>
      </w:pPr>
      <w:r>
        <w:t xml:space="preserve">Nginx receives the request on port 80/443 and proxies it to 127.0.0.1:5000.</w:t>
      </w:r>
    </w:p>
    <w:p>
      <w:pPr>
        <w:pStyle w:val="ListParagraph"/>
        <w:numPr>
          <w:ilvl w:val="0"/>
          <w:numId w:val="3"/>
        </w:numPr>
        <w:spacing w:after="60" w:line="264"/>
      </w:pPr>
      <w:r>
        <w:t xml:space="preserve">The Flask container serves product pages from the SQLite catalog.</w:t>
      </w:r>
    </w:p>
    <w:p>
      <w:pPr>
        <w:pStyle w:val="ListParagraph"/>
        <w:numPr>
          <w:ilvl w:val="0"/>
          <w:numId w:val="3"/>
        </w:numPr>
        <w:spacing w:after="60" w:line="264"/>
      </w:pPr>
      <w:r>
        <w:t xml:space="preserve">At checkout, Flask writes the customer, order and order items to Amazon RDS MySQL.</w:t>
      </w:r>
    </w:p>
    <w:p>
      <w:pPr>
        <w:pStyle w:val="ListParagraph"/>
        <w:numPr>
          <w:ilvl w:val="0"/>
          <w:numId w:val="3"/>
        </w:numPr>
        <w:spacing w:after="60" w:line="264"/>
      </w:pPr>
      <w:r>
        <w:t xml:space="preserve">Prometheus scrapes application and host metrics; Grafana displays them.</w:t>
      </w:r>
    </w:p>
    <w:p>
      <w:pPr>
        <w:spacing w:after="80"/>
      </w:pPr>
    </w:p>
    <w:p>
      <w:pPr>
        <w:keepNext/>
        <w:spacing w:after="60" w:before="120"/>
        <w:jc w:val="center"/>
      </w:pPr>
      <w:r>
        <w:drawing>
          <wp:inline distT="0" distB="0" distL="0" distR="0">
            <wp:extent cx="5715000" cy="3343275"/>
            <wp:effectExtent t="0" r="0" b="0" l="0"/>
            <wp:docPr id="1" name="cicd" descr="Figure 2. CI/CD delivery flow and Jenkins pipeline stages" title="Figure 2. CI/CD delivery flow and Jenkins pipeline st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i/>
          <w:iCs/>
          <w:color w:val="6B7280"/>
          <w:sz w:val="18"/>
          <w:szCs w:val="18"/>
        </w:rPr>
        <w:t xml:space="preserve">Figure 2. CI/CD delivery flow and Jenkins pipeline stages</w:t>
      </w:r>
    </w:p>
    <w:p>
      <w:pPr>
        <w:pStyle w:val="Heading1"/>
      </w:pPr>
      <w:r>
        <w:t xml:space="preserve">4. Repository and Project Structure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tcBorders>
              <w:top w:val="single" w:color="D1D5DB" w:sz="4"/>
              <w:left w:val="single" w:color="D1D5DB" w:sz="4"/>
              <w:bottom w:val="single" w:color="D1D5DB" w:sz="4"/>
              <w:right w:val="single" w:color="D1D5DB" w:sz="4"/>
            </w:tcBorders>
            <w:shd w:fill="1F3A5F" w:color="auto" w:val="clear"/>
            <w:tcMar>
              <w:top w:type="dxa" w:w="70"/>
              <w:left w:type="dxa" w:w="120"/>
              <w:bottom w:type="dxa" w:w="70"/>
              <w:right w:type="dxa" w:w="120"/>
            </w:tcMar>
            <w:vAlign w:val="center"/>
          </w:tcPr>
          <w:p>
            <w:pPr>
              <w:spacing w:after="0" w:line="252"/>
            </w:pPr>
            <w:r>
              <w:rPr>
                <w:b/>
                <w:bCs/>
                <w:color w:val="FFFFFF"/>
                <w:sz w:val="18"/>
                <w:szCs w:val="18"/>
              </w:rPr>
              <w:t xml:space="preserve">Item</w:t>
            </w:r>
          </w:p>
        </w:tc>
        <w:tc>
          <w:tcPr>
            <w:tcW w:type="dxa" w:w="6838"/>
            <w:tcBorders>
              <w:top w:val="single" w:color="D1D5DB" w:sz="4"/>
              <w:left w:val="single" w:color="D1D5DB" w:sz="4"/>
              <w:bottom w:val="single" w:color="D1D5DB" w:sz="4"/>
              <w:right w:val="single" w:color="D1D5DB" w:sz="4"/>
            </w:tcBorders>
            <w:shd w:fill="1F3A5F" w:color="auto" w:val="clear"/>
            <w:tcMar>
              <w:top w:type="dxa" w:w="70"/>
              <w:left w:type="dxa" w:w="120"/>
              <w:bottom w:type="dxa" w:w="70"/>
              <w:right w:type="dxa" w:w="120"/>
            </w:tcMar>
            <w:vAlign w:val="center"/>
          </w:tcPr>
          <w:p>
            <w:pPr>
              <w:spacing w:after="0" w:line="252"/>
            </w:pPr>
            <w:r>
              <w:rPr>
                <w:b/>
                <w:bCs/>
                <w:color w:val="FFFFFF"/>
                <w:sz w:val="18"/>
                <w:szCs w:val="18"/>
              </w:rPr>
              <w:t xml:space="preserve">Value</w:t>
            </w:r>
          </w:p>
        </w:tc>
      </w:tr>
      <w:tr>
        <w:trPr>
          <w:cantSplit/>
        </w:trPr>
        <w:tc>
          <w:tcPr>
            <w:tcW w:type="dxa" w:w="2800"/>
            <w:tcBorders>
              <w:top w:val="single" w:color="D1D5DB" w:sz="4"/>
              <w:left w:val="single" w:color="D1D5DB" w:sz="4"/>
              <w:bottom w:val="single" w:color="D1D5DB" w:sz="4"/>
              <w:right w:val="single" w:color="D1D5DB" w:sz="4"/>
            </w:tcBorders>
            <w:shd w:fill="EEF2F7" w:color="auto" w:val="clear"/>
            <w:tcMar>
              <w:top w:type="dxa" w:w="70"/>
              <w:left w:type="dxa" w:w="120"/>
              <w:bottom w:type="dxa" w:w="70"/>
              <w:right w:type="dxa" w:w="120"/>
            </w:tcMar>
            <w:vAlign w:val="center"/>
          </w:tcPr>
          <w:p>
            <w:pPr>
              <w:spacing w:after="0" w:line="252"/>
            </w:pPr>
            <w:r>
              <w:rPr>
                <w:b/>
                <w:bCs/>
                <w:sz w:val="18"/>
                <w:szCs w:val="18"/>
              </w:rPr>
              <w:t xml:space="preserve">Correct repository</w:t>
            </w:r>
          </w:p>
        </w:tc>
        <w:tc>
          <w:tcPr>
            <w:tcW w:type="dxa" w:w="6838"/>
            <w:tcBorders>
              <w:top w:val="single" w:color="D1D5DB" w:sz="4"/>
              <w:left w:val="single" w:color="D1D5DB" w:sz="4"/>
              <w:bottom w:val="single" w:color="D1D5DB" w:sz="4"/>
              <w:right w:val="single" w:color="D1D5DB" w:sz="4"/>
            </w:tcBorders>
            <w:tcMar>
              <w:top w:type="dxa" w:w="70"/>
              <w:left w:type="dxa" w:w="120"/>
              <w:bottom w:type="dxa" w:w="70"/>
              <w:right w:type="dxa" w:w="120"/>
            </w:tcMar>
            <w:vAlign w:val="center"/>
          </w:tcPr>
          <w:p>
            <w:pPr>
              <w:spacing w:after="0" w:line="252"/>
            </w:pPr>
            <w:r>
              <w:rPr>
                <w:b w:val="false"/>
                <w:bCs w:val="false"/>
                <w:sz w:val="18"/>
                <w:szCs w:val="18"/>
              </w:rPr>
              <w:t xml:space="preserve">https://github.com/harishankaraj04/e-com-1.git</w:t>
            </w:r>
          </w:p>
        </w:tc>
      </w:tr>
      <w:tr>
        <w:trPr>
          <w:cantSplit/>
        </w:trPr>
        <w:tc>
          <w:tcPr>
            <w:tcW w:type="dxa" w:w="2800"/>
            <w:tcBorders>
              <w:top w:val="single" w:color="D1D5DB" w:sz="4"/>
              <w:left w:val="single" w:color="D1D5DB" w:sz="4"/>
              <w:bottom w:val="single" w:color="D1D5DB" w:sz="4"/>
              <w:right w:val="single" w:color="D1D5DB" w:sz="4"/>
            </w:tcBorders>
            <w:shd w:fill="EEF2F7" w:color="auto" w:val="clear"/>
            <w:tcMar>
              <w:top w:type="dxa" w:w="70"/>
              <w:left w:type="dxa" w:w="120"/>
              <w:bottom w:type="dxa" w:w="70"/>
              <w:right w:type="dxa" w:w="120"/>
            </w:tcMar>
            <w:vAlign w:val="center"/>
          </w:tcPr>
          <w:p>
            <w:pPr>
              <w:spacing w:after="0" w:line="252"/>
            </w:pPr>
            <w:r>
              <w:rPr>
                <w:b/>
                <w:bCs/>
                <w:sz w:val="18"/>
                <w:szCs w:val="18"/>
              </w:rPr>
              <w:t xml:space="preserve">Branch</w:t>
            </w:r>
          </w:p>
        </w:tc>
        <w:tc>
          <w:tcPr>
            <w:tcW w:type="dxa" w:w="6838"/>
            <w:tcBorders>
              <w:top w:val="single" w:color="D1D5DB" w:sz="4"/>
              <w:left w:val="single" w:color="D1D5DB" w:sz="4"/>
              <w:bottom w:val="single" w:color="D1D5DB" w:sz="4"/>
              <w:right w:val="single" w:color="D1D5DB" w:sz="4"/>
            </w:tcBorders>
            <w:shd w:fill="F9FAFB" w:color="auto" w:val="clear"/>
            <w:tcMar>
              <w:top w:type="dxa" w:w="70"/>
              <w:left w:type="dxa" w:w="120"/>
              <w:bottom w:type="dxa" w:w="70"/>
              <w:right w:type="dxa" w:w="120"/>
            </w:tcMar>
            <w:vAlign w:val="center"/>
          </w:tcPr>
          <w:p>
            <w:pPr>
              <w:spacing w:after="0" w:line="252"/>
            </w:pPr>
            <w:r>
              <w:rPr>
                <w:b w:val="false"/>
                <w:bCs w:val="false"/>
                <w:sz w:val="18"/>
                <w:szCs w:val="18"/>
              </w:rPr>
              <w:t xml:space="preserve">main</w:t>
            </w:r>
          </w:p>
        </w:tc>
      </w:tr>
      <w:tr>
        <w:trPr>
          <w:cantSplit/>
        </w:trPr>
        <w:tc>
          <w:tcPr>
            <w:tcW w:type="dxa" w:w="2800"/>
            <w:tcBorders>
              <w:top w:val="single" w:color="D1D5DB" w:sz="4"/>
              <w:left w:val="single" w:color="D1D5DB" w:sz="4"/>
              <w:bottom w:val="single" w:color="D1D5DB" w:sz="4"/>
              <w:right w:val="single" w:color="D1D5DB" w:sz="4"/>
            </w:tcBorders>
            <w:shd w:fill="EEF2F7" w:color="auto" w:val="clear"/>
            <w:tcMar>
              <w:top w:type="dxa" w:w="70"/>
              <w:left w:type="dxa" w:w="120"/>
              <w:bottom w:type="dxa" w:w="70"/>
              <w:right w:type="dxa" w:w="120"/>
            </w:tcMar>
            <w:vAlign w:val="center"/>
          </w:tcPr>
          <w:p>
            <w:pPr>
              <w:spacing w:after="0" w:line="252"/>
            </w:pPr>
            <w:r>
              <w:rPr>
                <w:b/>
                <w:bCs/>
                <w:sz w:val="18"/>
                <w:szCs w:val="18"/>
              </w:rPr>
              <w:t xml:space="preserve">Jenkins job</w:t>
            </w:r>
          </w:p>
        </w:tc>
        <w:tc>
          <w:tcPr>
            <w:tcW w:type="dxa" w:w="6838"/>
            <w:tcBorders>
              <w:top w:val="single" w:color="D1D5DB" w:sz="4"/>
              <w:left w:val="single" w:color="D1D5DB" w:sz="4"/>
              <w:bottom w:val="single" w:color="D1D5DB" w:sz="4"/>
              <w:right w:val="single" w:color="D1D5DB" w:sz="4"/>
            </w:tcBorders>
            <w:tcMar>
              <w:top w:type="dxa" w:w="70"/>
              <w:left w:type="dxa" w:w="120"/>
              <w:bottom w:type="dxa" w:w="70"/>
              <w:right w:type="dxa" w:w="120"/>
            </w:tcMar>
            <w:vAlign w:val="center"/>
          </w:tcPr>
          <w:p>
            <w:pPr>
              <w:spacing w:after="0" w:line="252"/>
            </w:pPr>
            <w:r>
              <w:rPr>
                <w:b w:val="false"/>
                <w:bCs w:val="false"/>
                <w:sz w:val="18"/>
                <w:szCs w:val="18"/>
              </w:rPr>
              <w:t xml:space="preserve">e-commerce-CI-CD</w:t>
            </w:r>
          </w:p>
        </w:tc>
      </w:tr>
      <w:tr>
        <w:trPr>
          <w:cantSplit/>
        </w:trPr>
        <w:tc>
          <w:tcPr>
            <w:tcW w:type="dxa" w:w="2800"/>
            <w:tcBorders>
              <w:top w:val="single" w:color="D1D5DB" w:sz="4"/>
              <w:left w:val="single" w:color="D1D5DB" w:sz="4"/>
              <w:bottom w:val="single" w:color="D1D5DB" w:sz="4"/>
              <w:right w:val="single" w:color="D1D5DB" w:sz="4"/>
            </w:tcBorders>
            <w:shd w:fill="EEF2F7" w:color="auto" w:val="clear"/>
            <w:tcMar>
              <w:top w:type="dxa" w:w="70"/>
              <w:left w:type="dxa" w:w="120"/>
              <w:bottom w:type="dxa" w:w="70"/>
              <w:right w:type="dxa" w:w="120"/>
            </w:tcMar>
            <w:vAlign w:val="center"/>
          </w:tcPr>
          <w:p>
            <w:pPr>
              <w:spacing w:after="0" w:line="252"/>
            </w:pPr>
            <w:r>
              <w:rPr>
                <w:b/>
                <w:bCs/>
                <w:sz w:val="18"/>
                <w:szCs w:val="18"/>
              </w:rPr>
              <w:t xml:space="preserve">Jenkins workspace</w:t>
            </w:r>
          </w:p>
        </w:tc>
        <w:tc>
          <w:tcPr>
            <w:tcW w:type="dxa" w:w="6838"/>
            <w:tcBorders>
              <w:top w:val="single" w:color="D1D5DB" w:sz="4"/>
              <w:left w:val="single" w:color="D1D5DB" w:sz="4"/>
              <w:bottom w:val="single" w:color="D1D5DB" w:sz="4"/>
              <w:right w:val="single" w:color="D1D5DB" w:sz="4"/>
            </w:tcBorders>
            <w:shd w:fill="F9FAFB" w:color="auto" w:val="clear"/>
            <w:tcMar>
              <w:top w:type="dxa" w:w="70"/>
              <w:left w:type="dxa" w:w="120"/>
              <w:bottom w:type="dxa" w:w="70"/>
              <w:right w:type="dxa" w:w="120"/>
            </w:tcMar>
            <w:vAlign w:val="center"/>
          </w:tcPr>
          <w:p>
            <w:pPr>
              <w:spacing w:after="0" w:line="252"/>
            </w:pPr>
            <w:r>
              <w:rPr>
                <w:b w:val="false"/>
                <w:bCs w:val="false"/>
                <w:sz w:val="18"/>
                <w:szCs w:val="18"/>
              </w:rPr>
              <w:t xml:space="preserve">/var/lib/jenkins/workspace/e-commerce-CI-CD</w:t>
            </w:r>
          </w:p>
        </w:tc>
      </w:tr>
      <w:tr>
        <w:trPr>
          <w:cantSplit/>
        </w:trPr>
        <w:tc>
          <w:tcPr>
            <w:tcW w:type="dxa" w:w="2800"/>
            <w:tcBorders>
              <w:top w:val="single" w:color="D1D5DB" w:sz="4"/>
              <w:left w:val="single" w:color="D1D5DB" w:sz="4"/>
              <w:bottom w:val="single" w:color="D1D5DB" w:sz="4"/>
              <w:right w:val="single" w:color="D1D5DB" w:sz="4"/>
            </w:tcBorders>
            <w:shd w:fill="EEF2F7" w:color="auto" w:val="clear"/>
            <w:tcMar>
              <w:top w:type="dxa" w:w="70"/>
              <w:left w:type="dxa" w:w="120"/>
              <w:bottom w:type="dxa" w:w="70"/>
              <w:right w:type="dxa" w:w="120"/>
            </w:tcMar>
            <w:vAlign w:val="center"/>
          </w:tcPr>
          <w:p>
            <w:pPr>
              <w:spacing w:after="0" w:line="252"/>
            </w:pPr>
            <w:r>
              <w:rPr>
                <w:b/>
                <w:bCs/>
                <w:sz w:val="18"/>
                <w:szCs w:val="18"/>
              </w:rPr>
              <w:t xml:space="preserve">Pipeline file</w:t>
            </w:r>
          </w:p>
        </w:tc>
        <w:tc>
          <w:tcPr>
            <w:tcW w:type="dxa" w:w="6838"/>
            <w:tcBorders>
              <w:top w:val="single" w:color="D1D5DB" w:sz="4"/>
              <w:left w:val="single" w:color="D1D5DB" w:sz="4"/>
              <w:bottom w:val="single" w:color="D1D5DB" w:sz="4"/>
              <w:right w:val="single" w:color="D1D5DB" w:sz="4"/>
            </w:tcBorders>
            <w:tcMar>
              <w:top w:type="dxa" w:w="70"/>
              <w:left w:type="dxa" w:w="120"/>
              <w:bottom w:type="dxa" w:w="70"/>
              <w:right w:type="dxa" w:w="120"/>
            </w:tcMar>
            <w:vAlign w:val="center"/>
          </w:tcPr>
          <w:p>
            <w:pPr>
              <w:spacing w:after="0" w:line="252"/>
            </w:pPr>
            <w:r>
              <w:rPr>
                <w:b w:val="false"/>
                <w:bCs w:val="false"/>
                <w:sz w:val="18"/>
                <w:szCs w:val="18"/>
              </w:rPr>
              <w:t xml:space="preserve">Jenkinsfile</w:t>
            </w:r>
          </w:p>
        </w:tc>
      </w:tr>
      <w:tr>
        <w:trPr>
          <w:cantSplit/>
        </w:trPr>
        <w:tc>
          <w:tcPr>
            <w:tcW w:type="dxa" w:w="2800"/>
            <w:tcBorders>
              <w:top w:val="single" w:color="D1D5DB" w:sz="4"/>
              <w:left w:val="single" w:color="D1D5DB" w:sz="4"/>
              <w:bottom w:val="single" w:color="D1D5DB" w:sz="4"/>
              <w:right w:val="single" w:color="D1D5DB" w:sz="4"/>
            </w:tcBorders>
            <w:shd w:fill="EEF2F7" w:color="auto" w:val="clear"/>
            <w:tcMar>
              <w:top w:type="dxa" w:w="70"/>
              <w:left w:type="dxa" w:w="120"/>
              <w:bottom w:type="dxa" w:w="70"/>
              <w:right w:type="dxa" w:w="120"/>
            </w:tcMar>
            <w:vAlign w:val="center"/>
          </w:tcPr>
          <w:p>
            <w:pPr>
              <w:spacing w:after="0" w:line="252"/>
            </w:pPr>
            <w:r>
              <w:rPr>
                <w:b/>
                <w:bCs/>
                <w:sz w:val="18"/>
                <w:szCs w:val="18"/>
              </w:rPr>
              <w:t xml:space="preserve">Known commit</w:t>
            </w:r>
          </w:p>
        </w:tc>
        <w:tc>
          <w:tcPr>
            <w:tcW w:type="dxa" w:w="6838"/>
            <w:tcBorders>
              <w:top w:val="single" w:color="D1D5DB" w:sz="4"/>
              <w:left w:val="single" w:color="D1D5DB" w:sz="4"/>
              <w:bottom w:val="single" w:color="D1D5DB" w:sz="4"/>
              <w:right w:val="single" w:color="D1D5DB" w:sz="4"/>
            </w:tcBorders>
            <w:shd w:fill="F9FAFB" w:color="auto" w:val="clear"/>
            <w:tcMar>
              <w:top w:type="dxa" w:w="70"/>
              <w:left w:type="dxa" w:w="120"/>
              <w:bottom w:type="dxa" w:w="70"/>
              <w:right w:type="dxa" w:w="120"/>
            </w:tcMar>
            <w:vAlign w:val="center"/>
          </w:tcPr>
          <w:p>
            <w:pPr>
              <w:spacing w:after="0" w:line="252"/>
            </w:pPr>
            <w:r>
              <w:rPr>
                <w:b w:val="false"/>
                <w:bCs w:val="false"/>
                <w:sz w:val="18"/>
                <w:szCs w:val="18"/>
              </w:rPr>
              <w:t xml:space="preserve">d28e27c - Add Docker CI CD deployment</w:t>
            </w:r>
          </w:p>
        </w:tc>
      </w:tr>
      <w:tr>
        <w:trPr>
          <w:cantSplit/>
        </w:trPr>
        <w:tc>
          <w:tcPr>
            <w:tcW w:type="dxa" w:w="2800"/>
            <w:tcBorders>
              <w:top w:val="single" w:color="D1D5DB" w:sz="4"/>
              <w:left w:val="single" w:color="D1D5DB" w:sz="4"/>
              <w:bottom w:val="single" w:color="D1D5DB" w:sz="4"/>
              <w:right w:val="single" w:color="D1D5DB" w:sz="4"/>
            </w:tcBorders>
            <w:shd w:fill="EEF2F7" w:color="auto" w:val="clear"/>
            <w:tcMar>
              <w:top w:type="dxa" w:w="70"/>
              <w:left w:type="dxa" w:w="120"/>
              <w:bottom w:type="dxa" w:w="70"/>
              <w:right w:type="dxa" w:w="120"/>
            </w:tcMar>
            <w:vAlign w:val="center"/>
          </w:tcPr>
          <w:p>
            <w:pPr>
              <w:spacing w:after="0" w:line="252"/>
            </w:pPr>
            <w:r>
              <w:rPr>
                <w:b/>
                <w:bCs/>
                <w:sz w:val="18"/>
                <w:szCs w:val="18"/>
              </w:rPr>
              <w:t xml:space="preserve">Old repository to avoid</w:t>
            </w:r>
          </w:p>
        </w:tc>
        <w:tc>
          <w:tcPr>
            <w:tcW w:type="dxa" w:w="6838"/>
            <w:tcBorders>
              <w:top w:val="single" w:color="D1D5DB" w:sz="4"/>
              <w:left w:val="single" w:color="D1D5DB" w:sz="4"/>
              <w:bottom w:val="single" w:color="D1D5DB" w:sz="4"/>
              <w:right w:val="single" w:color="D1D5DB" w:sz="4"/>
            </w:tcBorders>
            <w:tcMar>
              <w:top w:type="dxa" w:w="70"/>
              <w:left w:type="dxa" w:w="120"/>
              <w:bottom w:type="dxa" w:w="70"/>
              <w:right w:type="dxa" w:w="120"/>
            </w:tcMar>
            <w:vAlign w:val="center"/>
          </w:tcPr>
          <w:p>
            <w:pPr>
              <w:spacing w:after="0" w:line="252"/>
            </w:pPr>
            <w:r>
              <w:rPr>
                <w:b w:val="false"/>
                <w:bCs w:val="false"/>
                <w:sz w:val="18"/>
                <w:szCs w:val="18"/>
              </w:rPr>
              <w:t xml:space="preserve">https://github.com/harishankaraj04/e-com.git</w:t>
            </w:r>
          </w:p>
        </w:tc>
      </w:tr>
    </w:tbl>
    <w:p>
      <w:pPr>
        <w:spacing w:after="160"/>
      </w:pPr>
    </w:p>
    <w:p>
      <w:pPr>
        <w:pStyle w:val="Heading2"/>
      </w:pPr>
      <w:r>
        <w:t xml:space="preserve">Directory layout</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e-com-1/</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app.py</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database.py</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rds_database.py</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requirements.txt</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Dockerfile</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Jenkinsfile</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test_app.py</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boom_store.db</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templates/</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 admin_orders.html</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static/</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 css/style.css</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 js/main.js</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monitoring/</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 prometheus/</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   └── prometheus.yml</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 grafana/</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 dashboards/</w:t>
      </w:r>
    </w:p>
    <w:p>
      <w:pPr>
        <w:spacing w:after="140"/>
      </w:pPr>
    </w:p>
    <w:p>
      <w:pPr>
        <w:pStyle w:val="Heading2"/>
      </w:pPr>
      <w:r>
        <w:t xml:space="preserve">Files and purpose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638"/>
      </w:tblGrid>
      <w:tr>
        <w:trPr>
          <w:tblHeader/>
        </w:trPr>
        <w:tc>
          <w:tcPr>
            <w:tcW w:type="dxa" w:w="3000"/>
            <w:tcBorders>
              <w:top w:val="single" w:color="D1D5DB" w:sz="4"/>
              <w:left w:val="single" w:color="D1D5DB" w:sz="4"/>
              <w:bottom w:val="single" w:color="D1D5DB" w:sz="4"/>
              <w:right w:val="single" w:color="D1D5DB" w:sz="4"/>
            </w:tcBorders>
            <w:shd w:fill="1F3A5F" w:color="auto" w:val="clear"/>
            <w:tcMar>
              <w:top w:type="dxa" w:w="70"/>
              <w:left w:type="dxa" w:w="120"/>
              <w:bottom w:type="dxa" w:w="70"/>
              <w:right w:type="dxa" w:w="120"/>
            </w:tcMar>
            <w:vAlign w:val="center"/>
          </w:tcPr>
          <w:p>
            <w:pPr>
              <w:spacing w:after="0" w:line="252"/>
            </w:pPr>
            <w:r>
              <w:rPr>
                <w:b/>
                <w:bCs/>
                <w:color w:val="FFFFFF"/>
                <w:sz w:val="18"/>
                <w:szCs w:val="18"/>
              </w:rPr>
              <w:t xml:space="preserve">File / directory</w:t>
            </w:r>
          </w:p>
        </w:tc>
        <w:tc>
          <w:tcPr>
            <w:tcW w:type="dxa" w:w="4000"/>
            <w:tcBorders>
              <w:top w:val="single" w:color="D1D5DB" w:sz="4"/>
              <w:left w:val="single" w:color="D1D5DB" w:sz="4"/>
              <w:bottom w:val="single" w:color="D1D5DB" w:sz="4"/>
              <w:right w:val="single" w:color="D1D5DB" w:sz="4"/>
            </w:tcBorders>
            <w:shd w:fill="1F3A5F" w:color="auto" w:val="clear"/>
            <w:tcMar>
              <w:top w:type="dxa" w:w="70"/>
              <w:left w:type="dxa" w:w="120"/>
              <w:bottom w:type="dxa" w:w="70"/>
              <w:right w:type="dxa" w:w="120"/>
            </w:tcMar>
            <w:vAlign w:val="center"/>
          </w:tcPr>
          <w:p>
            <w:pPr>
              <w:spacing w:after="0" w:line="252"/>
            </w:pPr>
            <w:r>
              <w:rPr>
                <w:b/>
                <w:bCs/>
                <w:color w:val="FFFFFF"/>
                <w:sz w:val="18"/>
                <w:szCs w:val="18"/>
              </w:rPr>
              <w:t xml:space="preserve">Purpose</w:t>
            </w:r>
          </w:p>
        </w:tc>
        <w:tc>
          <w:tcPr>
            <w:tcW w:type="dxa" w:w="2638"/>
            <w:tcBorders>
              <w:top w:val="single" w:color="D1D5DB" w:sz="4"/>
              <w:left w:val="single" w:color="D1D5DB" w:sz="4"/>
              <w:bottom w:val="single" w:color="D1D5DB" w:sz="4"/>
              <w:right w:val="single" w:color="D1D5DB" w:sz="4"/>
            </w:tcBorders>
            <w:shd w:fill="1F3A5F" w:color="auto" w:val="clear"/>
            <w:tcMar>
              <w:top w:type="dxa" w:w="70"/>
              <w:left w:type="dxa" w:w="120"/>
              <w:bottom w:type="dxa" w:w="70"/>
              <w:right w:type="dxa" w:w="120"/>
            </w:tcMar>
            <w:vAlign w:val="center"/>
          </w:tcPr>
          <w:p>
            <w:pPr>
              <w:spacing w:after="0" w:line="252"/>
            </w:pPr>
            <w:r>
              <w:rPr>
                <w:b/>
                <w:bCs/>
                <w:color w:val="FFFFFF"/>
                <w:sz w:val="18"/>
                <w:szCs w:val="18"/>
              </w:rPr>
              <w:t xml:space="preserve">Status</w:t>
            </w:r>
          </w:p>
        </w:tc>
      </w:tr>
      <w:tr>
        <w:trPr>
          <w:cantSplit/>
        </w:trPr>
        <w:tc>
          <w:tcPr>
            <w:tcW w:type="dxa" w:w="3000"/>
            <w:tcBorders>
              <w:top w:val="single" w:color="D1D5DB" w:sz="4"/>
              <w:left w:val="single" w:color="D1D5DB" w:sz="4"/>
              <w:bottom w:val="single" w:color="D1D5DB" w:sz="4"/>
              <w:right w:val="single" w:color="D1D5DB" w:sz="4"/>
            </w:tcBorders>
            <w:shd w:fill="EEF2F7" w:color="auto" w:val="clear"/>
            <w:tcMar>
              <w:top w:type="dxa" w:w="70"/>
              <w:left w:type="dxa" w:w="120"/>
              <w:bottom w:type="dxa" w:w="70"/>
              <w:right w:type="dxa" w:w="120"/>
            </w:tcMar>
            <w:vAlign w:val="center"/>
          </w:tcPr>
          <w:p>
            <w:pPr>
              <w:spacing w:after="0" w:line="252"/>
            </w:pPr>
            <w:r>
              <w:rPr>
                <w:b/>
                <w:bCs/>
                <w:sz w:val="18"/>
                <w:szCs w:val="18"/>
              </w:rPr>
              <w:t xml:space="preserve">app.py</w:t>
            </w:r>
          </w:p>
        </w:tc>
        <w:tc>
          <w:tcPr>
            <w:tcW w:type="dxa" w:w="4000"/>
            <w:tcBorders>
              <w:top w:val="single" w:color="D1D5DB" w:sz="4"/>
              <w:left w:val="single" w:color="D1D5DB" w:sz="4"/>
              <w:bottom w:val="single" w:color="D1D5DB" w:sz="4"/>
              <w:right w:val="single" w:color="D1D5DB" w:sz="4"/>
            </w:tcBorders>
            <w:tcMar>
              <w:top w:type="dxa" w:w="70"/>
              <w:left w:type="dxa" w:w="120"/>
              <w:bottom w:type="dxa" w:w="70"/>
              <w:right w:type="dxa" w:w="120"/>
            </w:tcMar>
            <w:vAlign w:val="center"/>
          </w:tcPr>
          <w:p>
            <w:pPr>
              <w:spacing w:after="0" w:line="252"/>
            </w:pPr>
            <w:r>
              <w:rPr>
                <w:b w:val="false"/>
                <w:bCs w:val="false"/>
                <w:sz w:val="18"/>
                <w:szCs w:val="18"/>
              </w:rPr>
              <w:t xml:space="preserve">Main Flask application and routes</w:t>
            </w:r>
          </w:p>
        </w:tc>
        <w:tc>
          <w:tcPr>
            <w:tcW w:type="dxa" w:w="2638"/>
            <w:tcBorders>
              <w:top w:val="single" w:color="D1D5DB" w:sz="4"/>
              <w:left w:val="single" w:color="D1D5DB" w:sz="4"/>
              <w:bottom w:val="single" w:color="D1D5DB" w:sz="4"/>
              <w:right w:val="single" w:color="D1D5DB" w:sz="4"/>
            </w:tcBorders>
            <w:tcMar>
              <w:top w:type="dxa" w:w="70"/>
              <w:left w:type="dxa" w:w="120"/>
              <w:bottom w:type="dxa" w:w="70"/>
              <w:right w:type="dxa" w:w="120"/>
            </w:tcMar>
            <w:vAlign w:val="center"/>
          </w:tcPr>
          <w:p>
            <w:pPr>
              <w:spacing w:after="0" w:line="252"/>
            </w:pPr>
            <w:r>
              <w:rPr>
                <w:b w:val="false"/>
                <w:bCs w:val="false"/>
                <w:sz w:val="18"/>
                <w:szCs w:val="18"/>
              </w:rPr>
              <w:t xml:space="preserve">Confirmed</w:t>
            </w:r>
          </w:p>
        </w:tc>
      </w:tr>
      <w:tr>
        <w:trPr>
          <w:cantSplit/>
        </w:trPr>
        <w:tc>
          <w:tcPr>
            <w:tcW w:type="dxa" w:w="3000"/>
            <w:tcBorders>
              <w:top w:val="single" w:color="D1D5DB" w:sz="4"/>
              <w:left w:val="single" w:color="D1D5DB" w:sz="4"/>
              <w:bottom w:val="single" w:color="D1D5DB" w:sz="4"/>
              <w:right w:val="single" w:color="D1D5DB" w:sz="4"/>
            </w:tcBorders>
            <w:shd w:fill="EEF2F7" w:color="auto" w:val="clear"/>
            <w:tcMar>
              <w:top w:type="dxa" w:w="70"/>
              <w:left w:type="dxa" w:w="120"/>
              <w:bottom w:type="dxa" w:w="70"/>
              <w:right w:type="dxa" w:w="120"/>
            </w:tcMar>
            <w:vAlign w:val="center"/>
          </w:tcPr>
          <w:p>
            <w:pPr>
              <w:spacing w:after="0" w:line="252"/>
            </w:pPr>
            <w:r>
              <w:rPr>
                <w:b/>
                <w:bCs/>
                <w:sz w:val="18"/>
                <w:szCs w:val="18"/>
              </w:rPr>
              <w:t xml:space="preserve">requirements.txt</w:t>
            </w:r>
          </w:p>
        </w:tc>
        <w:tc>
          <w:tcPr>
            <w:tcW w:type="dxa" w:w="4000"/>
            <w:tcBorders>
              <w:top w:val="single" w:color="D1D5DB" w:sz="4"/>
              <w:left w:val="single" w:color="D1D5DB" w:sz="4"/>
              <w:bottom w:val="single" w:color="D1D5DB" w:sz="4"/>
              <w:right w:val="single" w:color="D1D5DB" w:sz="4"/>
            </w:tcBorders>
            <w:shd w:fill="F9FAFB" w:color="auto" w:val="clear"/>
            <w:tcMar>
              <w:top w:type="dxa" w:w="70"/>
              <w:left w:type="dxa" w:w="120"/>
              <w:bottom w:type="dxa" w:w="70"/>
              <w:right w:type="dxa" w:w="120"/>
            </w:tcMar>
            <w:vAlign w:val="center"/>
          </w:tcPr>
          <w:p>
            <w:pPr>
              <w:spacing w:after="0" w:line="252"/>
            </w:pPr>
            <w:r>
              <w:rPr>
                <w:b w:val="false"/>
                <w:bCs w:val="false"/>
                <w:sz w:val="18"/>
                <w:szCs w:val="18"/>
              </w:rPr>
              <w:t xml:space="preserve">Python dependencies</w:t>
            </w:r>
          </w:p>
        </w:tc>
        <w:tc>
          <w:tcPr>
            <w:tcW w:type="dxa" w:w="2638"/>
            <w:tcBorders>
              <w:top w:val="single" w:color="D1D5DB" w:sz="4"/>
              <w:left w:val="single" w:color="D1D5DB" w:sz="4"/>
              <w:bottom w:val="single" w:color="D1D5DB" w:sz="4"/>
              <w:right w:val="single" w:color="D1D5DB" w:sz="4"/>
            </w:tcBorders>
            <w:shd w:fill="F9FAFB" w:color="auto" w:val="clear"/>
            <w:tcMar>
              <w:top w:type="dxa" w:w="70"/>
              <w:left w:type="dxa" w:w="120"/>
              <w:bottom w:type="dxa" w:w="70"/>
              <w:right w:type="dxa" w:w="120"/>
            </w:tcMar>
            <w:vAlign w:val="center"/>
          </w:tcPr>
          <w:p>
            <w:pPr>
              <w:spacing w:after="0" w:line="252"/>
            </w:pPr>
            <w:r>
              <w:rPr>
                <w:b w:val="false"/>
                <w:bCs w:val="false"/>
                <w:sz w:val="18"/>
                <w:szCs w:val="18"/>
              </w:rPr>
              <w:t xml:space="preserve">Confirmed</w:t>
            </w:r>
          </w:p>
        </w:tc>
      </w:tr>
      <w:tr>
        <w:trPr>
          <w:cantSplit/>
        </w:trPr>
        <w:tc>
          <w:tcPr>
            <w:tcW w:type="dxa" w:w="3000"/>
            <w:tcBorders>
              <w:top w:val="single" w:color="D1D5DB" w:sz="4"/>
              <w:left w:val="single" w:color="D1D5DB" w:sz="4"/>
              <w:bottom w:val="single" w:color="D1D5DB" w:sz="4"/>
              <w:right w:val="single" w:color="D1D5DB" w:sz="4"/>
            </w:tcBorders>
            <w:shd w:fill="EEF2F7" w:color="auto" w:val="clear"/>
            <w:tcMar>
              <w:top w:type="dxa" w:w="70"/>
              <w:left w:type="dxa" w:w="120"/>
              <w:bottom w:type="dxa" w:w="70"/>
              <w:right w:type="dxa" w:w="120"/>
            </w:tcMar>
            <w:vAlign w:val="center"/>
          </w:tcPr>
          <w:p>
            <w:pPr>
              <w:spacing w:after="0" w:line="252"/>
            </w:pPr>
            <w:r>
              <w:rPr>
                <w:b/>
                <w:bCs/>
                <w:sz w:val="18"/>
                <w:szCs w:val="18"/>
              </w:rPr>
              <w:t xml:space="preserve">Jenkinsfile</w:t>
            </w:r>
          </w:p>
        </w:tc>
        <w:tc>
          <w:tcPr>
            <w:tcW w:type="dxa" w:w="4000"/>
            <w:tcBorders>
              <w:top w:val="single" w:color="D1D5DB" w:sz="4"/>
              <w:left w:val="single" w:color="D1D5DB" w:sz="4"/>
              <w:bottom w:val="single" w:color="D1D5DB" w:sz="4"/>
              <w:right w:val="single" w:color="D1D5DB" w:sz="4"/>
            </w:tcBorders>
            <w:tcMar>
              <w:top w:type="dxa" w:w="70"/>
              <w:left w:type="dxa" w:w="120"/>
              <w:bottom w:type="dxa" w:w="70"/>
              <w:right w:type="dxa" w:w="120"/>
            </w:tcMar>
            <w:vAlign w:val="center"/>
          </w:tcPr>
          <w:p>
            <w:pPr>
              <w:spacing w:after="0" w:line="252"/>
            </w:pPr>
            <w:r>
              <w:rPr>
                <w:b w:val="false"/>
                <w:bCs w:val="false"/>
                <w:sz w:val="18"/>
                <w:szCs w:val="18"/>
              </w:rPr>
              <w:t xml:space="preserve">Declarative CI/CD pipeline</w:t>
            </w:r>
          </w:p>
        </w:tc>
        <w:tc>
          <w:tcPr>
            <w:tcW w:type="dxa" w:w="2638"/>
            <w:tcBorders>
              <w:top w:val="single" w:color="D1D5DB" w:sz="4"/>
              <w:left w:val="single" w:color="D1D5DB" w:sz="4"/>
              <w:bottom w:val="single" w:color="D1D5DB" w:sz="4"/>
              <w:right w:val="single" w:color="D1D5DB" w:sz="4"/>
            </w:tcBorders>
            <w:tcMar>
              <w:top w:type="dxa" w:w="70"/>
              <w:left w:type="dxa" w:w="120"/>
              <w:bottom w:type="dxa" w:w="70"/>
              <w:right w:type="dxa" w:w="120"/>
            </w:tcMar>
            <w:vAlign w:val="center"/>
          </w:tcPr>
          <w:p>
            <w:pPr>
              <w:spacing w:after="0" w:line="252"/>
            </w:pPr>
            <w:r>
              <w:rPr>
                <w:b w:val="false"/>
                <w:bCs w:val="false"/>
                <w:sz w:val="18"/>
                <w:szCs w:val="18"/>
              </w:rPr>
              <w:t xml:space="preserve">Confirmed</w:t>
            </w:r>
          </w:p>
        </w:tc>
      </w:tr>
      <w:tr>
        <w:trPr>
          <w:cantSplit/>
        </w:trPr>
        <w:tc>
          <w:tcPr>
            <w:tcW w:type="dxa" w:w="3000"/>
            <w:tcBorders>
              <w:top w:val="single" w:color="D1D5DB" w:sz="4"/>
              <w:left w:val="single" w:color="D1D5DB" w:sz="4"/>
              <w:bottom w:val="single" w:color="D1D5DB" w:sz="4"/>
              <w:right w:val="single" w:color="D1D5DB" w:sz="4"/>
            </w:tcBorders>
            <w:shd w:fill="EEF2F7" w:color="auto" w:val="clear"/>
            <w:tcMar>
              <w:top w:type="dxa" w:w="70"/>
              <w:left w:type="dxa" w:w="120"/>
              <w:bottom w:type="dxa" w:w="70"/>
              <w:right w:type="dxa" w:w="120"/>
            </w:tcMar>
            <w:vAlign w:val="center"/>
          </w:tcPr>
          <w:p>
            <w:pPr>
              <w:spacing w:after="0" w:line="252"/>
            </w:pPr>
            <w:r>
              <w:rPr>
                <w:b/>
                <w:bCs/>
                <w:sz w:val="18"/>
                <w:szCs w:val="18"/>
              </w:rPr>
              <w:t xml:space="preserve">Dockerfile</w:t>
            </w:r>
          </w:p>
        </w:tc>
        <w:tc>
          <w:tcPr>
            <w:tcW w:type="dxa" w:w="4000"/>
            <w:tcBorders>
              <w:top w:val="single" w:color="D1D5DB" w:sz="4"/>
              <w:left w:val="single" w:color="D1D5DB" w:sz="4"/>
              <w:bottom w:val="single" w:color="D1D5DB" w:sz="4"/>
              <w:right w:val="single" w:color="D1D5DB" w:sz="4"/>
            </w:tcBorders>
            <w:shd w:fill="F9FAFB" w:color="auto" w:val="clear"/>
            <w:tcMar>
              <w:top w:type="dxa" w:w="70"/>
              <w:left w:type="dxa" w:w="120"/>
              <w:bottom w:type="dxa" w:w="70"/>
              <w:right w:type="dxa" w:w="120"/>
            </w:tcMar>
            <w:vAlign w:val="center"/>
          </w:tcPr>
          <w:p>
            <w:pPr>
              <w:spacing w:after="0" w:line="252"/>
            </w:pPr>
            <w:r>
              <w:rPr>
                <w:b w:val="false"/>
                <w:bCs w:val="false"/>
                <w:sz w:val="18"/>
                <w:szCs w:val="18"/>
              </w:rPr>
              <w:t xml:space="preserve">Container image definition</w:t>
            </w:r>
          </w:p>
        </w:tc>
        <w:tc>
          <w:tcPr>
            <w:tcW w:type="dxa" w:w="2638"/>
            <w:tcBorders>
              <w:top w:val="single" w:color="D1D5DB" w:sz="4"/>
              <w:left w:val="single" w:color="D1D5DB" w:sz="4"/>
              <w:bottom w:val="single" w:color="D1D5DB" w:sz="4"/>
              <w:right w:val="single" w:color="D1D5DB" w:sz="4"/>
            </w:tcBorders>
            <w:shd w:fill="F9FAFB" w:color="auto" w:val="clear"/>
            <w:tcMar>
              <w:top w:type="dxa" w:w="70"/>
              <w:left w:type="dxa" w:w="120"/>
              <w:bottom w:type="dxa" w:w="70"/>
              <w:right w:type="dxa" w:w="120"/>
            </w:tcMar>
            <w:vAlign w:val="center"/>
          </w:tcPr>
          <w:p>
            <w:pPr>
              <w:spacing w:after="0" w:line="252"/>
            </w:pPr>
            <w:r>
              <w:rPr>
                <w:b w:val="false"/>
                <w:bCs w:val="false"/>
                <w:sz w:val="18"/>
                <w:szCs w:val="18"/>
              </w:rPr>
              <w:t xml:space="preserve">Used</w:t>
            </w:r>
          </w:p>
        </w:tc>
      </w:tr>
      <w:tr>
        <w:trPr>
          <w:cantSplit/>
        </w:trPr>
        <w:tc>
          <w:tcPr>
            <w:tcW w:type="dxa" w:w="3000"/>
            <w:tcBorders>
              <w:top w:val="single" w:color="D1D5DB" w:sz="4"/>
              <w:left w:val="single" w:color="D1D5DB" w:sz="4"/>
              <w:bottom w:val="single" w:color="D1D5DB" w:sz="4"/>
              <w:right w:val="single" w:color="D1D5DB" w:sz="4"/>
            </w:tcBorders>
            <w:shd w:fill="EEF2F7" w:color="auto" w:val="clear"/>
            <w:tcMar>
              <w:top w:type="dxa" w:w="70"/>
              <w:left w:type="dxa" w:w="120"/>
              <w:bottom w:type="dxa" w:w="70"/>
              <w:right w:type="dxa" w:w="120"/>
            </w:tcMar>
            <w:vAlign w:val="center"/>
          </w:tcPr>
          <w:p>
            <w:pPr>
              <w:spacing w:after="0" w:line="252"/>
            </w:pPr>
            <w:r>
              <w:rPr>
                <w:b/>
                <w:bCs/>
                <w:sz w:val="18"/>
                <w:szCs w:val="18"/>
              </w:rPr>
              <w:t xml:space="preserve">database.py</w:t>
            </w:r>
          </w:p>
        </w:tc>
        <w:tc>
          <w:tcPr>
            <w:tcW w:type="dxa" w:w="4000"/>
            <w:tcBorders>
              <w:top w:val="single" w:color="D1D5DB" w:sz="4"/>
              <w:left w:val="single" w:color="D1D5DB" w:sz="4"/>
              <w:bottom w:val="single" w:color="D1D5DB" w:sz="4"/>
              <w:right w:val="single" w:color="D1D5DB" w:sz="4"/>
            </w:tcBorders>
            <w:tcMar>
              <w:top w:type="dxa" w:w="70"/>
              <w:left w:type="dxa" w:w="120"/>
              <w:bottom w:type="dxa" w:w="70"/>
              <w:right w:type="dxa" w:w="120"/>
            </w:tcMar>
            <w:vAlign w:val="center"/>
          </w:tcPr>
          <w:p>
            <w:pPr>
              <w:spacing w:after="0" w:line="252"/>
            </w:pPr>
            <w:r>
              <w:rPr>
                <w:b w:val="false"/>
                <w:bCs w:val="false"/>
                <w:sz w:val="18"/>
                <w:szCs w:val="18"/>
              </w:rPr>
              <w:t xml:space="preserve">SQLite database helper</w:t>
            </w:r>
          </w:p>
        </w:tc>
        <w:tc>
          <w:tcPr>
            <w:tcW w:type="dxa" w:w="2638"/>
            <w:tcBorders>
              <w:top w:val="single" w:color="D1D5DB" w:sz="4"/>
              <w:left w:val="single" w:color="D1D5DB" w:sz="4"/>
              <w:bottom w:val="single" w:color="D1D5DB" w:sz="4"/>
              <w:right w:val="single" w:color="D1D5DB" w:sz="4"/>
            </w:tcBorders>
            <w:tcMar>
              <w:top w:type="dxa" w:w="70"/>
              <w:left w:type="dxa" w:w="120"/>
              <w:bottom w:type="dxa" w:w="70"/>
              <w:right w:type="dxa" w:w="120"/>
            </w:tcMar>
            <w:vAlign w:val="center"/>
          </w:tcPr>
          <w:p>
            <w:pPr>
              <w:spacing w:after="0" w:line="252"/>
            </w:pPr>
            <w:r>
              <w:rPr>
                <w:b w:val="false"/>
                <w:bCs w:val="false"/>
                <w:sz w:val="18"/>
                <w:szCs w:val="18"/>
              </w:rPr>
              <w:t xml:space="preserve">Confirmed</w:t>
            </w:r>
          </w:p>
        </w:tc>
      </w:tr>
      <w:tr>
        <w:trPr>
          <w:cantSplit/>
        </w:trPr>
        <w:tc>
          <w:tcPr>
            <w:tcW w:type="dxa" w:w="3000"/>
            <w:tcBorders>
              <w:top w:val="single" w:color="D1D5DB" w:sz="4"/>
              <w:left w:val="single" w:color="D1D5DB" w:sz="4"/>
              <w:bottom w:val="single" w:color="D1D5DB" w:sz="4"/>
              <w:right w:val="single" w:color="D1D5DB" w:sz="4"/>
            </w:tcBorders>
            <w:shd w:fill="EEF2F7" w:color="auto" w:val="clear"/>
            <w:tcMar>
              <w:top w:type="dxa" w:w="70"/>
              <w:left w:type="dxa" w:w="120"/>
              <w:bottom w:type="dxa" w:w="70"/>
              <w:right w:type="dxa" w:w="120"/>
            </w:tcMar>
            <w:vAlign w:val="center"/>
          </w:tcPr>
          <w:p>
            <w:pPr>
              <w:spacing w:after="0" w:line="252"/>
            </w:pPr>
            <w:r>
              <w:rPr>
                <w:b/>
                <w:bCs/>
                <w:sz w:val="18"/>
                <w:szCs w:val="18"/>
              </w:rPr>
              <w:t xml:space="preserve">database.py.backup</w:t>
            </w:r>
          </w:p>
        </w:tc>
        <w:tc>
          <w:tcPr>
            <w:tcW w:type="dxa" w:w="4000"/>
            <w:tcBorders>
              <w:top w:val="single" w:color="D1D5DB" w:sz="4"/>
              <w:left w:val="single" w:color="D1D5DB" w:sz="4"/>
              <w:bottom w:val="single" w:color="D1D5DB" w:sz="4"/>
              <w:right w:val="single" w:color="D1D5DB" w:sz="4"/>
            </w:tcBorders>
            <w:shd w:fill="F9FAFB" w:color="auto" w:val="clear"/>
            <w:tcMar>
              <w:top w:type="dxa" w:w="70"/>
              <w:left w:type="dxa" w:w="120"/>
              <w:bottom w:type="dxa" w:w="70"/>
              <w:right w:type="dxa" w:w="120"/>
            </w:tcMar>
            <w:vAlign w:val="center"/>
          </w:tcPr>
          <w:p>
            <w:pPr>
              <w:spacing w:after="0" w:line="252"/>
            </w:pPr>
            <w:r>
              <w:rPr>
                <w:b w:val="false"/>
                <w:bCs w:val="false"/>
                <w:sz w:val="18"/>
                <w:szCs w:val="18"/>
              </w:rPr>
              <w:t xml:space="preserve">Backup of database.py</w:t>
            </w:r>
          </w:p>
        </w:tc>
        <w:tc>
          <w:tcPr>
            <w:tcW w:type="dxa" w:w="2638"/>
            <w:tcBorders>
              <w:top w:val="single" w:color="D1D5DB" w:sz="4"/>
              <w:left w:val="single" w:color="D1D5DB" w:sz="4"/>
              <w:bottom w:val="single" w:color="D1D5DB" w:sz="4"/>
              <w:right w:val="single" w:color="D1D5DB" w:sz="4"/>
            </w:tcBorders>
            <w:shd w:fill="F9FAFB" w:color="auto" w:val="clear"/>
            <w:tcMar>
              <w:top w:type="dxa" w:w="70"/>
              <w:left w:type="dxa" w:w="120"/>
              <w:bottom w:type="dxa" w:w="70"/>
              <w:right w:type="dxa" w:w="120"/>
            </w:tcMar>
            <w:vAlign w:val="center"/>
          </w:tcPr>
          <w:p>
            <w:pPr>
              <w:spacing w:after="0" w:line="252"/>
            </w:pPr>
            <w:r>
              <w:rPr>
                <w:b w:val="false"/>
                <w:bCs w:val="false"/>
                <w:sz w:val="18"/>
                <w:szCs w:val="18"/>
              </w:rPr>
              <w:t xml:space="preserve">Created</w:t>
            </w:r>
          </w:p>
        </w:tc>
      </w:tr>
      <w:tr>
        <w:trPr>
          <w:cantSplit/>
        </w:trPr>
        <w:tc>
          <w:tcPr>
            <w:tcW w:type="dxa" w:w="3000"/>
            <w:tcBorders>
              <w:top w:val="single" w:color="D1D5DB" w:sz="4"/>
              <w:left w:val="single" w:color="D1D5DB" w:sz="4"/>
              <w:bottom w:val="single" w:color="D1D5DB" w:sz="4"/>
              <w:right w:val="single" w:color="D1D5DB" w:sz="4"/>
            </w:tcBorders>
            <w:shd w:fill="EEF2F7" w:color="auto" w:val="clear"/>
            <w:tcMar>
              <w:top w:type="dxa" w:w="70"/>
              <w:left w:type="dxa" w:w="120"/>
              <w:bottom w:type="dxa" w:w="70"/>
              <w:right w:type="dxa" w:w="120"/>
            </w:tcMar>
            <w:vAlign w:val="center"/>
          </w:tcPr>
          <w:p>
            <w:pPr>
              <w:spacing w:after="0" w:line="252"/>
            </w:pPr>
            <w:r>
              <w:rPr>
                <w:b/>
                <w:bCs/>
                <w:sz w:val="18"/>
                <w:szCs w:val="18"/>
              </w:rPr>
              <w:t xml:space="preserve">rds_database.py</w:t>
            </w:r>
          </w:p>
        </w:tc>
        <w:tc>
          <w:tcPr>
            <w:tcW w:type="dxa" w:w="4000"/>
            <w:tcBorders>
              <w:top w:val="single" w:color="D1D5DB" w:sz="4"/>
              <w:left w:val="single" w:color="D1D5DB" w:sz="4"/>
              <w:bottom w:val="single" w:color="D1D5DB" w:sz="4"/>
              <w:right w:val="single" w:color="D1D5DB" w:sz="4"/>
            </w:tcBorders>
            <w:tcMar>
              <w:top w:type="dxa" w:w="70"/>
              <w:left w:type="dxa" w:w="120"/>
              <w:bottom w:type="dxa" w:w="70"/>
              <w:right w:type="dxa" w:w="120"/>
            </w:tcMar>
            <w:vAlign w:val="center"/>
          </w:tcPr>
          <w:p>
            <w:pPr>
              <w:spacing w:after="0" w:line="252"/>
            </w:pPr>
            <w:r>
              <w:rPr>
                <w:b w:val="false"/>
                <w:bCs w:val="false"/>
                <w:sz w:val="18"/>
                <w:szCs w:val="18"/>
              </w:rPr>
              <w:t xml:space="preserve">PyMySQL RDS connection helper</w:t>
            </w:r>
          </w:p>
        </w:tc>
        <w:tc>
          <w:tcPr>
            <w:tcW w:type="dxa" w:w="2638"/>
            <w:tcBorders>
              <w:top w:val="single" w:color="D1D5DB" w:sz="4"/>
              <w:left w:val="single" w:color="D1D5DB" w:sz="4"/>
              <w:bottom w:val="single" w:color="D1D5DB" w:sz="4"/>
              <w:right w:val="single" w:color="D1D5DB" w:sz="4"/>
            </w:tcBorders>
            <w:tcMar>
              <w:top w:type="dxa" w:w="70"/>
              <w:left w:type="dxa" w:w="120"/>
              <w:bottom w:type="dxa" w:w="70"/>
              <w:right w:type="dxa" w:w="120"/>
            </w:tcMar>
            <w:vAlign w:val="center"/>
          </w:tcPr>
          <w:p>
            <w:pPr>
              <w:spacing w:after="0" w:line="252"/>
            </w:pPr>
            <w:r>
              <w:rPr>
                <w:b w:val="false"/>
                <w:bCs w:val="false"/>
                <w:sz w:val="18"/>
                <w:szCs w:val="18"/>
              </w:rPr>
              <w:t xml:space="preserve">Confirmed</w:t>
            </w:r>
          </w:p>
        </w:tc>
      </w:tr>
      <w:tr>
        <w:trPr>
          <w:cantSplit/>
        </w:trPr>
        <w:tc>
          <w:tcPr>
            <w:tcW w:type="dxa" w:w="3000"/>
            <w:tcBorders>
              <w:top w:val="single" w:color="D1D5DB" w:sz="4"/>
              <w:left w:val="single" w:color="D1D5DB" w:sz="4"/>
              <w:bottom w:val="single" w:color="D1D5DB" w:sz="4"/>
              <w:right w:val="single" w:color="D1D5DB" w:sz="4"/>
            </w:tcBorders>
            <w:shd w:fill="EEF2F7" w:color="auto" w:val="clear"/>
            <w:tcMar>
              <w:top w:type="dxa" w:w="70"/>
              <w:left w:type="dxa" w:w="120"/>
              <w:bottom w:type="dxa" w:w="70"/>
              <w:right w:type="dxa" w:w="120"/>
            </w:tcMar>
            <w:vAlign w:val="center"/>
          </w:tcPr>
          <w:p>
            <w:pPr>
              <w:spacing w:after="0" w:line="252"/>
            </w:pPr>
            <w:r>
              <w:rPr>
                <w:b/>
                <w:bCs/>
                <w:sz w:val="18"/>
                <w:szCs w:val="18"/>
              </w:rPr>
              <w:t xml:space="preserve">boom_store.db</w:t>
            </w:r>
          </w:p>
        </w:tc>
        <w:tc>
          <w:tcPr>
            <w:tcW w:type="dxa" w:w="4000"/>
            <w:tcBorders>
              <w:top w:val="single" w:color="D1D5DB" w:sz="4"/>
              <w:left w:val="single" w:color="D1D5DB" w:sz="4"/>
              <w:bottom w:val="single" w:color="D1D5DB" w:sz="4"/>
              <w:right w:val="single" w:color="D1D5DB" w:sz="4"/>
            </w:tcBorders>
            <w:shd w:fill="F9FAFB" w:color="auto" w:val="clear"/>
            <w:tcMar>
              <w:top w:type="dxa" w:w="70"/>
              <w:left w:type="dxa" w:w="120"/>
              <w:bottom w:type="dxa" w:w="70"/>
              <w:right w:type="dxa" w:w="120"/>
            </w:tcMar>
            <w:vAlign w:val="center"/>
          </w:tcPr>
          <w:p>
            <w:pPr>
              <w:spacing w:after="0" w:line="252"/>
            </w:pPr>
            <w:r>
              <w:rPr>
                <w:b w:val="false"/>
                <w:bCs w:val="false"/>
                <w:sz w:val="18"/>
                <w:szCs w:val="18"/>
              </w:rPr>
              <w:t xml:space="preserve">SQLite product catalog</w:t>
            </w:r>
          </w:p>
        </w:tc>
        <w:tc>
          <w:tcPr>
            <w:tcW w:type="dxa" w:w="2638"/>
            <w:tcBorders>
              <w:top w:val="single" w:color="D1D5DB" w:sz="4"/>
              <w:left w:val="single" w:color="D1D5DB" w:sz="4"/>
              <w:bottom w:val="single" w:color="D1D5DB" w:sz="4"/>
              <w:right w:val="single" w:color="D1D5DB" w:sz="4"/>
            </w:tcBorders>
            <w:shd w:fill="F9FAFB" w:color="auto" w:val="clear"/>
            <w:tcMar>
              <w:top w:type="dxa" w:w="70"/>
              <w:left w:type="dxa" w:w="120"/>
              <w:bottom w:type="dxa" w:w="70"/>
              <w:right w:type="dxa" w:w="120"/>
            </w:tcMar>
            <w:vAlign w:val="center"/>
          </w:tcPr>
          <w:p>
            <w:pPr>
              <w:spacing w:after="0" w:line="252"/>
            </w:pPr>
            <w:r>
              <w:rPr>
                <w:b w:val="false"/>
                <w:bCs w:val="false"/>
                <w:sz w:val="18"/>
                <w:szCs w:val="18"/>
              </w:rPr>
              <w:t xml:space="preserve">Referenced</w:t>
            </w:r>
          </w:p>
        </w:tc>
      </w:tr>
      <w:tr>
        <w:trPr>
          <w:cantSplit/>
        </w:trPr>
        <w:tc>
          <w:tcPr>
            <w:tcW w:type="dxa" w:w="3000"/>
            <w:tcBorders>
              <w:top w:val="single" w:color="D1D5DB" w:sz="4"/>
              <w:left w:val="single" w:color="D1D5DB" w:sz="4"/>
              <w:bottom w:val="single" w:color="D1D5DB" w:sz="4"/>
              <w:right w:val="single" w:color="D1D5DB" w:sz="4"/>
            </w:tcBorders>
            <w:shd w:fill="EEF2F7" w:color="auto" w:val="clear"/>
            <w:tcMar>
              <w:top w:type="dxa" w:w="70"/>
              <w:left w:type="dxa" w:w="120"/>
              <w:bottom w:type="dxa" w:w="70"/>
              <w:right w:type="dxa" w:w="120"/>
            </w:tcMar>
            <w:vAlign w:val="center"/>
          </w:tcPr>
          <w:p>
            <w:pPr>
              <w:spacing w:after="0" w:line="252"/>
            </w:pPr>
            <w:r>
              <w:rPr>
                <w:b/>
                <w:bCs/>
                <w:sz w:val="18"/>
                <w:szCs w:val="18"/>
              </w:rPr>
              <w:t xml:space="preserve">templates/</w:t>
            </w:r>
          </w:p>
        </w:tc>
        <w:tc>
          <w:tcPr>
            <w:tcW w:type="dxa" w:w="4000"/>
            <w:tcBorders>
              <w:top w:val="single" w:color="D1D5DB" w:sz="4"/>
              <w:left w:val="single" w:color="D1D5DB" w:sz="4"/>
              <w:bottom w:val="single" w:color="D1D5DB" w:sz="4"/>
              <w:right w:val="single" w:color="D1D5DB" w:sz="4"/>
            </w:tcBorders>
            <w:tcMar>
              <w:top w:type="dxa" w:w="70"/>
              <w:left w:type="dxa" w:w="120"/>
              <w:bottom w:type="dxa" w:w="70"/>
              <w:right w:type="dxa" w:w="120"/>
            </w:tcMar>
            <w:vAlign w:val="center"/>
          </w:tcPr>
          <w:p>
            <w:pPr>
              <w:spacing w:after="0" w:line="252"/>
            </w:pPr>
            <w:r>
              <w:rPr>
                <w:b w:val="false"/>
                <w:bCs w:val="false"/>
                <w:sz w:val="18"/>
                <w:szCs w:val="18"/>
              </w:rPr>
              <w:t xml:space="preserve">Flask HTML templates</w:t>
            </w:r>
          </w:p>
        </w:tc>
        <w:tc>
          <w:tcPr>
            <w:tcW w:type="dxa" w:w="2638"/>
            <w:tcBorders>
              <w:top w:val="single" w:color="D1D5DB" w:sz="4"/>
              <w:left w:val="single" w:color="D1D5DB" w:sz="4"/>
              <w:bottom w:val="single" w:color="D1D5DB" w:sz="4"/>
              <w:right w:val="single" w:color="D1D5DB" w:sz="4"/>
            </w:tcBorders>
            <w:tcMar>
              <w:top w:type="dxa" w:w="70"/>
              <w:left w:type="dxa" w:w="120"/>
              <w:bottom w:type="dxa" w:w="70"/>
              <w:right w:type="dxa" w:w="120"/>
            </w:tcMar>
            <w:vAlign w:val="center"/>
          </w:tcPr>
          <w:p>
            <w:pPr>
              <w:spacing w:after="0" w:line="252"/>
            </w:pPr>
            <w:r>
              <w:rPr>
                <w:b w:val="false"/>
                <w:bCs w:val="false"/>
                <w:sz w:val="18"/>
                <w:szCs w:val="18"/>
              </w:rPr>
              <w:t xml:space="preserve">Confirmed</w:t>
            </w:r>
          </w:p>
        </w:tc>
      </w:tr>
      <w:tr>
        <w:trPr>
          <w:cantSplit/>
        </w:trPr>
        <w:tc>
          <w:tcPr>
            <w:tcW w:type="dxa" w:w="3000"/>
            <w:tcBorders>
              <w:top w:val="single" w:color="D1D5DB" w:sz="4"/>
              <w:left w:val="single" w:color="D1D5DB" w:sz="4"/>
              <w:bottom w:val="single" w:color="D1D5DB" w:sz="4"/>
              <w:right w:val="single" w:color="D1D5DB" w:sz="4"/>
            </w:tcBorders>
            <w:shd w:fill="EEF2F7" w:color="auto" w:val="clear"/>
            <w:tcMar>
              <w:top w:type="dxa" w:w="70"/>
              <w:left w:type="dxa" w:w="120"/>
              <w:bottom w:type="dxa" w:w="70"/>
              <w:right w:type="dxa" w:w="120"/>
            </w:tcMar>
            <w:vAlign w:val="center"/>
          </w:tcPr>
          <w:p>
            <w:pPr>
              <w:spacing w:after="0" w:line="252"/>
            </w:pPr>
            <w:r>
              <w:rPr>
                <w:b/>
                <w:bCs/>
                <w:sz w:val="18"/>
                <w:szCs w:val="18"/>
              </w:rPr>
              <w:t xml:space="preserve">templates/admin_orders.html</w:t>
            </w:r>
          </w:p>
        </w:tc>
        <w:tc>
          <w:tcPr>
            <w:tcW w:type="dxa" w:w="4000"/>
            <w:tcBorders>
              <w:top w:val="single" w:color="D1D5DB" w:sz="4"/>
              <w:left w:val="single" w:color="D1D5DB" w:sz="4"/>
              <w:bottom w:val="single" w:color="D1D5DB" w:sz="4"/>
              <w:right w:val="single" w:color="D1D5DB" w:sz="4"/>
            </w:tcBorders>
            <w:shd w:fill="F9FAFB" w:color="auto" w:val="clear"/>
            <w:tcMar>
              <w:top w:type="dxa" w:w="70"/>
              <w:left w:type="dxa" w:w="120"/>
              <w:bottom w:type="dxa" w:w="70"/>
              <w:right w:type="dxa" w:w="120"/>
            </w:tcMar>
            <w:vAlign w:val="center"/>
          </w:tcPr>
          <w:p>
            <w:pPr>
              <w:spacing w:after="0" w:line="252"/>
            </w:pPr>
            <w:r>
              <w:rPr>
                <w:b w:val="false"/>
                <w:bCs w:val="false"/>
                <w:sz w:val="18"/>
                <w:szCs w:val="18"/>
              </w:rPr>
              <w:t xml:space="preserve">RDS-backed admin order page</w:t>
            </w:r>
          </w:p>
        </w:tc>
        <w:tc>
          <w:tcPr>
            <w:tcW w:type="dxa" w:w="2638"/>
            <w:tcBorders>
              <w:top w:val="single" w:color="D1D5DB" w:sz="4"/>
              <w:left w:val="single" w:color="D1D5DB" w:sz="4"/>
              <w:bottom w:val="single" w:color="D1D5DB" w:sz="4"/>
              <w:right w:val="single" w:color="D1D5DB" w:sz="4"/>
            </w:tcBorders>
            <w:shd w:fill="F9FAFB" w:color="auto" w:val="clear"/>
            <w:tcMar>
              <w:top w:type="dxa" w:w="70"/>
              <w:left w:type="dxa" w:w="120"/>
              <w:bottom w:type="dxa" w:w="70"/>
              <w:right w:type="dxa" w:w="120"/>
            </w:tcMar>
            <w:vAlign w:val="center"/>
          </w:tcPr>
          <w:p>
            <w:pPr>
              <w:spacing w:after="0" w:line="252"/>
            </w:pPr>
            <w:r>
              <w:rPr>
                <w:b w:val="false"/>
                <w:bCs w:val="false"/>
                <w:sz w:val="18"/>
                <w:szCs w:val="18"/>
              </w:rPr>
              <w:t xml:space="preserve">Created</w:t>
            </w:r>
          </w:p>
        </w:tc>
      </w:tr>
      <w:tr>
        <w:trPr>
          <w:cantSplit/>
        </w:trPr>
        <w:tc>
          <w:tcPr>
            <w:tcW w:type="dxa" w:w="3000"/>
            <w:tcBorders>
              <w:top w:val="single" w:color="D1D5DB" w:sz="4"/>
              <w:left w:val="single" w:color="D1D5DB" w:sz="4"/>
              <w:bottom w:val="single" w:color="D1D5DB" w:sz="4"/>
              <w:right w:val="single" w:color="D1D5DB" w:sz="4"/>
            </w:tcBorders>
            <w:shd w:fill="EEF2F7" w:color="auto" w:val="clear"/>
            <w:tcMar>
              <w:top w:type="dxa" w:w="70"/>
              <w:left w:type="dxa" w:w="120"/>
              <w:bottom w:type="dxa" w:w="70"/>
              <w:right w:type="dxa" w:w="120"/>
            </w:tcMar>
            <w:vAlign w:val="center"/>
          </w:tcPr>
          <w:p>
            <w:pPr>
              <w:spacing w:after="0" w:line="252"/>
            </w:pPr>
            <w:r>
              <w:rPr>
                <w:b/>
                <w:bCs/>
                <w:sz w:val="18"/>
                <w:szCs w:val="18"/>
              </w:rPr>
              <w:t xml:space="preserve">static/css/style.css</w:t>
            </w:r>
          </w:p>
        </w:tc>
        <w:tc>
          <w:tcPr>
            <w:tcW w:type="dxa" w:w="4000"/>
            <w:tcBorders>
              <w:top w:val="single" w:color="D1D5DB" w:sz="4"/>
              <w:left w:val="single" w:color="D1D5DB" w:sz="4"/>
              <w:bottom w:val="single" w:color="D1D5DB" w:sz="4"/>
              <w:right w:val="single" w:color="D1D5DB" w:sz="4"/>
            </w:tcBorders>
            <w:tcMar>
              <w:top w:type="dxa" w:w="70"/>
              <w:left w:type="dxa" w:w="120"/>
              <w:bottom w:type="dxa" w:w="70"/>
              <w:right w:type="dxa" w:w="120"/>
            </w:tcMar>
            <w:vAlign w:val="center"/>
          </w:tcPr>
          <w:p>
            <w:pPr>
              <w:spacing w:after="0" w:line="252"/>
            </w:pPr>
            <w:r>
              <w:rPr>
                <w:b w:val="false"/>
                <w:bCs w:val="false"/>
                <w:sz w:val="18"/>
                <w:szCs w:val="18"/>
              </w:rPr>
              <w:t xml:space="preserve">Frontend CSS</w:t>
            </w:r>
          </w:p>
        </w:tc>
        <w:tc>
          <w:tcPr>
            <w:tcW w:type="dxa" w:w="2638"/>
            <w:tcBorders>
              <w:top w:val="single" w:color="D1D5DB" w:sz="4"/>
              <w:left w:val="single" w:color="D1D5DB" w:sz="4"/>
              <w:bottom w:val="single" w:color="D1D5DB" w:sz="4"/>
              <w:right w:val="single" w:color="D1D5DB" w:sz="4"/>
            </w:tcBorders>
            <w:tcMar>
              <w:top w:type="dxa" w:w="70"/>
              <w:left w:type="dxa" w:w="120"/>
              <w:bottom w:type="dxa" w:w="70"/>
              <w:right w:type="dxa" w:w="120"/>
            </w:tcMar>
            <w:vAlign w:val="center"/>
          </w:tcPr>
          <w:p>
            <w:pPr>
              <w:spacing w:after="0" w:line="252"/>
            </w:pPr>
            <w:r>
              <w:rPr>
                <w:b w:val="false"/>
                <w:bCs w:val="false"/>
                <w:sz w:val="18"/>
                <w:szCs w:val="18"/>
              </w:rPr>
              <w:t xml:space="preserve">Confirmed</w:t>
            </w:r>
          </w:p>
        </w:tc>
      </w:tr>
      <w:tr>
        <w:trPr>
          <w:cantSplit/>
        </w:trPr>
        <w:tc>
          <w:tcPr>
            <w:tcW w:type="dxa" w:w="3000"/>
            <w:tcBorders>
              <w:top w:val="single" w:color="D1D5DB" w:sz="4"/>
              <w:left w:val="single" w:color="D1D5DB" w:sz="4"/>
              <w:bottom w:val="single" w:color="D1D5DB" w:sz="4"/>
              <w:right w:val="single" w:color="D1D5DB" w:sz="4"/>
            </w:tcBorders>
            <w:shd w:fill="EEF2F7" w:color="auto" w:val="clear"/>
            <w:tcMar>
              <w:top w:type="dxa" w:w="70"/>
              <w:left w:type="dxa" w:w="120"/>
              <w:bottom w:type="dxa" w:w="70"/>
              <w:right w:type="dxa" w:w="120"/>
            </w:tcMar>
            <w:vAlign w:val="center"/>
          </w:tcPr>
          <w:p>
            <w:pPr>
              <w:spacing w:after="0" w:line="252"/>
            </w:pPr>
            <w:r>
              <w:rPr>
                <w:b/>
                <w:bCs/>
                <w:sz w:val="18"/>
                <w:szCs w:val="18"/>
              </w:rPr>
              <w:t xml:space="preserve">static/js/main.js</w:t>
            </w:r>
          </w:p>
        </w:tc>
        <w:tc>
          <w:tcPr>
            <w:tcW w:type="dxa" w:w="4000"/>
            <w:tcBorders>
              <w:top w:val="single" w:color="D1D5DB" w:sz="4"/>
              <w:left w:val="single" w:color="D1D5DB" w:sz="4"/>
              <w:bottom w:val="single" w:color="D1D5DB" w:sz="4"/>
              <w:right w:val="single" w:color="D1D5DB" w:sz="4"/>
            </w:tcBorders>
            <w:shd w:fill="F9FAFB" w:color="auto" w:val="clear"/>
            <w:tcMar>
              <w:top w:type="dxa" w:w="70"/>
              <w:left w:type="dxa" w:w="120"/>
              <w:bottom w:type="dxa" w:w="70"/>
              <w:right w:type="dxa" w:w="120"/>
            </w:tcMar>
            <w:vAlign w:val="center"/>
          </w:tcPr>
          <w:p>
            <w:pPr>
              <w:spacing w:after="0" w:line="252"/>
            </w:pPr>
            <w:r>
              <w:rPr>
                <w:b w:val="false"/>
                <w:bCs w:val="false"/>
                <w:sz w:val="18"/>
                <w:szCs w:val="18"/>
              </w:rPr>
              <w:t xml:space="preserve">Frontend JavaScript</w:t>
            </w:r>
          </w:p>
        </w:tc>
        <w:tc>
          <w:tcPr>
            <w:tcW w:type="dxa" w:w="2638"/>
            <w:tcBorders>
              <w:top w:val="single" w:color="D1D5DB" w:sz="4"/>
              <w:left w:val="single" w:color="D1D5DB" w:sz="4"/>
              <w:bottom w:val="single" w:color="D1D5DB" w:sz="4"/>
              <w:right w:val="single" w:color="D1D5DB" w:sz="4"/>
            </w:tcBorders>
            <w:shd w:fill="F9FAFB" w:color="auto" w:val="clear"/>
            <w:tcMar>
              <w:top w:type="dxa" w:w="70"/>
              <w:left w:type="dxa" w:w="120"/>
              <w:bottom w:type="dxa" w:w="70"/>
              <w:right w:type="dxa" w:w="120"/>
            </w:tcMar>
            <w:vAlign w:val="center"/>
          </w:tcPr>
          <w:p>
            <w:pPr>
              <w:spacing w:after="0" w:line="252"/>
            </w:pPr>
            <w:r>
              <w:rPr>
                <w:b w:val="false"/>
                <w:bCs w:val="false"/>
                <w:sz w:val="18"/>
                <w:szCs w:val="18"/>
              </w:rPr>
              <w:t xml:space="preserve">Confirmed</w:t>
            </w:r>
          </w:p>
        </w:tc>
      </w:tr>
      <w:tr>
        <w:trPr>
          <w:cantSplit/>
        </w:trPr>
        <w:tc>
          <w:tcPr>
            <w:tcW w:type="dxa" w:w="3000"/>
            <w:tcBorders>
              <w:top w:val="single" w:color="D1D5DB" w:sz="4"/>
              <w:left w:val="single" w:color="D1D5DB" w:sz="4"/>
              <w:bottom w:val="single" w:color="D1D5DB" w:sz="4"/>
              <w:right w:val="single" w:color="D1D5DB" w:sz="4"/>
            </w:tcBorders>
            <w:shd w:fill="EEF2F7" w:color="auto" w:val="clear"/>
            <w:tcMar>
              <w:top w:type="dxa" w:w="70"/>
              <w:left w:type="dxa" w:w="120"/>
              <w:bottom w:type="dxa" w:w="70"/>
              <w:right w:type="dxa" w:w="120"/>
            </w:tcMar>
            <w:vAlign w:val="center"/>
          </w:tcPr>
          <w:p>
            <w:pPr>
              <w:spacing w:after="0" w:line="252"/>
            </w:pPr>
            <w:r>
              <w:rPr>
                <w:b/>
                <w:bCs/>
                <w:sz w:val="18"/>
                <w:szCs w:val="18"/>
              </w:rPr>
              <w:t xml:space="preserve">monitoring/</w:t>
            </w:r>
          </w:p>
        </w:tc>
        <w:tc>
          <w:tcPr>
            <w:tcW w:type="dxa" w:w="4000"/>
            <w:tcBorders>
              <w:top w:val="single" w:color="D1D5DB" w:sz="4"/>
              <w:left w:val="single" w:color="D1D5DB" w:sz="4"/>
              <w:bottom w:val="single" w:color="D1D5DB" w:sz="4"/>
              <w:right w:val="single" w:color="D1D5DB" w:sz="4"/>
            </w:tcBorders>
            <w:tcMar>
              <w:top w:type="dxa" w:w="70"/>
              <w:left w:type="dxa" w:w="120"/>
              <w:bottom w:type="dxa" w:w="70"/>
              <w:right w:type="dxa" w:w="120"/>
            </w:tcMar>
            <w:vAlign w:val="center"/>
          </w:tcPr>
          <w:p>
            <w:pPr>
              <w:spacing w:after="0" w:line="252"/>
            </w:pPr>
            <w:r>
              <w:rPr>
                <w:b w:val="false"/>
                <w:bCs w:val="false"/>
                <w:sz w:val="18"/>
                <w:szCs w:val="18"/>
              </w:rPr>
              <w:t xml:space="preserve">Prometheus configuration and Grafana dashboards</w:t>
            </w:r>
          </w:p>
        </w:tc>
        <w:tc>
          <w:tcPr>
            <w:tcW w:type="dxa" w:w="2638"/>
            <w:tcBorders>
              <w:top w:val="single" w:color="D1D5DB" w:sz="4"/>
              <w:left w:val="single" w:color="D1D5DB" w:sz="4"/>
              <w:bottom w:val="single" w:color="D1D5DB" w:sz="4"/>
              <w:right w:val="single" w:color="D1D5DB" w:sz="4"/>
            </w:tcBorders>
            <w:tcMar>
              <w:top w:type="dxa" w:w="70"/>
              <w:left w:type="dxa" w:w="120"/>
              <w:bottom w:type="dxa" w:w="70"/>
              <w:right w:type="dxa" w:w="120"/>
            </w:tcMar>
            <w:vAlign w:val="center"/>
          </w:tcPr>
          <w:p>
            <w:pPr>
              <w:spacing w:after="0" w:line="252"/>
            </w:pPr>
            <w:r>
              <w:rPr>
                <w:b w:val="false"/>
                <w:bCs w:val="false"/>
                <w:sz w:val="18"/>
                <w:szCs w:val="18"/>
              </w:rPr>
              <w:t xml:space="preserve">Created</w:t>
            </w:r>
          </w:p>
        </w:tc>
      </w:tr>
      <w:tr>
        <w:trPr>
          <w:cantSplit/>
        </w:trPr>
        <w:tc>
          <w:tcPr>
            <w:tcW w:type="dxa" w:w="3000"/>
            <w:tcBorders>
              <w:top w:val="single" w:color="D1D5DB" w:sz="4"/>
              <w:left w:val="single" w:color="D1D5DB" w:sz="4"/>
              <w:bottom w:val="single" w:color="D1D5DB" w:sz="4"/>
              <w:right w:val="single" w:color="D1D5DB" w:sz="4"/>
            </w:tcBorders>
            <w:shd w:fill="EEF2F7" w:color="auto" w:val="clear"/>
            <w:tcMar>
              <w:top w:type="dxa" w:w="70"/>
              <w:left w:type="dxa" w:w="120"/>
              <w:bottom w:type="dxa" w:w="70"/>
              <w:right w:type="dxa" w:w="120"/>
            </w:tcMar>
            <w:vAlign w:val="center"/>
          </w:tcPr>
          <w:p>
            <w:pPr>
              <w:spacing w:after="0" w:line="252"/>
            </w:pPr>
            <w:r>
              <w:rPr>
                <w:b/>
                <w:bCs/>
                <w:sz w:val="18"/>
                <w:szCs w:val="18"/>
              </w:rPr>
              <w:t xml:space="preserve">venv/</w:t>
            </w:r>
          </w:p>
        </w:tc>
        <w:tc>
          <w:tcPr>
            <w:tcW w:type="dxa" w:w="4000"/>
            <w:tcBorders>
              <w:top w:val="single" w:color="D1D5DB" w:sz="4"/>
              <w:left w:val="single" w:color="D1D5DB" w:sz="4"/>
              <w:bottom w:val="single" w:color="D1D5DB" w:sz="4"/>
              <w:right w:val="single" w:color="D1D5DB" w:sz="4"/>
            </w:tcBorders>
            <w:shd w:fill="F9FAFB" w:color="auto" w:val="clear"/>
            <w:tcMar>
              <w:top w:type="dxa" w:w="70"/>
              <w:left w:type="dxa" w:w="120"/>
              <w:bottom w:type="dxa" w:w="70"/>
              <w:right w:type="dxa" w:w="120"/>
            </w:tcMar>
            <w:vAlign w:val="center"/>
          </w:tcPr>
          <w:p>
            <w:pPr>
              <w:spacing w:after="0" w:line="252"/>
            </w:pPr>
            <w:r>
              <w:rPr>
                <w:b w:val="false"/>
                <w:bCs w:val="false"/>
                <w:sz w:val="18"/>
                <w:szCs w:val="18"/>
              </w:rPr>
              <w:t xml:space="preserve">Manual EC2 Python environment</w:t>
            </w:r>
          </w:p>
        </w:tc>
        <w:tc>
          <w:tcPr>
            <w:tcW w:type="dxa" w:w="2638"/>
            <w:tcBorders>
              <w:top w:val="single" w:color="D1D5DB" w:sz="4"/>
              <w:left w:val="single" w:color="D1D5DB" w:sz="4"/>
              <w:bottom w:val="single" w:color="D1D5DB" w:sz="4"/>
              <w:right w:val="single" w:color="D1D5DB" w:sz="4"/>
            </w:tcBorders>
            <w:shd w:fill="F9FAFB" w:color="auto" w:val="clear"/>
            <w:tcMar>
              <w:top w:type="dxa" w:w="70"/>
              <w:left w:type="dxa" w:w="120"/>
              <w:bottom w:type="dxa" w:w="70"/>
              <w:right w:type="dxa" w:w="120"/>
            </w:tcMar>
            <w:vAlign w:val="center"/>
          </w:tcPr>
          <w:p>
            <w:pPr>
              <w:spacing w:after="0" w:line="252"/>
            </w:pPr>
            <w:r>
              <w:rPr>
                <w:b w:val="false"/>
                <w:bCs w:val="false"/>
                <w:sz w:val="18"/>
                <w:szCs w:val="18"/>
              </w:rPr>
              <w:t xml:space="preserve">Created</w:t>
            </w:r>
          </w:p>
        </w:tc>
      </w:tr>
      <w:tr>
        <w:trPr>
          <w:cantSplit/>
        </w:trPr>
        <w:tc>
          <w:tcPr>
            <w:tcW w:type="dxa" w:w="3000"/>
            <w:tcBorders>
              <w:top w:val="single" w:color="D1D5DB" w:sz="4"/>
              <w:left w:val="single" w:color="D1D5DB" w:sz="4"/>
              <w:bottom w:val="single" w:color="D1D5DB" w:sz="4"/>
              <w:right w:val="single" w:color="D1D5DB" w:sz="4"/>
            </w:tcBorders>
            <w:shd w:fill="EEF2F7" w:color="auto" w:val="clear"/>
            <w:tcMar>
              <w:top w:type="dxa" w:w="70"/>
              <w:left w:type="dxa" w:w="120"/>
              <w:bottom w:type="dxa" w:w="70"/>
              <w:right w:type="dxa" w:w="120"/>
            </w:tcMar>
            <w:vAlign w:val="center"/>
          </w:tcPr>
          <w:p>
            <w:pPr>
              <w:spacing w:after="0" w:line="252"/>
            </w:pPr>
            <w:r>
              <w:rPr>
                <w:b/>
                <w:bCs/>
                <w:sz w:val="18"/>
                <w:szCs w:val="18"/>
              </w:rPr>
              <w:t xml:space="preserve">jenkins-venv/</w:t>
            </w:r>
          </w:p>
        </w:tc>
        <w:tc>
          <w:tcPr>
            <w:tcW w:type="dxa" w:w="4000"/>
            <w:tcBorders>
              <w:top w:val="single" w:color="D1D5DB" w:sz="4"/>
              <w:left w:val="single" w:color="D1D5DB" w:sz="4"/>
              <w:bottom w:val="single" w:color="D1D5DB" w:sz="4"/>
              <w:right w:val="single" w:color="D1D5DB" w:sz="4"/>
            </w:tcBorders>
            <w:tcMar>
              <w:top w:type="dxa" w:w="70"/>
              <w:left w:type="dxa" w:w="120"/>
              <w:bottom w:type="dxa" w:w="70"/>
              <w:right w:type="dxa" w:w="120"/>
            </w:tcMar>
            <w:vAlign w:val="center"/>
          </w:tcPr>
          <w:p>
            <w:pPr>
              <w:spacing w:after="0" w:line="252"/>
            </w:pPr>
            <w:r>
              <w:rPr>
                <w:b w:val="false"/>
                <w:bCs w:val="false"/>
                <w:sz w:val="18"/>
                <w:szCs w:val="18"/>
              </w:rPr>
              <w:t xml:space="preserve">Jenkins pipeline virtual environment</w:t>
            </w:r>
          </w:p>
        </w:tc>
        <w:tc>
          <w:tcPr>
            <w:tcW w:type="dxa" w:w="2638"/>
            <w:tcBorders>
              <w:top w:val="single" w:color="D1D5DB" w:sz="4"/>
              <w:left w:val="single" w:color="D1D5DB" w:sz="4"/>
              <w:bottom w:val="single" w:color="D1D5DB" w:sz="4"/>
              <w:right w:val="single" w:color="D1D5DB" w:sz="4"/>
            </w:tcBorders>
            <w:tcMar>
              <w:top w:type="dxa" w:w="70"/>
              <w:left w:type="dxa" w:w="120"/>
              <w:bottom w:type="dxa" w:w="70"/>
              <w:right w:type="dxa" w:w="120"/>
            </w:tcMar>
            <w:vAlign w:val="center"/>
          </w:tcPr>
          <w:p>
            <w:pPr>
              <w:spacing w:after="0" w:line="252"/>
            </w:pPr>
            <w:r>
              <w:rPr>
                <w:b w:val="false"/>
                <w:bCs w:val="false"/>
                <w:sz w:val="18"/>
                <w:szCs w:val="18"/>
              </w:rPr>
              <w:t xml:space="preserve">Created by pipeline</w:t>
            </w:r>
          </w:p>
        </w:tc>
      </w:tr>
      <w:tr>
        <w:trPr>
          <w:cantSplit/>
        </w:trPr>
        <w:tc>
          <w:tcPr>
            <w:tcW w:type="dxa" w:w="3000"/>
            <w:tcBorders>
              <w:top w:val="single" w:color="D1D5DB" w:sz="4"/>
              <w:left w:val="single" w:color="D1D5DB" w:sz="4"/>
              <w:bottom w:val="single" w:color="D1D5DB" w:sz="4"/>
              <w:right w:val="single" w:color="D1D5DB" w:sz="4"/>
            </w:tcBorders>
            <w:shd w:fill="EEF2F7" w:color="auto" w:val="clear"/>
            <w:tcMar>
              <w:top w:type="dxa" w:w="70"/>
              <w:left w:type="dxa" w:w="120"/>
              <w:bottom w:type="dxa" w:w="70"/>
              <w:right w:type="dxa" w:w="120"/>
            </w:tcMar>
            <w:vAlign w:val="center"/>
          </w:tcPr>
          <w:p>
            <w:pPr>
              <w:spacing w:after="0" w:line="252"/>
            </w:pPr>
            <w:r>
              <w:rPr>
                <w:b/>
                <w:bCs/>
                <w:sz w:val="18"/>
                <w:szCs w:val="18"/>
              </w:rPr>
              <w:t xml:space="preserve">test_app.py</w:t>
            </w:r>
          </w:p>
        </w:tc>
        <w:tc>
          <w:tcPr>
            <w:tcW w:type="dxa" w:w="4000"/>
            <w:tcBorders>
              <w:top w:val="single" w:color="D1D5DB" w:sz="4"/>
              <w:left w:val="single" w:color="D1D5DB" w:sz="4"/>
              <w:bottom w:val="single" w:color="D1D5DB" w:sz="4"/>
              <w:right w:val="single" w:color="D1D5DB" w:sz="4"/>
            </w:tcBorders>
            <w:shd w:fill="F9FAFB" w:color="auto" w:val="clear"/>
            <w:tcMar>
              <w:top w:type="dxa" w:w="70"/>
              <w:left w:type="dxa" w:w="120"/>
              <w:bottom w:type="dxa" w:w="70"/>
              <w:right w:type="dxa" w:w="120"/>
            </w:tcMar>
            <w:vAlign w:val="center"/>
          </w:tcPr>
          <w:p>
            <w:pPr>
              <w:spacing w:after="0" w:line="252"/>
            </w:pPr>
            <w:r>
              <w:rPr>
                <w:b w:val="false"/>
                <w:bCs w:val="false"/>
                <w:sz w:val="18"/>
                <w:szCs w:val="18"/>
              </w:rPr>
              <w:t xml:space="preserve">Unit-test target used by Jenkins</w:t>
            </w:r>
          </w:p>
        </w:tc>
        <w:tc>
          <w:tcPr>
            <w:tcW w:type="dxa" w:w="2638"/>
            <w:tcBorders>
              <w:top w:val="single" w:color="D1D5DB" w:sz="4"/>
              <w:left w:val="single" w:color="D1D5DB" w:sz="4"/>
              <w:bottom w:val="single" w:color="D1D5DB" w:sz="4"/>
              <w:right w:val="single" w:color="D1D5DB" w:sz="4"/>
            </w:tcBorders>
            <w:shd w:fill="F9FAFB" w:color="auto" w:val="clear"/>
            <w:tcMar>
              <w:top w:type="dxa" w:w="70"/>
              <w:left w:type="dxa" w:w="120"/>
              <w:bottom w:type="dxa" w:w="70"/>
              <w:right w:type="dxa" w:w="120"/>
            </w:tcMar>
            <w:vAlign w:val="center"/>
          </w:tcPr>
          <w:p>
            <w:pPr>
              <w:spacing w:after="0" w:line="252"/>
            </w:pPr>
            <w:r>
              <w:rPr>
                <w:b w:val="false"/>
                <w:bCs w:val="false"/>
                <w:sz w:val="18"/>
                <w:szCs w:val="18"/>
              </w:rPr>
              <w:t xml:space="preserve">Referenced by Jenkinsfile</w:t>
            </w:r>
          </w:p>
        </w:tc>
      </w:tr>
    </w:tbl>
    <w:p>
      <w:pPr>
        <w:spacing w:after="160"/>
      </w:pPr>
    </w:p>
    <w:p>
      <w:pPr>
        <w:pStyle w:val="Heading1"/>
      </w:pPr>
      <w:r>
        <w:t xml:space="preserve">5. Environment Setup</w:t>
      </w:r>
    </w:p>
    <w:p>
      <w:pPr>
        <w:pStyle w:val="Heading2"/>
      </w:pPr>
      <w:r>
        <w:t xml:space="preserve">EC2 / Linux project commands</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cd ~/e-com-1</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git remote -v</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git branch</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git branch --show-current</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git status</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python3 --version</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python3 -m py_compile app.py</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python3 -m venv venv</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./venv/bin/python -m pip install --upgrade pip</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./venv/bin/python -m pip install Flask PyMySQL</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./venv/bin/python -c "import flask, pymysql; print('Flask OK'); print('PyMySQL OK')"</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./venv/bin/python -m py_compile app.py</w:t>
      </w:r>
    </w:p>
    <w:p>
      <w:pPr>
        <w:spacing w:after="140"/>
      </w:pPr>
    </w:p>
    <w:p>
      <w:pPr>
        <w:pStyle w:val="Heading2"/>
      </w:pPr>
      <w:r>
        <w:t xml:space="preserve">Running Flask manually</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./venv/bin/python app.py</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Alternative manual launch used during testing</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./venv/bin/python -c "from app import app; app.run(host='0.0.0.0', port=5000, debug=False)"</w:t>
      </w:r>
    </w:p>
    <w:p>
      <w:pPr>
        <w:spacing w:after="140"/>
      </w:pPr>
    </w:p>
    <w:p>
      <w:pPr>
        <w:pStyle w:val="Heading1"/>
      </w:pPr>
      <w:r>
        <w:t xml:space="preserve">6. Flask Application Logic</w:t>
      </w:r>
    </w:p>
    <w:p>
      <w:pPr>
        <w:spacing w:after="120" w:line="276"/>
      </w:pPr>
      <w:r>
        <w:rPr>
          <w:rFonts w:ascii="Consolas" w:cs="Consolas" w:eastAsia="Consolas" w:hAnsi="Consolas"/>
          <w:color w:val="9A3412"/>
          <w:sz w:val="18"/>
          <w:szCs w:val="18"/>
        </w:rPr>
        <w:t xml:space="preserve">app.py</w:t>
      </w:r>
      <w:r>
        <w:t xml:space="preserve"> contains the main Flask application. The flow covers product browsing, product detail pages, cart management, checkout and an order-success page. The checkout route was extended to save customer, order and order-item data into RDS.</w:t>
      </w:r>
    </w:p>
    <w:p>
      <w:pPr>
        <w:pStyle w:val="Heading2"/>
      </w:pPr>
      <w:r>
        <w:t xml:space="preserve">Checkout flow</w:t>
      </w:r>
    </w:p>
    <w:p>
      <w:pPr>
        <w:pStyle w:val="ListParagraph"/>
        <w:numPr>
          <w:ilvl w:val="0"/>
          <w:numId w:val="4"/>
        </w:numPr>
        <w:spacing w:after="60" w:line="264"/>
      </w:pPr>
      <w:r>
        <w:t xml:space="preserve">Read cart data from the Flask session.</w:t>
      </w:r>
    </w:p>
    <w:p>
      <w:pPr>
        <w:pStyle w:val="ListParagraph"/>
        <w:numPr>
          <w:ilvl w:val="0"/>
          <w:numId w:val="4"/>
        </w:numPr>
        <w:spacing w:after="60" w:line="264"/>
      </w:pPr>
      <w:r>
        <w:t xml:space="preserve">Load selected products from the SQLite catalog.</w:t>
      </w:r>
    </w:p>
    <w:p>
      <w:pPr>
        <w:pStyle w:val="ListParagraph"/>
        <w:numPr>
          <w:ilvl w:val="0"/>
          <w:numId w:val="4"/>
        </w:numPr>
        <w:spacing w:after="60" w:line="264"/>
      </w:pPr>
      <w:r>
        <w:t xml:space="preserve">Calculate item subtotals, discount, delivery fee and final amount.</w:t>
      </w:r>
    </w:p>
    <w:p>
      <w:pPr>
        <w:pStyle w:val="ListParagraph"/>
        <w:numPr>
          <w:ilvl w:val="0"/>
          <w:numId w:val="4"/>
        </w:numPr>
        <w:spacing w:after="60" w:line="264"/>
      </w:pPr>
      <w:r>
        <w:t xml:space="preserve">Read and validate customer delivery information.</w:t>
      </w:r>
    </w:p>
    <w:p>
      <w:pPr>
        <w:pStyle w:val="ListParagraph"/>
        <w:numPr>
          <w:ilvl w:val="0"/>
          <w:numId w:val="4"/>
        </w:numPr>
        <w:spacing w:after="60" w:line="264"/>
      </w:pPr>
      <w:r>
        <w:t xml:space="preserve">Generate a unique order number.</w:t>
      </w:r>
    </w:p>
    <w:p>
      <w:pPr>
        <w:pStyle w:val="ListParagraph"/>
        <w:numPr>
          <w:ilvl w:val="0"/>
          <w:numId w:val="4"/>
        </w:numPr>
        <w:spacing w:after="60" w:line="264"/>
      </w:pPr>
      <w:r>
        <w:t xml:space="preserve">Build the order_items list from the cart.</w:t>
      </w:r>
    </w:p>
    <w:p>
      <w:pPr>
        <w:pStyle w:val="ListParagraph"/>
        <w:numPr>
          <w:ilvl w:val="0"/>
          <w:numId w:val="4"/>
        </w:numPr>
        <w:spacing w:after="60" w:line="264"/>
      </w:pPr>
      <w:r>
        <w:t xml:space="preserve">Open an RDS MySQL connection.</w:t>
      </w:r>
    </w:p>
    <w:p>
      <w:pPr>
        <w:pStyle w:val="ListParagraph"/>
        <w:numPr>
          <w:ilvl w:val="0"/>
          <w:numId w:val="4"/>
        </w:numPr>
        <w:spacing w:after="60" w:line="264"/>
      </w:pPr>
      <w:r>
        <w:t xml:space="preserve">Insert the customer.</w:t>
      </w:r>
    </w:p>
    <w:p>
      <w:pPr>
        <w:pStyle w:val="ListParagraph"/>
        <w:numPr>
          <w:ilvl w:val="0"/>
          <w:numId w:val="4"/>
        </w:numPr>
        <w:spacing w:after="60" w:line="264"/>
      </w:pPr>
      <w:r>
        <w:t xml:space="preserve">Insert the order and obtain the RDS order_id.</w:t>
      </w:r>
    </w:p>
    <w:p>
      <w:pPr>
        <w:pStyle w:val="ListParagraph"/>
        <w:numPr>
          <w:ilvl w:val="0"/>
          <w:numId w:val="4"/>
        </w:numPr>
        <w:spacing w:after="60" w:line="264"/>
      </w:pPr>
      <w:r>
        <w:t xml:space="preserve">Insert each order item.</w:t>
      </w:r>
    </w:p>
    <w:p>
      <w:pPr>
        <w:pStyle w:val="ListParagraph"/>
        <w:numPr>
          <w:ilvl w:val="0"/>
          <w:numId w:val="4"/>
        </w:numPr>
        <w:spacing w:after="60" w:line="264"/>
      </w:pPr>
      <w:r>
        <w:t xml:space="preserve">Commit the transaction.</w:t>
      </w:r>
    </w:p>
    <w:p>
      <w:pPr>
        <w:pStyle w:val="ListParagraph"/>
        <w:numPr>
          <w:ilvl w:val="0"/>
          <w:numId w:val="4"/>
        </w:numPr>
        <w:spacing w:after="60" w:line="264"/>
      </w:pPr>
      <w:r>
        <w:t xml:space="preserve">Close the RDS connection.</w:t>
      </w:r>
    </w:p>
    <w:p>
      <w:pPr>
        <w:pStyle w:val="ListParagraph"/>
        <w:numPr>
          <w:ilvl w:val="0"/>
          <w:numId w:val="4"/>
        </w:numPr>
        <w:spacing w:after="60" w:line="264"/>
      </w:pPr>
      <w:r>
        <w:t xml:space="preserve">Clear the shopping cart and redirect to order-success.</w:t>
      </w:r>
    </w:p>
    <w:p>
      <w:pPr>
        <w:spacing w:after="80"/>
      </w:pPr>
    </w:p>
    <w:p>
      <w:pPr>
        <w:pStyle w:val="Heading2"/>
      </w:pPr>
      <w:r>
        <w:t xml:space="preserve">RDS insertion code</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from rds_database import get_connection</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rds = get_connection()</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try:</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with rds.cursor() as cursor:</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cursor.execute("""</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INSERT INTO customers</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(name, email, phone, address, city, state, pincode)</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VALUES (%s, %s, %s, %s, %s, %s, %s)</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 (</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full_name, None, phone, address, city, state, pincode</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customer_id = cursor.lastrowid</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cursor.execute("""</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INSERT INTO orders</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(order_number, customer_id, total_amount, status)</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VALUES (%s, %s, %s, %s)</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 (</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order_id, customer_id, final_amount, 'Confirmed'</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rds_order_id = cursor.lastrowid</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for item in order_items:</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cursor.execute("""</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INSERT INTO order_items</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(order_id, product_name, quantity, price)</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VALUES (%s, %s, %s, %s)</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 (</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rds_order_id,</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item["title"],</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item["quantity"],</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item["price"]</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rds.commit()</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except Exception:</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rds.rollback()</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raise</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finally:</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rds.close()</w:t>
      </w:r>
    </w:p>
    <w:p>
      <w:pPr>
        <w:spacing w:after="140"/>
      </w:pPr>
    </w:p>
    <w:p>
      <w:pPr>
        <w:pStyle w:val="Heading1"/>
      </w:pPr>
      <w:r>
        <w:t xml:space="preserve">7. Amazon RDS MySQL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tcBorders>
              <w:top w:val="single" w:color="D1D5DB" w:sz="4"/>
              <w:left w:val="single" w:color="D1D5DB" w:sz="4"/>
              <w:bottom w:val="single" w:color="D1D5DB" w:sz="4"/>
              <w:right w:val="single" w:color="D1D5DB" w:sz="4"/>
            </w:tcBorders>
            <w:shd w:fill="1F3A5F" w:color="auto" w:val="clear"/>
            <w:tcMar>
              <w:top w:type="dxa" w:w="70"/>
              <w:left w:type="dxa" w:w="120"/>
              <w:bottom w:type="dxa" w:w="70"/>
              <w:right w:type="dxa" w:w="120"/>
            </w:tcMar>
            <w:vAlign w:val="center"/>
          </w:tcPr>
          <w:p>
            <w:pPr>
              <w:spacing w:after="0" w:line="252"/>
            </w:pPr>
            <w:r>
              <w:rPr>
                <w:b/>
                <w:bCs/>
                <w:color w:val="FFFFFF"/>
                <w:sz w:val="18"/>
                <w:szCs w:val="18"/>
              </w:rPr>
              <w:t xml:space="preserve">Property</w:t>
            </w:r>
          </w:p>
        </w:tc>
        <w:tc>
          <w:tcPr>
            <w:tcW w:type="dxa" w:w="6838"/>
            <w:tcBorders>
              <w:top w:val="single" w:color="D1D5DB" w:sz="4"/>
              <w:left w:val="single" w:color="D1D5DB" w:sz="4"/>
              <w:bottom w:val="single" w:color="D1D5DB" w:sz="4"/>
              <w:right w:val="single" w:color="D1D5DB" w:sz="4"/>
            </w:tcBorders>
            <w:shd w:fill="1F3A5F" w:color="auto" w:val="clear"/>
            <w:tcMar>
              <w:top w:type="dxa" w:w="70"/>
              <w:left w:type="dxa" w:w="120"/>
              <w:bottom w:type="dxa" w:w="70"/>
              <w:right w:type="dxa" w:w="120"/>
            </w:tcMar>
            <w:vAlign w:val="center"/>
          </w:tcPr>
          <w:p>
            <w:pPr>
              <w:spacing w:after="0" w:line="252"/>
            </w:pPr>
            <w:r>
              <w:rPr>
                <w:b/>
                <w:bCs/>
                <w:color w:val="FFFFFF"/>
                <w:sz w:val="18"/>
                <w:szCs w:val="18"/>
              </w:rPr>
              <w:t xml:space="preserve">Value</w:t>
            </w:r>
          </w:p>
        </w:tc>
      </w:tr>
      <w:tr>
        <w:trPr>
          <w:cantSplit/>
        </w:trPr>
        <w:tc>
          <w:tcPr>
            <w:tcW w:type="dxa" w:w="2800"/>
            <w:tcBorders>
              <w:top w:val="single" w:color="D1D5DB" w:sz="4"/>
              <w:left w:val="single" w:color="D1D5DB" w:sz="4"/>
              <w:bottom w:val="single" w:color="D1D5DB" w:sz="4"/>
              <w:right w:val="single" w:color="D1D5DB" w:sz="4"/>
            </w:tcBorders>
            <w:shd w:fill="EEF2F7" w:color="auto" w:val="clear"/>
            <w:tcMar>
              <w:top w:type="dxa" w:w="70"/>
              <w:left w:type="dxa" w:w="120"/>
              <w:bottom w:type="dxa" w:w="70"/>
              <w:right w:type="dxa" w:w="120"/>
            </w:tcMar>
            <w:vAlign w:val="center"/>
          </w:tcPr>
          <w:p>
            <w:pPr>
              <w:spacing w:after="0" w:line="252"/>
            </w:pPr>
            <w:r>
              <w:rPr>
                <w:b/>
                <w:bCs/>
                <w:sz w:val="18"/>
                <w:szCs w:val="18"/>
              </w:rPr>
              <w:t xml:space="preserve">Engine</w:t>
            </w:r>
          </w:p>
        </w:tc>
        <w:tc>
          <w:tcPr>
            <w:tcW w:type="dxa" w:w="6838"/>
            <w:tcBorders>
              <w:top w:val="single" w:color="D1D5DB" w:sz="4"/>
              <w:left w:val="single" w:color="D1D5DB" w:sz="4"/>
              <w:bottom w:val="single" w:color="D1D5DB" w:sz="4"/>
              <w:right w:val="single" w:color="D1D5DB" w:sz="4"/>
            </w:tcBorders>
            <w:tcMar>
              <w:top w:type="dxa" w:w="70"/>
              <w:left w:type="dxa" w:w="120"/>
              <w:bottom w:type="dxa" w:w="70"/>
              <w:right w:type="dxa" w:w="120"/>
            </w:tcMar>
            <w:vAlign w:val="center"/>
          </w:tcPr>
          <w:p>
            <w:pPr>
              <w:spacing w:after="0" w:line="252"/>
            </w:pPr>
            <w:r>
              <w:rPr>
                <w:b w:val="false"/>
                <w:bCs w:val="false"/>
                <w:sz w:val="18"/>
                <w:szCs w:val="18"/>
              </w:rPr>
              <w:t xml:space="preserve">Amazon RDS MySQL</w:t>
            </w:r>
          </w:p>
        </w:tc>
      </w:tr>
      <w:tr>
        <w:trPr>
          <w:cantSplit/>
        </w:trPr>
        <w:tc>
          <w:tcPr>
            <w:tcW w:type="dxa" w:w="2800"/>
            <w:tcBorders>
              <w:top w:val="single" w:color="D1D5DB" w:sz="4"/>
              <w:left w:val="single" w:color="D1D5DB" w:sz="4"/>
              <w:bottom w:val="single" w:color="D1D5DB" w:sz="4"/>
              <w:right w:val="single" w:color="D1D5DB" w:sz="4"/>
            </w:tcBorders>
            <w:shd w:fill="EEF2F7" w:color="auto" w:val="clear"/>
            <w:tcMar>
              <w:top w:type="dxa" w:w="70"/>
              <w:left w:type="dxa" w:w="120"/>
              <w:bottom w:type="dxa" w:w="70"/>
              <w:right w:type="dxa" w:w="120"/>
            </w:tcMar>
            <w:vAlign w:val="center"/>
          </w:tcPr>
          <w:p>
            <w:pPr>
              <w:spacing w:after="0" w:line="252"/>
            </w:pPr>
            <w:r>
              <w:rPr>
                <w:b/>
                <w:bCs/>
                <w:sz w:val="18"/>
                <w:szCs w:val="18"/>
              </w:rPr>
              <w:t xml:space="preserve">Database</w:t>
            </w:r>
          </w:p>
        </w:tc>
        <w:tc>
          <w:tcPr>
            <w:tcW w:type="dxa" w:w="6838"/>
            <w:tcBorders>
              <w:top w:val="single" w:color="D1D5DB" w:sz="4"/>
              <w:left w:val="single" w:color="D1D5DB" w:sz="4"/>
              <w:bottom w:val="single" w:color="D1D5DB" w:sz="4"/>
              <w:right w:val="single" w:color="D1D5DB" w:sz="4"/>
            </w:tcBorders>
            <w:shd w:fill="F9FAFB" w:color="auto" w:val="clear"/>
            <w:tcMar>
              <w:top w:type="dxa" w:w="70"/>
              <w:left w:type="dxa" w:w="120"/>
              <w:bottom w:type="dxa" w:w="70"/>
              <w:right w:type="dxa" w:w="120"/>
            </w:tcMar>
            <w:vAlign w:val="center"/>
          </w:tcPr>
          <w:p>
            <w:pPr>
              <w:spacing w:after="0" w:line="252"/>
            </w:pPr>
            <w:r>
              <w:rPr>
                <w:b w:val="false"/>
                <w:bCs w:val="false"/>
                <w:sz w:val="18"/>
                <w:szCs w:val="18"/>
              </w:rPr>
              <w:t xml:space="preserve">ecommerce</w:t>
            </w:r>
          </w:p>
        </w:tc>
      </w:tr>
      <w:tr>
        <w:trPr>
          <w:cantSplit/>
        </w:trPr>
        <w:tc>
          <w:tcPr>
            <w:tcW w:type="dxa" w:w="2800"/>
            <w:tcBorders>
              <w:top w:val="single" w:color="D1D5DB" w:sz="4"/>
              <w:left w:val="single" w:color="D1D5DB" w:sz="4"/>
              <w:bottom w:val="single" w:color="D1D5DB" w:sz="4"/>
              <w:right w:val="single" w:color="D1D5DB" w:sz="4"/>
            </w:tcBorders>
            <w:shd w:fill="EEF2F7" w:color="auto" w:val="clear"/>
            <w:tcMar>
              <w:top w:type="dxa" w:w="70"/>
              <w:left w:type="dxa" w:w="120"/>
              <w:bottom w:type="dxa" w:w="70"/>
              <w:right w:type="dxa" w:w="120"/>
            </w:tcMar>
            <w:vAlign w:val="center"/>
          </w:tcPr>
          <w:p>
            <w:pPr>
              <w:spacing w:after="0" w:line="252"/>
            </w:pPr>
            <w:r>
              <w:rPr>
                <w:b/>
                <w:bCs/>
                <w:sz w:val="18"/>
                <w:szCs w:val="18"/>
              </w:rPr>
              <w:t xml:space="preserve">Endpoint</w:t>
            </w:r>
          </w:p>
        </w:tc>
        <w:tc>
          <w:tcPr>
            <w:tcW w:type="dxa" w:w="6838"/>
            <w:tcBorders>
              <w:top w:val="single" w:color="D1D5DB" w:sz="4"/>
              <w:left w:val="single" w:color="D1D5DB" w:sz="4"/>
              <w:bottom w:val="single" w:color="D1D5DB" w:sz="4"/>
              <w:right w:val="single" w:color="D1D5DB" w:sz="4"/>
            </w:tcBorders>
            <w:tcMar>
              <w:top w:type="dxa" w:w="70"/>
              <w:left w:type="dxa" w:w="120"/>
              <w:bottom w:type="dxa" w:w="70"/>
              <w:right w:type="dxa" w:w="120"/>
            </w:tcMar>
            <w:vAlign w:val="center"/>
          </w:tcPr>
          <w:p>
            <w:pPr>
              <w:spacing w:after="0" w:line="252"/>
            </w:pPr>
            <w:r>
              <w:rPr>
                <w:b w:val="false"/>
                <w:bCs w:val="false"/>
                <w:sz w:val="18"/>
                <w:szCs w:val="18"/>
              </w:rPr>
              <w:t xml:space="preserve">database-2.cv0qmagc4wz2.us-east-2.rds.amazonaws.com</w:t>
            </w:r>
          </w:p>
        </w:tc>
      </w:tr>
      <w:tr>
        <w:trPr>
          <w:cantSplit/>
        </w:trPr>
        <w:tc>
          <w:tcPr>
            <w:tcW w:type="dxa" w:w="2800"/>
            <w:tcBorders>
              <w:top w:val="single" w:color="D1D5DB" w:sz="4"/>
              <w:left w:val="single" w:color="D1D5DB" w:sz="4"/>
              <w:bottom w:val="single" w:color="D1D5DB" w:sz="4"/>
              <w:right w:val="single" w:color="D1D5DB" w:sz="4"/>
            </w:tcBorders>
            <w:shd w:fill="EEF2F7" w:color="auto" w:val="clear"/>
            <w:tcMar>
              <w:top w:type="dxa" w:w="70"/>
              <w:left w:type="dxa" w:w="120"/>
              <w:bottom w:type="dxa" w:w="70"/>
              <w:right w:type="dxa" w:w="120"/>
            </w:tcMar>
            <w:vAlign w:val="center"/>
          </w:tcPr>
          <w:p>
            <w:pPr>
              <w:spacing w:after="0" w:line="252"/>
            </w:pPr>
            <w:r>
              <w:rPr>
                <w:b/>
                <w:bCs/>
                <w:sz w:val="18"/>
                <w:szCs w:val="18"/>
              </w:rPr>
              <w:t xml:space="preserve">Port</w:t>
            </w:r>
          </w:p>
        </w:tc>
        <w:tc>
          <w:tcPr>
            <w:tcW w:type="dxa" w:w="6838"/>
            <w:tcBorders>
              <w:top w:val="single" w:color="D1D5DB" w:sz="4"/>
              <w:left w:val="single" w:color="D1D5DB" w:sz="4"/>
              <w:bottom w:val="single" w:color="D1D5DB" w:sz="4"/>
              <w:right w:val="single" w:color="D1D5DB" w:sz="4"/>
            </w:tcBorders>
            <w:shd w:fill="F9FAFB" w:color="auto" w:val="clear"/>
            <w:tcMar>
              <w:top w:type="dxa" w:w="70"/>
              <w:left w:type="dxa" w:w="120"/>
              <w:bottom w:type="dxa" w:w="70"/>
              <w:right w:type="dxa" w:w="120"/>
            </w:tcMar>
            <w:vAlign w:val="center"/>
          </w:tcPr>
          <w:p>
            <w:pPr>
              <w:spacing w:after="0" w:line="252"/>
            </w:pPr>
            <w:r>
              <w:rPr>
                <w:b w:val="false"/>
                <w:bCs w:val="false"/>
                <w:sz w:val="18"/>
                <w:szCs w:val="18"/>
              </w:rPr>
              <w:t xml:space="preserve">3306</w:t>
            </w:r>
          </w:p>
        </w:tc>
      </w:tr>
      <w:tr>
        <w:trPr>
          <w:cantSplit/>
        </w:trPr>
        <w:tc>
          <w:tcPr>
            <w:tcW w:type="dxa" w:w="2800"/>
            <w:tcBorders>
              <w:top w:val="single" w:color="D1D5DB" w:sz="4"/>
              <w:left w:val="single" w:color="D1D5DB" w:sz="4"/>
              <w:bottom w:val="single" w:color="D1D5DB" w:sz="4"/>
              <w:right w:val="single" w:color="D1D5DB" w:sz="4"/>
            </w:tcBorders>
            <w:shd w:fill="EEF2F7" w:color="auto" w:val="clear"/>
            <w:tcMar>
              <w:top w:type="dxa" w:w="70"/>
              <w:left w:type="dxa" w:w="120"/>
              <w:bottom w:type="dxa" w:w="70"/>
              <w:right w:type="dxa" w:w="120"/>
            </w:tcMar>
            <w:vAlign w:val="center"/>
          </w:tcPr>
          <w:p>
            <w:pPr>
              <w:spacing w:after="0" w:line="252"/>
            </w:pPr>
            <w:r>
              <w:rPr>
                <w:b/>
                <w:bCs/>
                <w:sz w:val="18"/>
                <w:szCs w:val="18"/>
              </w:rPr>
              <w:t xml:space="preserve">Application driver</w:t>
            </w:r>
          </w:p>
        </w:tc>
        <w:tc>
          <w:tcPr>
            <w:tcW w:type="dxa" w:w="6838"/>
            <w:tcBorders>
              <w:top w:val="single" w:color="D1D5DB" w:sz="4"/>
              <w:left w:val="single" w:color="D1D5DB" w:sz="4"/>
              <w:bottom w:val="single" w:color="D1D5DB" w:sz="4"/>
              <w:right w:val="single" w:color="D1D5DB" w:sz="4"/>
            </w:tcBorders>
            <w:tcMar>
              <w:top w:type="dxa" w:w="70"/>
              <w:left w:type="dxa" w:w="120"/>
              <w:bottom w:type="dxa" w:w="70"/>
              <w:right w:type="dxa" w:w="120"/>
            </w:tcMar>
            <w:vAlign w:val="center"/>
          </w:tcPr>
          <w:p>
            <w:pPr>
              <w:spacing w:after="0" w:line="252"/>
            </w:pPr>
            <w:r>
              <w:rPr>
                <w:b w:val="false"/>
                <w:bCs w:val="false"/>
                <w:sz w:val="18"/>
                <w:szCs w:val="18"/>
              </w:rPr>
              <w:t xml:space="preserve">PyMySQL</w:t>
            </w:r>
          </w:p>
        </w:tc>
      </w:tr>
      <w:tr>
        <w:trPr>
          <w:cantSplit/>
        </w:trPr>
        <w:tc>
          <w:tcPr>
            <w:tcW w:type="dxa" w:w="2800"/>
            <w:tcBorders>
              <w:top w:val="single" w:color="D1D5DB" w:sz="4"/>
              <w:left w:val="single" w:color="D1D5DB" w:sz="4"/>
              <w:bottom w:val="single" w:color="D1D5DB" w:sz="4"/>
              <w:right w:val="single" w:color="D1D5DB" w:sz="4"/>
            </w:tcBorders>
            <w:shd w:fill="EEF2F7" w:color="auto" w:val="clear"/>
            <w:tcMar>
              <w:top w:type="dxa" w:w="70"/>
              <w:left w:type="dxa" w:w="120"/>
              <w:bottom w:type="dxa" w:w="70"/>
              <w:right w:type="dxa" w:w="120"/>
            </w:tcMar>
            <w:vAlign w:val="center"/>
          </w:tcPr>
          <w:p>
            <w:pPr>
              <w:spacing w:after="0" w:line="252"/>
            </w:pPr>
            <w:r>
              <w:rPr>
                <w:b/>
                <w:bCs/>
                <w:sz w:val="18"/>
                <w:szCs w:val="18"/>
              </w:rPr>
              <w:t xml:space="preserve">Tables</w:t>
            </w:r>
          </w:p>
        </w:tc>
        <w:tc>
          <w:tcPr>
            <w:tcW w:type="dxa" w:w="6838"/>
            <w:tcBorders>
              <w:top w:val="single" w:color="D1D5DB" w:sz="4"/>
              <w:left w:val="single" w:color="D1D5DB" w:sz="4"/>
              <w:bottom w:val="single" w:color="D1D5DB" w:sz="4"/>
              <w:right w:val="single" w:color="D1D5DB" w:sz="4"/>
            </w:tcBorders>
            <w:shd w:fill="F9FAFB" w:color="auto" w:val="clear"/>
            <w:tcMar>
              <w:top w:type="dxa" w:w="70"/>
              <w:left w:type="dxa" w:w="120"/>
              <w:bottom w:type="dxa" w:w="70"/>
              <w:right w:type="dxa" w:w="120"/>
            </w:tcMar>
            <w:vAlign w:val="center"/>
          </w:tcPr>
          <w:p>
            <w:pPr>
              <w:spacing w:after="0" w:line="252"/>
            </w:pPr>
            <w:r>
              <w:rPr>
                <w:b w:val="false"/>
                <w:bCs w:val="false"/>
                <w:sz w:val="18"/>
                <w:szCs w:val="18"/>
              </w:rPr>
              <w:t xml:space="preserve">customers, orders, order_items</w:t>
            </w:r>
          </w:p>
        </w:tc>
      </w:tr>
    </w:tbl>
    <w:p>
      <w:pPr>
        <w:spacing w:after="160"/>
      </w:pPr>
    </w:p>
    <w:p>
      <w:pPr>
        <w:pStyle w:val="Heading2"/>
      </w:pPr>
      <w:r>
        <w:t xml:space="preserve">Connection helper: rds_database.py</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import pymysql</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import os</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def get_connection():</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return pymysql.connect(</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host=os.getenv(</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"DB_HOST",</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"database-2.cv0qmagc4wz2.us-east-2.rds.amazonaws.com"</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user=os.getenv("DB_USER", "admin"),</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password=os.getenv("DB_PASSWORD"),</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database=os.getenv("DB_NAME", "ecommerce"),</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port=3306,</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cursorclass=pymysql.cursors.DictCursor,</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autocommit=False</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w:t>
      </w:r>
    </w:p>
    <w:p>
      <w:pPr>
        <w:spacing w:after="140"/>
      </w:pPr>
    </w:p>
    <w:p>
      <w:pPr>
        <w:pStyle w:val="Heading2"/>
      </w:pPr>
      <w:r>
        <w:t xml:space="preserve">Environment variables</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export DB_HOST='database-2.cv0qmagc4wz2.us-east-2.rds.amazonaws.com'</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export DB_USER='admin'</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export DB_NAME='ecommerce'</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export DB_PASSWORD='YOUR_RDS_PASSWORD'</w:t>
      </w:r>
    </w:p>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C2626" w:sz="24"/>
              <w:bottom w:val="none" w:color="FFFFFF" w:sz="0"/>
              <w:right w:val="none" w:color="FFFFFF" w:sz="0"/>
            </w:tcBorders>
            <w:shd w:fill="FEF2F2" w:color="auto" w:val="clear"/>
            <w:tcMar>
              <w:top w:type="dxa" w:w="100"/>
              <w:left w:type="dxa" w:w="180"/>
              <w:bottom w:type="dxa" w:w="100"/>
              <w:right w:type="dxa" w:w="160"/>
            </w:tcMar>
          </w:tcPr>
          <w:p>
            <w:pPr>
              <w:spacing w:after="0" w:line="264"/>
            </w:pPr>
            <w:r>
              <w:rPr>
                <w:b/>
                <w:bCs/>
                <w:sz w:val="19"/>
                <w:szCs w:val="19"/>
              </w:rPr>
              <w:t xml:space="preserve">Security.</w:t>
            </w:r>
            <w:r>
              <w:rPr>
                <w:sz w:val="19"/>
                <w:szCs w:val="19"/>
              </w:rPr>
              <w:t xml:space="preserve"> Never commit the database password. The password was exposed during troubleshooting and must be rotated.</w:t>
            </w:r>
          </w:p>
        </w:tc>
      </w:tr>
    </w:tbl>
    <w:p>
      <w:pPr>
        <w:spacing w:after="160"/>
      </w:pPr>
    </w:p>
    <w:p>
      <w:pPr>
        <w:pStyle w:val="Heading2"/>
      </w:pPr>
      <w:r>
        <w:t xml:space="preserve">Create the database</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mysql -h database-2.cv0qmagc4wz2.us-east-2.rds.amazonaws.com -P 3306 -u admin -p</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CREATE DATABASE ecommerce;</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USE ecommerce;</w:t>
      </w:r>
    </w:p>
    <w:p>
      <w:pPr>
        <w:spacing w:after="140"/>
      </w:pPr>
    </w:p>
    <w:p>
      <w:pPr>
        <w:pStyle w:val="Heading2"/>
      </w:pPr>
      <w:r>
        <w:t xml:space="preserve">Table: customers</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CREATE TABLE customers (</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customer_id INT AUTO_INCREMENT PRIMARY KEY,</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name VARCHAR(100) NOT NULL,</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email VARCHAR(150),</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phone VARCHAR(30),</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address TEXT,</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city VARCHAR(100),</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state VARCHAR(100),</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pincode VARCHAR(20),</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created_at TIMESTAMP DEFAULT CURRENT_TIMESTAMP</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w:t>
      </w:r>
    </w:p>
    <w:p>
      <w:pPr>
        <w:spacing w:after="140"/>
      </w:pPr>
    </w:p>
    <w:p>
      <w:pPr>
        <w:pStyle w:val="Heading2"/>
      </w:pPr>
      <w:r>
        <w:t xml:space="preserve">Table: orders</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CREATE TABLE orders (</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order_id INT AUTO_INCREMENT PRIMARY KEY,</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order_number VARCHAR(50) UNIQUE NOT NULL,</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customer_id INT NOT NULL,</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total_amount DECIMAL(10,2) NOT NULL,</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status VARCHAR(30) DEFAULT 'Confirmed',</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order_date TIMESTAMP DEFAULT CURRENT_TIMESTAMP,</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FOREIGN KEY (customer_id) REFERENCES customers(customer_id)</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w:t>
      </w:r>
    </w:p>
    <w:p>
      <w:pPr>
        <w:spacing w:after="140"/>
      </w:pPr>
    </w:p>
    <w:p>
      <w:pPr>
        <w:pStyle w:val="Heading2"/>
      </w:pPr>
      <w:r>
        <w:t xml:space="preserve">Table: order_items</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CREATE TABLE order_items (</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item_id INT AUTO_INCREMENT PRIMARY KEY,</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order_id INT NOT NULL,</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product_name VARCHAR(255) NOT NULL,</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quantity INT NOT NULL,</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price DECIMAL(10,2) NOT NULL,</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FOREIGN KEY (order_id) REFERENCES orders(order_id)</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w:t>
      </w:r>
    </w:p>
    <w:p>
      <w:pPr>
        <w:spacing w:after="140"/>
      </w:pPr>
    </w:p>
    <w:p>
      <w:pPr>
        <w:pStyle w:val="Heading2"/>
      </w:pPr>
      <w:r>
        <w:t xml:space="preserve">Verification queries</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USE ecommerce;</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SHOW TABLES;</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DESCRIBE customers;</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DESCRIBE orders;</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DESCRIBE order_items;</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SELECT * FROM customers ORDER BY customer_id DESC LIMIT 5;</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SELECT * FROM orders ORDER BY order_id DESC LIMIT 5;</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SELECT * FROM order_items ORDER BY item_id DESC LIMIT 10;</w:t>
      </w:r>
    </w:p>
    <w:p>
      <w:pPr>
        <w:spacing w:after="140"/>
      </w:pPr>
    </w:p>
    <w:p>
      <w:pPr>
        <w:pStyle w:val="Heading2"/>
      </w:pPr>
      <w:r>
        <w:t xml:space="preserve">Complete order report query</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SELECT</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o.order_number,</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c.name AS customer_name,</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c.email,</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c.phone,</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c.address,</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c.city,</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c.state,</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c.pincode,</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oi.product_name,</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oi.quantity,</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oi.price,</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o.total_amount,</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o.status,</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o.order_date</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FROM orders o</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JOIN customers c ON o.customer_id = c.customer_id</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JOIN order_items oi ON o.order_id = oi.order_id</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ORDER BY o.order_id DESC;</w:t>
      </w:r>
    </w:p>
    <w:p>
      <w:pPr>
        <w:spacing w:after="140"/>
      </w:pPr>
    </w:p>
    <w:p>
      <w:pPr>
        <w:pStyle w:val="Heading1"/>
      </w:pPr>
      <w:r>
        <w:t xml:space="preserve">8. Product Catalog</w:t>
      </w:r>
    </w:p>
    <w:p>
      <w:pPr>
        <w:spacing w:after="120" w:line="276"/>
      </w:pPr>
      <w:r>
        <w:t xml:space="preserve">The product catalog is still backed by the existing SQLite database. Application logs showed initialisation with </w:t>
      </w:r>
      <w:r>
        <w:rPr>
          <w:b/>
          <w:bCs/>
        </w:rPr>
        <w:t xml:space="preserve">25 products</w:t>
      </w:r>
      <w:r>
        <w:t xml:space="preserve">. Product records include id, title, price, original_price and images_json.</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sqlite3 boom_store.db</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.tables</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SELECT * FROM products;</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.headers on</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.mode column</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SELECT id, title, price, original_price FROM products;</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.exit</w:t>
      </w:r>
    </w:p>
    <w:p>
      <w:pPr>
        <w:spacing w:after="140"/>
      </w:pPr>
    </w:p>
    <w:p>
      <w:pPr>
        <w:spacing w:after="120" w:line="276"/>
      </w:pPr>
      <w:r>
        <w:rPr>
          <w:b/>
          <w:bCs/>
        </w:rPr>
        <w:t xml:space="preserve">Future target:</w:t>
      </w:r>
      <w:r>
        <w:t xml:space="preserve"> create a products table in RDS and migrate the 25-product catalog so the application uses a single database.</w:t>
      </w:r>
    </w:p>
    <w:p>
      <w:pPr>
        <w:pStyle w:val="Heading1"/>
      </w:pPr>
      <w:r>
        <w:t xml:space="preserve">9. Admin Orders Dashboard</w:t>
      </w:r>
    </w:p>
    <w:p>
      <w:pPr>
        <w:spacing w:after="120" w:line="276"/>
      </w:pPr>
      <w:r>
        <w:t xml:space="preserve">The route </w:t>
      </w:r>
      <w:r>
        <w:rPr>
          <w:rFonts w:ascii="Consolas" w:cs="Consolas" w:eastAsia="Consolas" w:hAnsi="Consolas"/>
          <w:color w:val="9A3412"/>
          <w:sz w:val="18"/>
          <w:szCs w:val="18"/>
        </w:rPr>
        <w:t xml:space="preserve">/admin/orders</w:t>
      </w:r>
      <w:r>
        <w:t xml:space="preserve"> queries RDS and renders </w:t>
      </w:r>
      <w:r>
        <w:rPr>
          <w:rFonts w:ascii="Consolas" w:cs="Consolas" w:eastAsia="Consolas" w:hAnsi="Consolas"/>
          <w:color w:val="9A3412"/>
          <w:sz w:val="18"/>
          <w:szCs w:val="18"/>
        </w:rPr>
        <w:t xml:space="preserve">templates/admin_orders.html</w:t>
      </w:r>
      <w:r>
        <w:t xml:space="preserve">.</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@app.route('/admin/orders')</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def admin_orders():</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from rds_database import get_connection</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rds = get_connection()</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try:</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with rds.cursor() as cursor:</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cursor.execute("""</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SELECT</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o.order_id,</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o.order_number,</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c.name AS customer_name,</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c.email,</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c.phone,</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c.address,</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c.city,</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c.state,</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c.pincode,</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oi.product_name,</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oi.quantity,</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oi.price,</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o.total_amount,</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o.status,</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o.order_date</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FROM orders o</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JOIN customers c ON o.customer_id = c.customer_id</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LEFT JOIN order_items oi ON o.order_id = oi.order_id</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ORDER BY o.order_id DESC</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orders = cursor.fetchall()</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finally:</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rds.close()</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return render_template('admin_orders.html', orders=orders)</w:t>
      </w:r>
    </w:p>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C2626" w:sz="24"/>
              <w:bottom w:val="none" w:color="FFFFFF" w:sz="0"/>
              <w:right w:val="none" w:color="FFFFFF" w:sz="0"/>
            </w:tcBorders>
            <w:shd w:fill="FEF2F2" w:color="auto" w:val="clear"/>
            <w:tcMar>
              <w:top w:type="dxa" w:w="100"/>
              <w:left w:type="dxa" w:w="180"/>
              <w:bottom w:type="dxa" w:w="100"/>
              <w:right w:type="dxa" w:w="160"/>
            </w:tcMar>
          </w:tcPr>
          <w:p>
            <w:pPr>
              <w:spacing w:after="0" w:line="264"/>
            </w:pPr>
            <w:r>
              <w:rPr>
                <w:b/>
                <w:bCs/>
                <w:sz w:val="19"/>
                <w:szCs w:val="19"/>
              </w:rPr>
              <w:t xml:space="preserve">Security warning.</w:t>
            </w:r>
            <w:r>
              <w:rPr>
                <w:sz w:val="19"/>
                <w:szCs w:val="19"/>
              </w:rPr>
              <w:t xml:space="preserve"> This endpoint has no authentication yet and must not be exposed publicly in production.</w:t>
            </w:r>
          </w:p>
        </w:tc>
      </w:tr>
    </w:tbl>
    <w:p>
      <w:pPr>
        <w:spacing w:after="160"/>
      </w:pPr>
    </w:p>
    <w:p>
      <w:pPr>
        <w:pStyle w:val="Heading1"/>
      </w:pPr>
      <w:r>
        <w:t xml:space="preserve">10. Docker</w:t>
      </w:r>
    </w:p>
    <w:p>
      <w:pPr>
        <w:spacing w:after="120" w:line="276"/>
      </w:pPr>
      <w:r>
        <w:t xml:space="preserve">Docker packages the Flask application into the </w:t>
      </w:r>
      <w:r>
        <w:rPr>
          <w:rFonts w:ascii="Consolas" w:cs="Consolas" w:eastAsia="Consolas" w:hAnsi="Consolas"/>
          <w:color w:val="9A3412"/>
          <w:sz w:val="18"/>
          <w:szCs w:val="18"/>
        </w:rPr>
        <w:t xml:space="preserve">e-commerce-app</w:t>
      </w:r>
      <w:r>
        <w:t xml:space="preserve"> image and exposes Flask on port 5000.</w:t>
      </w:r>
    </w:p>
    <w:p>
      <w:pPr>
        <w:pStyle w:val="Heading2"/>
      </w:pPr>
      <w:r>
        <w:t xml:space="preserve">Dockerfile</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FROM python:3.12-slim</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WORKDIR /app</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COPY requirements.txt .</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RUN pip install --no-cache-dir -r requirements.txt</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COPY . .</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EXPOSE 5000</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CMD ["python", "app.py"]</w:t>
      </w:r>
    </w:p>
    <w:p>
      <w:pPr>
        <w:spacing w:after="140"/>
      </w:pPr>
    </w:p>
    <w:p>
      <w:pPr>
        <w:pStyle w:val="Heading2"/>
      </w:pPr>
      <w:r>
        <w:t xml:space="preserve">Build and run</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docker build --no-cache -t e-commerce-app:latest .</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docker run -d \</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--name e-commerce-app \</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-p 5000:5000 \</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--restart unless-stopped \</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e-commerce-app:latest</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docker ps</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docker images</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docker logs e-commerce-app</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curl http://localhost:5000</w:t>
      </w:r>
    </w:p>
    <w:p>
      <w:pPr>
        <w:spacing w:after="140"/>
      </w:pPr>
    </w:p>
    <w:p>
      <w:pPr>
        <w:pStyle w:val="Heading2"/>
      </w:pPr>
      <w:r>
        <w:t xml:space="preserve">Docker cleanup used during reset</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docker ps -aq</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docker stop $(docker ps -aq) 2&gt;/dev/null || true</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docker rm $(docker ps -aq) 2&gt;/dev/null || true</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docker rmi -f $(docker images -aq) 2&gt;/dev/null || true</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docker system prune -a -f</w:t>
      </w:r>
    </w:p>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ED7100" w:sz="24"/>
              <w:bottom w:val="none" w:color="FFFFFF" w:sz="0"/>
              <w:right w:val="none" w:color="FFFFFF" w:sz="0"/>
            </w:tcBorders>
            <w:shd w:fill="FFF7ED" w:color="auto" w:val="clear"/>
            <w:tcMar>
              <w:top w:type="dxa" w:w="100"/>
              <w:left w:type="dxa" w:w="180"/>
              <w:bottom w:type="dxa" w:w="100"/>
              <w:right w:type="dxa" w:w="160"/>
            </w:tcMar>
          </w:tcPr>
          <w:p>
            <w:pPr>
              <w:spacing w:after="0" w:line="264"/>
            </w:pPr>
            <w:r>
              <w:rPr>
                <w:b/>
                <w:bCs/>
                <w:sz w:val="19"/>
                <w:szCs w:val="19"/>
              </w:rPr>
              <w:t xml:space="preserve">Caution.</w:t>
            </w:r>
            <w:r>
              <w:rPr>
                <w:sz w:val="19"/>
                <w:szCs w:val="19"/>
              </w:rPr>
              <w:t xml:space="preserve"> The cleanup commands remove all containers and images on the host, including unrelated ones. Use only on a dedicated project server.</w:t>
            </w:r>
          </w:p>
        </w:tc>
      </w:tr>
    </w:tbl>
    <w:p>
      <w:pPr>
        <w:spacing w:after="160"/>
      </w:pPr>
    </w:p>
    <w:p>
      <w:pPr>
        <w:pStyle w:val="Heading1"/>
      </w:pPr>
      <w:r>
        <w:t xml:space="preserve">11. Jenkins CI/CD Pipeline</w:t>
      </w:r>
    </w:p>
    <w:p>
      <w:pPr>
        <w:spacing w:after="120" w:line="276"/>
      </w:pPr>
      <w:r>
        <w:t xml:space="preserve">Jenkins is configured as </w:t>
      </w:r>
      <w:r>
        <w:rPr>
          <w:b/>
          <w:bCs/>
        </w:rPr>
        <w:t xml:space="preserve">Pipeline script from SCM</w:t>
      </w:r>
      <w:r>
        <w:t xml:space="preserve">. The repository is e-com-1, the branch is </w:t>
      </w:r>
      <w:r>
        <w:rPr>
          <w:rFonts w:ascii="Consolas" w:cs="Consolas" w:eastAsia="Consolas" w:hAnsi="Consolas"/>
          <w:color w:val="9A3412"/>
          <w:sz w:val="18"/>
          <w:szCs w:val="18"/>
        </w:rPr>
        <w:t xml:space="preserve">*/main</w:t>
      </w:r>
      <w:r>
        <w:t xml:space="preserve"> and the script path is </w:t>
      </w:r>
      <w:r>
        <w:rPr>
          <w:rFonts w:ascii="Consolas" w:cs="Consolas" w:eastAsia="Consolas" w:hAnsi="Consolas"/>
          <w:color w:val="9A3412"/>
          <w:sz w:val="18"/>
          <w:szCs w:val="18"/>
        </w:rPr>
        <w:t xml:space="preserve">Jenkinsfile</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5738"/>
      </w:tblGrid>
      <w:tr>
        <w:trPr>
          <w:tblHeader/>
        </w:trPr>
        <w:tc>
          <w:tcPr>
            <w:tcW w:type="dxa" w:w="700"/>
            <w:tcBorders>
              <w:top w:val="single" w:color="D1D5DB" w:sz="4"/>
              <w:left w:val="single" w:color="D1D5DB" w:sz="4"/>
              <w:bottom w:val="single" w:color="D1D5DB" w:sz="4"/>
              <w:right w:val="single" w:color="D1D5DB" w:sz="4"/>
            </w:tcBorders>
            <w:shd w:fill="1F3A5F" w:color="auto" w:val="clear"/>
            <w:tcMar>
              <w:top w:type="dxa" w:w="70"/>
              <w:left w:type="dxa" w:w="120"/>
              <w:bottom w:type="dxa" w:w="70"/>
              <w:right w:type="dxa" w:w="120"/>
            </w:tcMar>
            <w:vAlign w:val="center"/>
          </w:tcPr>
          <w:p>
            <w:pPr>
              <w:spacing w:after="0" w:line="252"/>
            </w:pPr>
            <w:r>
              <w:rPr>
                <w:b/>
                <w:bCs/>
                <w:color w:val="FFFFFF"/>
                <w:sz w:val="18"/>
                <w:szCs w:val="18"/>
              </w:rPr>
              <w:t xml:space="preserve">#</w:t>
            </w:r>
          </w:p>
        </w:tc>
        <w:tc>
          <w:tcPr>
            <w:tcW w:type="dxa" w:w="3200"/>
            <w:tcBorders>
              <w:top w:val="single" w:color="D1D5DB" w:sz="4"/>
              <w:left w:val="single" w:color="D1D5DB" w:sz="4"/>
              <w:bottom w:val="single" w:color="D1D5DB" w:sz="4"/>
              <w:right w:val="single" w:color="D1D5DB" w:sz="4"/>
            </w:tcBorders>
            <w:shd w:fill="1F3A5F" w:color="auto" w:val="clear"/>
            <w:tcMar>
              <w:top w:type="dxa" w:w="70"/>
              <w:left w:type="dxa" w:w="120"/>
              <w:bottom w:type="dxa" w:w="70"/>
              <w:right w:type="dxa" w:w="120"/>
            </w:tcMar>
            <w:vAlign w:val="center"/>
          </w:tcPr>
          <w:p>
            <w:pPr>
              <w:spacing w:after="0" w:line="252"/>
            </w:pPr>
            <w:r>
              <w:rPr>
                <w:b/>
                <w:bCs/>
                <w:color w:val="FFFFFF"/>
                <w:sz w:val="18"/>
                <w:szCs w:val="18"/>
              </w:rPr>
              <w:t xml:space="preserve">Stage</w:t>
            </w:r>
          </w:p>
        </w:tc>
        <w:tc>
          <w:tcPr>
            <w:tcW w:type="dxa" w:w="5738"/>
            <w:tcBorders>
              <w:top w:val="single" w:color="D1D5DB" w:sz="4"/>
              <w:left w:val="single" w:color="D1D5DB" w:sz="4"/>
              <w:bottom w:val="single" w:color="D1D5DB" w:sz="4"/>
              <w:right w:val="single" w:color="D1D5DB" w:sz="4"/>
            </w:tcBorders>
            <w:shd w:fill="1F3A5F" w:color="auto" w:val="clear"/>
            <w:tcMar>
              <w:top w:type="dxa" w:w="70"/>
              <w:left w:type="dxa" w:w="120"/>
              <w:bottom w:type="dxa" w:w="70"/>
              <w:right w:type="dxa" w:w="120"/>
            </w:tcMar>
            <w:vAlign w:val="center"/>
          </w:tcPr>
          <w:p>
            <w:pPr>
              <w:spacing w:after="0" w:line="252"/>
            </w:pPr>
            <w:r>
              <w:rPr>
                <w:b/>
                <w:bCs/>
                <w:color w:val="FFFFFF"/>
                <w:sz w:val="18"/>
                <w:szCs w:val="18"/>
              </w:rPr>
              <w:t xml:space="preserve">Action</w:t>
            </w:r>
          </w:p>
        </w:tc>
      </w:tr>
      <w:tr>
        <w:trPr>
          <w:cantSplit/>
        </w:trPr>
        <w:tc>
          <w:tcPr>
            <w:tcW w:type="dxa" w:w="700"/>
            <w:tcBorders>
              <w:top w:val="single" w:color="D1D5DB" w:sz="4"/>
              <w:left w:val="single" w:color="D1D5DB" w:sz="4"/>
              <w:bottom w:val="single" w:color="D1D5DB" w:sz="4"/>
              <w:right w:val="single" w:color="D1D5DB" w:sz="4"/>
            </w:tcBorders>
            <w:tcMar>
              <w:top w:type="dxa" w:w="70"/>
              <w:left w:type="dxa" w:w="120"/>
              <w:bottom w:type="dxa" w:w="70"/>
              <w:right w:type="dxa" w:w="120"/>
            </w:tcMar>
            <w:vAlign w:val="center"/>
          </w:tcPr>
          <w:p>
            <w:pPr>
              <w:spacing w:after="0" w:line="252"/>
            </w:pPr>
            <w:r>
              <w:rPr>
                <w:b w:val="false"/>
                <w:bCs w:val="false"/>
                <w:sz w:val="18"/>
                <w:szCs w:val="18"/>
              </w:rPr>
              <w:t xml:space="preserve">1</w:t>
            </w:r>
          </w:p>
        </w:tc>
        <w:tc>
          <w:tcPr>
            <w:tcW w:type="dxa" w:w="3200"/>
            <w:tcBorders>
              <w:top w:val="single" w:color="D1D5DB" w:sz="4"/>
              <w:left w:val="single" w:color="D1D5DB" w:sz="4"/>
              <w:bottom w:val="single" w:color="D1D5DB" w:sz="4"/>
              <w:right w:val="single" w:color="D1D5DB" w:sz="4"/>
            </w:tcBorders>
            <w:tcMar>
              <w:top w:type="dxa" w:w="70"/>
              <w:left w:type="dxa" w:w="120"/>
              <w:bottom w:type="dxa" w:w="70"/>
              <w:right w:type="dxa" w:w="120"/>
            </w:tcMar>
            <w:vAlign w:val="center"/>
          </w:tcPr>
          <w:p>
            <w:pPr>
              <w:spacing w:after="0" w:line="252"/>
            </w:pPr>
            <w:r>
              <w:rPr>
                <w:b w:val="false"/>
                <w:bCs w:val="false"/>
                <w:sz w:val="18"/>
                <w:szCs w:val="18"/>
              </w:rPr>
              <w:t xml:space="preserve">Checkout</w:t>
            </w:r>
          </w:p>
        </w:tc>
        <w:tc>
          <w:tcPr>
            <w:tcW w:type="dxa" w:w="5738"/>
            <w:tcBorders>
              <w:top w:val="single" w:color="D1D5DB" w:sz="4"/>
              <w:left w:val="single" w:color="D1D5DB" w:sz="4"/>
              <w:bottom w:val="single" w:color="D1D5DB" w:sz="4"/>
              <w:right w:val="single" w:color="D1D5DB" w:sz="4"/>
            </w:tcBorders>
            <w:tcMar>
              <w:top w:type="dxa" w:w="70"/>
              <w:left w:type="dxa" w:w="120"/>
              <w:bottom w:type="dxa" w:w="70"/>
              <w:right w:type="dxa" w:w="120"/>
            </w:tcMar>
            <w:vAlign w:val="center"/>
          </w:tcPr>
          <w:p>
            <w:pPr>
              <w:spacing w:after="0" w:line="252"/>
            </w:pPr>
            <w:r>
              <w:rPr>
                <w:b w:val="false"/>
                <w:bCs w:val="false"/>
                <w:sz w:val="18"/>
                <w:szCs w:val="18"/>
              </w:rPr>
              <w:t xml:space="preserve">checkout scm</w:t>
            </w:r>
          </w:p>
        </w:tc>
      </w:tr>
      <w:tr>
        <w:trPr>
          <w:cantSplit/>
        </w:trPr>
        <w:tc>
          <w:tcPr>
            <w:tcW w:type="dxa" w:w="700"/>
            <w:tcBorders>
              <w:top w:val="single" w:color="D1D5DB" w:sz="4"/>
              <w:left w:val="single" w:color="D1D5DB" w:sz="4"/>
              <w:bottom w:val="single" w:color="D1D5DB" w:sz="4"/>
              <w:right w:val="single" w:color="D1D5DB" w:sz="4"/>
            </w:tcBorders>
            <w:shd w:fill="F9FAFB" w:color="auto" w:val="clear"/>
            <w:tcMar>
              <w:top w:type="dxa" w:w="70"/>
              <w:left w:type="dxa" w:w="120"/>
              <w:bottom w:type="dxa" w:w="70"/>
              <w:right w:type="dxa" w:w="120"/>
            </w:tcMar>
            <w:vAlign w:val="center"/>
          </w:tcPr>
          <w:p>
            <w:pPr>
              <w:spacing w:after="0" w:line="252"/>
            </w:pPr>
            <w:r>
              <w:rPr>
                <w:b w:val="false"/>
                <w:bCs w:val="false"/>
                <w:sz w:val="18"/>
                <w:szCs w:val="18"/>
              </w:rPr>
              <w:t xml:space="preserve">2</w:t>
            </w:r>
          </w:p>
        </w:tc>
        <w:tc>
          <w:tcPr>
            <w:tcW w:type="dxa" w:w="3200"/>
            <w:tcBorders>
              <w:top w:val="single" w:color="D1D5DB" w:sz="4"/>
              <w:left w:val="single" w:color="D1D5DB" w:sz="4"/>
              <w:bottom w:val="single" w:color="D1D5DB" w:sz="4"/>
              <w:right w:val="single" w:color="D1D5DB" w:sz="4"/>
            </w:tcBorders>
            <w:shd w:fill="F9FAFB" w:color="auto" w:val="clear"/>
            <w:tcMar>
              <w:top w:type="dxa" w:w="70"/>
              <w:left w:type="dxa" w:w="120"/>
              <w:bottom w:type="dxa" w:w="70"/>
              <w:right w:type="dxa" w:w="120"/>
            </w:tcMar>
            <w:vAlign w:val="center"/>
          </w:tcPr>
          <w:p>
            <w:pPr>
              <w:spacing w:after="0" w:line="252"/>
            </w:pPr>
            <w:r>
              <w:rPr>
                <w:b w:val="false"/>
                <w:bCs w:val="false"/>
                <w:sz w:val="18"/>
                <w:szCs w:val="18"/>
              </w:rPr>
              <w:t xml:space="preserve">Application Check</w:t>
            </w:r>
          </w:p>
        </w:tc>
        <w:tc>
          <w:tcPr>
            <w:tcW w:type="dxa" w:w="5738"/>
            <w:tcBorders>
              <w:top w:val="single" w:color="D1D5DB" w:sz="4"/>
              <w:left w:val="single" w:color="D1D5DB" w:sz="4"/>
              <w:bottom w:val="single" w:color="D1D5DB" w:sz="4"/>
              <w:right w:val="single" w:color="D1D5DB" w:sz="4"/>
            </w:tcBorders>
            <w:shd w:fill="F9FAFB" w:color="auto" w:val="clear"/>
            <w:tcMar>
              <w:top w:type="dxa" w:w="70"/>
              <w:left w:type="dxa" w:w="120"/>
              <w:bottom w:type="dxa" w:w="70"/>
              <w:right w:type="dxa" w:w="120"/>
            </w:tcMar>
            <w:vAlign w:val="center"/>
          </w:tcPr>
          <w:p>
            <w:pPr>
              <w:spacing w:after="0" w:line="252"/>
            </w:pPr>
            <w:r>
              <w:rPr>
                <w:b w:val="false"/>
                <w:bCs w:val="false"/>
                <w:sz w:val="18"/>
                <w:szCs w:val="18"/>
              </w:rPr>
              <w:t xml:space="preserve">pwd, Git remote, branch, file list, Python version</w:t>
            </w:r>
          </w:p>
        </w:tc>
      </w:tr>
      <w:tr>
        <w:trPr>
          <w:cantSplit/>
        </w:trPr>
        <w:tc>
          <w:tcPr>
            <w:tcW w:type="dxa" w:w="700"/>
            <w:tcBorders>
              <w:top w:val="single" w:color="D1D5DB" w:sz="4"/>
              <w:left w:val="single" w:color="D1D5DB" w:sz="4"/>
              <w:bottom w:val="single" w:color="D1D5DB" w:sz="4"/>
              <w:right w:val="single" w:color="D1D5DB" w:sz="4"/>
            </w:tcBorders>
            <w:tcMar>
              <w:top w:type="dxa" w:w="70"/>
              <w:left w:type="dxa" w:w="120"/>
              <w:bottom w:type="dxa" w:w="70"/>
              <w:right w:type="dxa" w:w="120"/>
            </w:tcMar>
            <w:vAlign w:val="center"/>
          </w:tcPr>
          <w:p>
            <w:pPr>
              <w:spacing w:after="0" w:line="252"/>
            </w:pPr>
            <w:r>
              <w:rPr>
                <w:b w:val="false"/>
                <w:bCs w:val="false"/>
                <w:sz w:val="18"/>
                <w:szCs w:val="18"/>
              </w:rPr>
              <w:t xml:space="preserve">3</w:t>
            </w:r>
          </w:p>
        </w:tc>
        <w:tc>
          <w:tcPr>
            <w:tcW w:type="dxa" w:w="3200"/>
            <w:tcBorders>
              <w:top w:val="single" w:color="D1D5DB" w:sz="4"/>
              <w:left w:val="single" w:color="D1D5DB" w:sz="4"/>
              <w:bottom w:val="single" w:color="D1D5DB" w:sz="4"/>
              <w:right w:val="single" w:color="D1D5DB" w:sz="4"/>
            </w:tcBorders>
            <w:tcMar>
              <w:top w:type="dxa" w:w="70"/>
              <w:left w:type="dxa" w:w="120"/>
              <w:bottom w:type="dxa" w:w="70"/>
              <w:right w:type="dxa" w:w="120"/>
            </w:tcMar>
            <w:vAlign w:val="center"/>
          </w:tcPr>
          <w:p>
            <w:pPr>
              <w:spacing w:after="0" w:line="252"/>
            </w:pPr>
            <w:r>
              <w:rPr>
                <w:b w:val="false"/>
                <w:bCs w:val="false"/>
                <w:sz w:val="18"/>
                <w:szCs w:val="18"/>
              </w:rPr>
              <w:t xml:space="preserve">Create Virtual Environment</w:t>
            </w:r>
          </w:p>
        </w:tc>
        <w:tc>
          <w:tcPr>
            <w:tcW w:type="dxa" w:w="5738"/>
            <w:tcBorders>
              <w:top w:val="single" w:color="D1D5DB" w:sz="4"/>
              <w:left w:val="single" w:color="D1D5DB" w:sz="4"/>
              <w:bottom w:val="single" w:color="D1D5DB" w:sz="4"/>
              <w:right w:val="single" w:color="D1D5DB" w:sz="4"/>
            </w:tcBorders>
            <w:tcMar>
              <w:top w:type="dxa" w:w="70"/>
              <w:left w:type="dxa" w:w="120"/>
              <w:bottom w:type="dxa" w:w="70"/>
              <w:right w:type="dxa" w:w="120"/>
            </w:tcMar>
            <w:vAlign w:val="center"/>
          </w:tcPr>
          <w:p>
            <w:pPr>
              <w:spacing w:after="0" w:line="252"/>
            </w:pPr>
            <w:r>
              <w:rPr>
                <w:b w:val="false"/>
                <w:bCs w:val="false"/>
                <w:sz w:val="18"/>
                <w:szCs w:val="18"/>
              </w:rPr>
              <w:t xml:space="preserve">Create a clean jenkins-venv</w:t>
            </w:r>
          </w:p>
        </w:tc>
      </w:tr>
      <w:tr>
        <w:trPr>
          <w:cantSplit/>
        </w:trPr>
        <w:tc>
          <w:tcPr>
            <w:tcW w:type="dxa" w:w="700"/>
            <w:tcBorders>
              <w:top w:val="single" w:color="D1D5DB" w:sz="4"/>
              <w:left w:val="single" w:color="D1D5DB" w:sz="4"/>
              <w:bottom w:val="single" w:color="D1D5DB" w:sz="4"/>
              <w:right w:val="single" w:color="D1D5DB" w:sz="4"/>
            </w:tcBorders>
            <w:shd w:fill="F9FAFB" w:color="auto" w:val="clear"/>
            <w:tcMar>
              <w:top w:type="dxa" w:w="70"/>
              <w:left w:type="dxa" w:w="120"/>
              <w:bottom w:type="dxa" w:w="70"/>
              <w:right w:type="dxa" w:w="120"/>
            </w:tcMar>
            <w:vAlign w:val="center"/>
          </w:tcPr>
          <w:p>
            <w:pPr>
              <w:spacing w:after="0" w:line="252"/>
            </w:pPr>
            <w:r>
              <w:rPr>
                <w:b w:val="false"/>
                <w:bCs w:val="false"/>
                <w:sz w:val="18"/>
                <w:szCs w:val="18"/>
              </w:rPr>
              <w:t xml:space="preserve">4</w:t>
            </w:r>
          </w:p>
        </w:tc>
        <w:tc>
          <w:tcPr>
            <w:tcW w:type="dxa" w:w="3200"/>
            <w:tcBorders>
              <w:top w:val="single" w:color="D1D5DB" w:sz="4"/>
              <w:left w:val="single" w:color="D1D5DB" w:sz="4"/>
              <w:bottom w:val="single" w:color="D1D5DB" w:sz="4"/>
              <w:right w:val="single" w:color="D1D5DB" w:sz="4"/>
            </w:tcBorders>
            <w:shd w:fill="F9FAFB" w:color="auto" w:val="clear"/>
            <w:tcMar>
              <w:top w:type="dxa" w:w="70"/>
              <w:left w:type="dxa" w:w="120"/>
              <w:bottom w:type="dxa" w:w="70"/>
              <w:right w:type="dxa" w:w="120"/>
            </w:tcMar>
            <w:vAlign w:val="center"/>
          </w:tcPr>
          <w:p>
            <w:pPr>
              <w:spacing w:after="0" w:line="252"/>
            </w:pPr>
            <w:r>
              <w:rPr>
                <w:b w:val="false"/>
                <w:bCs w:val="false"/>
                <w:sz w:val="18"/>
                <w:szCs w:val="18"/>
              </w:rPr>
              <w:t xml:space="preserve">Install Dependencies</w:t>
            </w:r>
          </w:p>
        </w:tc>
        <w:tc>
          <w:tcPr>
            <w:tcW w:type="dxa" w:w="5738"/>
            <w:tcBorders>
              <w:top w:val="single" w:color="D1D5DB" w:sz="4"/>
              <w:left w:val="single" w:color="D1D5DB" w:sz="4"/>
              <w:bottom w:val="single" w:color="D1D5DB" w:sz="4"/>
              <w:right w:val="single" w:color="D1D5DB" w:sz="4"/>
            </w:tcBorders>
            <w:shd w:fill="F9FAFB" w:color="auto" w:val="clear"/>
            <w:tcMar>
              <w:top w:type="dxa" w:w="70"/>
              <w:left w:type="dxa" w:w="120"/>
              <w:bottom w:type="dxa" w:w="70"/>
              <w:right w:type="dxa" w:w="120"/>
            </w:tcMar>
            <w:vAlign w:val="center"/>
          </w:tcPr>
          <w:p>
            <w:pPr>
              <w:spacing w:after="0" w:line="252"/>
            </w:pPr>
            <w:r>
              <w:rPr>
                <w:b w:val="false"/>
                <w:bCs w:val="false"/>
                <w:sz w:val="18"/>
                <w:szCs w:val="18"/>
              </w:rPr>
              <w:t xml:space="preserve">Upgrade pip and install requirements</w:t>
            </w:r>
          </w:p>
        </w:tc>
      </w:tr>
      <w:tr>
        <w:trPr>
          <w:cantSplit/>
        </w:trPr>
        <w:tc>
          <w:tcPr>
            <w:tcW w:type="dxa" w:w="700"/>
            <w:tcBorders>
              <w:top w:val="single" w:color="D1D5DB" w:sz="4"/>
              <w:left w:val="single" w:color="D1D5DB" w:sz="4"/>
              <w:bottom w:val="single" w:color="D1D5DB" w:sz="4"/>
              <w:right w:val="single" w:color="D1D5DB" w:sz="4"/>
            </w:tcBorders>
            <w:tcMar>
              <w:top w:type="dxa" w:w="70"/>
              <w:left w:type="dxa" w:w="120"/>
              <w:bottom w:type="dxa" w:w="70"/>
              <w:right w:type="dxa" w:w="120"/>
            </w:tcMar>
            <w:vAlign w:val="center"/>
          </w:tcPr>
          <w:p>
            <w:pPr>
              <w:spacing w:after="0" w:line="252"/>
            </w:pPr>
            <w:r>
              <w:rPr>
                <w:b w:val="false"/>
                <w:bCs w:val="false"/>
                <w:sz w:val="18"/>
                <w:szCs w:val="18"/>
              </w:rPr>
              <w:t xml:space="preserve">5</w:t>
            </w:r>
          </w:p>
        </w:tc>
        <w:tc>
          <w:tcPr>
            <w:tcW w:type="dxa" w:w="3200"/>
            <w:tcBorders>
              <w:top w:val="single" w:color="D1D5DB" w:sz="4"/>
              <w:left w:val="single" w:color="D1D5DB" w:sz="4"/>
              <w:bottom w:val="single" w:color="D1D5DB" w:sz="4"/>
              <w:right w:val="single" w:color="D1D5DB" w:sz="4"/>
            </w:tcBorders>
            <w:tcMar>
              <w:top w:type="dxa" w:w="70"/>
              <w:left w:type="dxa" w:w="120"/>
              <w:bottom w:type="dxa" w:w="70"/>
              <w:right w:type="dxa" w:w="120"/>
            </w:tcMar>
            <w:vAlign w:val="center"/>
          </w:tcPr>
          <w:p>
            <w:pPr>
              <w:spacing w:after="0" w:line="252"/>
            </w:pPr>
            <w:r>
              <w:rPr>
                <w:b w:val="false"/>
                <w:bCs w:val="false"/>
                <w:sz w:val="18"/>
                <w:szCs w:val="18"/>
              </w:rPr>
              <w:t xml:space="preserve">Test</w:t>
            </w:r>
          </w:p>
        </w:tc>
        <w:tc>
          <w:tcPr>
            <w:tcW w:type="dxa" w:w="5738"/>
            <w:tcBorders>
              <w:top w:val="single" w:color="D1D5DB" w:sz="4"/>
              <w:left w:val="single" w:color="D1D5DB" w:sz="4"/>
              <w:bottom w:val="single" w:color="D1D5DB" w:sz="4"/>
              <w:right w:val="single" w:color="D1D5DB" w:sz="4"/>
            </w:tcBorders>
            <w:tcMar>
              <w:top w:type="dxa" w:w="70"/>
              <w:left w:type="dxa" w:w="120"/>
              <w:bottom w:type="dxa" w:w="70"/>
              <w:right w:type="dxa" w:w="120"/>
            </w:tcMar>
            <w:vAlign w:val="center"/>
          </w:tcPr>
          <w:p>
            <w:pPr>
              <w:spacing w:after="0" w:line="252"/>
            </w:pPr>
            <w:r>
              <w:rPr>
                <w:b w:val="false"/>
                <w:bCs w:val="false"/>
                <w:sz w:val="18"/>
                <w:szCs w:val="18"/>
              </w:rPr>
              <w:t xml:space="preserve">py_compile app.py and unittest test_app.py</w:t>
            </w:r>
          </w:p>
        </w:tc>
      </w:tr>
      <w:tr>
        <w:trPr>
          <w:cantSplit/>
        </w:trPr>
        <w:tc>
          <w:tcPr>
            <w:tcW w:type="dxa" w:w="700"/>
            <w:tcBorders>
              <w:top w:val="single" w:color="D1D5DB" w:sz="4"/>
              <w:left w:val="single" w:color="D1D5DB" w:sz="4"/>
              <w:bottom w:val="single" w:color="D1D5DB" w:sz="4"/>
              <w:right w:val="single" w:color="D1D5DB" w:sz="4"/>
            </w:tcBorders>
            <w:shd w:fill="F9FAFB" w:color="auto" w:val="clear"/>
            <w:tcMar>
              <w:top w:type="dxa" w:w="70"/>
              <w:left w:type="dxa" w:w="120"/>
              <w:bottom w:type="dxa" w:w="70"/>
              <w:right w:type="dxa" w:w="120"/>
            </w:tcMar>
            <w:vAlign w:val="center"/>
          </w:tcPr>
          <w:p>
            <w:pPr>
              <w:spacing w:after="0" w:line="252"/>
            </w:pPr>
            <w:r>
              <w:rPr>
                <w:b w:val="false"/>
                <w:bCs w:val="false"/>
                <w:sz w:val="18"/>
                <w:szCs w:val="18"/>
              </w:rPr>
              <w:t xml:space="preserve">6</w:t>
            </w:r>
          </w:p>
        </w:tc>
        <w:tc>
          <w:tcPr>
            <w:tcW w:type="dxa" w:w="3200"/>
            <w:tcBorders>
              <w:top w:val="single" w:color="D1D5DB" w:sz="4"/>
              <w:left w:val="single" w:color="D1D5DB" w:sz="4"/>
              <w:bottom w:val="single" w:color="D1D5DB" w:sz="4"/>
              <w:right w:val="single" w:color="D1D5DB" w:sz="4"/>
            </w:tcBorders>
            <w:shd w:fill="F9FAFB" w:color="auto" w:val="clear"/>
            <w:tcMar>
              <w:top w:type="dxa" w:w="70"/>
              <w:left w:type="dxa" w:w="120"/>
              <w:bottom w:type="dxa" w:w="70"/>
              <w:right w:type="dxa" w:w="120"/>
            </w:tcMar>
            <w:vAlign w:val="center"/>
          </w:tcPr>
          <w:p>
            <w:pPr>
              <w:spacing w:after="0" w:line="252"/>
            </w:pPr>
            <w:r>
              <w:rPr>
                <w:b w:val="false"/>
                <w:bCs w:val="false"/>
                <w:sz w:val="18"/>
                <w:szCs w:val="18"/>
              </w:rPr>
              <w:t xml:space="preserve">Docker Build</w:t>
            </w:r>
          </w:p>
        </w:tc>
        <w:tc>
          <w:tcPr>
            <w:tcW w:type="dxa" w:w="5738"/>
            <w:tcBorders>
              <w:top w:val="single" w:color="D1D5DB" w:sz="4"/>
              <w:left w:val="single" w:color="D1D5DB" w:sz="4"/>
              <w:bottom w:val="single" w:color="D1D5DB" w:sz="4"/>
              <w:right w:val="single" w:color="D1D5DB" w:sz="4"/>
            </w:tcBorders>
            <w:shd w:fill="F9FAFB" w:color="auto" w:val="clear"/>
            <w:tcMar>
              <w:top w:type="dxa" w:w="70"/>
              <w:left w:type="dxa" w:w="120"/>
              <w:bottom w:type="dxa" w:w="70"/>
              <w:right w:type="dxa" w:w="120"/>
            </w:tcMar>
            <w:vAlign w:val="center"/>
          </w:tcPr>
          <w:p>
            <w:pPr>
              <w:spacing w:after="0" w:line="252"/>
            </w:pPr>
            <w:r>
              <w:rPr>
                <w:b w:val="false"/>
                <w:bCs w:val="false"/>
                <w:sz w:val="18"/>
                <w:szCs w:val="18"/>
              </w:rPr>
              <w:t xml:space="preserve">Build e-commerce-app:latest</w:t>
            </w:r>
          </w:p>
        </w:tc>
      </w:tr>
      <w:tr>
        <w:trPr>
          <w:cantSplit/>
        </w:trPr>
        <w:tc>
          <w:tcPr>
            <w:tcW w:type="dxa" w:w="700"/>
            <w:tcBorders>
              <w:top w:val="single" w:color="D1D5DB" w:sz="4"/>
              <w:left w:val="single" w:color="D1D5DB" w:sz="4"/>
              <w:bottom w:val="single" w:color="D1D5DB" w:sz="4"/>
              <w:right w:val="single" w:color="D1D5DB" w:sz="4"/>
            </w:tcBorders>
            <w:tcMar>
              <w:top w:type="dxa" w:w="70"/>
              <w:left w:type="dxa" w:w="120"/>
              <w:bottom w:type="dxa" w:w="70"/>
              <w:right w:type="dxa" w:w="120"/>
            </w:tcMar>
            <w:vAlign w:val="center"/>
          </w:tcPr>
          <w:p>
            <w:pPr>
              <w:spacing w:after="0" w:line="252"/>
            </w:pPr>
            <w:r>
              <w:rPr>
                <w:b w:val="false"/>
                <w:bCs w:val="false"/>
                <w:sz w:val="18"/>
                <w:szCs w:val="18"/>
              </w:rPr>
              <w:t xml:space="preserve">7</w:t>
            </w:r>
          </w:p>
        </w:tc>
        <w:tc>
          <w:tcPr>
            <w:tcW w:type="dxa" w:w="3200"/>
            <w:tcBorders>
              <w:top w:val="single" w:color="D1D5DB" w:sz="4"/>
              <w:left w:val="single" w:color="D1D5DB" w:sz="4"/>
              <w:bottom w:val="single" w:color="D1D5DB" w:sz="4"/>
              <w:right w:val="single" w:color="D1D5DB" w:sz="4"/>
            </w:tcBorders>
            <w:tcMar>
              <w:top w:type="dxa" w:w="70"/>
              <w:left w:type="dxa" w:w="120"/>
              <w:bottom w:type="dxa" w:w="70"/>
              <w:right w:type="dxa" w:w="120"/>
            </w:tcMar>
            <w:vAlign w:val="center"/>
          </w:tcPr>
          <w:p>
            <w:pPr>
              <w:spacing w:after="0" w:line="252"/>
            </w:pPr>
            <w:r>
              <w:rPr>
                <w:b w:val="false"/>
                <w:bCs w:val="false"/>
                <w:sz w:val="18"/>
                <w:szCs w:val="18"/>
              </w:rPr>
              <w:t xml:space="preserve">Docker Deploy</w:t>
            </w:r>
          </w:p>
        </w:tc>
        <w:tc>
          <w:tcPr>
            <w:tcW w:type="dxa" w:w="5738"/>
            <w:tcBorders>
              <w:top w:val="single" w:color="D1D5DB" w:sz="4"/>
              <w:left w:val="single" w:color="D1D5DB" w:sz="4"/>
              <w:bottom w:val="single" w:color="D1D5DB" w:sz="4"/>
              <w:right w:val="single" w:color="D1D5DB" w:sz="4"/>
            </w:tcBorders>
            <w:tcMar>
              <w:top w:type="dxa" w:w="70"/>
              <w:left w:type="dxa" w:w="120"/>
              <w:bottom w:type="dxa" w:w="70"/>
              <w:right w:type="dxa" w:w="120"/>
            </w:tcMar>
            <w:vAlign w:val="center"/>
          </w:tcPr>
          <w:p>
            <w:pPr>
              <w:spacing w:after="0" w:line="252"/>
            </w:pPr>
            <w:r>
              <w:rPr>
                <w:b w:val="false"/>
                <w:bCs w:val="false"/>
                <w:sz w:val="18"/>
                <w:szCs w:val="18"/>
              </w:rPr>
              <w:t xml:space="preserve">Replace the running e-commerce-app container</w:t>
            </w:r>
          </w:p>
        </w:tc>
      </w:tr>
      <w:tr>
        <w:trPr>
          <w:cantSplit/>
        </w:trPr>
        <w:tc>
          <w:tcPr>
            <w:tcW w:type="dxa" w:w="700"/>
            <w:tcBorders>
              <w:top w:val="single" w:color="D1D5DB" w:sz="4"/>
              <w:left w:val="single" w:color="D1D5DB" w:sz="4"/>
              <w:bottom w:val="single" w:color="D1D5DB" w:sz="4"/>
              <w:right w:val="single" w:color="D1D5DB" w:sz="4"/>
            </w:tcBorders>
            <w:shd w:fill="F9FAFB" w:color="auto" w:val="clear"/>
            <w:tcMar>
              <w:top w:type="dxa" w:w="70"/>
              <w:left w:type="dxa" w:w="120"/>
              <w:bottom w:type="dxa" w:w="70"/>
              <w:right w:type="dxa" w:w="120"/>
            </w:tcMar>
            <w:vAlign w:val="center"/>
          </w:tcPr>
          <w:p>
            <w:pPr>
              <w:spacing w:after="0" w:line="252"/>
            </w:pPr>
            <w:r>
              <w:rPr>
                <w:b w:val="false"/>
                <w:bCs w:val="false"/>
                <w:sz w:val="18"/>
                <w:szCs w:val="18"/>
              </w:rPr>
              <w:t xml:space="preserve">8</w:t>
            </w:r>
          </w:p>
        </w:tc>
        <w:tc>
          <w:tcPr>
            <w:tcW w:type="dxa" w:w="3200"/>
            <w:tcBorders>
              <w:top w:val="single" w:color="D1D5DB" w:sz="4"/>
              <w:left w:val="single" w:color="D1D5DB" w:sz="4"/>
              <w:bottom w:val="single" w:color="D1D5DB" w:sz="4"/>
              <w:right w:val="single" w:color="D1D5DB" w:sz="4"/>
            </w:tcBorders>
            <w:shd w:fill="F9FAFB" w:color="auto" w:val="clear"/>
            <w:tcMar>
              <w:top w:type="dxa" w:w="70"/>
              <w:left w:type="dxa" w:w="120"/>
              <w:bottom w:type="dxa" w:w="70"/>
              <w:right w:type="dxa" w:w="120"/>
            </w:tcMar>
            <w:vAlign w:val="center"/>
          </w:tcPr>
          <w:p>
            <w:pPr>
              <w:spacing w:after="0" w:line="252"/>
            </w:pPr>
            <w:r>
              <w:rPr>
                <w:b w:val="false"/>
                <w:bCs w:val="false"/>
                <w:sz w:val="18"/>
                <w:szCs w:val="18"/>
              </w:rPr>
              <w:t xml:space="preserve">Application Health Check</w:t>
            </w:r>
          </w:p>
        </w:tc>
        <w:tc>
          <w:tcPr>
            <w:tcW w:type="dxa" w:w="5738"/>
            <w:tcBorders>
              <w:top w:val="single" w:color="D1D5DB" w:sz="4"/>
              <w:left w:val="single" w:color="D1D5DB" w:sz="4"/>
              <w:bottom w:val="single" w:color="D1D5DB" w:sz="4"/>
              <w:right w:val="single" w:color="D1D5DB" w:sz="4"/>
            </w:tcBorders>
            <w:shd w:fill="F9FAFB" w:color="auto" w:val="clear"/>
            <w:tcMar>
              <w:top w:type="dxa" w:w="70"/>
              <w:left w:type="dxa" w:w="120"/>
              <w:bottom w:type="dxa" w:w="70"/>
              <w:right w:type="dxa" w:w="120"/>
            </w:tcMar>
            <w:vAlign w:val="center"/>
          </w:tcPr>
          <w:p>
            <w:pPr>
              <w:spacing w:after="0" w:line="252"/>
            </w:pPr>
            <w:r>
              <w:rPr>
                <w:b w:val="false"/>
                <w:bCs w:val="false"/>
                <w:sz w:val="18"/>
                <w:szCs w:val="18"/>
              </w:rPr>
              <w:t xml:space="preserve">Retry curl http://localhost:5000 until the app responds</w:t>
            </w:r>
          </w:p>
        </w:tc>
      </w:tr>
      <w:tr>
        <w:trPr>
          <w:cantSplit/>
        </w:trPr>
        <w:tc>
          <w:tcPr>
            <w:tcW w:type="dxa" w:w="700"/>
            <w:tcBorders>
              <w:top w:val="single" w:color="D1D5DB" w:sz="4"/>
              <w:left w:val="single" w:color="D1D5DB" w:sz="4"/>
              <w:bottom w:val="single" w:color="D1D5DB" w:sz="4"/>
              <w:right w:val="single" w:color="D1D5DB" w:sz="4"/>
            </w:tcBorders>
            <w:tcMar>
              <w:top w:type="dxa" w:w="70"/>
              <w:left w:type="dxa" w:w="120"/>
              <w:bottom w:type="dxa" w:w="70"/>
              <w:right w:type="dxa" w:w="120"/>
            </w:tcMar>
            <w:vAlign w:val="center"/>
          </w:tcPr>
          <w:p>
            <w:pPr>
              <w:spacing w:after="0" w:line="252"/>
            </w:pPr>
            <w:r>
              <w:rPr>
                <w:b w:val="false"/>
                <w:bCs w:val="false"/>
                <w:sz w:val="18"/>
                <w:szCs w:val="18"/>
              </w:rPr>
              <w:t xml:space="preserve">9</w:t>
            </w:r>
          </w:p>
        </w:tc>
        <w:tc>
          <w:tcPr>
            <w:tcW w:type="dxa" w:w="3200"/>
            <w:tcBorders>
              <w:top w:val="single" w:color="D1D5DB" w:sz="4"/>
              <w:left w:val="single" w:color="D1D5DB" w:sz="4"/>
              <w:bottom w:val="single" w:color="D1D5DB" w:sz="4"/>
              <w:right w:val="single" w:color="D1D5DB" w:sz="4"/>
            </w:tcBorders>
            <w:tcMar>
              <w:top w:type="dxa" w:w="70"/>
              <w:left w:type="dxa" w:w="120"/>
              <w:bottom w:type="dxa" w:w="70"/>
              <w:right w:type="dxa" w:w="120"/>
            </w:tcMar>
            <w:vAlign w:val="center"/>
          </w:tcPr>
          <w:p>
            <w:pPr>
              <w:spacing w:after="0" w:line="252"/>
            </w:pPr>
            <w:r>
              <w:rPr>
                <w:b w:val="false"/>
                <w:bCs w:val="false"/>
                <w:sz w:val="18"/>
                <w:szCs w:val="18"/>
              </w:rPr>
              <w:t xml:space="preserve">Monitoring Check</w:t>
            </w:r>
          </w:p>
        </w:tc>
        <w:tc>
          <w:tcPr>
            <w:tcW w:type="dxa" w:w="5738"/>
            <w:tcBorders>
              <w:top w:val="single" w:color="D1D5DB" w:sz="4"/>
              <w:left w:val="single" w:color="D1D5DB" w:sz="4"/>
              <w:bottom w:val="single" w:color="D1D5DB" w:sz="4"/>
              <w:right w:val="single" w:color="D1D5DB" w:sz="4"/>
            </w:tcBorders>
            <w:tcMar>
              <w:top w:type="dxa" w:w="70"/>
              <w:left w:type="dxa" w:w="120"/>
              <w:bottom w:type="dxa" w:w="70"/>
              <w:right w:type="dxa" w:w="120"/>
            </w:tcMar>
            <w:vAlign w:val="center"/>
          </w:tcPr>
          <w:p>
            <w:pPr>
              <w:spacing w:after="0" w:line="252"/>
            </w:pPr>
            <w:r>
              <w:rPr>
                <w:b w:val="false"/>
                <w:bCs w:val="false"/>
                <w:sz w:val="18"/>
                <w:szCs w:val="18"/>
              </w:rPr>
              <w:t xml:space="preserve">Verify Prometheus, Grafana and the app /metrics endpoint are healthy</w:t>
            </w:r>
          </w:p>
        </w:tc>
      </w:tr>
    </w:tbl>
    <w:p>
      <w:pPr>
        <w:spacing w:after="160"/>
      </w:pPr>
    </w:p>
    <w:p>
      <w:pPr>
        <w:pStyle w:val="Heading2"/>
      </w:pPr>
      <w:r>
        <w:t xml:space="preserve">Jenkinsfile</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pipeline {</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agent any</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stages {</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stage('Checkout') {</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steps { checkout scm }</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stage('Application Check') {</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steps {</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sh '''</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echo "===== e-com-1 ====="</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pwd</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git remote -v</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git branch --show-current</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ls -la</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python3 --version</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stage('Create Virtual Environment') {</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steps {</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sh '''</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rm -rf jenkins-venv</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python3 -m venv jenkins-venv</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./jenkins-venv/bin/python --version</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stage('Install Dependencies') {</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steps {</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sh '''</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./jenkins-venv/bin/pip install --upgrade pip</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./jenkins-venv/bin/pip install -r requirements.txt</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stage('Test') {</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steps {</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sh '''</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./jenkins-venv/bin/python -m py_compile app.py</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./jenkins-venv/bin/python -m unittest test_app.py</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stage('Docker Build') {</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steps {</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sh '''</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docker build --no-cache -t e-commerce-app:latest .</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docker images e-commerce-app</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stage('Docker Deploy') {</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steps {</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sh '''</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docker stop e-commerce-app || true</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docker rm e-commerce-app || true</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docker run -d --name e-commerce-app -p 5000:5000 --restart unless-stopped e-commerce-app:latest</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docker ps</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stage('Application Health Check') {</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steps {</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sh '''</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for i in $(seq 1 10); do</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curl -fs http://localhost:5000/ &gt; /dev/null &amp;&amp; exit 0</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sleep 5</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done</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echo "Application failed health check"</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exit 1</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stage('Monitoring Check') {</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steps {</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sh '''</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curl -fs http://localhost:9090/-/healthy</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curl -fs http://localhost:3000/api/health</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curl -fs http://localhost:5000/metrics &gt; /dev/null</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post {</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success { echo 'e-com-1 CI/CD SUCCESS' }</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failure { echo 'e-com-1 CI/CD FAILED' }</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w:t>
      </w:r>
    </w:p>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ED7100" w:sz="24"/>
              <w:bottom w:val="none" w:color="FFFFFF" w:sz="0"/>
              <w:right w:val="none" w:color="FFFFFF" w:sz="0"/>
            </w:tcBorders>
            <w:shd w:fill="FFF7ED" w:color="auto" w:val="clear"/>
            <w:tcMar>
              <w:top w:type="dxa" w:w="100"/>
              <w:left w:type="dxa" w:w="180"/>
              <w:bottom w:type="dxa" w:w="100"/>
              <w:right w:type="dxa" w:w="160"/>
            </w:tcMar>
          </w:tcPr>
          <w:p>
            <w:pPr>
              <w:spacing w:after="0" w:line="264"/>
            </w:pPr>
            <w:r>
              <w:rPr>
                <w:b/>
                <w:bCs/>
                <w:sz w:val="19"/>
                <w:szCs w:val="19"/>
              </w:rPr>
              <w:t xml:space="preserve">Monitoring Check requirement.</w:t>
            </w:r>
            <w:r>
              <w:rPr>
                <w:sz w:val="19"/>
                <w:szCs w:val="19"/>
              </w:rPr>
              <w:t xml:space="preserve"> Stage 9 fails if Prometheus (9090), Grafana (3000) or the Flask /metrics endpoint is not running. Start the monitoring containers and add a metrics library to the app (for example prometheus-flask-exporter) before enabling this stage.</w:t>
            </w:r>
          </w:p>
        </w:tc>
      </w:tr>
    </w:tbl>
    <w:p>
      <w:pPr>
        <w:spacing w:after="160"/>
      </w:pPr>
    </w:p>
    <w:p>
      <w:pPr>
        <w:pStyle w:val="Heading2"/>
      </w:pPr>
      <w:r>
        <w:t xml:space="preserve">Jenkins Docker permission</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sudo usermod -aG docker jenkins</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sudo systemctl restart jenkins</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sudo -u jenkins docker ps</w:t>
      </w:r>
    </w:p>
    <w:p>
      <w:pPr>
        <w:spacing w:after="140"/>
      </w:pPr>
    </w:p>
    <w:p>
      <w:pPr>
        <w:pStyle w:val="Heading1"/>
      </w:pPr>
      <w:r>
        <w:t xml:space="preserve">12. Nginx Reverse Proxy</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sudo dnf install nginx -y</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sudo systemctl enable --now nginx</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sudo systemctl status nginx</w:t>
      </w:r>
    </w:p>
    <w:p>
      <w:pPr>
        <w:spacing w:after="140"/>
      </w:pPr>
    </w:p>
    <w:p>
      <w:pPr>
        <w:pStyle w:val="Heading2"/>
      </w:pPr>
      <w:r>
        <w:t xml:space="preserve">Site configuration</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server {</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listen 80;</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server_name _;</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location / {</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proxy_pass http://127.0.0.1:5000;</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proxy_set_header Host $host;</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proxy_set_header X-Real-IP $remote_addr;</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proxy_set_header X-Forwarded-For $proxy_add_x_forwarded_for;</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proxy_set_header X-Forwarded-Proto $scheme;</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w:t>
      </w:r>
    </w:p>
    <w:p>
      <w:pPr>
        <w:spacing w:after="140"/>
      </w:pP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sudo nginx -t</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sudo systemctl restart nginx</w:t>
      </w:r>
    </w:p>
    <w:p>
      <w:pPr>
        <w:spacing w:after="140"/>
      </w:pPr>
    </w:p>
    <w:p>
      <w:pPr>
        <w:spacing w:after="120" w:line="276"/>
      </w:pPr>
      <w:r>
        <w:rPr>
          <w:b/>
          <w:bCs/>
        </w:rPr>
        <w:t xml:space="preserve">Target traffic path:</w:t>
      </w:r>
      <w:r>
        <w:t xml:space="preserve"> Internet → Nginx :80/:443 → Flask container :5000. Port 5000 should eventually be closed to the public.</w:t>
      </w:r>
    </w:p>
    <w:p>
      <w:pPr>
        <w:pStyle w:val="Heading1"/>
      </w:pPr>
      <w:r>
        <w:t xml:space="preserve">13. Route 53 and Domain</w:t>
      </w:r>
    </w:p>
    <w:p>
      <w:pPr>
        <w:spacing w:after="120" w:line="276"/>
      </w:pPr>
      <w:r>
        <w:t xml:space="preserve">Domain: </w:t>
      </w:r>
      <w:r>
        <w:rPr>
          <w:b/>
          <w:bCs/>
        </w:rPr>
        <w:t xml:space="preserve">eshanth.shop</w:t>
      </w:r>
      <w:r>
        <w:t xml:space="preserve">. Route 53 hosted-zone nameservers recorded during setup:</w:t>
      </w:r>
    </w:p>
    <w:p>
      <w:pPr>
        <w:pStyle w:val="ListParagraph"/>
        <w:numPr>
          <w:ilvl w:val="0"/>
          <w:numId w:val="2"/>
        </w:numPr>
        <w:spacing w:after="60" w:line="264"/>
      </w:pPr>
      <w:r>
        <w:t xml:space="preserve">ns-1784.awsdns-31.co.uk</w:t>
      </w:r>
    </w:p>
    <w:p>
      <w:pPr>
        <w:pStyle w:val="ListParagraph"/>
        <w:numPr>
          <w:ilvl w:val="0"/>
          <w:numId w:val="2"/>
        </w:numPr>
        <w:spacing w:after="60" w:line="264"/>
      </w:pPr>
      <w:r>
        <w:t xml:space="preserve">ns-145.awsdns-18.com</w:t>
      </w:r>
    </w:p>
    <w:p>
      <w:pPr>
        <w:pStyle w:val="ListParagraph"/>
        <w:numPr>
          <w:ilvl w:val="0"/>
          <w:numId w:val="2"/>
        </w:numPr>
        <w:spacing w:after="60" w:line="264"/>
      </w:pPr>
      <w:r>
        <w:t xml:space="preserve">ns-985.awsdns-59.net</w:t>
      </w:r>
    </w:p>
    <w:p>
      <w:pPr>
        <w:pStyle w:val="ListParagraph"/>
        <w:numPr>
          <w:ilvl w:val="0"/>
          <w:numId w:val="2"/>
        </w:numPr>
        <w:spacing w:after="60" w:line="264"/>
      </w:pPr>
      <w:r>
        <w:t xml:space="preserve">ns-1209.awsdns-23.org</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FFBEB" w:color="auto" w:val="clear"/>
            <w:tcMar>
              <w:top w:type="dxa" w:w="100"/>
              <w:left w:type="dxa" w:w="180"/>
              <w:bottom w:type="dxa" w:w="100"/>
              <w:right w:type="dxa" w:w="160"/>
            </w:tcMar>
          </w:tcPr>
          <w:p>
            <w:pPr>
              <w:spacing w:after="0" w:line="264"/>
            </w:pPr>
            <w:r>
              <w:rPr>
                <w:sz w:val="19"/>
                <w:szCs w:val="19"/>
              </w:rPr>
              <w:t xml:space="preserve">During troubleshooting, nslookup still returned the Hostinger nameservers athena.dns-parking.com and apollo.dns-parking.com. Delegation to Route 53 must be verified before DNS is considered complete.</w:t>
            </w:r>
          </w:p>
        </w:tc>
      </w:tr>
    </w:tbl>
    <w:p>
      <w:pPr>
        <w:spacing w:after="160"/>
      </w:pP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nslookup -type=NS eshanth.shop</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nslookup eshanth.shop</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nslookup www.eshanth.shop</w:t>
      </w:r>
    </w:p>
    <w:p>
      <w:pPr>
        <w:spacing w:after="140"/>
      </w:pPr>
    </w:p>
    <w:p>
      <w:pPr>
        <w:spacing w:after="120" w:line="276"/>
      </w:pPr>
      <w:r>
        <w:t xml:space="preserve">Always confirm the current EC2 public or Elastic IP before setting the final A record.</w:t>
      </w:r>
    </w:p>
    <w:p>
      <w:pPr>
        <w:pStyle w:val="Heading1"/>
      </w:pPr>
      <w:r>
        <w:t xml:space="preserve">14. Monitoring: Prometheus, Grafana and Node Exporter</w:t>
      </w:r>
    </w:p>
    <w:p>
      <w:pPr>
        <w:spacing w:after="120" w:line="276"/>
      </w:pPr>
      <w:r>
        <w:t xml:space="preserve">Monitoring runs as separate containers beside the application. Node Exporter reports host metrics, Prometheus scrapes and stores metrics, and Grafana visualises them.</w:t>
      </w:r>
    </w:p>
    <w:p>
      <w:pPr>
        <w:keepNext/>
        <w:spacing w:after="60" w:before="120"/>
        <w:jc w:val="center"/>
      </w:pPr>
      <w:r>
        <w:drawing>
          <wp:inline distT="0" distB="0" distL="0" distR="0">
            <wp:extent cx="5334000" cy="2028825"/>
            <wp:effectExtent t="0" r="0" b="0" l="0"/>
            <wp:docPr id="1" name="monitoring" descr="Figure 3. Monitoring data flow" title="Figure 3. Monitoring 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34000" cy="2028825"/>
                    </a:xfrm>
                    <a:prstGeom prst="rect">
                      <a:avLst/>
                    </a:prstGeom>
                  </pic:spPr>
                </pic:pic>
              </a:graphicData>
            </a:graphic>
          </wp:inline>
        </w:drawing>
      </w:r>
    </w:p>
    <w:p>
      <w:pPr>
        <w:spacing w:after="200"/>
        <w:jc w:val="center"/>
      </w:pPr>
      <w:r>
        <w:rPr>
          <w:i/>
          <w:iCs/>
          <w:color w:val="6B7280"/>
          <w:sz w:val="18"/>
          <w:szCs w:val="18"/>
        </w:rPr>
        <w:t xml:space="preserve">Figure 3. Monitoring data flow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838"/>
      </w:tblGrid>
      <w:tr>
        <w:trPr>
          <w:tblHeader/>
        </w:trPr>
        <w:tc>
          <w:tcPr>
            <w:tcW w:type="dxa" w:w="2400"/>
            <w:tcBorders>
              <w:top w:val="single" w:color="D1D5DB" w:sz="4"/>
              <w:left w:val="single" w:color="D1D5DB" w:sz="4"/>
              <w:bottom w:val="single" w:color="D1D5DB" w:sz="4"/>
              <w:right w:val="single" w:color="D1D5DB" w:sz="4"/>
            </w:tcBorders>
            <w:shd w:fill="1F3A5F" w:color="auto" w:val="clear"/>
            <w:tcMar>
              <w:top w:type="dxa" w:w="70"/>
              <w:left w:type="dxa" w:w="120"/>
              <w:bottom w:type="dxa" w:w="70"/>
              <w:right w:type="dxa" w:w="120"/>
            </w:tcMar>
            <w:vAlign w:val="center"/>
          </w:tcPr>
          <w:p>
            <w:pPr>
              <w:spacing w:after="0" w:line="252"/>
            </w:pPr>
            <w:r>
              <w:rPr>
                <w:b/>
                <w:bCs/>
                <w:color w:val="FFFFFF"/>
                <w:sz w:val="18"/>
                <w:szCs w:val="18"/>
              </w:rPr>
              <w:t xml:space="preserve">Component</w:t>
            </w:r>
          </w:p>
        </w:tc>
        <w:tc>
          <w:tcPr>
            <w:tcW w:type="dxa" w:w="1400"/>
            <w:tcBorders>
              <w:top w:val="single" w:color="D1D5DB" w:sz="4"/>
              <w:left w:val="single" w:color="D1D5DB" w:sz="4"/>
              <w:bottom w:val="single" w:color="D1D5DB" w:sz="4"/>
              <w:right w:val="single" w:color="D1D5DB" w:sz="4"/>
            </w:tcBorders>
            <w:shd w:fill="1F3A5F" w:color="auto" w:val="clear"/>
            <w:tcMar>
              <w:top w:type="dxa" w:w="70"/>
              <w:left w:type="dxa" w:w="120"/>
              <w:bottom w:type="dxa" w:w="70"/>
              <w:right w:type="dxa" w:w="120"/>
            </w:tcMar>
            <w:vAlign w:val="center"/>
          </w:tcPr>
          <w:p>
            <w:pPr>
              <w:spacing w:after="0" w:line="252"/>
            </w:pPr>
            <w:r>
              <w:rPr>
                <w:b/>
                <w:bCs/>
                <w:color w:val="FFFFFF"/>
                <w:sz w:val="18"/>
                <w:szCs w:val="18"/>
              </w:rPr>
              <w:t xml:space="preserve">Port</w:t>
            </w:r>
          </w:p>
        </w:tc>
        <w:tc>
          <w:tcPr>
            <w:tcW w:type="dxa" w:w="5838"/>
            <w:tcBorders>
              <w:top w:val="single" w:color="D1D5DB" w:sz="4"/>
              <w:left w:val="single" w:color="D1D5DB" w:sz="4"/>
              <w:bottom w:val="single" w:color="D1D5DB" w:sz="4"/>
              <w:right w:val="single" w:color="D1D5DB" w:sz="4"/>
            </w:tcBorders>
            <w:shd w:fill="1F3A5F" w:color="auto" w:val="clear"/>
            <w:tcMar>
              <w:top w:type="dxa" w:w="70"/>
              <w:left w:type="dxa" w:w="120"/>
              <w:bottom w:type="dxa" w:w="70"/>
              <w:right w:type="dxa" w:w="120"/>
            </w:tcMar>
            <w:vAlign w:val="center"/>
          </w:tcPr>
          <w:p>
            <w:pPr>
              <w:spacing w:after="0" w:line="252"/>
            </w:pPr>
            <w:r>
              <w:rPr>
                <w:b/>
                <w:bCs/>
                <w:color w:val="FFFFFF"/>
                <w:sz w:val="18"/>
                <w:szCs w:val="18"/>
              </w:rPr>
              <w:t xml:space="preserve">Purpose</w:t>
            </w:r>
          </w:p>
        </w:tc>
      </w:tr>
      <w:tr>
        <w:trPr>
          <w:cantSplit/>
        </w:trPr>
        <w:tc>
          <w:tcPr>
            <w:tcW w:type="dxa" w:w="2400"/>
            <w:tcBorders>
              <w:top w:val="single" w:color="D1D5DB" w:sz="4"/>
              <w:left w:val="single" w:color="D1D5DB" w:sz="4"/>
              <w:bottom w:val="single" w:color="D1D5DB" w:sz="4"/>
              <w:right w:val="single" w:color="D1D5DB" w:sz="4"/>
            </w:tcBorders>
            <w:shd w:fill="EEF2F7" w:color="auto" w:val="clear"/>
            <w:tcMar>
              <w:top w:type="dxa" w:w="70"/>
              <w:left w:type="dxa" w:w="120"/>
              <w:bottom w:type="dxa" w:w="70"/>
              <w:right w:type="dxa" w:w="120"/>
            </w:tcMar>
            <w:vAlign w:val="center"/>
          </w:tcPr>
          <w:p>
            <w:pPr>
              <w:spacing w:after="0" w:line="252"/>
            </w:pPr>
            <w:r>
              <w:rPr>
                <w:b/>
                <w:bCs/>
                <w:sz w:val="18"/>
                <w:szCs w:val="18"/>
              </w:rPr>
              <w:t xml:space="preserve">Flask app</w:t>
            </w:r>
          </w:p>
        </w:tc>
        <w:tc>
          <w:tcPr>
            <w:tcW w:type="dxa" w:w="1400"/>
            <w:tcBorders>
              <w:top w:val="single" w:color="D1D5DB" w:sz="4"/>
              <w:left w:val="single" w:color="D1D5DB" w:sz="4"/>
              <w:bottom w:val="single" w:color="D1D5DB" w:sz="4"/>
              <w:right w:val="single" w:color="D1D5DB" w:sz="4"/>
            </w:tcBorders>
            <w:tcMar>
              <w:top w:type="dxa" w:w="70"/>
              <w:left w:type="dxa" w:w="120"/>
              <w:bottom w:type="dxa" w:w="70"/>
              <w:right w:type="dxa" w:w="120"/>
            </w:tcMar>
            <w:vAlign w:val="center"/>
          </w:tcPr>
          <w:p>
            <w:pPr>
              <w:spacing w:after="0" w:line="252"/>
            </w:pPr>
            <w:r>
              <w:rPr>
                <w:b w:val="false"/>
                <w:bCs w:val="false"/>
                <w:sz w:val="18"/>
                <w:szCs w:val="18"/>
              </w:rPr>
              <w:t xml:space="preserve">5000</w:t>
            </w:r>
          </w:p>
        </w:tc>
        <w:tc>
          <w:tcPr>
            <w:tcW w:type="dxa" w:w="5838"/>
            <w:tcBorders>
              <w:top w:val="single" w:color="D1D5DB" w:sz="4"/>
              <w:left w:val="single" w:color="D1D5DB" w:sz="4"/>
              <w:bottom w:val="single" w:color="D1D5DB" w:sz="4"/>
              <w:right w:val="single" w:color="D1D5DB" w:sz="4"/>
            </w:tcBorders>
            <w:tcMar>
              <w:top w:type="dxa" w:w="70"/>
              <w:left w:type="dxa" w:w="120"/>
              <w:bottom w:type="dxa" w:w="70"/>
              <w:right w:type="dxa" w:w="120"/>
            </w:tcMar>
            <w:vAlign w:val="center"/>
          </w:tcPr>
          <w:p>
            <w:pPr>
              <w:spacing w:after="0" w:line="252"/>
            </w:pPr>
            <w:r>
              <w:rPr>
                <w:b w:val="false"/>
                <w:bCs w:val="false"/>
                <w:sz w:val="18"/>
                <w:szCs w:val="18"/>
              </w:rPr>
              <w:t xml:space="preserve">Application; exposes /metrics for Prometheus</w:t>
            </w:r>
          </w:p>
        </w:tc>
      </w:tr>
      <w:tr>
        <w:trPr>
          <w:cantSplit/>
        </w:trPr>
        <w:tc>
          <w:tcPr>
            <w:tcW w:type="dxa" w:w="2400"/>
            <w:tcBorders>
              <w:top w:val="single" w:color="D1D5DB" w:sz="4"/>
              <w:left w:val="single" w:color="D1D5DB" w:sz="4"/>
              <w:bottom w:val="single" w:color="D1D5DB" w:sz="4"/>
              <w:right w:val="single" w:color="D1D5DB" w:sz="4"/>
            </w:tcBorders>
            <w:shd w:fill="EEF2F7" w:color="auto" w:val="clear"/>
            <w:tcMar>
              <w:top w:type="dxa" w:w="70"/>
              <w:left w:type="dxa" w:w="120"/>
              <w:bottom w:type="dxa" w:w="70"/>
              <w:right w:type="dxa" w:w="120"/>
            </w:tcMar>
            <w:vAlign w:val="center"/>
          </w:tcPr>
          <w:p>
            <w:pPr>
              <w:spacing w:after="0" w:line="252"/>
            </w:pPr>
            <w:r>
              <w:rPr>
                <w:b/>
                <w:bCs/>
                <w:sz w:val="18"/>
                <w:szCs w:val="18"/>
              </w:rPr>
              <w:t xml:space="preserve">Node Exporter</w:t>
            </w:r>
          </w:p>
        </w:tc>
        <w:tc>
          <w:tcPr>
            <w:tcW w:type="dxa" w:w="1400"/>
            <w:tcBorders>
              <w:top w:val="single" w:color="D1D5DB" w:sz="4"/>
              <w:left w:val="single" w:color="D1D5DB" w:sz="4"/>
              <w:bottom w:val="single" w:color="D1D5DB" w:sz="4"/>
              <w:right w:val="single" w:color="D1D5DB" w:sz="4"/>
            </w:tcBorders>
            <w:shd w:fill="F9FAFB" w:color="auto" w:val="clear"/>
            <w:tcMar>
              <w:top w:type="dxa" w:w="70"/>
              <w:left w:type="dxa" w:w="120"/>
              <w:bottom w:type="dxa" w:w="70"/>
              <w:right w:type="dxa" w:w="120"/>
            </w:tcMar>
            <w:vAlign w:val="center"/>
          </w:tcPr>
          <w:p>
            <w:pPr>
              <w:spacing w:after="0" w:line="252"/>
            </w:pPr>
            <w:r>
              <w:rPr>
                <w:b w:val="false"/>
                <w:bCs w:val="false"/>
                <w:sz w:val="18"/>
                <w:szCs w:val="18"/>
              </w:rPr>
              <w:t xml:space="preserve">9100</w:t>
            </w:r>
          </w:p>
        </w:tc>
        <w:tc>
          <w:tcPr>
            <w:tcW w:type="dxa" w:w="5838"/>
            <w:tcBorders>
              <w:top w:val="single" w:color="D1D5DB" w:sz="4"/>
              <w:left w:val="single" w:color="D1D5DB" w:sz="4"/>
              <w:bottom w:val="single" w:color="D1D5DB" w:sz="4"/>
              <w:right w:val="single" w:color="D1D5DB" w:sz="4"/>
            </w:tcBorders>
            <w:shd w:fill="F9FAFB" w:color="auto" w:val="clear"/>
            <w:tcMar>
              <w:top w:type="dxa" w:w="70"/>
              <w:left w:type="dxa" w:w="120"/>
              <w:bottom w:type="dxa" w:w="70"/>
              <w:right w:type="dxa" w:w="120"/>
            </w:tcMar>
            <w:vAlign w:val="center"/>
          </w:tcPr>
          <w:p>
            <w:pPr>
              <w:spacing w:after="0" w:line="252"/>
            </w:pPr>
            <w:r>
              <w:rPr>
                <w:b w:val="false"/>
                <w:bCs w:val="false"/>
                <w:sz w:val="18"/>
                <w:szCs w:val="18"/>
              </w:rPr>
              <w:t xml:space="preserve">EC2 CPU, memory, disk and network metrics</w:t>
            </w:r>
          </w:p>
        </w:tc>
      </w:tr>
      <w:tr>
        <w:trPr>
          <w:cantSplit/>
        </w:trPr>
        <w:tc>
          <w:tcPr>
            <w:tcW w:type="dxa" w:w="2400"/>
            <w:tcBorders>
              <w:top w:val="single" w:color="D1D5DB" w:sz="4"/>
              <w:left w:val="single" w:color="D1D5DB" w:sz="4"/>
              <w:bottom w:val="single" w:color="D1D5DB" w:sz="4"/>
              <w:right w:val="single" w:color="D1D5DB" w:sz="4"/>
            </w:tcBorders>
            <w:shd w:fill="EEF2F7" w:color="auto" w:val="clear"/>
            <w:tcMar>
              <w:top w:type="dxa" w:w="70"/>
              <w:left w:type="dxa" w:w="120"/>
              <w:bottom w:type="dxa" w:w="70"/>
              <w:right w:type="dxa" w:w="120"/>
            </w:tcMar>
            <w:vAlign w:val="center"/>
          </w:tcPr>
          <w:p>
            <w:pPr>
              <w:spacing w:after="0" w:line="252"/>
            </w:pPr>
            <w:r>
              <w:rPr>
                <w:b/>
                <w:bCs/>
                <w:sz w:val="18"/>
                <w:szCs w:val="18"/>
              </w:rPr>
              <w:t xml:space="preserve">Prometheus</w:t>
            </w:r>
          </w:p>
        </w:tc>
        <w:tc>
          <w:tcPr>
            <w:tcW w:type="dxa" w:w="1400"/>
            <w:tcBorders>
              <w:top w:val="single" w:color="D1D5DB" w:sz="4"/>
              <w:left w:val="single" w:color="D1D5DB" w:sz="4"/>
              <w:bottom w:val="single" w:color="D1D5DB" w:sz="4"/>
              <w:right w:val="single" w:color="D1D5DB" w:sz="4"/>
            </w:tcBorders>
            <w:tcMar>
              <w:top w:type="dxa" w:w="70"/>
              <w:left w:type="dxa" w:w="120"/>
              <w:bottom w:type="dxa" w:w="70"/>
              <w:right w:type="dxa" w:w="120"/>
            </w:tcMar>
            <w:vAlign w:val="center"/>
          </w:tcPr>
          <w:p>
            <w:pPr>
              <w:spacing w:after="0" w:line="252"/>
            </w:pPr>
            <w:r>
              <w:rPr>
                <w:b w:val="false"/>
                <w:bCs w:val="false"/>
                <w:sz w:val="18"/>
                <w:szCs w:val="18"/>
              </w:rPr>
              <w:t xml:space="preserve">9090</w:t>
            </w:r>
          </w:p>
        </w:tc>
        <w:tc>
          <w:tcPr>
            <w:tcW w:type="dxa" w:w="5838"/>
            <w:tcBorders>
              <w:top w:val="single" w:color="D1D5DB" w:sz="4"/>
              <w:left w:val="single" w:color="D1D5DB" w:sz="4"/>
              <w:bottom w:val="single" w:color="D1D5DB" w:sz="4"/>
              <w:right w:val="single" w:color="D1D5DB" w:sz="4"/>
            </w:tcBorders>
            <w:tcMar>
              <w:top w:type="dxa" w:w="70"/>
              <w:left w:type="dxa" w:w="120"/>
              <w:bottom w:type="dxa" w:w="70"/>
              <w:right w:type="dxa" w:w="120"/>
            </w:tcMar>
            <w:vAlign w:val="center"/>
          </w:tcPr>
          <w:p>
            <w:pPr>
              <w:spacing w:after="0" w:line="252"/>
            </w:pPr>
            <w:r>
              <w:rPr>
                <w:b w:val="false"/>
                <w:bCs w:val="false"/>
                <w:sz w:val="18"/>
                <w:szCs w:val="18"/>
              </w:rPr>
              <w:t xml:space="preserve">Scrapes targets and stores time-series data</w:t>
            </w:r>
          </w:p>
        </w:tc>
      </w:tr>
      <w:tr>
        <w:trPr>
          <w:cantSplit/>
        </w:trPr>
        <w:tc>
          <w:tcPr>
            <w:tcW w:type="dxa" w:w="2400"/>
            <w:tcBorders>
              <w:top w:val="single" w:color="D1D5DB" w:sz="4"/>
              <w:left w:val="single" w:color="D1D5DB" w:sz="4"/>
              <w:bottom w:val="single" w:color="D1D5DB" w:sz="4"/>
              <w:right w:val="single" w:color="D1D5DB" w:sz="4"/>
            </w:tcBorders>
            <w:shd w:fill="EEF2F7" w:color="auto" w:val="clear"/>
            <w:tcMar>
              <w:top w:type="dxa" w:w="70"/>
              <w:left w:type="dxa" w:w="120"/>
              <w:bottom w:type="dxa" w:w="70"/>
              <w:right w:type="dxa" w:w="120"/>
            </w:tcMar>
            <w:vAlign w:val="center"/>
          </w:tcPr>
          <w:p>
            <w:pPr>
              <w:spacing w:after="0" w:line="252"/>
            </w:pPr>
            <w:r>
              <w:rPr>
                <w:b/>
                <w:bCs/>
                <w:sz w:val="18"/>
                <w:szCs w:val="18"/>
              </w:rPr>
              <w:t xml:space="preserve">Grafana</w:t>
            </w:r>
          </w:p>
        </w:tc>
        <w:tc>
          <w:tcPr>
            <w:tcW w:type="dxa" w:w="1400"/>
            <w:tcBorders>
              <w:top w:val="single" w:color="D1D5DB" w:sz="4"/>
              <w:left w:val="single" w:color="D1D5DB" w:sz="4"/>
              <w:bottom w:val="single" w:color="D1D5DB" w:sz="4"/>
              <w:right w:val="single" w:color="D1D5DB" w:sz="4"/>
            </w:tcBorders>
            <w:shd w:fill="F9FAFB" w:color="auto" w:val="clear"/>
            <w:tcMar>
              <w:top w:type="dxa" w:w="70"/>
              <w:left w:type="dxa" w:w="120"/>
              <w:bottom w:type="dxa" w:w="70"/>
              <w:right w:type="dxa" w:w="120"/>
            </w:tcMar>
            <w:vAlign w:val="center"/>
          </w:tcPr>
          <w:p>
            <w:pPr>
              <w:spacing w:after="0" w:line="252"/>
            </w:pPr>
            <w:r>
              <w:rPr>
                <w:b w:val="false"/>
                <w:bCs w:val="false"/>
                <w:sz w:val="18"/>
                <w:szCs w:val="18"/>
              </w:rPr>
              <w:t xml:space="preserve">3000</w:t>
            </w:r>
          </w:p>
        </w:tc>
        <w:tc>
          <w:tcPr>
            <w:tcW w:type="dxa" w:w="5838"/>
            <w:tcBorders>
              <w:top w:val="single" w:color="D1D5DB" w:sz="4"/>
              <w:left w:val="single" w:color="D1D5DB" w:sz="4"/>
              <w:bottom w:val="single" w:color="D1D5DB" w:sz="4"/>
              <w:right w:val="single" w:color="D1D5DB" w:sz="4"/>
            </w:tcBorders>
            <w:shd w:fill="F9FAFB" w:color="auto" w:val="clear"/>
            <w:tcMar>
              <w:top w:type="dxa" w:w="70"/>
              <w:left w:type="dxa" w:w="120"/>
              <w:bottom w:type="dxa" w:w="70"/>
              <w:right w:type="dxa" w:w="120"/>
            </w:tcMar>
            <w:vAlign w:val="center"/>
          </w:tcPr>
          <w:p>
            <w:pPr>
              <w:spacing w:after="0" w:line="252"/>
            </w:pPr>
            <w:r>
              <w:rPr>
                <w:b w:val="false"/>
                <w:bCs w:val="false"/>
                <w:sz w:val="18"/>
                <w:szCs w:val="18"/>
              </w:rPr>
              <w:t xml:space="preserve">Dashboards and visualisation</w:t>
            </w:r>
          </w:p>
        </w:tc>
      </w:tr>
    </w:tbl>
    <w:p>
      <w:pPr>
        <w:spacing w:after="160"/>
      </w:pPr>
    </w:p>
    <w:p>
      <w:pPr>
        <w:pStyle w:val="Heading2"/>
      </w:pPr>
      <w:r>
        <w:t xml:space="preserve">Node Exporter service (docker-compose)</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node-exporter:</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image: prom/node-exporter:latest</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container_name: node-exporter</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ports:</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 "9100:9100"</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pid: host</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volumes:</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 /proc:/host/proc:ro</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 /sys:/host/sys:ro</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 /:/rootfs:ro</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command:</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 '--path.procfs=/host/proc'</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 '--path.sysfs=/host/sys'</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 '--path.rootfs=/rootfs'</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restart: unless-stopped</w:t>
      </w:r>
    </w:p>
    <w:p>
      <w:pPr>
        <w:spacing w:after="140"/>
      </w:pPr>
    </w:p>
    <w:p>
      <w:pPr>
        <w:pStyle w:val="Heading2"/>
      </w:pPr>
      <w:r>
        <w:t xml:space="preserve">Prometheus scrape configuration</w:t>
      </w:r>
    </w:p>
    <w:p>
      <w:pPr>
        <w:spacing w:after="120" w:line="276"/>
      </w:pPr>
      <w:r>
        <w:t xml:space="preserve">File: </w:t>
      </w:r>
      <w:r>
        <w:rPr>
          <w:rFonts w:ascii="Consolas" w:cs="Consolas" w:eastAsia="Consolas" w:hAnsi="Consolas"/>
          <w:color w:val="9A3412"/>
          <w:sz w:val="18"/>
          <w:szCs w:val="18"/>
        </w:rPr>
        <w:t xml:space="preserve">monitoring/prometheus/prometheus.yml</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scrape_configs:</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 job_name: 'flask-app'</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static_configs:</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 targets: ['e-commerce-app:5000']</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 job_name: 'node'</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static_configs:</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 targets: ['node-exporter:9100']</w:t>
      </w:r>
    </w:p>
    <w:p>
      <w:pPr>
        <w:spacing w:after="140"/>
      </w:pPr>
    </w:p>
    <w:p>
      <w:pPr>
        <w:pStyle w:val="Heading2"/>
      </w:pPr>
      <w:r>
        <w:t xml:space="preserve">Verification steps</w:t>
      </w:r>
    </w:p>
    <w:p>
      <w:pPr>
        <w:pStyle w:val="ListParagraph"/>
        <w:numPr>
          <w:ilvl w:val="0"/>
          <w:numId w:val="5"/>
        </w:numPr>
        <w:spacing w:after="60" w:line="264"/>
      </w:pPr>
      <w:r>
        <w:t xml:space="preserve">Start the stack: </w:t>
      </w:r>
      <w:r>
        <w:rPr>
          <w:rFonts w:ascii="Consolas" w:cs="Consolas" w:eastAsia="Consolas" w:hAnsi="Consolas"/>
          <w:color w:val="9A3412"/>
          <w:sz w:val="18"/>
          <w:szCs w:val="18"/>
        </w:rPr>
        <w:t xml:space="preserve">docker compose up -d</w:t>
      </w:r>
      <w:r>
        <w:t xml:space="preserve">.</w:t>
      </w:r>
    </w:p>
    <w:p>
      <w:pPr>
        <w:pStyle w:val="ListParagraph"/>
        <w:numPr>
          <w:ilvl w:val="0"/>
          <w:numId w:val="5"/>
        </w:numPr>
        <w:spacing w:after="60" w:line="264"/>
      </w:pPr>
      <w:r>
        <w:t xml:space="preserve">Open </w:t>
      </w:r>
      <w:r>
        <w:rPr>
          <w:rFonts w:ascii="Consolas" w:cs="Consolas" w:eastAsia="Consolas" w:hAnsi="Consolas"/>
          <w:color w:val="9A3412"/>
          <w:sz w:val="18"/>
          <w:szCs w:val="18"/>
        </w:rPr>
        <w:t xml:space="preserve">http://&lt;server-ip&gt;:9090/targets</w:t>
      </w:r>
      <w:r>
        <w:t xml:space="preserve"> and confirm both targets show </w:t>
      </w:r>
      <w:r>
        <w:rPr>
          <w:b/>
          <w:bCs/>
        </w:rPr>
        <w:t xml:space="preserve">UP</w:t>
      </w:r>
      <w:r>
        <w:t xml:space="preserve">.</w:t>
      </w:r>
    </w:p>
    <w:p>
      <w:pPr>
        <w:pStyle w:val="ListParagraph"/>
        <w:numPr>
          <w:ilvl w:val="0"/>
          <w:numId w:val="5"/>
        </w:numPr>
        <w:spacing w:after="60" w:line="264"/>
      </w:pPr>
      <w:r>
        <w:t xml:space="preserve">Open Grafana on port 3000 and add Prometheus as a data source.</w:t>
      </w:r>
    </w:p>
    <w:p>
      <w:pPr>
        <w:pStyle w:val="ListParagraph"/>
        <w:numPr>
          <w:ilvl w:val="0"/>
          <w:numId w:val="5"/>
        </w:numPr>
        <w:spacing w:after="60" w:line="264"/>
      </w:pPr>
      <w:r>
        <w:t xml:space="preserve">Import dashboard ID </w:t>
      </w:r>
      <w:r>
        <w:rPr>
          <w:b/>
          <w:bCs/>
        </w:rPr>
        <w:t xml:space="preserve">1860</w:t>
      </w:r>
      <w:r>
        <w:t xml:space="preserve"> (Node Exporter Full) and select the Prometheus data source.</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ED7100" w:sz="24"/>
              <w:bottom w:val="none" w:color="FFFFFF" w:sz="0"/>
              <w:right w:val="none" w:color="FFFFFF" w:sz="0"/>
            </w:tcBorders>
            <w:shd w:fill="FFF7ED" w:color="auto" w:val="clear"/>
            <w:tcMar>
              <w:top w:type="dxa" w:w="100"/>
              <w:left w:type="dxa" w:w="180"/>
              <w:bottom w:type="dxa" w:w="100"/>
              <w:right w:type="dxa" w:w="160"/>
            </w:tcMar>
          </w:tcPr>
          <w:p>
            <w:pPr>
              <w:spacing w:after="0" w:line="264"/>
            </w:pPr>
            <w:r>
              <w:rPr>
                <w:b/>
                <w:bCs/>
                <w:sz w:val="19"/>
                <w:szCs w:val="19"/>
              </w:rPr>
              <w:t xml:space="preserve">Requirements.</w:t>
            </w:r>
            <w:r>
              <w:rPr>
                <w:sz w:val="19"/>
                <w:szCs w:val="19"/>
              </w:rPr>
              <w:t xml:space="preserve"> The Flask app needs a metrics library (for example prometheus-flask-exporter) to expose /metrics, and Prometheus must share a Docker network with the app container to resolve e-commerce-app:5000.</w:t>
            </w:r>
          </w:p>
        </w:tc>
      </w:tr>
    </w:tbl>
    <w:p>
      <w:pPr>
        <w:spacing w:after="160"/>
      </w:pPr>
    </w:p>
    <w:p>
      <w:pPr>
        <w:pStyle w:val="Heading1"/>
      </w:pPr>
      <w:r>
        <w:t xml:space="preserve">15. Network and Security Group Design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838"/>
      </w:tblGrid>
      <w:tr>
        <w:trPr>
          <w:tblHeader/>
        </w:trPr>
        <w:tc>
          <w:tcPr>
            <w:tcW w:type="dxa" w:w="2200"/>
            <w:tcBorders>
              <w:top w:val="single" w:color="D1D5DB" w:sz="4"/>
              <w:left w:val="single" w:color="D1D5DB" w:sz="4"/>
              <w:bottom w:val="single" w:color="D1D5DB" w:sz="4"/>
              <w:right w:val="single" w:color="D1D5DB" w:sz="4"/>
            </w:tcBorders>
            <w:shd w:fill="1F3A5F" w:color="auto" w:val="clear"/>
            <w:tcMar>
              <w:top w:type="dxa" w:w="70"/>
              <w:left w:type="dxa" w:w="120"/>
              <w:bottom w:type="dxa" w:w="70"/>
              <w:right w:type="dxa" w:w="120"/>
            </w:tcMar>
            <w:vAlign w:val="center"/>
          </w:tcPr>
          <w:p>
            <w:pPr>
              <w:spacing w:after="0" w:line="252"/>
            </w:pPr>
            <w:r>
              <w:rPr>
                <w:b/>
                <w:bCs/>
                <w:color w:val="FFFFFF"/>
                <w:sz w:val="18"/>
                <w:szCs w:val="18"/>
              </w:rPr>
              <w:t xml:space="preserve">Port</w:t>
            </w:r>
          </w:p>
        </w:tc>
        <w:tc>
          <w:tcPr>
            <w:tcW w:type="dxa" w:w="3600"/>
            <w:tcBorders>
              <w:top w:val="single" w:color="D1D5DB" w:sz="4"/>
              <w:left w:val="single" w:color="D1D5DB" w:sz="4"/>
              <w:bottom w:val="single" w:color="D1D5DB" w:sz="4"/>
              <w:right w:val="single" w:color="D1D5DB" w:sz="4"/>
            </w:tcBorders>
            <w:shd w:fill="1F3A5F" w:color="auto" w:val="clear"/>
            <w:tcMar>
              <w:top w:type="dxa" w:w="70"/>
              <w:left w:type="dxa" w:w="120"/>
              <w:bottom w:type="dxa" w:w="70"/>
              <w:right w:type="dxa" w:w="120"/>
            </w:tcMar>
            <w:vAlign w:val="center"/>
          </w:tcPr>
          <w:p>
            <w:pPr>
              <w:spacing w:after="0" w:line="252"/>
            </w:pPr>
            <w:r>
              <w:rPr>
                <w:b/>
                <w:bCs/>
                <w:color w:val="FFFFFF"/>
                <w:sz w:val="18"/>
                <w:szCs w:val="18"/>
              </w:rPr>
              <w:t xml:space="preserve">Use</w:t>
            </w:r>
          </w:p>
        </w:tc>
        <w:tc>
          <w:tcPr>
            <w:tcW w:type="dxa" w:w="3838"/>
            <w:tcBorders>
              <w:top w:val="single" w:color="D1D5DB" w:sz="4"/>
              <w:left w:val="single" w:color="D1D5DB" w:sz="4"/>
              <w:bottom w:val="single" w:color="D1D5DB" w:sz="4"/>
              <w:right w:val="single" w:color="D1D5DB" w:sz="4"/>
            </w:tcBorders>
            <w:shd w:fill="1F3A5F" w:color="auto" w:val="clear"/>
            <w:tcMar>
              <w:top w:type="dxa" w:w="70"/>
              <w:left w:type="dxa" w:w="120"/>
              <w:bottom w:type="dxa" w:w="70"/>
              <w:right w:type="dxa" w:w="120"/>
            </w:tcMar>
            <w:vAlign w:val="center"/>
          </w:tcPr>
          <w:p>
            <w:pPr>
              <w:spacing w:after="0" w:line="252"/>
            </w:pPr>
            <w:r>
              <w:rPr>
                <w:b/>
                <w:bCs/>
                <w:color w:val="FFFFFF"/>
                <w:sz w:val="18"/>
                <w:szCs w:val="18"/>
              </w:rPr>
              <w:t xml:space="preserve">Recommended access</w:t>
            </w:r>
          </w:p>
        </w:tc>
      </w:tr>
      <w:tr>
        <w:trPr>
          <w:cantSplit/>
        </w:trPr>
        <w:tc>
          <w:tcPr>
            <w:tcW w:type="dxa" w:w="2200"/>
            <w:tcBorders>
              <w:top w:val="single" w:color="D1D5DB" w:sz="4"/>
              <w:left w:val="single" w:color="D1D5DB" w:sz="4"/>
              <w:bottom w:val="single" w:color="D1D5DB" w:sz="4"/>
              <w:right w:val="single" w:color="D1D5DB" w:sz="4"/>
            </w:tcBorders>
            <w:shd w:fill="EEF2F7" w:color="auto" w:val="clear"/>
            <w:tcMar>
              <w:top w:type="dxa" w:w="70"/>
              <w:left w:type="dxa" w:w="120"/>
              <w:bottom w:type="dxa" w:w="70"/>
              <w:right w:type="dxa" w:w="120"/>
            </w:tcMar>
            <w:vAlign w:val="center"/>
          </w:tcPr>
          <w:p>
            <w:pPr>
              <w:spacing w:after="0" w:line="252"/>
            </w:pPr>
            <w:r>
              <w:rPr>
                <w:b/>
                <w:bCs/>
                <w:sz w:val="18"/>
                <w:szCs w:val="18"/>
              </w:rPr>
              <w:t xml:space="preserve">22</w:t>
            </w:r>
          </w:p>
        </w:tc>
        <w:tc>
          <w:tcPr>
            <w:tcW w:type="dxa" w:w="3600"/>
            <w:tcBorders>
              <w:top w:val="single" w:color="D1D5DB" w:sz="4"/>
              <w:left w:val="single" w:color="D1D5DB" w:sz="4"/>
              <w:bottom w:val="single" w:color="D1D5DB" w:sz="4"/>
              <w:right w:val="single" w:color="D1D5DB" w:sz="4"/>
            </w:tcBorders>
            <w:tcMar>
              <w:top w:type="dxa" w:w="70"/>
              <w:left w:type="dxa" w:w="120"/>
              <w:bottom w:type="dxa" w:w="70"/>
              <w:right w:type="dxa" w:w="120"/>
            </w:tcMar>
            <w:vAlign w:val="center"/>
          </w:tcPr>
          <w:p>
            <w:pPr>
              <w:spacing w:after="0" w:line="252"/>
            </w:pPr>
            <w:r>
              <w:rPr>
                <w:b w:val="false"/>
                <w:bCs w:val="false"/>
                <w:sz w:val="18"/>
                <w:szCs w:val="18"/>
              </w:rPr>
              <w:t xml:space="preserve">SSH</w:t>
            </w:r>
          </w:p>
        </w:tc>
        <w:tc>
          <w:tcPr>
            <w:tcW w:type="dxa" w:w="3838"/>
            <w:tcBorders>
              <w:top w:val="single" w:color="D1D5DB" w:sz="4"/>
              <w:left w:val="single" w:color="D1D5DB" w:sz="4"/>
              <w:bottom w:val="single" w:color="D1D5DB" w:sz="4"/>
              <w:right w:val="single" w:color="D1D5DB" w:sz="4"/>
            </w:tcBorders>
            <w:tcMar>
              <w:top w:type="dxa" w:w="70"/>
              <w:left w:type="dxa" w:w="120"/>
              <w:bottom w:type="dxa" w:w="70"/>
              <w:right w:type="dxa" w:w="120"/>
            </w:tcMar>
            <w:vAlign w:val="center"/>
          </w:tcPr>
          <w:p>
            <w:pPr>
              <w:spacing w:after="0" w:line="252"/>
            </w:pPr>
            <w:r>
              <w:rPr>
                <w:b w:val="false"/>
                <w:bCs w:val="false"/>
                <w:sz w:val="18"/>
                <w:szCs w:val="18"/>
              </w:rPr>
              <w:t xml:space="preserve">Your IP only</w:t>
            </w:r>
          </w:p>
        </w:tc>
      </w:tr>
      <w:tr>
        <w:trPr>
          <w:cantSplit/>
        </w:trPr>
        <w:tc>
          <w:tcPr>
            <w:tcW w:type="dxa" w:w="2200"/>
            <w:tcBorders>
              <w:top w:val="single" w:color="D1D5DB" w:sz="4"/>
              <w:left w:val="single" w:color="D1D5DB" w:sz="4"/>
              <w:bottom w:val="single" w:color="D1D5DB" w:sz="4"/>
              <w:right w:val="single" w:color="D1D5DB" w:sz="4"/>
            </w:tcBorders>
            <w:shd w:fill="EEF2F7" w:color="auto" w:val="clear"/>
            <w:tcMar>
              <w:top w:type="dxa" w:w="70"/>
              <w:left w:type="dxa" w:w="120"/>
              <w:bottom w:type="dxa" w:w="70"/>
              <w:right w:type="dxa" w:w="120"/>
            </w:tcMar>
            <w:vAlign w:val="center"/>
          </w:tcPr>
          <w:p>
            <w:pPr>
              <w:spacing w:after="0" w:line="252"/>
            </w:pPr>
            <w:r>
              <w:rPr>
                <w:b/>
                <w:bCs/>
                <w:sz w:val="18"/>
                <w:szCs w:val="18"/>
              </w:rPr>
              <w:t xml:space="preserve">80</w:t>
            </w:r>
          </w:p>
        </w:tc>
        <w:tc>
          <w:tcPr>
            <w:tcW w:type="dxa" w:w="3600"/>
            <w:tcBorders>
              <w:top w:val="single" w:color="D1D5DB" w:sz="4"/>
              <w:left w:val="single" w:color="D1D5DB" w:sz="4"/>
              <w:bottom w:val="single" w:color="D1D5DB" w:sz="4"/>
              <w:right w:val="single" w:color="D1D5DB" w:sz="4"/>
            </w:tcBorders>
            <w:shd w:fill="F9FAFB" w:color="auto" w:val="clear"/>
            <w:tcMar>
              <w:top w:type="dxa" w:w="70"/>
              <w:left w:type="dxa" w:w="120"/>
              <w:bottom w:type="dxa" w:w="70"/>
              <w:right w:type="dxa" w:w="120"/>
            </w:tcMar>
            <w:vAlign w:val="center"/>
          </w:tcPr>
          <w:p>
            <w:pPr>
              <w:spacing w:after="0" w:line="252"/>
            </w:pPr>
            <w:r>
              <w:rPr>
                <w:b w:val="false"/>
                <w:bCs w:val="false"/>
                <w:sz w:val="18"/>
                <w:szCs w:val="18"/>
              </w:rPr>
              <w:t xml:space="preserve">Nginx HTTP</w:t>
            </w:r>
          </w:p>
        </w:tc>
        <w:tc>
          <w:tcPr>
            <w:tcW w:type="dxa" w:w="3838"/>
            <w:tcBorders>
              <w:top w:val="single" w:color="D1D5DB" w:sz="4"/>
              <w:left w:val="single" w:color="D1D5DB" w:sz="4"/>
              <w:bottom w:val="single" w:color="D1D5DB" w:sz="4"/>
              <w:right w:val="single" w:color="D1D5DB" w:sz="4"/>
            </w:tcBorders>
            <w:shd w:fill="F9FAFB" w:color="auto" w:val="clear"/>
            <w:tcMar>
              <w:top w:type="dxa" w:w="70"/>
              <w:left w:type="dxa" w:w="120"/>
              <w:bottom w:type="dxa" w:w="70"/>
              <w:right w:type="dxa" w:w="120"/>
            </w:tcMar>
            <w:vAlign w:val="center"/>
          </w:tcPr>
          <w:p>
            <w:pPr>
              <w:spacing w:after="0" w:line="252"/>
            </w:pPr>
            <w:r>
              <w:rPr>
                <w:b w:val="false"/>
                <w:bCs w:val="false"/>
                <w:sz w:val="18"/>
                <w:szCs w:val="18"/>
              </w:rPr>
              <w:t xml:space="preserve">Public</w:t>
            </w:r>
          </w:p>
        </w:tc>
      </w:tr>
      <w:tr>
        <w:trPr>
          <w:cantSplit/>
        </w:trPr>
        <w:tc>
          <w:tcPr>
            <w:tcW w:type="dxa" w:w="2200"/>
            <w:tcBorders>
              <w:top w:val="single" w:color="D1D5DB" w:sz="4"/>
              <w:left w:val="single" w:color="D1D5DB" w:sz="4"/>
              <w:bottom w:val="single" w:color="D1D5DB" w:sz="4"/>
              <w:right w:val="single" w:color="D1D5DB" w:sz="4"/>
            </w:tcBorders>
            <w:shd w:fill="EEF2F7" w:color="auto" w:val="clear"/>
            <w:tcMar>
              <w:top w:type="dxa" w:w="70"/>
              <w:left w:type="dxa" w:w="120"/>
              <w:bottom w:type="dxa" w:w="70"/>
              <w:right w:type="dxa" w:w="120"/>
            </w:tcMar>
            <w:vAlign w:val="center"/>
          </w:tcPr>
          <w:p>
            <w:pPr>
              <w:spacing w:after="0" w:line="252"/>
            </w:pPr>
            <w:r>
              <w:rPr>
                <w:b/>
                <w:bCs/>
                <w:sz w:val="18"/>
                <w:szCs w:val="18"/>
              </w:rPr>
              <w:t xml:space="preserve">443</w:t>
            </w:r>
          </w:p>
        </w:tc>
        <w:tc>
          <w:tcPr>
            <w:tcW w:type="dxa" w:w="3600"/>
            <w:tcBorders>
              <w:top w:val="single" w:color="D1D5DB" w:sz="4"/>
              <w:left w:val="single" w:color="D1D5DB" w:sz="4"/>
              <w:bottom w:val="single" w:color="D1D5DB" w:sz="4"/>
              <w:right w:val="single" w:color="D1D5DB" w:sz="4"/>
            </w:tcBorders>
            <w:tcMar>
              <w:top w:type="dxa" w:w="70"/>
              <w:left w:type="dxa" w:w="120"/>
              <w:bottom w:type="dxa" w:w="70"/>
              <w:right w:type="dxa" w:w="120"/>
            </w:tcMar>
            <w:vAlign w:val="center"/>
          </w:tcPr>
          <w:p>
            <w:pPr>
              <w:spacing w:after="0" w:line="252"/>
            </w:pPr>
            <w:r>
              <w:rPr>
                <w:b w:val="false"/>
                <w:bCs w:val="false"/>
                <w:sz w:val="18"/>
                <w:szCs w:val="18"/>
              </w:rPr>
              <w:t xml:space="preserve">Nginx HTTPS</w:t>
            </w:r>
          </w:p>
        </w:tc>
        <w:tc>
          <w:tcPr>
            <w:tcW w:type="dxa" w:w="3838"/>
            <w:tcBorders>
              <w:top w:val="single" w:color="D1D5DB" w:sz="4"/>
              <w:left w:val="single" w:color="D1D5DB" w:sz="4"/>
              <w:bottom w:val="single" w:color="D1D5DB" w:sz="4"/>
              <w:right w:val="single" w:color="D1D5DB" w:sz="4"/>
            </w:tcBorders>
            <w:tcMar>
              <w:top w:type="dxa" w:w="70"/>
              <w:left w:type="dxa" w:w="120"/>
              <w:bottom w:type="dxa" w:w="70"/>
              <w:right w:type="dxa" w:w="120"/>
            </w:tcMar>
            <w:vAlign w:val="center"/>
          </w:tcPr>
          <w:p>
            <w:pPr>
              <w:spacing w:after="0" w:line="252"/>
            </w:pPr>
            <w:r>
              <w:rPr>
                <w:b w:val="false"/>
                <w:bCs w:val="false"/>
                <w:sz w:val="18"/>
                <w:szCs w:val="18"/>
              </w:rPr>
              <w:t xml:space="preserve">Public</w:t>
            </w:r>
          </w:p>
        </w:tc>
      </w:tr>
      <w:tr>
        <w:trPr>
          <w:cantSplit/>
        </w:trPr>
        <w:tc>
          <w:tcPr>
            <w:tcW w:type="dxa" w:w="2200"/>
            <w:tcBorders>
              <w:top w:val="single" w:color="D1D5DB" w:sz="4"/>
              <w:left w:val="single" w:color="D1D5DB" w:sz="4"/>
              <w:bottom w:val="single" w:color="D1D5DB" w:sz="4"/>
              <w:right w:val="single" w:color="D1D5DB" w:sz="4"/>
            </w:tcBorders>
            <w:shd w:fill="EEF2F7" w:color="auto" w:val="clear"/>
            <w:tcMar>
              <w:top w:type="dxa" w:w="70"/>
              <w:left w:type="dxa" w:w="120"/>
              <w:bottom w:type="dxa" w:w="70"/>
              <w:right w:type="dxa" w:w="120"/>
            </w:tcMar>
            <w:vAlign w:val="center"/>
          </w:tcPr>
          <w:p>
            <w:pPr>
              <w:spacing w:after="0" w:line="252"/>
            </w:pPr>
            <w:r>
              <w:rPr>
                <w:b/>
                <w:bCs/>
                <w:sz w:val="18"/>
                <w:szCs w:val="18"/>
              </w:rPr>
              <w:t xml:space="preserve">5000</w:t>
            </w:r>
          </w:p>
        </w:tc>
        <w:tc>
          <w:tcPr>
            <w:tcW w:type="dxa" w:w="3600"/>
            <w:tcBorders>
              <w:top w:val="single" w:color="D1D5DB" w:sz="4"/>
              <w:left w:val="single" w:color="D1D5DB" w:sz="4"/>
              <w:bottom w:val="single" w:color="D1D5DB" w:sz="4"/>
              <w:right w:val="single" w:color="D1D5DB" w:sz="4"/>
            </w:tcBorders>
            <w:shd w:fill="F9FAFB" w:color="auto" w:val="clear"/>
            <w:tcMar>
              <w:top w:type="dxa" w:w="70"/>
              <w:left w:type="dxa" w:w="120"/>
              <w:bottom w:type="dxa" w:w="70"/>
              <w:right w:type="dxa" w:w="120"/>
            </w:tcMar>
            <w:vAlign w:val="center"/>
          </w:tcPr>
          <w:p>
            <w:pPr>
              <w:spacing w:after="0" w:line="252"/>
            </w:pPr>
            <w:r>
              <w:rPr>
                <w:b w:val="false"/>
                <w:bCs w:val="false"/>
                <w:sz w:val="18"/>
                <w:szCs w:val="18"/>
              </w:rPr>
              <w:t xml:space="preserve">Flask direct test</w:t>
            </w:r>
          </w:p>
        </w:tc>
        <w:tc>
          <w:tcPr>
            <w:tcW w:type="dxa" w:w="3838"/>
            <w:tcBorders>
              <w:top w:val="single" w:color="D1D5DB" w:sz="4"/>
              <w:left w:val="single" w:color="D1D5DB" w:sz="4"/>
              <w:bottom w:val="single" w:color="D1D5DB" w:sz="4"/>
              <w:right w:val="single" w:color="D1D5DB" w:sz="4"/>
            </w:tcBorders>
            <w:shd w:fill="F9FAFB" w:color="auto" w:val="clear"/>
            <w:tcMar>
              <w:top w:type="dxa" w:w="70"/>
              <w:left w:type="dxa" w:w="120"/>
              <w:bottom w:type="dxa" w:w="70"/>
              <w:right w:type="dxa" w:w="120"/>
            </w:tcMar>
            <w:vAlign w:val="center"/>
          </w:tcPr>
          <w:p>
            <w:pPr>
              <w:spacing w:after="0" w:line="252"/>
            </w:pPr>
            <w:r>
              <w:rPr>
                <w:b w:val="false"/>
                <w:bCs w:val="false"/>
                <w:sz w:val="18"/>
                <w:szCs w:val="18"/>
              </w:rPr>
              <w:t xml:space="preserve">Temporary only</w:t>
            </w:r>
          </w:p>
        </w:tc>
      </w:tr>
      <w:tr>
        <w:trPr>
          <w:cantSplit/>
        </w:trPr>
        <w:tc>
          <w:tcPr>
            <w:tcW w:type="dxa" w:w="2200"/>
            <w:tcBorders>
              <w:top w:val="single" w:color="D1D5DB" w:sz="4"/>
              <w:left w:val="single" w:color="D1D5DB" w:sz="4"/>
              <w:bottom w:val="single" w:color="D1D5DB" w:sz="4"/>
              <w:right w:val="single" w:color="D1D5DB" w:sz="4"/>
            </w:tcBorders>
            <w:shd w:fill="EEF2F7" w:color="auto" w:val="clear"/>
            <w:tcMar>
              <w:top w:type="dxa" w:w="70"/>
              <w:left w:type="dxa" w:w="120"/>
              <w:bottom w:type="dxa" w:w="70"/>
              <w:right w:type="dxa" w:w="120"/>
            </w:tcMar>
            <w:vAlign w:val="center"/>
          </w:tcPr>
          <w:p>
            <w:pPr>
              <w:spacing w:after="0" w:line="252"/>
            </w:pPr>
            <w:r>
              <w:rPr>
                <w:b/>
                <w:bCs/>
                <w:sz w:val="18"/>
                <w:szCs w:val="18"/>
              </w:rPr>
              <w:t xml:space="preserve">3306</w:t>
            </w:r>
          </w:p>
        </w:tc>
        <w:tc>
          <w:tcPr>
            <w:tcW w:type="dxa" w:w="3600"/>
            <w:tcBorders>
              <w:top w:val="single" w:color="D1D5DB" w:sz="4"/>
              <w:left w:val="single" w:color="D1D5DB" w:sz="4"/>
              <w:bottom w:val="single" w:color="D1D5DB" w:sz="4"/>
              <w:right w:val="single" w:color="D1D5DB" w:sz="4"/>
            </w:tcBorders>
            <w:tcMar>
              <w:top w:type="dxa" w:w="70"/>
              <w:left w:type="dxa" w:w="120"/>
              <w:bottom w:type="dxa" w:w="70"/>
              <w:right w:type="dxa" w:w="120"/>
            </w:tcMar>
            <w:vAlign w:val="center"/>
          </w:tcPr>
          <w:p>
            <w:pPr>
              <w:spacing w:after="0" w:line="252"/>
            </w:pPr>
            <w:r>
              <w:rPr>
                <w:b w:val="false"/>
                <w:bCs w:val="false"/>
                <w:sz w:val="18"/>
                <w:szCs w:val="18"/>
              </w:rPr>
              <w:t xml:space="preserve">RDS MySQL</w:t>
            </w:r>
          </w:p>
        </w:tc>
        <w:tc>
          <w:tcPr>
            <w:tcW w:type="dxa" w:w="3838"/>
            <w:tcBorders>
              <w:top w:val="single" w:color="D1D5DB" w:sz="4"/>
              <w:left w:val="single" w:color="D1D5DB" w:sz="4"/>
              <w:bottom w:val="single" w:color="D1D5DB" w:sz="4"/>
              <w:right w:val="single" w:color="D1D5DB" w:sz="4"/>
            </w:tcBorders>
            <w:tcMar>
              <w:top w:type="dxa" w:w="70"/>
              <w:left w:type="dxa" w:w="120"/>
              <w:bottom w:type="dxa" w:w="70"/>
              <w:right w:type="dxa" w:w="120"/>
            </w:tcMar>
            <w:vAlign w:val="center"/>
          </w:tcPr>
          <w:p>
            <w:pPr>
              <w:spacing w:after="0" w:line="252"/>
            </w:pPr>
            <w:r>
              <w:rPr>
                <w:b w:val="false"/>
                <w:bCs w:val="false"/>
                <w:sz w:val="18"/>
                <w:szCs w:val="18"/>
              </w:rPr>
              <w:t xml:space="preserve">EC2 security group only</w:t>
            </w:r>
          </w:p>
        </w:tc>
      </w:tr>
      <w:tr>
        <w:trPr>
          <w:cantSplit/>
        </w:trPr>
        <w:tc>
          <w:tcPr>
            <w:tcW w:type="dxa" w:w="2200"/>
            <w:tcBorders>
              <w:top w:val="single" w:color="D1D5DB" w:sz="4"/>
              <w:left w:val="single" w:color="D1D5DB" w:sz="4"/>
              <w:bottom w:val="single" w:color="D1D5DB" w:sz="4"/>
              <w:right w:val="single" w:color="D1D5DB" w:sz="4"/>
            </w:tcBorders>
            <w:shd w:fill="EEF2F7" w:color="auto" w:val="clear"/>
            <w:tcMar>
              <w:top w:type="dxa" w:w="70"/>
              <w:left w:type="dxa" w:w="120"/>
              <w:bottom w:type="dxa" w:w="70"/>
              <w:right w:type="dxa" w:w="120"/>
            </w:tcMar>
            <w:vAlign w:val="center"/>
          </w:tcPr>
          <w:p>
            <w:pPr>
              <w:spacing w:after="0" w:line="252"/>
            </w:pPr>
            <w:r>
              <w:rPr>
                <w:b/>
                <w:bCs/>
                <w:sz w:val="18"/>
                <w:szCs w:val="18"/>
              </w:rPr>
              <w:t xml:space="preserve">8080</w:t>
            </w:r>
          </w:p>
        </w:tc>
        <w:tc>
          <w:tcPr>
            <w:tcW w:type="dxa" w:w="3600"/>
            <w:tcBorders>
              <w:top w:val="single" w:color="D1D5DB" w:sz="4"/>
              <w:left w:val="single" w:color="D1D5DB" w:sz="4"/>
              <w:bottom w:val="single" w:color="D1D5DB" w:sz="4"/>
              <w:right w:val="single" w:color="D1D5DB" w:sz="4"/>
            </w:tcBorders>
            <w:shd w:fill="F9FAFB" w:color="auto" w:val="clear"/>
            <w:tcMar>
              <w:top w:type="dxa" w:w="70"/>
              <w:left w:type="dxa" w:w="120"/>
              <w:bottom w:type="dxa" w:w="70"/>
              <w:right w:type="dxa" w:w="120"/>
            </w:tcMar>
            <w:vAlign w:val="center"/>
          </w:tcPr>
          <w:p>
            <w:pPr>
              <w:spacing w:after="0" w:line="252"/>
            </w:pPr>
            <w:r>
              <w:rPr>
                <w:b w:val="false"/>
                <w:bCs w:val="false"/>
                <w:sz w:val="18"/>
                <w:szCs w:val="18"/>
              </w:rPr>
              <w:t xml:space="preserve">Jenkins</w:t>
            </w:r>
          </w:p>
        </w:tc>
        <w:tc>
          <w:tcPr>
            <w:tcW w:type="dxa" w:w="3838"/>
            <w:tcBorders>
              <w:top w:val="single" w:color="D1D5DB" w:sz="4"/>
              <w:left w:val="single" w:color="D1D5DB" w:sz="4"/>
              <w:bottom w:val="single" w:color="D1D5DB" w:sz="4"/>
              <w:right w:val="single" w:color="D1D5DB" w:sz="4"/>
            </w:tcBorders>
            <w:shd w:fill="F9FAFB" w:color="auto" w:val="clear"/>
            <w:tcMar>
              <w:top w:type="dxa" w:w="70"/>
              <w:left w:type="dxa" w:w="120"/>
              <w:bottom w:type="dxa" w:w="70"/>
              <w:right w:type="dxa" w:w="120"/>
            </w:tcMar>
            <w:vAlign w:val="center"/>
          </w:tcPr>
          <w:p>
            <w:pPr>
              <w:spacing w:after="0" w:line="252"/>
            </w:pPr>
            <w:r>
              <w:rPr>
                <w:b w:val="false"/>
                <w:bCs w:val="false"/>
                <w:sz w:val="18"/>
                <w:szCs w:val="18"/>
              </w:rPr>
              <w:t xml:space="preserve">Trusted/admin IP only</w:t>
            </w:r>
          </w:p>
        </w:tc>
      </w:tr>
      <w:tr>
        <w:trPr>
          <w:cantSplit/>
        </w:trPr>
        <w:tc>
          <w:tcPr>
            <w:tcW w:type="dxa" w:w="2200"/>
            <w:tcBorders>
              <w:top w:val="single" w:color="D1D5DB" w:sz="4"/>
              <w:left w:val="single" w:color="D1D5DB" w:sz="4"/>
              <w:bottom w:val="single" w:color="D1D5DB" w:sz="4"/>
              <w:right w:val="single" w:color="D1D5DB" w:sz="4"/>
            </w:tcBorders>
            <w:shd w:fill="EEF2F7" w:color="auto" w:val="clear"/>
            <w:tcMar>
              <w:top w:type="dxa" w:w="70"/>
              <w:left w:type="dxa" w:w="120"/>
              <w:bottom w:type="dxa" w:w="70"/>
              <w:right w:type="dxa" w:w="120"/>
            </w:tcMar>
            <w:vAlign w:val="center"/>
          </w:tcPr>
          <w:p>
            <w:pPr>
              <w:spacing w:after="0" w:line="252"/>
            </w:pPr>
            <w:r>
              <w:rPr>
                <w:b/>
                <w:bCs/>
                <w:sz w:val="18"/>
                <w:szCs w:val="18"/>
              </w:rPr>
              <w:t xml:space="preserve">9090 / 3000 / 9100</w:t>
            </w:r>
          </w:p>
        </w:tc>
        <w:tc>
          <w:tcPr>
            <w:tcW w:type="dxa" w:w="3600"/>
            <w:tcBorders>
              <w:top w:val="single" w:color="D1D5DB" w:sz="4"/>
              <w:left w:val="single" w:color="D1D5DB" w:sz="4"/>
              <w:bottom w:val="single" w:color="D1D5DB" w:sz="4"/>
              <w:right w:val="single" w:color="D1D5DB" w:sz="4"/>
            </w:tcBorders>
            <w:tcMar>
              <w:top w:type="dxa" w:w="70"/>
              <w:left w:type="dxa" w:w="120"/>
              <w:bottom w:type="dxa" w:w="70"/>
              <w:right w:type="dxa" w:w="120"/>
            </w:tcMar>
            <w:vAlign w:val="center"/>
          </w:tcPr>
          <w:p>
            <w:pPr>
              <w:spacing w:after="0" w:line="252"/>
            </w:pPr>
            <w:r>
              <w:rPr>
                <w:b w:val="false"/>
                <w:bCs w:val="false"/>
                <w:sz w:val="18"/>
                <w:szCs w:val="18"/>
              </w:rPr>
              <w:t xml:space="preserve">Prometheus / Grafana / Node Exporter</w:t>
            </w:r>
          </w:p>
        </w:tc>
        <w:tc>
          <w:tcPr>
            <w:tcW w:type="dxa" w:w="3838"/>
            <w:tcBorders>
              <w:top w:val="single" w:color="D1D5DB" w:sz="4"/>
              <w:left w:val="single" w:color="D1D5DB" w:sz="4"/>
              <w:bottom w:val="single" w:color="D1D5DB" w:sz="4"/>
              <w:right w:val="single" w:color="D1D5DB" w:sz="4"/>
            </w:tcBorders>
            <w:tcMar>
              <w:top w:type="dxa" w:w="70"/>
              <w:left w:type="dxa" w:w="120"/>
              <w:bottom w:type="dxa" w:w="70"/>
              <w:right w:type="dxa" w:w="120"/>
            </w:tcMar>
            <w:vAlign w:val="center"/>
          </w:tcPr>
          <w:p>
            <w:pPr>
              <w:spacing w:after="0" w:line="252"/>
            </w:pPr>
            <w:r>
              <w:rPr>
                <w:b w:val="false"/>
                <w:bCs w:val="false"/>
                <w:sz w:val="18"/>
                <w:szCs w:val="18"/>
              </w:rPr>
              <w:t xml:space="preserve">Admin IP only, or Docker network only</w:t>
            </w:r>
          </w:p>
        </w:tc>
      </w:tr>
    </w:tbl>
    <w:p>
      <w:pPr>
        <w:spacing w:after="160"/>
      </w:pPr>
    </w:p>
    <w:p>
      <w:pPr>
        <w:pStyle w:val="Heading1"/>
      </w:pPr>
      <w:r>
        <w:t xml:space="preserve">16. Troubleshooting Commands</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Flask syntax</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python3 -m py_compile app.py</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./venv/bin/python -m py_compile app.py</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Port / process</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sudo ss -ltnp | grep :5000</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ps -ef | grep '[p]ython'</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Application</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curl http://localhost:5000</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Docker</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docker ps</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docker logs e-commerce-app</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Nginx</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sudo nginx -t</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sudo systemctl status nginx</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Jenkins</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sudo systemctl status jenkins</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sudo journalctl -u jenkins --no-pager -n 50</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Git</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git remote -v</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git branch --show-current</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git status</w:t>
      </w:r>
    </w:p>
    <w:p>
      <w:pPr>
        <w:spacing w:after="140"/>
      </w:pPr>
    </w:p>
    <w:p>
      <w:pPr>
        <w:pStyle w:val="Heading1"/>
      </w:pPr>
      <w:r>
        <w:t xml:space="preserve">17. Problems Encountered and Lessons Learned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3200"/>
        <w:gridCol w:w="3538"/>
      </w:tblGrid>
      <w:tr>
        <w:trPr>
          <w:tblHeader/>
        </w:trPr>
        <w:tc>
          <w:tcPr>
            <w:tcW w:type="dxa" w:w="2900"/>
            <w:tcBorders>
              <w:top w:val="single" w:color="D1D5DB" w:sz="4"/>
              <w:left w:val="single" w:color="D1D5DB" w:sz="4"/>
              <w:bottom w:val="single" w:color="D1D5DB" w:sz="4"/>
              <w:right w:val="single" w:color="D1D5DB" w:sz="4"/>
            </w:tcBorders>
            <w:shd w:fill="1F3A5F" w:color="auto" w:val="clear"/>
            <w:tcMar>
              <w:top w:type="dxa" w:w="70"/>
              <w:left w:type="dxa" w:w="120"/>
              <w:bottom w:type="dxa" w:w="70"/>
              <w:right w:type="dxa" w:w="120"/>
            </w:tcMar>
            <w:vAlign w:val="center"/>
          </w:tcPr>
          <w:p>
            <w:pPr>
              <w:spacing w:after="0" w:line="252"/>
            </w:pPr>
            <w:r>
              <w:rPr>
                <w:b/>
                <w:bCs/>
                <w:color w:val="FFFFFF"/>
                <w:sz w:val="18"/>
                <w:szCs w:val="18"/>
              </w:rPr>
              <w:t xml:space="preserve">Problem</w:t>
            </w:r>
          </w:p>
        </w:tc>
        <w:tc>
          <w:tcPr>
            <w:tcW w:type="dxa" w:w="3200"/>
            <w:tcBorders>
              <w:top w:val="single" w:color="D1D5DB" w:sz="4"/>
              <w:left w:val="single" w:color="D1D5DB" w:sz="4"/>
              <w:bottom w:val="single" w:color="D1D5DB" w:sz="4"/>
              <w:right w:val="single" w:color="D1D5DB" w:sz="4"/>
            </w:tcBorders>
            <w:shd w:fill="1F3A5F" w:color="auto" w:val="clear"/>
            <w:tcMar>
              <w:top w:type="dxa" w:w="70"/>
              <w:left w:type="dxa" w:w="120"/>
              <w:bottom w:type="dxa" w:w="70"/>
              <w:right w:type="dxa" w:w="120"/>
            </w:tcMar>
            <w:vAlign w:val="center"/>
          </w:tcPr>
          <w:p>
            <w:pPr>
              <w:spacing w:after="0" w:line="252"/>
            </w:pPr>
            <w:r>
              <w:rPr>
                <w:b/>
                <w:bCs/>
                <w:color w:val="FFFFFF"/>
                <w:sz w:val="18"/>
                <w:szCs w:val="18"/>
              </w:rPr>
              <w:t xml:space="preserve">Cause</w:t>
            </w:r>
          </w:p>
        </w:tc>
        <w:tc>
          <w:tcPr>
            <w:tcW w:type="dxa" w:w="3538"/>
            <w:tcBorders>
              <w:top w:val="single" w:color="D1D5DB" w:sz="4"/>
              <w:left w:val="single" w:color="D1D5DB" w:sz="4"/>
              <w:bottom w:val="single" w:color="D1D5DB" w:sz="4"/>
              <w:right w:val="single" w:color="D1D5DB" w:sz="4"/>
            </w:tcBorders>
            <w:shd w:fill="1F3A5F" w:color="auto" w:val="clear"/>
            <w:tcMar>
              <w:top w:type="dxa" w:w="70"/>
              <w:left w:type="dxa" w:w="120"/>
              <w:bottom w:type="dxa" w:w="70"/>
              <w:right w:type="dxa" w:w="120"/>
            </w:tcMar>
            <w:vAlign w:val="center"/>
          </w:tcPr>
          <w:p>
            <w:pPr>
              <w:spacing w:after="0" w:line="252"/>
            </w:pPr>
            <w:r>
              <w:rPr>
                <w:b/>
                <w:bCs/>
                <w:color w:val="FFFFFF"/>
                <w:sz w:val="18"/>
                <w:szCs w:val="18"/>
              </w:rPr>
              <w:t xml:space="preserve">Fix / lesson</w:t>
            </w:r>
          </w:p>
        </w:tc>
      </w:tr>
      <w:tr>
        <w:trPr>
          <w:cantSplit/>
        </w:trPr>
        <w:tc>
          <w:tcPr>
            <w:tcW w:type="dxa" w:w="2900"/>
            <w:tcBorders>
              <w:top w:val="single" w:color="D1D5DB" w:sz="4"/>
              <w:left w:val="single" w:color="D1D5DB" w:sz="4"/>
              <w:bottom w:val="single" w:color="D1D5DB" w:sz="4"/>
              <w:right w:val="single" w:color="D1D5DB" w:sz="4"/>
            </w:tcBorders>
            <w:shd w:fill="EEF2F7" w:color="auto" w:val="clear"/>
            <w:tcMar>
              <w:top w:type="dxa" w:w="70"/>
              <w:left w:type="dxa" w:w="120"/>
              <w:bottom w:type="dxa" w:w="70"/>
              <w:right w:type="dxa" w:w="120"/>
            </w:tcMar>
            <w:vAlign w:val="center"/>
          </w:tcPr>
          <w:p>
            <w:pPr>
              <w:spacing w:after="0" w:line="252"/>
            </w:pPr>
            <w:r>
              <w:rPr>
                <w:b/>
                <w:bCs/>
                <w:sz w:val="18"/>
                <w:szCs w:val="18"/>
              </w:rPr>
              <w:t xml:space="preserve">Jenkins: Jenkinsfile not found</w:t>
            </w:r>
          </w:p>
        </w:tc>
        <w:tc>
          <w:tcPr>
            <w:tcW w:type="dxa" w:w="3200"/>
            <w:tcBorders>
              <w:top w:val="single" w:color="D1D5DB" w:sz="4"/>
              <w:left w:val="single" w:color="D1D5DB" w:sz="4"/>
              <w:bottom w:val="single" w:color="D1D5DB" w:sz="4"/>
              <w:right w:val="single" w:color="D1D5DB" w:sz="4"/>
            </w:tcBorders>
            <w:tcMar>
              <w:top w:type="dxa" w:w="70"/>
              <w:left w:type="dxa" w:w="120"/>
              <w:bottom w:type="dxa" w:w="70"/>
              <w:right w:type="dxa" w:w="120"/>
            </w:tcMar>
            <w:vAlign w:val="center"/>
          </w:tcPr>
          <w:p>
            <w:pPr>
              <w:spacing w:after="0" w:line="252"/>
            </w:pPr>
            <w:r>
              <w:rPr>
                <w:b w:val="false"/>
                <w:bCs w:val="false"/>
                <w:sz w:val="18"/>
                <w:szCs w:val="18"/>
              </w:rPr>
              <w:t xml:space="preserve">Wrong repo, branch or path</w:t>
            </w:r>
          </w:p>
        </w:tc>
        <w:tc>
          <w:tcPr>
            <w:tcW w:type="dxa" w:w="3538"/>
            <w:tcBorders>
              <w:top w:val="single" w:color="D1D5DB" w:sz="4"/>
              <w:left w:val="single" w:color="D1D5DB" w:sz="4"/>
              <w:bottom w:val="single" w:color="D1D5DB" w:sz="4"/>
              <w:right w:val="single" w:color="D1D5DB" w:sz="4"/>
            </w:tcBorders>
            <w:tcMar>
              <w:top w:type="dxa" w:w="70"/>
              <w:left w:type="dxa" w:w="120"/>
              <w:bottom w:type="dxa" w:w="70"/>
              <w:right w:type="dxa" w:w="120"/>
            </w:tcMar>
            <w:vAlign w:val="center"/>
          </w:tcPr>
          <w:p>
            <w:pPr>
              <w:spacing w:after="0" w:line="252"/>
            </w:pPr>
            <w:r>
              <w:rPr>
                <w:b w:val="false"/>
                <w:bCs w:val="false"/>
                <w:sz w:val="18"/>
                <w:szCs w:val="18"/>
              </w:rPr>
              <w:t xml:space="preserve">Use e-com-1 / main / Jenkinsfile</w:t>
            </w:r>
          </w:p>
        </w:tc>
      </w:tr>
      <w:tr>
        <w:trPr>
          <w:cantSplit/>
        </w:trPr>
        <w:tc>
          <w:tcPr>
            <w:tcW w:type="dxa" w:w="2900"/>
            <w:tcBorders>
              <w:top w:val="single" w:color="D1D5DB" w:sz="4"/>
              <w:left w:val="single" w:color="D1D5DB" w:sz="4"/>
              <w:bottom w:val="single" w:color="D1D5DB" w:sz="4"/>
              <w:right w:val="single" w:color="D1D5DB" w:sz="4"/>
            </w:tcBorders>
            <w:shd w:fill="EEF2F7" w:color="auto" w:val="clear"/>
            <w:tcMar>
              <w:top w:type="dxa" w:w="70"/>
              <w:left w:type="dxa" w:w="120"/>
              <w:bottom w:type="dxa" w:w="70"/>
              <w:right w:type="dxa" w:w="120"/>
            </w:tcMar>
            <w:vAlign w:val="center"/>
          </w:tcPr>
          <w:p>
            <w:pPr>
              <w:spacing w:after="0" w:line="252"/>
            </w:pPr>
            <w:r>
              <w:rPr>
                <w:b/>
                <w:bCs/>
                <w:sz w:val="18"/>
                <w:szCs w:val="18"/>
              </w:rPr>
              <w:t xml:space="preserve">Groovy: expecting EOF</w:t>
            </w:r>
          </w:p>
        </w:tc>
        <w:tc>
          <w:tcPr>
            <w:tcW w:type="dxa" w:w="3200"/>
            <w:tcBorders>
              <w:top w:val="single" w:color="D1D5DB" w:sz="4"/>
              <w:left w:val="single" w:color="D1D5DB" w:sz="4"/>
              <w:bottom w:val="single" w:color="D1D5DB" w:sz="4"/>
              <w:right w:val="single" w:color="D1D5DB" w:sz="4"/>
            </w:tcBorders>
            <w:shd w:fill="F9FAFB" w:color="auto" w:val="clear"/>
            <w:tcMar>
              <w:top w:type="dxa" w:w="70"/>
              <w:left w:type="dxa" w:w="120"/>
              <w:bottom w:type="dxa" w:w="70"/>
              <w:right w:type="dxa" w:w="120"/>
            </w:tcMar>
            <w:vAlign w:val="center"/>
          </w:tcPr>
          <w:p>
            <w:pPr>
              <w:spacing w:after="0" w:line="252"/>
            </w:pPr>
            <w:r>
              <w:rPr>
                <w:b w:val="false"/>
                <w:bCs w:val="false"/>
                <w:sz w:val="18"/>
                <w:szCs w:val="18"/>
              </w:rPr>
              <w:t xml:space="preserve">Extra closing brace</w:t>
            </w:r>
          </w:p>
        </w:tc>
        <w:tc>
          <w:tcPr>
            <w:tcW w:type="dxa" w:w="3538"/>
            <w:tcBorders>
              <w:top w:val="single" w:color="D1D5DB" w:sz="4"/>
              <w:left w:val="single" w:color="D1D5DB" w:sz="4"/>
              <w:bottom w:val="single" w:color="D1D5DB" w:sz="4"/>
              <w:right w:val="single" w:color="D1D5DB" w:sz="4"/>
            </w:tcBorders>
            <w:shd w:fill="F9FAFB" w:color="auto" w:val="clear"/>
            <w:tcMar>
              <w:top w:type="dxa" w:w="70"/>
              <w:left w:type="dxa" w:w="120"/>
              <w:bottom w:type="dxa" w:w="70"/>
              <w:right w:type="dxa" w:w="120"/>
            </w:tcMar>
            <w:vAlign w:val="center"/>
          </w:tcPr>
          <w:p>
            <w:pPr>
              <w:spacing w:after="0" w:line="252"/>
            </w:pPr>
            <w:r>
              <w:rPr>
                <w:b w:val="false"/>
                <w:bCs w:val="false"/>
                <w:sz w:val="18"/>
                <w:szCs w:val="18"/>
              </w:rPr>
              <w:t xml:space="preserve">Keep declarative braces balanced</w:t>
            </w:r>
          </w:p>
        </w:tc>
      </w:tr>
      <w:tr>
        <w:trPr>
          <w:cantSplit/>
        </w:trPr>
        <w:tc>
          <w:tcPr>
            <w:tcW w:type="dxa" w:w="2900"/>
            <w:tcBorders>
              <w:top w:val="single" w:color="D1D5DB" w:sz="4"/>
              <w:left w:val="single" w:color="D1D5DB" w:sz="4"/>
              <w:bottom w:val="single" w:color="D1D5DB" w:sz="4"/>
              <w:right w:val="single" w:color="D1D5DB" w:sz="4"/>
            </w:tcBorders>
            <w:shd w:fill="EEF2F7" w:color="auto" w:val="clear"/>
            <w:tcMar>
              <w:top w:type="dxa" w:w="70"/>
              <w:left w:type="dxa" w:w="120"/>
              <w:bottom w:type="dxa" w:w="70"/>
              <w:right w:type="dxa" w:w="120"/>
            </w:tcMar>
            <w:vAlign w:val="center"/>
          </w:tcPr>
          <w:p>
            <w:pPr>
              <w:spacing w:after="0" w:line="252"/>
            </w:pPr>
            <w:r>
              <w:rPr>
                <w:b/>
                <w:bCs/>
                <w:sz w:val="18"/>
                <w:szCs w:val="18"/>
              </w:rPr>
              <w:t xml:space="preserve">Groovy: unexpected token</w:t>
            </w:r>
          </w:p>
        </w:tc>
        <w:tc>
          <w:tcPr>
            <w:tcW w:type="dxa" w:w="3200"/>
            <w:tcBorders>
              <w:top w:val="single" w:color="D1D5DB" w:sz="4"/>
              <w:left w:val="single" w:color="D1D5DB" w:sz="4"/>
              <w:bottom w:val="single" w:color="D1D5DB" w:sz="4"/>
              <w:right w:val="single" w:color="D1D5DB" w:sz="4"/>
            </w:tcBorders>
            <w:tcMar>
              <w:top w:type="dxa" w:w="70"/>
              <w:left w:type="dxa" w:w="120"/>
              <w:bottom w:type="dxa" w:w="70"/>
              <w:right w:type="dxa" w:w="120"/>
            </w:tcMar>
            <w:vAlign w:val="center"/>
          </w:tcPr>
          <w:p>
            <w:pPr>
              <w:spacing w:after="0" w:line="252"/>
            </w:pPr>
            <w:r>
              <w:rPr>
                <w:b w:val="false"/>
                <w:bCs w:val="false"/>
                <w:sz w:val="18"/>
                <w:szCs w:val="18"/>
              </w:rPr>
              <w:t xml:space="preserve">Shell command outside an sh block</w:t>
            </w:r>
          </w:p>
        </w:tc>
        <w:tc>
          <w:tcPr>
            <w:tcW w:type="dxa" w:w="3538"/>
            <w:tcBorders>
              <w:top w:val="single" w:color="D1D5DB" w:sz="4"/>
              <w:left w:val="single" w:color="D1D5DB" w:sz="4"/>
              <w:bottom w:val="single" w:color="D1D5DB" w:sz="4"/>
              <w:right w:val="single" w:color="D1D5DB" w:sz="4"/>
            </w:tcBorders>
            <w:tcMar>
              <w:top w:type="dxa" w:w="70"/>
              <w:left w:type="dxa" w:w="120"/>
              <w:bottom w:type="dxa" w:w="70"/>
              <w:right w:type="dxa" w:w="120"/>
            </w:tcMar>
            <w:vAlign w:val="center"/>
          </w:tcPr>
          <w:p>
            <w:pPr>
              <w:spacing w:after="0" w:line="252"/>
            </w:pPr>
            <w:r>
              <w:rPr>
                <w:b w:val="false"/>
                <w:bCs w:val="false"/>
                <w:sz w:val="18"/>
                <w:szCs w:val="18"/>
              </w:rPr>
              <w:t xml:space="preserve">Put shell commands inside sh</w:t>
            </w:r>
          </w:p>
        </w:tc>
      </w:tr>
      <w:tr>
        <w:trPr>
          <w:cantSplit/>
        </w:trPr>
        <w:tc>
          <w:tcPr>
            <w:tcW w:type="dxa" w:w="2900"/>
            <w:tcBorders>
              <w:top w:val="single" w:color="D1D5DB" w:sz="4"/>
              <w:left w:val="single" w:color="D1D5DB" w:sz="4"/>
              <w:bottom w:val="single" w:color="D1D5DB" w:sz="4"/>
              <w:right w:val="single" w:color="D1D5DB" w:sz="4"/>
            </w:tcBorders>
            <w:shd w:fill="EEF2F7" w:color="auto" w:val="clear"/>
            <w:tcMar>
              <w:top w:type="dxa" w:w="70"/>
              <w:left w:type="dxa" w:w="120"/>
              <w:bottom w:type="dxa" w:w="70"/>
              <w:right w:type="dxa" w:w="120"/>
            </w:tcMar>
            <w:vAlign w:val="center"/>
          </w:tcPr>
          <w:p>
            <w:pPr>
              <w:spacing w:after="0" w:line="252"/>
            </w:pPr>
            <w:r>
              <w:rPr>
                <w:b/>
                <w:bCs/>
                <w:sz w:val="18"/>
                <w:szCs w:val="18"/>
              </w:rPr>
              <w:t xml:space="preserve">Jenkins: pip missing</w:t>
            </w:r>
          </w:p>
        </w:tc>
        <w:tc>
          <w:tcPr>
            <w:tcW w:type="dxa" w:w="3200"/>
            <w:tcBorders>
              <w:top w:val="single" w:color="D1D5DB" w:sz="4"/>
              <w:left w:val="single" w:color="D1D5DB" w:sz="4"/>
              <w:bottom w:val="single" w:color="D1D5DB" w:sz="4"/>
              <w:right w:val="single" w:color="D1D5DB" w:sz="4"/>
            </w:tcBorders>
            <w:shd w:fill="F9FAFB" w:color="auto" w:val="clear"/>
            <w:tcMar>
              <w:top w:type="dxa" w:w="70"/>
              <w:left w:type="dxa" w:w="120"/>
              <w:bottom w:type="dxa" w:w="70"/>
              <w:right w:type="dxa" w:w="120"/>
            </w:tcMar>
            <w:vAlign w:val="center"/>
          </w:tcPr>
          <w:p>
            <w:pPr>
              <w:spacing w:after="0" w:line="252"/>
            </w:pPr>
            <w:r>
              <w:rPr>
                <w:b w:val="false"/>
                <w:bCs w:val="false"/>
                <w:sz w:val="18"/>
                <w:szCs w:val="18"/>
              </w:rPr>
              <w:t xml:space="preserve">System Python lacked pip</w:t>
            </w:r>
          </w:p>
        </w:tc>
        <w:tc>
          <w:tcPr>
            <w:tcW w:type="dxa" w:w="3538"/>
            <w:tcBorders>
              <w:top w:val="single" w:color="D1D5DB" w:sz="4"/>
              <w:left w:val="single" w:color="D1D5DB" w:sz="4"/>
              <w:bottom w:val="single" w:color="D1D5DB" w:sz="4"/>
              <w:right w:val="single" w:color="D1D5DB" w:sz="4"/>
            </w:tcBorders>
            <w:shd w:fill="F9FAFB" w:color="auto" w:val="clear"/>
            <w:tcMar>
              <w:top w:type="dxa" w:w="70"/>
              <w:left w:type="dxa" w:w="120"/>
              <w:bottom w:type="dxa" w:w="70"/>
              <w:right w:type="dxa" w:w="120"/>
            </w:tcMar>
            <w:vAlign w:val="center"/>
          </w:tcPr>
          <w:p>
            <w:pPr>
              <w:spacing w:after="0" w:line="252"/>
            </w:pPr>
            <w:r>
              <w:rPr>
                <w:b w:val="false"/>
                <w:bCs w:val="false"/>
                <w:sz w:val="18"/>
                <w:szCs w:val="18"/>
              </w:rPr>
              <w:t xml:space="preserve">Use jenkins-venv</w:t>
            </w:r>
          </w:p>
        </w:tc>
      </w:tr>
      <w:tr>
        <w:trPr>
          <w:cantSplit/>
        </w:trPr>
        <w:tc>
          <w:tcPr>
            <w:tcW w:type="dxa" w:w="2900"/>
            <w:tcBorders>
              <w:top w:val="single" w:color="D1D5DB" w:sz="4"/>
              <w:left w:val="single" w:color="D1D5DB" w:sz="4"/>
              <w:bottom w:val="single" w:color="D1D5DB" w:sz="4"/>
              <w:right w:val="single" w:color="D1D5DB" w:sz="4"/>
            </w:tcBorders>
            <w:shd w:fill="EEF2F7" w:color="auto" w:val="clear"/>
            <w:tcMar>
              <w:top w:type="dxa" w:w="70"/>
              <w:left w:type="dxa" w:w="120"/>
              <w:bottom w:type="dxa" w:w="70"/>
              <w:right w:type="dxa" w:w="120"/>
            </w:tcMar>
            <w:vAlign w:val="center"/>
          </w:tcPr>
          <w:p>
            <w:pPr>
              <w:spacing w:after="0" w:line="252"/>
            </w:pPr>
            <w:r>
              <w:rPr>
                <w:b/>
                <w:bCs/>
                <w:sz w:val="18"/>
                <w:szCs w:val="18"/>
              </w:rPr>
              <w:t xml:space="preserve">Docker: permission denied</w:t>
            </w:r>
          </w:p>
        </w:tc>
        <w:tc>
          <w:tcPr>
            <w:tcW w:type="dxa" w:w="3200"/>
            <w:tcBorders>
              <w:top w:val="single" w:color="D1D5DB" w:sz="4"/>
              <w:left w:val="single" w:color="D1D5DB" w:sz="4"/>
              <w:bottom w:val="single" w:color="D1D5DB" w:sz="4"/>
              <w:right w:val="single" w:color="D1D5DB" w:sz="4"/>
            </w:tcBorders>
            <w:tcMar>
              <w:top w:type="dxa" w:w="70"/>
              <w:left w:type="dxa" w:w="120"/>
              <w:bottom w:type="dxa" w:w="70"/>
              <w:right w:type="dxa" w:w="120"/>
            </w:tcMar>
            <w:vAlign w:val="center"/>
          </w:tcPr>
          <w:p>
            <w:pPr>
              <w:spacing w:after="0" w:line="252"/>
            </w:pPr>
            <w:r>
              <w:rPr>
                <w:b w:val="false"/>
                <w:bCs w:val="false"/>
                <w:sz w:val="18"/>
                <w:szCs w:val="18"/>
              </w:rPr>
              <w:t xml:space="preserve">jenkins user not in docker group</w:t>
            </w:r>
          </w:p>
        </w:tc>
        <w:tc>
          <w:tcPr>
            <w:tcW w:type="dxa" w:w="3538"/>
            <w:tcBorders>
              <w:top w:val="single" w:color="D1D5DB" w:sz="4"/>
              <w:left w:val="single" w:color="D1D5DB" w:sz="4"/>
              <w:bottom w:val="single" w:color="D1D5DB" w:sz="4"/>
              <w:right w:val="single" w:color="D1D5DB" w:sz="4"/>
            </w:tcBorders>
            <w:tcMar>
              <w:top w:type="dxa" w:w="70"/>
              <w:left w:type="dxa" w:w="120"/>
              <w:bottom w:type="dxa" w:w="70"/>
              <w:right w:type="dxa" w:w="120"/>
            </w:tcMar>
            <w:vAlign w:val="center"/>
          </w:tcPr>
          <w:p>
            <w:pPr>
              <w:spacing w:after="0" w:line="252"/>
            </w:pPr>
            <w:r>
              <w:rPr>
                <w:b w:val="false"/>
                <w:bCs w:val="false"/>
                <w:sz w:val="18"/>
                <w:szCs w:val="18"/>
              </w:rPr>
              <w:t xml:space="preserve">Add jenkins to the docker group</w:t>
            </w:r>
          </w:p>
        </w:tc>
      </w:tr>
      <w:tr>
        <w:trPr>
          <w:cantSplit/>
        </w:trPr>
        <w:tc>
          <w:tcPr>
            <w:tcW w:type="dxa" w:w="2900"/>
            <w:tcBorders>
              <w:top w:val="single" w:color="D1D5DB" w:sz="4"/>
              <w:left w:val="single" w:color="D1D5DB" w:sz="4"/>
              <w:bottom w:val="single" w:color="D1D5DB" w:sz="4"/>
              <w:right w:val="single" w:color="D1D5DB" w:sz="4"/>
            </w:tcBorders>
            <w:shd w:fill="EEF2F7" w:color="auto" w:val="clear"/>
            <w:tcMar>
              <w:top w:type="dxa" w:w="70"/>
              <w:left w:type="dxa" w:w="120"/>
              <w:bottom w:type="dxa" w:w="70"/>
              <w:right w:type="dxa" w:w="120"/>
            </w:tcMar>
            <w:vAlign w:val="center"/>
          </w:tcPr>
          <w:p>
            <w:pPr>
              <w:spacing w:after="0" w:line="252"/>
            </w:pPr>
            <w:r>
              <w:rPr>
                <w:b/>
                <w:bCs/>
                <w:sz w:val="18"/>
                <w:szCs w:val="18"/>
              </w:rPr>
              <w:t xml:space="preserve">Flask: json NameError</w:t>
            </w:r>
          </w:p>
        </w:tc>
        <w:tc>
          <w:tcPr>
            <w:tcW w:type="dxa" w:w="3200"/>
            <w:tcBorders>
              <w:top w:val="single" w:color="D1D5DB" w:sz="4"/>
              <w:left w:val="single" w:color="D1D5DB" w:sz="4"/>
              <w:bottom w:val="single" w:color="D1D5DB" w:sz="4"/>
              <w:right w:val="single" w:color="D1D5DB" w:sz="4"/>
            </w:tcBorders>
            <w:shd w:fill="F9FAFB" w:color="auto" w:val="clear"/>
            <w:tcMar>
              <w:top w:type="dxa" w:w="70"/>
              <w:left w:type="dxa" w:w="120"/>
              <w:bottom w:type="dxa" w:w="70"/>
              <w:right w:type="dxa" w:w="120"/>
            </w:tcMar>
            <w:vAlign w:val="center"/>
          </w:tcPr>
          <w:p>
            <w:pPr>
              <w:spacing w:after="0" w:line="252"/>
            </w:pPr>
            <w:r>
              <w:rPr>
                <w:b w:val="false"/>
                <w:bCs w:val="false"/>
                <w:sz w:val="18"/>
                <w:szCs w:val="18"/>
              </w:rPr>
              <w:t xml:space="preserve">json import missing</w:t>
            </w:r>
          </w:p>
        </w:tc>
        <w:tc>
          <w:tcPr>
            <w:tcW w:type="dxa" w:w="3538"/>
            <w:tcBorders>
              <w:top w:val="single" w:color="D1D5DB" w:sz="4"/>
              <w:left w:val="single" w:color="D1D5DB" w:sz="4"/>
              <w:bottom w:val="single" w:color="D1D5DB" w:sz="4"/>
              <w:right w:val="single" w:color="D1D5DB" w:sz="4"/>
            </w:tcBorders>
            <w:shd w:fill="F9FAFB" w:color="auto" w:val="clear"/>
            <w:tcMar>
              <w:top w:type="dxa" w:w="70"/>
              <w:left w:type="dxa" w:w="120"/>
              <w:bottom w:type="dxa" w:w="70"/>
              <w:right w:type="dxa" w:w="120"/>
            </w:tcMar>
            <w:vAlign w:val="center"/>
          </w:tcPr>
          <w:p>
            <w:pPr>
              <w:spacing w:after="0" w:line="252"/>
            </w:pPr>
            <w:r>
              <w:rPr>
                <w:b w:val="false"/>
                <w:bCs w:val="false"/>
                <w:sz w:val="18"/>
                <w:szCs w:val="18"/>
              </w:rPr>
              <w:t xml:space="preserve">Add import json</w:t>
            </w:r>
          </w:p>
        </w:tc>
      </w:tr>
      <w:tr>
        <w:trPr>
          <w:cantSplit/>
        </w:trPr>
        <w:tc>
          <w:tcPr>
            <w:tcW w:type="dxa" w:w="2900"/>
            <w:tcBorders>
              <w:top w:val="single" w:color="D1D5DB" w:sz="4"/>
              <w:left w:val="single" w:color="D1D5DB" w:sz="4"/>
              <w:bottom w:val="single" w:color="D1D5DB" w:sz="4"/>
              <w:right w:val="single" w:color="D1D5DB" w:sz="4"/>
            </w:tcBorders>
            <w:shd w:fill="EEF2F7" w:color="auto" w:val="clear"/>
            <w:tcMar>
              <w:top w:type="dxa" w:w="70"/>
              <w:left w:type="dxa" w:w="120"/>
              <w:bottom w:type="dxa" w:w="70"/>
              <w:right w:type="dxa" w:w="120"/>
            </w:tcMar>
            <w:vAlign w:val="center"/>
          </w:tcPr>
          <w:p>
            <w:pPr>
              <w:spacing w:after="0" w:line="252"/>
            </w:pPr>
            <w:r>
              <w:rPr>
                <w:b/>
                <w:bCs/>
                <w:sz w:val="18"/>
                <w:szCs w:val="18"/>
              </w:rPr>
              <w:t xml:space="preserve">RDS: access denied</w:t>
            </w:r>
          </w:p>
        </w:tc>
        <w:tc>
          <w:tcPr>
            <w:tcW w:type="dxa" w:w="3200"/>
            <w:tcBorders>
              <w:top w:val="single" w:color="D1D5DB" w:sz="4"/>
              <w:left w:val="single" w:color="D1D5DB" w:sz="4"/>
              <w:bottom w:val="single" w:color="D1D5DB" w:sz="4"/>
              <w:right w:val="single" w:color="D1D5DB" w:sz="4"/>
            </w:tcBorders>
            <w:tcMar>
              <w:top w:type="dxa" w:w="70"/>
              <w:left w:type="dxa" w:w="120"/>
              <w:bottom w:type="dxa" w:w="70"/>
              <w:right w:type="dxa" w:w="120"/>
            </w:tcMar>
            <w:vAlign w:val="center"/>
          </w:tcPr>
          <w:p>
            <w:pPr>
              <w:spacing w:after="0" w:line="252"/>
            </w:pPr>
            <w:r>
              <w:rPr>
                <w:b w:val="false"/>
                <w:bCs w:val="false"/>
                <w:sz w:val="18"/>
                <w:szCs w:val="18"/>
              </w:rPr>
              <w:t xml:space="preserve">Credential mismatch</w:t>
            </w:r>
          </w:p>
        </w:tc>
        <w:tc>
          <w:tcPr>
            <w:tcW w:type="dxa" w:w="3538"/>
            <w:tcBorders>
              <w:top w:val="single" w:color="D1D5DB" w:sz="4"/>
              <w:left w:val="single" w:color="D1D5DB" w:sz="4"/>
              <w:bottom w:val="single" w:color="D1D5DB" w:sz="4"/>
              <w:right w:val="single" w:color="D1D5DB" w:sz="4"/>
            </w:tcBorders>
            <w:tcMar>
              <w:top w:type="dxa" w:w="70"/>
              <w:left w:type="dxa" w:w="120"/>
              <w:bottom w:type="dxa" w:w="70"/>
              <w:right w:type="dxa" w:w="120"/>
            </w:tcMar>
            <w:vAlign w:val="center"/>
          </w:tcPr>
          <w:p>
            <w:pPr>
              <w:spacing w:after="0" w:line="252"/>
            </w:pPr>
            <w:r>
              <w:rPr>
                <w:b w:val="false"/>
                <w:bCs w:val="false"/>
                <w:sz w:val="18"/>
                <w:szCs w:val="18"/>
              </w:rPr>
              <w:t xml:space="preserve">Verify environment variables and RDS credentials</w:t>
            </w:r>
          </w:p>
        </w:tc>
      </w:tr>
      <w:tr>
        <w:trPr>
          <w:cantSplit/>
        </w:trPr>
        <w:tc>
          <w:tcPr>
            <w:tcW w:type="dxa" w:w="2900"/>
            <w:tcBorders>
              <w:top w:val="single" w:color="D1D5DB" w:sz="4"/>
              <w:left w:val="single" w:color="D1D5DB" w:sz="4"/>
              <w:bottom w:val="single" w:color="D1D5DB" w:sz="4"/>
              <w:right w:val="single" w:color="D1D5DB" w:sz="4"/>
            </w:tcBorders>
            <w:shd w:fill="EEF2F7" w:color="auto" w:val="clear"/>
            <w:tcMar>
              <w:top w:type="dxa" w:w="70"/>
              <w:left w:type="dxa" w:w="120"/>
              <w:bottom w:type="dxa" w:w="70"/>
              <w:right w:type="dxa" w:w="120"/>
            </w:tcMar>
            <w:vAlign w:val="center"/>
          </w:tcPr>
          <w:p>
            <w:pPr>
              <w:spacing w:after="0" w:line="252"/>
            </w:pPr>
            <w:r>
              <w:rPr>
                <w:b/>
                <w:bCs/>
                <w:sz w:val="18"/>
                <w:szCs w:val="18"/>
              </w:rPr>
              <w:t xml:space="preserve">Unknown column c.city</w:t>
            </w:r>
          </w:p>
        </w:tc>
        <w:tc>
          <w:tcPr>
            <w:tcW w:type="dxa" w:w="3200"/>
            <w:tcBorders>
              <w:top w:val="single" w:color="D1D5DB" w:sz="4"/>
              <w:left w:val="single" w:color="D1D5DB" w:sz="4"/>
              <w:bottom w:val="single" w:color="D1D5DB" w:sz="4"/>
              <w:right w:val="single" w:color="D1D5DB" w:sz="4"/>
            </w:tcBorders>
            <w:shd w:fill="F9FAFB" w:color="auto" w:val="clear"/>
            <w:tcMar>
              <w:top w:type="dxa" w:w="70"/>
              <w:left w:type="dxa" w:w="120"/>
              <w:bottom w:type="dxa" w:w="70"/>
              <w:right w:type="dxa" w:w="120"/>
            </w:tcMar>
            <w:vAlign w:val="center"/>
          </w:tcPr>
          <w:p>
            <w:pPr>
              <w:spacing w:after="0" w:line="252"/>
            </w:pPr>
            <w:r>
              <w:rPr>
                <w:b w:val="false"/>
                <w:bCs w:val="false"/>
                <w:sz w:val="18"/>
                <w:szCs w:val="18"/>
              </w:rPr>
              <w:t xml:space="preserve">Schema missing location columns</w:t>
            </w:r>
          </w:p>
        </w:tc>
        <w:tc>
          <w:tcPr>
            <w:tcW w:type="dxa" w:w="3538"/>
            <w:tcBorders>
              <w:top w:val="single" w:color="D1D5DB" w:sz="4"/>
              <w:left w:val="single" w:color="D1D5DB" w:sz="4"/>
              <w:bottom w:val="single" w:color="D1D5DB" w:sz="4"/>
              <w:right w:val="single" w:color="D1D5DB" w:sz="4"/>
            </w:tcBorders>
            <w:shd w:fill="F9FAFB" w:color="auto" w:val="clear"/>
            <w:tcMar>
              <w:top w:type="dxa" w:w="70"/>
              <w:left w:type="dxa" w:w="120"/>
              <w:bottom w:type="dxa" w:w="70"/>
              <w:right w:type="dxa" w:w="120"/>
            </w:tcMar>
            <w:vAlign w:val="center"/>
          </w:tcPr>
          <w:p>
            <w:pPr>
              <w:spacing w:after="0" w:line="252"/>
            </w:pPr>
            <w:r>
              <w:rPr>
                <w:b w:val="false"/>
                <w:bCs w:val="false"/>
                <w:sz w:val="18"/>
                <w:szCs w:val="18"/>
              </w:rPr>
              <w:t xml:space="preserve">Add city, state and pincode</w:t>
            </w:r>
          </w:p>
        </w:tc>
      </w:tr>
      <w:tr>
        <w:trPr>
          <w:cantSplit/>
        </w:trPr>
        <w:tc>
          <w:tcPr>
            <w:tcW w:type="dxa" w:w="2900"/>
            <w:tcBorders>
              <w:top w:val="single" w:color="D1D5DB" w:sz="4"/>
              <w:left w:val="single" w:color="D1D5DB" w:sz="4"/>
              <w:bottom w:val="single" w:color="D1D5DB" w:sz="4"/>
              <w:right w:val="single" w:color="D1D5DB" w:sz="4"/>
            </w:tcBorders>
            <w:shd w:fill="EEF2F7" w:color="auto" w:val="clear"/>
            <w:tcMar>
              <w:top w:type="dxa" w:w="70"/>
              <w:left w:type="dxa" w:w="120"/>
              <w:bottom w:type="dxa" w:w="70"/>
              <w:right w:type="dxa" w:w="120"/>
            </w:tcMar>
            <w:vAlign w:val="center"/>
          </w:tcPr>
          <w:p>
            <w:pPr>
              <w:spacing w:after="0" w:line="252"/>
            </w:pPr>
            <w:r>
              <w:rPr>
                <w:b/>
                <w:bCs/>
                <w:sz w:val="18"/>
                <w:szCs w:val="18"/>
              </w:rPr>
              <w:t xml:space="preserve">email cannot be null</w:t>
            </w:r>
          </w:p>
        </w:tc>
        <w:tc>
          <w:tcPr>
            <w:tcW w:type="dxa" w:w="3200"/>
            <w:tcBorders>
              <w:top w:val="single" w:color="D1D5DB" w:sz="4"/>
              <w:left w:val="single" w:color="D1D5DB" w:sz="4"/>
              <w:bottom w:val="single" w:color="D1D5DB" w:sz="4"/>
              <w:right w:val="single" w:color="D1D5DB" w:sz="4"/>
            </w:tcBorders>
            <w:tcMar>
              <w:top w:type="dxa" w:w="70"/>
              <w:left w:type="dxa" w:w="120"/>
              <w:bottom w:type="dxa" w:w="70"/>
              <w:right w:type="dxa" w:w="120"/>
            </w:tcMar>
            <w:vAlign w:val="center"/>
          </w:tcPr>
          <w:p>
            <w:pPr>
              <w:spacing w:after="0" w:line="252"/>
            </w:pPr>
            <w:r>
              <w:rPr>
                <w:b w:val="false"/>
                <w:bCs w:val="false"/>
                <w:sz w:val="18"/>
                <w:szCs w:val="18"/>
              </w:rPr>
              <w:t xml:space="preserve">RDS email was NOT NULL but code passed None</w:t>
            </w:r>
          </w:p>
        </w:tc>
        <w:tc>
          <w:tcPr>
            <w:tcW w:type="dxa" w:w="3538"/>
            <w:tcBorders>
              <w:top w:val="single" w:color="D1D5DB" w:sz="4"/>
              <w:left w:val="single" w:color="D1D5DB" w:sz="4"/>
              <w:bottom w:val="single" w:color="D1D5DB" w:sz="4"/>
              <w:right w:val="single" w:color="D1D5DB" w:sz="4"/>
            </w:tcBorders>
            <w:tcMar>
              <w:top w:type="dxa" w:w="70"/>
              <w:left w:type="dxa" w:w="120"/>
              <w:bottom w:type="dxa" w:w="70"/>
              <w:right w:type="dxa" w:w="120"/>
            </w:tcMar>
            <w:vAlign w:val="center"/>
          </w:tcPr>
          <w:p>
            <w:pPr>
              <w:spacing w:after="0" w:line="252"/>
            </w:pPr>
            <w:r>
              <w:rPr>
                <w:b w:val="false"/>
                <w:bCs w:val="false"/>
                <w:sz w:val="18"/>
                <w:szCs w:val="18"/>
              </w:rPr>
              <w:t xml:space="preserve">Make nullable or collect the email</w:t>
            </w:r>
          </w:p>
        </w:tc>
      </w:tr>
      <w:tr>
        <w:trPr>
          <w:cantSplit/>
        </w:trPr>
        <w:tc>
          <w:tcPr>
            <w:tcW w:type="dxa" w:w="2900"/>
            <w:tcBorders>
              <w:top w:val="single" w:color="D1D5DB" w:sz="4"/>
              <w:left w:val="single" w:color="D1D5DB" w:sz="4"/>
              <w:bottom w:val="single" w:color="D1D5DB" w:sz="4"/>
              <w:right w:val="single" w:color="D1D5DB" w:sz="4"/>
            </w:tcBorders>
            <w:shd w:fill="EEF2F7" w:color="auto" w:val="clear"/>
            <w:tcMar>
              <w:top w:type="dxa" w:w="70"/>
              <w:left w:type="dxa" w:w="120"/>
              <w:bottom w:type="dxa" w:w="70"/>
              <w:right w:type="dxa" w:w="120"/>
            </w:tcMar>
            <w:vAlign w:val="center"/>
          </w:tcPr>
          <w:p>
            <w:pPr>
              <w:spacing w:after="0" w:line="252"/>
            </w:pPr>
            <w:r>
              <w:rPr>
                <w:b/>
                <w:bCs/>
                <w:sz w:val="18"/>
                <w:szCs w:val="18"/>
              </w:rPr>
              <w:t xml:space="preserve">Port 5000 already in use</w:t>
            </w:r>
          </w:p>
        </w:tc>
        <w:tc>
          <w:tcPr>
            <w:tcW w:type="dxa" w:w="3200"/>
            <w:tcBorders>
              <w:top w:val="single" w:color="D1D5DB" w:sz="4"/>
              <w:left w:val="single" w:color="D1D5DB" w:sz="4"/>
              <w:bottom w:val="single" w:color="D1D5DB" w:sz="4"/>
              <w:right w:val="single" w:color="D1D5DB" w:sz="4"/>
            </w:tcBorders>
            <w:shd w:fill="F9FAFB" w:color="auto" w:val="clear"/>
            <w:tcMar>
              <w:top w:type="dxa" w:w="70"/>
              <w:left w:type="dxa" w:w="120"/>
              <w:bottom w:type="dxa" w:w="70"/>
              <w:right w:type="dxa" w:w="120"/>
            </w:tcMar>
            <w:vAlign w:val="center"/>
          </w:tcPr>
          <w:p>
            <w:pPr>
              <w:spacing w:after="0" w:line="252"/>
            </w:pPr>
            <w:r>
              <w:rPr>
                <w:b w:val="false"/>
                <w:bCs w:val="false"/>
                <w:sz w:val="18"/>
                <w:szCs w:val="18"/>
              </w:rPr>
              <w:t xml:space="preserve">Existing Flask process</w:t>
            </w:r>
          </w:p>
        </w:tc>
        <w:tc>
          <w:tcPr>
            <w:tcW w:type="dxa" w:w="3538"/>
            <w:tcBorders>
              <w:top w:val="single" w:color="D1D5DB" w:sz="4"/>
              <w:left w:val="single" w:color="D1D5DB" w:sz="4"/>
              <w:bottom w:val="single" w:color="D1D5DB" w:sz="4"/>
              <w:right w:val="single" w:color="D1D5DB" w:sz="4"/>
            </w:tcBorders>
            <w:shd w:fill="F9FAFB" w:color="auto" w:val="clear"/>
            <w:tcMar>
              <w:top w:type="dxa" w:w="70"/>
              <w:left w:type="dxa" w:w="120"/>
              <w:bottom w:type="dxa" w:w="70"/>
              <w:right w:type="dxa" w:w="120"/>
            </w:tcMar>
            <w:vAlign w:val="center"/>
          </w:tcPr>
          <w:p>
            <w:pPr>
              <w:spacing w:after="0" w:line="252"/>
            </w:pPr>
            <w:r>
              <w:rPr>
                <w:b w:val="false"/>
                <w:bCs w:val="false"/>
                <w:sz w:val="18"/>
                <w:szCs w:val="18"/>
              </w:rPr>
              <w:t xml:space="preserve">Check ss and ps before starting another</w:t>
            </w:r>
          </w:p>
        </w:tc>
      </w:tr>
      <w:tr>
        <w:trPr>
          <w:cantSplit/>
        </w:trPr>
        <w:tc>
          <w:tcPr>
            <w:tcW w:type="dxa" w:w="2900"/>
            <w:tcBorders>
              <w:top w:val="single" w:color="D1D5DB" w:sz="4"/>
              <w:left w:val="single" w:color="D1D5DB" w:sz="4"/>
              <w:bottom w:val="single" w:color="D1D5DB" w:sz="4"/>
              <w:right w:val="single" w:color="D1D5DB" w:sz="4"/>
            </w:tcBorders>
            <w:shd w:fill="EEF2F7" w:color="auto" w:val="clear"/>
            <w:tcMar>
              <w:top w:type="dxa" w:w="70"/>
              <w:left w:type="dxa" w:w="120"/>
              <w:bottom w:type="dxa" w:w="70"/>
              <w:right w:type="dxa" w:w="120"/>
            </w:tcMar>
            <w:vAlign w:val="center"/>
          </w:tcPr>
          <w:p>
            <w:pPr>
              <w:spacing w:after="0" w:line="252"/>
            </w:pPr>
            <w:r>
              <w:rPr>
                <w:b/>
                <w:bCs/>
                <w:sz w:val="18"/>
                <w:szCs w:val="18"/>
              </w:rPr>
              <w:t xml:space="preserve">Debug mode restart failure</w:t>
            </w:r>
          </w:p>
        </w:tc>
        <w:tc>
          <w:tcPr>
            <w:tcW w:type="dxa" w:w="3200"/>
            <w:tcBorders>
              <w:top w:val="single" w:color="D1D5DB" w:sz="4"/>
              <w:left w:val="single" w:color="D1D5DB" w:sz="4"/>
              <w:bottom w:val="single" w:color="D1D5DB" w:sz="4"/>
              <w:right w:val="single" w:color="D1D5DB" w:sz="4"/>
            </w:tcBorders>
            <w:tcMar>
              <w:top w:type="dxa" w:w="70"/>
              <w:left w:type="dxa" w:w="120"/>
              <w:bottom w:type="dxa" w:w="70"/>
              <w:right w:type="dxa" w:w="120"/>
            </w:tcMar>
            <w:vAlign w:val="center"/>
          </w:tcPr>
          <w:p>
            <w:pPr>
              <w:spacing w:after="0" w:line="252"/>
            </w:pPr>
            <w:r>
              <w:rPr>
                <w:b w:val="false"/>
                <w:bCs w:val="false"/>
                <w:sz w:val="18"/>
                <w:szCs w:val="18"/>
              </w:rPr>
              <w:t xml:space="preserve">Flask reloader cannot restart a python -c launch</w:t>
            </w:r>
          </w:p>
        </w:tc>
        <w:tc>
          <w:tcPr>
            <w:tcW w:type="dxa" w:w="3538"/>
            <w:tcBorders>
              <w:top w:val="single" w:color="D1D5DB" w:sz="4"/>
              <w:left w:val="single" w:color="D1D5DB" w:sz="4"/>
              <w:bottom w:val="single" w:color="D1D5DB" w:sz="4"/>
              <w:right w:val="single" w:color="D1D5DB" w:sz="4"/>
            </w:tcBorders>
            <w:tcMar>
              <w:top w:type="dxa" w:w="70"/>
              <w:left w:type="dxa" w:w="120"/>
              <w:bottom w:type="dxa" w:w="70"/>
              <w:right w:type="dxa" w:w="120"/>
            </w:tcMar>
            <w:vAlign w:val="center"/>
          </w:tcPr>
          <w:p>
            <w:pPr>
              <w:spacing w:after="0" w:line="252"/>
            </w:pPr>
            <w:r>
              <w:rPr>
                <w:b w:val="false"/>
                <w:bCs w:val="false"/>
                <w:sz w:val="18"/>
                <w:szCs w:val="18"/>
              </w:rPr>
              <w:t xml:space="preserve">Use app.py for debug mode</w:t>
            </w:r>
          </w:p>
        </w:tc>
      </w:tr>
      <w:tr>
        <w:trPr>
          <w:cantSplit/>
        </w:trPr>
        <w:tc>
          <w:tcPr>
            <w:tcW w:type="dxa" w:w="2900"/>
            <w:tcBorders>
              <w:top w:val="single" w:color="D1D5DB" w:sz="4"/>
              <w:left w:val="single" w:color="D1D5DB" w:sz="4"/>
              <w:bottom w:val="single" w:color="D1D5DB" w:sz="4"/>
              <w:right w:val="single" w:color="D1D5DB" w:sz="4"/>
            </w:tcBorders>
            <w:shd w:fill="EEF2F7" w:color="auto" w:val="clear"/>
            <w:tcMar>
              <w:top w:type="dxa" w:w="70"/>
              <w:left w:type="dxa" w:w="120"/>
              <w:bottom w:type="dxa" w:w="70"/>
              <w:right w:type="dxa" w:w="120"/>
            </w:tcMar>
            <w:vAlign w:val="center"/>
          </w:tcPr>
          <w:p>
            <w:pPr>
              <w:spacing w:after="0" w:line="252"/>
            </w:pPr>
            <w:r>
              <w:rPr>
                <w:b/>
                <w:bCs/>
                <w:sz w:val="18"/>
                <w:szCs w:val="18"/>
              </w:rPr>
              <w:t xml:space="preserve">requirements install failure</w:t>
            </w:r>
          </w:p>
        </w:tc>
        <w:tc>
          <w:tcPr>
            <w:tcW w:type="dxa" w:w="3200"/>
            <w:tcBorders>
              <w:top w:val="single" w:color="D1D5DB" w:sz="4"/>
              <w:left w:val="single" w:color="D1D5DB" w:sz="4"/>
              <w:bottom w:val="single" w:color="D1D5DB" w:sz="4"/>
              <w:right w:val="single" w:color="D1D5DB" w:sz="4"/>
            </w:tcBorders>
            <w:shd w:fill="F9FAFB" w:color="auto" w:val="clear"/>
            <w:tcMar>
              <w:top w:type="dxa" w:w="70"/>
              <w:left w:type="dxa" w:w="120"/>
              <w:bottom w:type="dxa" w:w="70"/>
              <w:right w:type="dxa" w:w="120"/>
            </w:tcMar>
            <w:vAlign w:val="center"/>
          </w:tcPr>
          <w:p>
            <w:pPr>
              <w:spacing w:after="0" w:line="252"/>
            </w:pPr>
            <w:r>
              <w:rPr>
                <w:b w:val="false"/>
                <w:bCs w:val="false"/>
                <w:sz w:val="18"/>
                <w:szCs w:val="18"/>
              </w:rPr>
              <w:t xml:space="preserve">aws-cfn-bootstrap==2.0 unavailable</w:t>
            </w:r>
          </w:p>
        </w:tc>
        <w:tc>
          <w:tcPr>
            <w:tcW w:type="dxa" w:w="3538"/>
            <w:tcBorders>
              <w:top w:val="single" w:color="D1D5DB" w:sz="4"/>
              <w:left w:val="single" w:color="D1D5DB" w:sz="4"/>
              <w:bottom w:val="single" w:color="D1D5DB" w:sz="4"/>
              <w:right w:val="single" w:color="D1D5DB" w:sz="4"/>
            </w:tcBorders>
            <w:shd w:fill="F9FAFB" w:color="auto" w:val="clear"/>
            <w:tcMar>
              <w:top w:type="dxa" w:w="70"/>
              <w:left w:type="dxa" w:w="120"/>
              <w:bottom w:type="dxa" w:w="70"/>
              <w:right w:type="dxa" w:w="120"/>
            </w:tcMar>
            <w:vAlign w:val="center"/>
          </w:tcPr>
          <w:p>
            <w:pPr>
              <w:spacing w:after="0" w:line="252"/>
            </w:pPr>
            <w:r>
              <w:rPr>
                <w:b w:val="false"/>
                <w:bCs w:val="false"/>
                <w:sz w:val="18"/>
                <w:szCs w:val="18"/>
              </w:rPr>
              <w:t xml:space="preserve">Clean requirements.txt for deployment</w:t>
            </w:r>
          </w:p>
        </w:tc>
      </w:tr>
    </w:tbl>
    <w:p>
      <w:pPr>
        <w:spacing w:after="160"/>
      </w:pPr>
    </w:p>
    <w:p>
      <w:pPr>
        <w:pStyle w:val="Heading1"/>
      </w:pPr>
      <w:r>
        <w:t xml:space="preserve">18. Git Commands</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git status</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git branch</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git branch --show-current</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git remote -v</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git add .</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git commit -m "Update e-commerce application"</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git push origin main</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git log --oneline -5</w:t>
      </w:r>
    </w:p>
    <w:p>
      <w:pPr>
        <w:spacing w:after="140"/>
      </w:pPr>
    </w:p>
    <w:p>
      <w:pPr>
        <w:pStyle w:val="Heading1"/>
      </w:pPr>
      <w:r>
        <w:t xml:space="preserve">19. End-to-End Deployment Runbook</w:t>
      </w:r>
    </w:p>
    <w:p>
      <w:pPr>
        <w:pStyle w:val="ListParagraph"/>
        <w:numPr>
          <w:ilvl w:val="0"/>
          <w:numId w:val="6"/>
        </w:numPr>
        <w:spacing w:after="60" w:line="264"/>
      </w:pPr>
      <w:r>
        <w:t xml:space="preserve">Developer updates code.</w:t>
      </w:r>
    </w:p>
    <w:p>
      <w:pPr>
        <w:pStyle w:val="ListParagraph"/>
        <w:numPr>
          <w:ilvl w:val="0"/>
          <w:numId w:val="6"/>
        </w:numPr>
        <w:spacing w:after="60" w:line="264"/>
      </w:pPr>
      <w:r>
        <w:t xml:space="preserve">Run syntax and unit tests.</w:t>
      </w:r>
    </w:p>
    <w:p>
      <w:pPr>
        <w:pStyle w:val="ListParagraph"/>
        <w:numPr>
          <w:ilvl w:val="0"/>
          <w:numId w:val="6"/>
        </w:numPr>
        <w:spacing w:after="60" w:line="264"/>
      </w:pPr>
      <w:r>
        <w:t xml:space="preserve">Commit and push to main.</w:t>
      </w:r>
    </w:p>
    <w:p>
      <w:pPr>
        <w:pStyle w:val="ListParagraph"/>
        <w:numPr>
          <w:ilvl w:val="0"/>
          <w:numId w:val="6"/>
        </w:numPr>
        <w:spacing w:after="60" w:line="264"/>
      </w:pPr>
      <w:r>
        <w:t xml:space="preserve">Jenkins checks out e-com-1.</w:t>
      </w:r>
    </w:p>
    <w:p>
      <w:pPr>
        <w:pStyle w:val="ListParagraph"/>
        <w:numPr>
          <w:ilvl w:val="0"/>
          <w:numId w:val="6"/>
        </w:numPr>
        <w:spacing w:after="60" w:line="264"/>
      </w:pPr>
      <w:r>
        <w:t xml:space="preserve">Jenkins creates a clean virtual environment.</w:t>
      </w:r>
    </w:p>
    <w:p>
      <w:pPr>
        <w:pStyle w:val="ListParagraph"/>
        <w:numPr>
          <w:ilvl w:val="0"/>
          <w:numId w:val="6"/>
        </w:numPr>
        <w:spacing w:after="60" w:line="264"/>
      </w:pPr>
      <w:r>
        <w:t xml:space="preserve">Jenkins installs dependencies.</w:t>
      </w:r>
    </w:p>
    <w:p>
      <w:pPr>
        <w:pStyle w:val="ListParagraph"/>
        <w:numPr>
          <w:ilvl w:val="0"/>
          <w:numId w:val="6"/>
        </w:numPr>
        <w:spacing w:after="60" w:line="264"/>
      </w:pPr>
      <w:r>
        <w:t xml:space="preserve">Jenkins runs tests.</w:t>
      </w:r>
    </w:p>
    <w:p>
      <w:pPr>
        <w:pStyle w:val="ListParagraph"/>
        <w:numPr>
          <w:ilvl w:val="0"/>
          <w:numId w:val="6"/>
        </w:numPr>
        <w:spacing w:after="60" w:line="264"/>
      </w:pPr>
      <w:r>
        <w:t xml:space="preserve">Jenkins builds the Docker image.</w:t>
      </w:r>
    </w:p>
    <w:p>
      <w:pPr>
        <w:pStyle w:val="ListParagraph"/>
        <w:numPr>
          <w:ilvl w:val="0"/>
          <w:numId w:val="6"/>
        </w:numPr>
        <w:spacing w:after="60" w:line="264"/>
      </w:pPr>
      <w:r>
        <w:t xml:space="preserve">Jenkins replaces the old container.</w:t>
      </w:r>
    </w:p>
    <w:p>
      <w:pPr>
        <w:pStyle w:val="ListParagraph"/>
        <w:numPr>
          <w:ilvl w:val="0"/>
          <w:numId w:val="6"/>
        </w:numPr>
        <w:spacing w:after="60" w:line="264"/>
      </w:pPr>
      <w:r>
        <w:t xml:space="preserve">Jenkins runs the application health check.</w:t>
      </w:r>
    </w:p>
    <w:p>
      <w:pPr>
        <w:pStyle w:val="ListParagraph"/>
        <w:numPr>
          <w:ilvl w:val="0"/>
          <w:numId w:val="6"/>
        </w:numPr>
        <w:spacing w:after="60" w:line="264"/>
      </w:pPr>
      <w:r>
        <w:t xml:space="preserve">Jenkins runs the monitoring check (Prometheus, Grafana, /metrics).</w:t>
      </w:r>
    </w:p>
    <w:p>
      <w:pPr>
        <w:pStyle w:val="ListParagraph"/>
        <w:numPr>
          <w:ilvl w:val="0"/>
          <w:numId w:val="6"/>
        </w:numPr>
        <w:spacing w:after="60" w:line="264"/>
      </w:pPr>
      <w:r>
        <w:t xml:space="preserve">Nginx exposes the application publicly.</w:t>
      </w:r>
    </w:p>
    <w:p>
      <w:pPr>
        <w:pStyle w:val="ListParagraph"/>
        <w:numPr>
          <w:ilvl w:val="0"/>
          <w:numId w:val="6"/>
        </w:numPr>
        <w:spacing w:after="60" w:line="264"/>
      </w:pPr>
      <w:r>
        <w:t xml:space="preserve">Flask serves products and checkout.</w:t>
      </w:r>
    </w:p>
    <w:p>
      <w:pPr>
        <w:pStyle w:val="ListParagraph"/>
        <w:numPr>
          <w:ilvl w:val="0"/>
          <w:numId w:val="6"/>
        </w:numPr>
        <w:spacing w:after="60" w:line="264"/>
      </w:pPr>
      <w:r>
        <w:t xml:space="preserve">Checkout writes customer, order and order_items to RDS.</w:t>
      </w:r>
    </w:p>
    <w:p>
      <w:pPr>
        <w:pStyle w:val="ListParagraph"/>
        <w:numPr>
          <w:ilvl w:val="0"/>
          <w:numId w:val="6"/>
        </w:numPr>
        <w:spacing w:after="60" w:line="264"/>
      </w:pPr>
      <w:r>
        <w:t xml:space="preserve">Admin dashboard reads joined RDS data.</w:t>
      </w:r>
    </w:p>
    <w:p>
      <w:pPr>
        <w:pStyle w:val="ListParagraph"/>
        <w:numPr>
          <w:ilvl w:val="0"/>
          <w:numId w:val="6"/>
        </w:numPr>
        <w:spacing w:after="60" w:line="264"/>
      </w:pPr>
      <w:r>
        <w:t xml:space="preserve">Prometheus and Grafana show application and host health.</w:t>
      </w:r>
    </w:p>
    <w:p>
      <w:pPr>
        <w:spacing w:after="80"/>
      </w:pPr>
    </w:p>
    <w:p>
      <w:pPr>
        <w:pStyle w:val="Heading1"/>
      </w:pPr>
      <w:r>
        <w:t xml:space="preserve">20. Current Project Status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tblHeader/>
        </w:trPr>
        <w:tc>
          <w:tcPr>
            <w:tcW w:type="dxa" w:w="4200"/>
            <w:tcBorders>
              <w:top w:val="single" w:color="D1D5DB" w:sz="4"/>
              <w:left w:val="single" w:color="D1D5DB" w:sz="4"/>
              <w:bottom w:val="single" w:color="D1D5DB" w:sz="4"/>
              <w:right w:val="single" w:color="D1D5DB" w:sz="4"/>
            </w:tcBorders>
            <w:shd w:fill="1F3A5F" w:color="auto" w:val="clear"/>
            <w:tcMar>
              <w:top w:type="dxa" w:w="70"/>
              <w:left w:type="dxa" w:w="120"/>
              <w:bottom w:type="dxa" w:w="70"/>
              <w:right w:type="dxa" w:w="120"/>
            </w:tcMar>
            <w:vAlign w:val="center"/>
          </w:tcPr>
          <w:p>
            <w:pPr>
              <w:spacing w:after="0" w:line="252"/>
            </w:pPr>
            <w:r>
              <w:rPr>
                <w:b/>
                <w:bCs/>
                <w:color w:val="FFFFFF"/>
                <w:sz w:val="18"/>
                <w:szCs w:val="18"/>
              </w:rPr>
              <w:t xml:space="preserve">Component</w:t>
            </w:r>
          </w:p>
        </w:tc>
        <w:tc>
          <w:tcPr>
            <w:tcW w:type="dxa" w:w="5438"/>
            <w:tcBorders>
              <w:top w:val="single" w:color="D1D5DB" w:sz="4"/>
              <w:left w:val="single" w:color="D1D5DB" w:sz="4"/>
              <w:bottom w:val="single" w:color="D1D5DB" w:sz="4"/>
              <w:right w:val="single" w:color="D1D5DB" w:sz="4"/>
            </w:tcBorders>
            <w:shd w:fill="1F3A5F" w:color="auto" w:val="clear"/>
            <w:tcMar>
              <w:top w:type="dxa" w:w="70"/>
              <w:left w:type="dxa" w:w="120"/>
              <w:bottom w:type="dxa" w:w="70"/>
              <w:right w:type="dxa" w:w="120"/>
            </w:tcMar>
            <w:vAlign w:val="center"/>
          </w:tcPr>
          <w:p>
            <w:pPr>
              <w:spacing w:after="0" w:line="252"/>
            </w:pPr>
            <w:r>
              <w:rPr>
                <w:b/>
                <w:bCs/>
                <w:color w:val="FFFFFF"/>
                <w:sz w:val="18"/>
                <w:szCs w:val="18"/>
              </w:rPr>
              <w:t xml:space="preserve">Status</w:t>
            </w:r>
          </w:p>
        </w:tc>
      </w:tr>
      <w:tr>
        <w:trPr>
          <w:cantSplit/>
        </w:trPr>
        <w:tc>
          <w:tcPr>
            <w:tcW w:type="dxa" w:w="4200"/>
            <w:tcBorders>
              <w:top w:val="single" w:color="D1D5DB" w:sz="4"/>
              <w:left w:val="single" w:color="D1D5DB" w:sz="4"/>
              <w:bottom w:val="single" w:color="D1D5DB" w:sz="4"/>
              <w:right w:val="single" w:color="D1D5DB" w:sz="4"/>
            </w:tcBorders>
            <w:shd w:fill="EEF2F7" w:color="auto" w:val="clear"/>
            <w:tcMar>
              <w:top w:type="dxa" w:w="70"/>
              <w:left w:type="dxa" w:w="120"/>
              <w:bottom w:type="dxa" w:w="70"/>
              <w:right w:type="dxa" w:w="120"/>
            </w:tcMar>
            <w:vAlign w:val="center"/>
          </w:tcPr>
          <w:p>
            <w:pPr>
              <w:spacing w:after="0" w:line="252"/>
            </w:pPr>
            <w:r>
              <w:rPr>
                <w:b/>
                <w:bCs/>
                <w:sz w:val="18"/>
                <w:szCs w:val="18"/>
              </w:rPr>
              <w:t xml:space="preserve">GitHub e-com-1 / main</w:t>
            </w:r>
          </w:p>
        </w:tc>
        <w:tc>
          <w:tcPr>
            <w:tcW w:type="dxa" w:w="5438"/>
            <w:tcBorders>
              <w:top w:val="single" w:color="D1D5DB" w:sz="4"/>
              <w:left w:val="single" w:color="D1D5DB" w:sz="4"/>
              <w:bottom w:val="single" w:color="D1D5DB" w:sz="4"/>
              <w:right w:val="single" w:color="D1D5DB" w:sz="4"/>
            </w:tcBorders>
            <w:shd w:fill="E8F6EE" w:color="auto" w:val="clear"/>
            <w:tcMar>
              <w:top w:type="dxa" w:w="70"/>
              <w:left w:type="dxa" w:w="120"/>
              <w:bottom w:type="dxa" w:w="70"/>
              <w:right w:type="dxa" w:w="120"/>
            </w:tcMar>
            <w:vAlign w:val="center"/>
          </w:tcPr>
          <w:p>
            <w:pPr>
              <w:spacing w:after="0" w:line="252"/>
            </w:pPr>
            <w:r>
              <w:rPr>
                <w:b w:val="false"/>
                <w:bCs w:val="false"/>
                <w:sz w:val="18"/>
                <w:szCs w:val="18"/>
              </w:rPr>
              <w:t xml:space="preserve">Configured</w:t>
            </w:r>
          </w:p>
        </w:tc>
      </w:tr>
      <w:tr>
        <w:trPr>
          <w:cantSplit/>
        </w:trPr>
        <w:tc>
          <w:tcPr>
            <w:tcW w:type="dxa" w:w="4200"/>
            <w:tcBorders>
              <w:top w:val="single" w:color="D1D5DB" w:sz="4"/>
              <w:left w:val="single" w:color="D1D5DB" w:sz="4"/>
              <w:bottom w:val="single" w:color="D1D5DB" w:sz="4"/>
              <w:right w:val="single" w:color="D1D5DB" w:sz="4"/>
            </w:tcBorders>
            <w:shd w:fill="EEF2F7" w:color="auto" w:val="clear"/>
            <w:tcMar>
              <w:top w:type="dxa" w:w="70"/>
              <w:left w:type="dxa" w:w="120"/>
              <w:bottom w:type="dxa" w:w="70"/>
              <w:right w:type="dxa" w:w="120"/>
            </w:tcMar>
            <w:vAlign w:val="center"/>
          </w:tcPr>
          <w:p>
            <w:pPr>
              <w:spacing w:after="0" w:line="252"/>
            </w:pPr>
            <w:r>
              <w:rPr>
                <w:b/>
                <w:bCs/>
                <w:sz w:val="18"/>
                <w:szCs w:val="18"/>
              </w:rPr>
              <w:t xml:space="preserve">Jenkins checkout</w:t>
            </w:r>
          </w:p>
        </w:tc>
        <w:tc>
          <w:tcPr>
            <w:tcW w:type="dxa" w:w="5438"/>
            <w:tcBorders>
              <w:top w:val="single" w:color="D1D5DB" w:sz="4"/>
              <w:left w:val="single" w:color="D1D5DB" w:sz="4"/>
              <w:bottom w:val="single" w:color="D1D5DB" w:sz="4"/>
              <w:right w:val="single" w:color="D1D5DB" w:sz="4"/>
            </w:tcBorders>
            <w:shd w:fill="E8F6EE" w:color="auto" w:val="clear"/>
            <w:tcMar>
              <w:top w:type="dxa" w:w="70"/>
              <w:left w:type="dxa" w:w="120"/>
              <w:bottom w:type="dxa" w:w="70"/>
              <w:right w:type="dxa" w:w="120"/>
            </w:tcMar>
            <w:vAlign w:val="center"/>
          </w:tcPr>
          <w:p>
            <w:pPr>
              <w:spacing w:after="0" w:line="252"/>
            </w:pPr>
            <w:r>
              <w:rPr>
                <w:b w:val="false"/>
                <w:bCs w:val="false"/>
                <w:sz w:val="18"/>
                <w:szCs w:val="18"/>
              </w:rPr>
              <w:t xml:space="preserve">Working</w:t>
            </w:r>
          </w:p>
        </w:tc>
      </w:tr>
      <w:tr>
        <w:trPr>
          <w:cantSplit/>
        </w:trPr>
        <w:tc>
          <w:tcPr>
            <w:tcW w:type="dxa" w:w="4200"/>
            <w:tcBorders>
              <w:top w:val="single" w:color="D1D5DB" w:sz="4"/>
              <w:left w:val="single" w:color="D1D5DB" w:sz="4"/>
              <w:bottom w:val="single" w:color="D1D5DB" w:sz="4"/>
              <w:right w:val="single" w:color="D1D5DB" w:sz="4"/>
            </w:tcBorders>
            <w:shd w:fill="EEF2F7" w:color="auto" w:val="clear"/>
            <w:tcMar>
              <w:top w:type="dxa" w:w="70"/>
              <w:left w:type="dxa" w:w="120"/>
              <w:bottom w:type="dxa" w:w="70"/>
              <w:right w:type="dxa" w:w="120"/>
            </w:tcMar>
            <w:vAlign w:val="center"/>
          </w:tcPr>
          <w:p>
            <w:pPr>
              <w:spacing w:after="0" w:line="252"/>
            </w:pPr>
            <w:r>
              <w:rPr>
                <w:b/>
                <w:bCs/>
                <w:sz w:val="18"/>
                <w:szCs w:val="18"/>
              </w:rPr>
              <w:t xml:space="preserve">Jenkins CI/CD (stages 1-8)</w:t>
            </w:r>
          </w:p>
        </w:tc>
        <w:tc>
          <w:tcPr>
            <w:tcW w:type="dxa" w:w="5438"/>
            <w:tcBorders>
              <w:top w:val="single" w:color="D1D5DB" w:sz="4"/>
              <w:left w:val="single" w:color="D1D5DB" w:sz="4"/>
              <w:bottom w:val="single" w:color="D1D5DB" w:sz="4"/>
              <w:right w:val="single" w:color="D1D5DB" w:sz="4"/>
            </w:tcBorders>
            <w:shd w:fill="E8F6EE" w:color="auto" w:val="clear"/>
            <w:tcMar>
              <w:top w:type="dxa" w:w="70"/>
              <w:left w:type="dxa" w:w="120"/>
              <w:bottom w:type="dxa" w:w="70"/>
              <w:right w:type="dxa" w:w="120"/>
            </w:tcMar>
            <w:vAlign w:val="center"/>
          </w:tcPr>
          <w:p>
            <w:pPr>
              <w:spacing w:after="0" w:line="252"/>
            </w:pPr>
            <w:r>
              <w:rPr>
                <w:b w:val="false"/>
                <w:bCs w:val="false"/>
                <w:sz w:val="18"/>
                <w:szCs w:val="18"/>
              </w:rPr>
              <w:t xml:space="preserve">Successful after fixes</w:t>
            </w:r>
          </w:p>
        </w:tc>
      </w:tr>
      <w:tr>
        <w:trPr>
          <w:cantSplit/>
        </w:trPr>
        <w:tc>
          <w:tcPr>
            <w:tcW w:type="dxa" w:w="4200"/>
            <w:tcBorders>
              <w:top w:val="single" w:color="D1D5DB" w:sz="4"/>
              <w:left w:val="single" w:color="D1D5DB" w:sz="4"/>
              <w:bottom w:val="single" w:color="D1D5DB" w:sz="4"/>
              <w:right w:val="single" w:color="D1D5DB" w:sz="4"/>
            </w:tcBorders>
            <w:shd w:fill="EEF2F7" w:color="auto" w:val="clear"/>
            <w:tcMar>
              <w:top w:type="dxa" w:w="70"/>
              <w:left w:type="dxa" w:w="120"/>
              <w:bottom w:type="dxa" w:w="70"/>
              <w:right w:type="dxa" w:w="120"/>
            </w:tcMar>
            <w:vAlign w:val="center"/>
          </w:tcPr>
          <w:p>
            <w:pPr>
              <w:spacing w:after="0" w:line="252"/>
            </w:pPr>
            <w:r>
              <w:rPr>
                <w:b/>
                <w:bCs/>
                <w:sz w:val="18"/>
                <w:szCs w:val="18"/>
              </w:rPr>
              <w:t xml:space="preserve">Monitoring Check stage (9)</w:t>
            </w:r>
          </w:p>
        </w:tc>
        <w:tc>
          <w:tcPr>
            <w:tcW w:type="dxa" w:w="5438"/>
            <w:tcBorders>
              <w:top w:val="single" w:color="D1D5DB" w:sz="4"/>
              <w:left w:val="single" w:color="D1D5DB" w:sz="4"/>
              <w:bottom w:val="single" w:color="D1D5DB" w:sz="4"/>
              <w:right w:val="single" w:color="D1D5DB" w:sz="4"/>
            </w:tcBorders>
            <w:shd w:fill="FEF3C7" w:color="auto" w:val="clear"/>
            <w:tcMar>
              <w:top w:type="dxa" w:w="70"/>
              <w:left w:type="dxa" w:w="120"/>
              <w:bottom w:type="dxa" w:w="70"/>
              <w:right w:type="dxa" w:w="120"/>
            </w:tcMar>
            <w:vAlign w:val="center"/>
          </w:tcPr>
          <w:p>
            <w:pPr>
              <w:spacing w:after="0" w:line="252"/>
            </w:pPr>
            <w:r>
              <w:rPr>
                <w:b w:val="false"/>
                <w:bCs w:val="false"/>
                <w:sz w:val="18"/>
                <w:szCs w:val="18"/>
              </w:rPr>
              <w:t xml:space="preserve">Pending; needs monitoring containers and /metrics</w:t>
            </w:r>
          </w:p>
        </w:tc>
      </w:tr>
      <w:tr>
        <w:trPr>
          <w:cantSplit/>
        </w:trPr>
        <w:tc>
          <w:tcPr>
            <w:tcW w:type="dxa" w:w="4200"/>
            <w:tcBorders>
              <w:top w:val="single" w:color="D1D5DB" w:sz="4"/>
              <w:left w:val="single" w:color="D1D5DB" w:sz="4"/>
              <w:bottom w:val="single" w:color="D1D5DB" w:sz="4"/>
              <w:right w:val="single" w:color="D1D5DB" w:sz="4"/>
            </w:tcBorders>
            <w:shd w:fill="EEF2F7" w:color="auto" w:val="clear"/>
            <w:tcMar>
              <w:top w:type="dxa" w:w="70"/>
              <w:left w:type="dxa" w:w="120"/>
              <w:bottom w:type="dxa" w:w="70"/>
              <w:right w:type="dxa" w:w="120"/>
            </w:tcMar>
            <w:vAlign w:val="center"/>
          </w:tcPr>
          <w:p>
            <w:pPr>
              <w:spacing w:after="0" w:line="252"/>
            </w:pPr>
            <w:r>
              <w:rPr>
                <w:b/>
                <w:bCs/>
                <w:sz w:val="18"/>
                <w:szCs w:val="18"/>
              </w:rPr>
              <w:t xml:space="preserve">Docker access for Jenkins</w:t>
            </w:r>
          </w:p>
        </w:tc>
        <w:tc>
          <w:tcPr>
            <w:tcW w:type="dxa" w:w="5438"/>
            <w:tcBorders>
              <w:top w:val="single" w:color="D1D5DB" w:sz="4"/>
              <w:left w:val="single" w:color="D1D5DB" w:sz="4"/>
              <w:bottom w:val="single" w:color="D1D5DB" w:sz="4"/>
              <w:right w:val="single" w:color="D1D5DB" w:sz="4"/>
            </w:tcBorders>
            <w:shd w:fill="E8F6EE" w:color="auto" w:val="clear"/>
            <w:tcMar>
              <w:top w:type="dxa" w:w="70"/>
              <w:left w:type="dxa" w:w="120"/>
              <w:bottom w:type="dxa" w:w="70"/>
              <w:right w:type="dxa" w:w="120"/>
            </w:tcMar>
            <w:vAlign w:val="center"/>
          </w:tcPr>
          <w:p>
            <w:pPr>
              <w:spacing w:after="0" w:line="252"/>
            </w:pPr>
            <w:r>
              <w:rPr>
                <w:b w:val="false"/>
                <w:bCs w:val="false"/>
                <w:sz w:val="18"/>
                <w:szCs w:val="18"/>
              </w:rPr>
              <w:t xml:space="preserve">Configured</w:t>
            </w:r>
          </w:p>
        </w:tc>
      </w:tr>
      <w:tr>
        <w:trPr>
          <w:cantSplit/>
        </w:trPr>
        <w:tc>
          <w:tcPr>
            <w:tcW w:type="dxa" w:w="4200"/>
            <w:tcBorders>
              <w:top w:val="single" w:color="D1D5DB" w:sz="4"/>
              <w:left w:val="single" w:color="D1D5DB" w:sz="4"/>
              <w:bottom w:val="single" w:color="D1D5DB" w:sz="4"/>
              <w:right w:val="single" w:color="D1D5DB" w:sz="4"/>
            </w:tcBorders>
            <w:shd w:fill="EEF2F7" w:color="auto" w:val="clear"/>
            <w:tcMar>
              <w:top w:type="dxa" w:w="70"/>
              <w:left w:type="dxa" w:w="120"/>
              <w:bottom w:type="dxa" w:w="70"/>
              <w:right w:type="dxa" w:w="120"/>
            </w:tcMar>
            <w:vAlign w:val="center"/>
          </w:tcPr>
          <w:p>
            <w:pPr>
              <w:spacing w:after="0" w:line="252"/>
            </w:pPr>
            <w:r>
              <w:rPr>
                <w:b/>
                <w:bCs/>
                <w:sz w:val="18"/>
                <w:szCs w:val="18"/>
              </w:rPr>
              <w:t xml:space="preserve">Flask on EC2</w:t>
            </w:r>
          </w:p>
        </w:tc>
        <w:tc>
          <w:tcPr>
            <w:tcW w:type="dxa" w:w="5438"/>
            <w:tcBorders>
              <w:top w:val="single" w:color="D1D5DB" w:sz="4"/>
              <w:left w:val="single" w:color="D1D5DB" w:sz="4"/>
              <w:bottom w:val="single" w:color="D1D5DB" w:sz="4"/>
              <w:right w:val="single" w:color="D1D5DB" w:sz="4"/>
            </w:tcBorders>
            <w:shd w:fill="E8F6EE" w:color="auto" w:val="clear"/>
            <w:tcMar>
              <w:top w:type="dxa" w:w="70"/>
              <w:left w:type="dxa" w:w="120"/>
              <w:bottom w:type="dxa" w:w="70"/>
              <w:right w:type="dxa" w:w="120"/>
            </w:tcMar>
            <w:vAlign w:val="center"/>
          </w:tcPr>
          <w:p>
            <w:pPr>
              <w:spacing w:after="0" w:line="252"/>
            </w:pPr>
            <w:r>
              <w:rPr>
                <w:b w:val="false"/>
                <w:bCs w:val="false"/>
                <w:sz w:val="18"/>
                <w:szCs w:val="18"/>
              </w:rPr>
              <w:t xml:space="preserve">Working on port 5000</w:t>
            </w:r>
          </w:p>
        </w:tc>
      </w:tr>
      <w:tr>
        <w:trPr>
          <w:cantSplit/>
        </w:trPr>
        <w:tc>
          <w:tcPr>
            <w:tcW w:type="dxa" w:w="4200"/>
            <w:tcBorders>
              <w:top w:val="single" w:color="D1D5DB" w:sz="4"/>
              <w:left w:val="single" w:color="D1D5DB" w:sz="4"/>
              <w:bottom w:val="single" w:color="D1D5DB" w:sz="4"/>
              <w:right w:val="single" w:color="D1D5DB" w:sz="4"/>
            </w:tcBorders>
            <w:shd w:fill="EEF2F7" w:color="auto" w:val="clear"/>
            <w:tcMar>
              <w:top w:type="dxa" w:w="70"/>
              <w:left w:type="dxa" w:w="120"/>
              <w:bottom w:type="dxa" w:w="70"/>
              <w:right w:type="dxa" w:w="120"/>
            </w:tcMar>
            <w:vAlign w:val="center"/>
          </w:tcPr>
          <w:p>
            <w:pPr>
              <w:spacing w:after="0" w:line="252"/>
            </w:pPr>
            <w:r>
              <w:rPr>
                <w:b/>
                <w:bCs/>
                <w:sz w:val="18"/>
                <w:szCs w:val="18"/>
              </w:rPr>
              <w:t xml:space="preserve">RDS connection</w:t>
            </w:r>
          </w:p>
        </w:tc>
        <w:tc>
          <w:tcPr>
            <w:tcW w:type="dxa" w:w="5438"/>
            <w:tcBorders>
              <w:top w:val="single" w:color="D1D5DB" w:sz="4"/>
              <w:left w:val="single" w:color="D1D5DB" w:sz="4"/>
              <w:bottom w:val="single" w:color="D1D5DB" w:sz="4"/>
              <w:right w:val="single" w:color="D1D5DB" w:sz="4"/>
            </w:tcBorders>
            <w:shd w:fill="E8F6EE" w:color="auto" w:val="clear"/>
            <w:tcMar>
              <w:top w:type="dxa" w:w="70"/>
              <w:left w:type="dxa" w:w="120"/>
              <w:bottom w:type="dxa" w:w="70"/>
              <w:right w:type="dxa" w:w="120"/>
            </w:tcMar>
            <w:vAlign w:val="center"/>
          </w:tcPr>
          <w:p>
            <w:pPr>
              <w:spacing w:after="0" w:line="252"/>
            </w:pPr>
            <w:r>
              <w:rPr>
                <w:b w:val="false"/>
                <w:bCs w:val="false"/>
                <w:sz w:val="18"/>
                <w:szCs w:val="18"/>
              </w:rPr>
              <w:t xml:space="preserve">Verified</w:t>
            </w:r>
          </w:p>
        </w:tc>
      </w:tr>
      <w:tr>
        <w:trPr>
          <w:cantSplit/>
        </w:trPr>
        <w:tc>
          <w:tcPr>
            <w:tcW w:type="dxa" w:w="4200"/>
            <w:tcBorders>
              <w:top w:val="single" w:color="D1D5DB" w:sz="4"/>
              <w:left w:val="single" w:color="D1D5DB" w:sz="4"/>
              <w:bottom w:val="single" w:color="D1D5DB" w:sz="4"/>
              <w:right w:val="single" w:color="D1D5DB" w:sz="4"/>
            </w:tcBorders>
            <w:shd w:fill="EEF2F7" w:color="auto" w:val="clear"/>
            <w:tcMar>
              <w:top w:type="dxa" w:w="70"/>
              <w:left w:type="dxa" w:w="120"/>
              <w:bottom w:type="dxa" w:w="70"/>
              <w:right w:type="dxa" w:w="120"/>
            </w:tcMar>
            <w:vAlign w:val="center"/>
          </w:tcPr>
          <w:p>
            <w:pPr>
              <w:spacing w:after="0" w:line="252"/>
            </w:pPr>
            <w:r>
              <w:rPr>
                <w:b/>
                <w:bCs/>
                <w:sz w:val="18"/>
                <w:szCs w:val="18"/>
              </w:rPr>
              <w:t xml:space="preserve">RDS schema</w:t>
            </w:r>
          </w:p>
        </w:tc>
        <w:tc>
          <w:tcPr>
            <w:tcW w:type="dxa" w:w="5438"/>
            <w:tcBorders>
              <w:top w:val="single" w:color="D1D5DB" w:sz="4"/>
              <w:left w:val="single" w:color="D1D5DB" w:sz="4"/>
              <w:bottom w:val="single" w:color="D1D5DB" w:sz="4"/>
              <w:right w:val="single" w:color="D1D5DB" w:sz="4"/>
            </w:tcBorders>
            <w:shd w:fill="E8F6EE" w:color="auto" w:val="clear"/>
            <w:tcMar>
              <w:top w:type="dxa" w:w="70"/>
              <w:left w:type="dxa" w:w="120"/>
              <w:bottom w:type="dxa" w:w="70"/>
              <w:right w:type="dxa" w:w="120"/>
            </w:tcMar>
            <w:vAlign w:val="center"/>
          </w:tcPr>
          <w:p>
            <w:pPr>
              <w:spacing w:after="0" w:line="252"/>
            </w:pPr>
            <w:r>
              <w:rPr>
                <w:b w:val="false"/>
                <w:bCs w:val="false"/>
                <w:sz w:val="18"/>
                <w:szCs w:val="18"/>
              </w:rPr>
              <w:t xml:space="preserve">customers, orders and order_items created</w:t>
            </w:r>
          </w:p>
        </w:tc>
      </w:tr>
      <w:tr>
        <w:trPr>
          <w:cantSplit/>
        </w:trPr>
        <w:tc>
          <w:tcPr>
            <w:tcW w:type="dxa" w:w="4200"/>
            <w:tcBorders>
              <w:top w:val="single" w:color="D1D5DB" w:sz="4"/>
              <w:left w:val="single" w:color="D1D5DB" w:sz="4"/>
              <w:bottom w:val="single" w:color="D1D5DB" w:sz="4"/>
              <w:right w:val="single" w:color="D1D5DB" w:sz="4"/>
            </w:tcBorders>
            <w:shd w:fill="EEF2F7" w:color="auto" w:val="clear"/>
            <w:tcMar>
              <w:top w:type="dxa" w:w="70"/>
              <w:left w:type="dxa" w:w="120"/>
              <w:bottom w:type="dxa" w:w="70"/>
              <w:right w:type="dxa" w:w="120"/>
            </w:tcMar>
            <w:vAlign w:val="center"/>
          </w:tcPr>
          <w:p>
            <w:pPr>
              <w:spacing w:after="0" w:line="252"/>
            </w:pPr>
            <w:r>
              <w:rPr>
                <w:b/>
                <w:bCs/>
                <w:sz w:val="18"/>
                <w:szCs w:val="18"/>
              </w:rPr>
              <w:t xml:space="preserve">Admin orders route</w:t>
            </w:r>
          </w:p>
        </w:tc>
        <w:tc>
          <w:tcPr>
            <w:tcW w:type="dxa" w:w="5438"/>
            <w:tcBorders>
              <w:top w:val="single" w:color="D1D5DB" w:sz="4"/>
              <w:left w:val="single" w:color="D1D5DB" w:sz="4"/>
              <w:bottom w:val="single" w:color="D1D5DB" w:sz="4"/>
              <w:right w:val="single" w:color="D1D5DB" w:sz="4"/>
            </w:tcBorders>
            <w:shd w:fill="E8F6EE" w:color="auto" w:val="clear"/>
            <w:tcMar>
              <w:top w:type="dxa" w:w="70"/>
              <w:left w:type="dxa" w:w="120"/>
              <w:bottom w:type="dxa" w:w="70"/>
              <w:right w:type="dxa" w:w="120"/>
            </w:tcMar>
            <w:vAlign w:val="center"/>
          </w:tcPr>
          <w:p>
            <w:pPr>
              <w:spacing w:after="0" w:line="252"/>
            </w:pPr>
            <w:r>
              <w:rPr>
                <w:b w:val="false"/>
                <w:bCs w:val="false"/>
                <w:sz w:val="18"/>
                <w:szCs w:val="18"/>
              </w:rPr>
              <w:t xml:space="preserve">Reached HTTP 200 during testing</w:t>
            </w:r>
          </w:p>
        </w:tc>
      </w:tr>
      <w:tr>
        <w:trPr>
          <w:cantSplit/>
        </w:trPr>
        <w:tc>
          <w:tcPr>
            <w:tcW w:type="dxa" w:w="4200"/>
            <w:tcBorders>
              <w:top w:val="single" w:color="D1D5DB" w:sz="4"/>
              <w:left w:val="single" w:color="D1D5DB" w:sz="4"/>
              <w:bottom w:val="single" w:color="D1D5DB" w:sz="4"/>
              <w:right w:val="single" w:color="D1D5DB" w:sz="4"/>
            </w:tcBorders>
            <w:shd w:fill="EEF2F7" w:color="auto" w:val="clear"/>
            <w:tcMar>
              <w:top w:type="dxa" w:w="70"/>
              <w:left w:type="dxa" w:w="120"/>
              <w:bottom w:type="dxa" w:w="70"/>
              <w:right w:type="dxa" w:w="120"/>
            </w:tcMar>
            <w:vAlign w:val="center"/>
          </w:tcPr>
          <w:p>
            <w:pPr>
              <w:spacing w:after="0" w:line="252"/>
            </w:pPr>
            <w:r>
              <w:rPr>
                <w:b/>
                <w:bCs/>
                <w:sz w:val="18"/>
                <w:szCs w:val="18"/>
              </w:rPr>
              <w:t xml:space="preserve">Checkout RDS write</w:t>
            </w:r>
          </w:p>
        </w:tc>
        <w:tc>
          <w:tcPr>
            <w:tcW w:type="dxa" w:w="5438"/>
            <w:tcBorders>
              <w:top w:val="single" w:color="D1D5DB" w:sz="4"/>
              <w:left w:val="single" w:color="D1D5DB" w:sz="4"/>
              <w:bottom w:val="single" w:color="D1D5DB" w:sz="4"/>
              <w:right w:val="single" w:color="D1D5DB" w:sz="4"/>
            </w:tcBorders>
            <w:shd w:fill="FEF3C7" w:color="auto" w:val="clear"/>
            <w:tcMar>
              <w:top w:type="dxa" w:w="70"/>
              <w:left w:type="dxa" w:w="120"/>
              <w:bottom w:type="dxa" w:w="70"/>
              <w:right w:type="dxa" w:w="120"/>
            </w:tcMar>
            <w:vAlign w:val="center"/>
          </w:tcPr>
          <w:p>
            <w:pPr>
              <w:spacing w:after="0" w:line="252"/>
            </w:pPr>
            <w:r>
              <w:rPr>
                <w:b w:val="false"/>
                <w:bCs w:val="false"/>
                <w:sz w:val="18"/>
                <w:szCs w:val="18"/>
              </w:rPr>
              <w:t xml:space="preserve">Email-null schema issue identified; final order test pending</w:t>
            </w:r>
          </w:p>
        </w:tc>
      </w:tr>
      <w:tr>
        <w:trPr>
          <w:cantSplit/>
        </w:trPr>
        <w:tc>
          <w:tcPr>
            <w:tcW w:type="dxa" w:w="4200"/>
            <w:tcBorders>
              <w:top w:val="single" w:color="D1D5DB" w:sz="4"/>
              <w:left w:val="single" w:color="D1D5DB" w:sz="4"/>
              <w:bottom w:val="single" w:color="D1D5DB" w:sz="4"/>
              <w:right w:val="single" w:color="D1D5DB" w:sz="4"/>
            </w:tcBorders>
            <w:shd w:fill="EEF2F7" w:color="auto" w:val="clear"/>
            <w:tcMar>
              <w:top w:type="dxa" w:w="70"/>
              <w:left w:type="dxa" w:w="120"/>
              <w:bottom w:type="dxa" w:w="70"/>
              <w:right w:type="dxa" w:w="120"/>
            </w:tcMar>
            <w:vAlign w:val="center"/>
          </w:tcPr>
          <w:p>
            <w:pPr>
              <w:spacing w:after="0" w:line="252"/>
            </w:pPr>
            <w:r>
              <w:rPr>
                <w:b/>
                <w:bCs/>
                <w:sz w:val="18"/>
                <w:szCs w:val="18"/>
              </w:rPr>
              <w:t xml:space="preserve">Product catalog</w:t>
            </w:r>
          </w:p>
        </w:tc>
        <w:tc>
          <w:tcPr>
            <w:tcW w:type="dxa" w:w="5438"/>
            <w:tcBorders>
              <w:top w:val="single" w:color="D1D5DB" w:sz="4"/>
              <w:left w:val="single" w:color="D1D5DB" w:sz="4"/>
              <w:bottom w:val="single" w:color="D1D5DB" w:sz="4"/>
              <w:right w:val="single" w:color="D1D5DB" w:sz="4"/>
            </w:tcBorders>
            <w:shd w:fill="FEF3C7" w:color="auto" w:val="clear"/>
            <w:tcMar>
              <w:top w:type="dxa" w:w="70"/>
              <w:left w:type="dxa" w:w="120"/>
              <w:bottom w:type="dxa" w:w="70"/>
              <w:right w:type="dxa" w:w="120"/>
            </w:tcMar>
            <w:vAlign w:val="center"/>
          </w:tcPr>
          <w:p>
            <w:pPr>
              <w:spacing w:after="0" w:line="252"/>
            </w:pPr>
            <w:r>
              <w:rPr>
                <w:b w:val="false"/>
                <w:bCs w:val="false"/>
                <w:sz w:val="18"/>
                <w:szCs w:val="18"/>
              </w:rPr>
              <w:t xml:space="preserve">Still SQLite</w:t>
            </w:r>
          </w:p>
        </w:tc>
      </w:tr>
      <w:tr>
        <w:trPr>
          <w:cantSplit/>
        </w:trPr>
        <w:tc>
          <w:tcPr>
            <w:tcW w:type="dxa" w:w="4200"/>
            <w:tcBorders>
              <w:top w:val="single" w:color="D1D5DB" w:sz="4"/>
              <w:left w:val="single" w:color="D1D5DB" w:sz="4"/>
              <w:bottom w:val="single" w:color="D1D5DB" w:sz="4"/>
              <w:right w:val="single" w:color="D1D5DB" w:sz="4"/>
            </w:tcBorders>
            <w:shd w:fill="EEF2F7" w:color="auto" w:val="clear"/>
            <w:tcMar>
              <w:top w:type="dxa" w:w="70"/>
              <w:left w:type="dxa" w:w="120"/>
              <w:bottom w:type="dxa" w:w="70"/>
              <w:right w:type="dxa" w:w="120"/>
            </w:tcMar>
            <w:vAlign w:val="center"/>
          </w:tcPr>
          <w:p>
            <w:pPr>
              <w:spacing w:after="0" w:line="252"/>
            </w:pPr>
            <w:r>
              <w:rPr>
                <w:b/>
                <w:bCs/>
                <w:sz w:val="18"/>
                <w:szCs w:val="18"/>
              </w:rPr>
              <w:t xml:space="preserve">Nginx</w:t>
            </w:r>
          </w:p>
        </w:tc>
        <w:tc>
          <w:tcPr>
            <w:tcW w:type="dxa" w:w="5438"/>
            <w:tcBorders>
              <w:top w:val="single" w:color="D1D5DB" w:sz="4"/>
              <w:left w:val="single" w:color="D1D5DB" w:sz="4"/>
              <w:bottom w:val="single" w:color="D1D5DB" w:sz="4"/>
              <w:right w:val="single" w:color="D1D5DB" w:sz="4"/>
            </w:tcBorders>
            <w:shd w:fill="FEF3C7" w:color="auto" w:val="clear"/>
            <w:tcMar>
              <w:top w:type="dxa" w:w="70"/>
              <w:left w:type="dxa" w:w="120"/>
              <w:bottom w:type="dxa" w:w="70"/>
              <w:right w:type="dxa" w:w="120"/>
            </w:tcMar>
            <w:vAlign w:val="center"/>
          </w:tcPr>
          <w:p>
            <w:pPr>
              <w:spacing w:after="0" w:line="252"/>
            </w:pPr>
            <w:r>
              <w:rPr>
                <w:b w:val="false"/>
                <w:bCs w:val="false"/>
                <w:sz w:val="18"/>
                <w:szCs w:val="18"/>
              </w:rPr>
              <w:t xml:space="preserve">Documented; next deployment layer</w:t>
            </w:r>
          </w:p>
        </w:tc>
      </w:tr>
      <w:tr>
        <w:trPr>
          <w:cantSplit/>
        </w:trPr>
        <w:tc>
          <w:tcPr>
            <w:tcW w:type="dxa" w:w="4200"/>
            <w:tcBorders>
              <w:top w:val="single" w:color="D1D5DB" w:sz="4"/>
              <w:left w:val="single" w:color="D1D5DB" w:sz="4"/>
              <w:bottom w:val="single" w:color="D1D5DB" w:sz="4"/>
              <w:right w:val="single" w:color="D1D5DB" w:sz="4"/>
            </w:tcBorders>
            <w:shd w:fill="EEF2F7" w:color="auto" w:val="clear"/>
            <w:tcMar>
              <w:top w:type="dxa" w:w="70"/>
              <w:left w:type="dxa" w:w="120"/>
              <w:bottom w:type="dxa" w:w="70"/>
              <w:right w:type="dxa" w:w="120"/>
            </w:tcMar>
            <w:vAlign w:val="center"/>
          </w:tcPr>
          <w:p>
            <w:pPr>
              <w:spacing w:after="0" w:line="252"/>
            </w:pPr>
            <w:r>
              <w:rPr>
                <w:b/>
                <w:bCs/>
                <w:sz w:val="18"/>
                <w:szCs w:val="18"/>
              </w:rPr>
              <w:t xml:space="preserve">Route 53</w:t>
            </w:r>
          </w:p>
        </w:tc>
        <w:tc>
          <w:tcPr>
            <w:tcW w:type="dxa" w:w="5438"/>
            <w:tcBorders>
              <w:top w:val="single" w:color="D1D5DB" w:sz="4"/>
              <w:left w:val="single" w:color="D1D5DB" w:sz="4"/>
              <w:bottom w:val="single" w:color="D1D5DB" w:sz="4"/>
              <w:right w:val="single" w:color="D1D5DB" w:sz="4"/>
            </w:tcBorders>
            <w:shd w:fill="FEF3C7" w:color="auto" w:val="clear"/>
            <w:tcMar>
              <w:top w:type="dxa" w:w="70"/>
              <w:left w:type="dxa" w:w="120"/>
              <w:bottom w:type="dxa" w:w="70"/>
              <w:right w:type="dxa" w:w="120"/>
            </w:tcMar>
            <w:vAlign w:val="center"/>
          </w:tcPr>
          <w:p>
            <w:pPr>
              <w:spacing w:after="0" w:line="252"/>
            </w:pPr>
            <w:r>
              <w:rPr>
                <w:b w:val="false"/>
                <w:bCs w:val="false"/>
                <w:sz w:val="18"/>
                <w:szCs w:val="18"/>
              </w:rPr>
              <w:t xml:space="preserve">Delegation needs final verification</w:t>
            </w:r>
          </w:p>
        </w:tc>
      </w:tr>
      <w:tr>
        <w:trPr>
          <w:cantSplit/>
        </w:trPr>
        <w:tc>
          <w:tcPr>
            <w:tcW w:type="dxa" w:w="4200"/>
            <w:tcBorders>
              <w:top w:val="single" w:color="D1D5DB" w:sz="4"/>
              <w:left w:val="single" w:color="D1D5DB" w:sz="4"/>
              <w:bottom w:val="single" w:color="D1D5DB" w:sz="4"/>
              <w:right w:val="single" w:color="D1D5DB" w:sz="4"/>
            </w:tcBorders>
            <w:shd w:fill="EEF2F7" w:color="auto" w:val="clear"/>
            <w:tcMar>
              <w:top w:type="dxa" w:w="70"/>
              <w:left w:type="dxa" w:w="120"/>
              <w:bottom w:type="dxa" w:w="70"/>
              <w:right w:type="dxa" w:w="120"/>
            </w:tcMar>
            <w:vAlign w:val="center"/>
          </w:tcPr>
          <w:p>
            <w:pPr>
              <w:spacing w:after="0" w:line="252"/>
            </w:pPr>
            <w:r>
              <w:rPr>
                <w:b/>
                <w:bCs/>
                <w:sz w:val="18"/>
                <w:szCs w:val="18"/>
              </w:rPr>
              <w:t xml:space="preserve">Monitoring stack</w:t>
            </w:r>
          </w:p>
        </w:tc>
        <w:tc>
          <w:tcPr>
            <w:tcW w:type="dxa" w:w="5438"/>
            <w:tcBorders>
              <w:top w:val="single" w:color="D1D5DB" w:sz="4"/>
              <w:left w:val="single" w:color="D1D5DB" w:sz="4"/>
              <w:bottom w:val="single" w:color="D1D5DB" w:sz="4"/>
              <w:right w:val="single" w:color="D1D5DB" w:sz="4"/>
            </w:tcBorders>
            <w:shd w:fill="FEF3C7" w:color="auto" w:val="clear"/>
            <w:tcMar>
              <w:top w:type="dxa" w:w="70"/>
              <w:left w:type="dxa" w:w="120"/>
              <w:bottom w:type="dxa" w:w="70"/>
              <w:right w:type="dxa" w:w="120"/>
            </w:tcMar>
            <w:vAlign w:val="center"/>
          </w:tcPr>
          <w:p>
            <w:pPr>
              <w:spacing w:after="0" w:line="252"/>
            </w:pPr>
            <w:r>
              <w:rPr>
                <w:b w:val="false"/>
                <w:bCs w:val="false"/>
                <w:sz w:val="18"/>
                <w:szCs w:val="18"/>
              </w:rPr>
              <w:t xml:space="preserve">Designed; verify targets are UP</w:t>
            </w:r>
          </w:p>
        </w:tc>
      </w:tr>
      <w:tr>
        <w:trPr>
          <w:cantSplit/>
        </w:trPr>
        <w:tc>
          <w:tcPr>
            <w:tcW w:type="dxa" w:w="4200"/>
            <w:tcBorders>
              <w:top w:val="single" w:color="D1D5DB" w:sz="4"/>
              <w:left w:val="single" w:color="D1D5DB" w:sz="4"/>
              <w:bottom w:val="single" w:color="D1D5DB" w:sz="4"/>
              <w:right w:val="single" w:color="D1D5DB" w:sz="4"/>
            </w:tcBorders>
            <w:shd w:fill="EEF2F7" w:color="auto" w:val="clear"/>
            <w:tcMar>
              <w:top w:type="dxa" w:w="70"/>
              <w:left w:type="dxa" w:w="120"/>
              <w:bottom w:type="dxa" w:w="70"/>
              <w:right w:type="dxa" w:w="120"/>
            </w:tcMar>
            <w:vAlign w:val="center"/>
          </w:tcPr>
          <w:p>
            <w:pPr>
              <w:spacing w:after="0" w:line="252"/>
            </w:pPr>
            <w:r>
              <w:rPr>
                <w:b/>
                <w:bCs/>
                <w:sz w:val="18"/>
                <w:szCs w:val="18"/>
              </w:rPr>
              <w:t xml:space="preserve">HTTPS</w:t>
            </w:r>
          </w:p>
        </w:tc>
        <w:tc>
          <w:tcPr>
            <w:tcW w:type="dxa" w:w="5438"/>
            <w:tcBorders>
              <w:top w:val="single" w:color="D1D5DB" w:sz="4"/>
              <w:left w:val="single" w:color="D1D5DB" w:sz="4"/>
              <w:bottom w:val="single" w:color="D1D5DB" w:sz="4"/>
              <w:right w:val="single" w:color="D1D5DB" w:sz="4"/>
            </w:tcBorders>
            <w:shd w:fill="FDECEC" w:color="auto" w:val="clear"/>
            <w:tcMar>
              <w:top w:type="dxa" w:w="70"/>
              <w:left w:type="dxa" w:w="120"/>
              <w:bottom w:type="dxa" w:w="70"/>
              <w:right w:type="dxa" w:w="120"/>
            </w:tcMar>
            <w:vAlign w:val="center"/>
          </w:tcPr>
          <w:p>
            <w:pPr>
              <w:spacing w:after="0" w:line="252"/>
            </w:pPr>
            <w:r>
              <w:rPr>
                <w:b w:val="false"/>
                <w:bCs w:val="false"/>
                <w:sz w:val="18"/>
                <w:szCs w:val="18"/>
              </w:rPr>
              <w:t xml:space="preserve">Not completed</w:t>
            </w:r>
          </w:p>
        </w:tc>
      </w:tr>
      <w:tr>
        <w:trPr>
          <w:cantSplit/>
        </w:trPr>
        <w:tc>
          <w:tcPr>
            <w:tcW w:type="dxa" w:w="4200"/>
            <w:tcBorders>
              <w:top w:val="single" w:color="D1D5DB" w:sz="4"/>
              <w:left w:val="single" w:color="D1D5DB" w:sz="4"/>
              <w:bottom w:val="single" w:color="D1D5DB" w:sz="4"/>
              <w:right w:val="single" w:color="D1D5DB" w:sz="4"/>
            </w:tcBorders>
            <w:shd w:fill="EEF2F7" w:color="auto" w:val="clear"/>
            <w:tcMar>
              <w:top w:type="dxa" w:w="70"/>
              <w:left w:type="dxa" w:w="120"/>
              <w:bottom w:type="dxa" w:w="70"/>
              <w:right w:type="dxa" w:w="120"/>
            </w:tcMar>
            <w:vAlign w:val="center"/>
          </w:tcPr>
          <w:p>
            <w:pPr>
              <w:spacing w:after="0" w:line="252"/>
            </w:pPr>
            <w:r>
              <w:rPr>
                <w:b/>
                <w:bCs/>
                <w:sz w:val="18"/>
                <w:szCs w:val="18"/>
              </w:rPr>
              <w:t xml:space="preserve">Admin authentication</w:t>
            </w:r>
          </w:p>
        </w:tc>
        <w:tc>
          <w:tcPr>
            <w:tcW w:type="dxa" w:w="5438"/>
            <w:tcBorders>
              <w:top w:val="single" w:color="D1D5DB" w:sz="4"/>
              <w:left w:val="single" w:color="D1D5DB" w:sz="4"/>
              <w:bottom w:val="single" w:color="D1D5DB" w:sz="4"/>
              <w:right w:val="single" w:color="D1D5DB" w:sz="4"/>
            </w:tcBorders>
            <w:shd w:fill="FDECEC" w:color="auto" w:val="clear"/>
            <w:tcMar>
              <w:top w:type="dxa" w:w="70"/>
              <w:left w:type="dxa" w:w="120"/>
              <w:bottom w:type="dxa" w:w="70"/>
              <w:right w:type="dxa" w:w="120"/>
            </w:tcMar>
            <w:vAlign w:val="center"/>
          </w:tcPr>
          <w:p>
            <w:pPr>
              <w:spacing w:after="0" w:line="252"/>
            </w:pPr>
            <w:r>
              <w:rPr>
                <w:b w:val="false"/>
                <w:bCs w:val="false"/>
                <w:sz w:val="18"/>
                <w:szCs w:val="18"/>
              </w:rPr>
              <w:t xml:space="preserve">Not completed</w:t>
            </w:r>
          </w:p>
        </w:tc>
      </w:tr>
    </w:tbl>
    <w:p>
      <w:pPr>
        <w:spacing w:after="160"/>
      </w:pPr>
    </w:p>
    <w:p>
      <w:pPr>
        <w:pStyle w:val="Heading1"/>
      </w:pPr>
      <w:r>
        <w:t xml:space="preserve">21. Recommended Improvements</w:t>
      </w:r>
    </w:p>
    <w:p>
      <w:pPr>
        <w:pStyle w:val="ListParagraph"/>
        <w:numPr>
          <w:ilvl w:val="0"/>
          <w:numId w:val="2"/>
        </w:numPr>
        <w:spacing w:after="60" w:line="264"/>
      </w:pPr>
      <w:r>
        <w:t xml:space="preserve">Create an RDS products table and migrate the existing 25 products.</w:t>
      </w:r>
    </w:p>
    <w:p>
      <w:pPr>
        <w:pStyle w:val="ListParagraph"/>
        <w:numPr>
          <w:ilvl w:val="0"/>
          <w:numId w:val="2"/>
        </w:numPr>
        <w:spacing w:after="60" w:line="264"/>
      </w:pPr>
      <w:r>
        <w:t xml:space="preserve">Update checkout to collect customer email or intentionally allow NULL.</w:t>
      </w:r>
    </w:p>
    <w:p>
      <w:pPr>
        <w:pStyle w:val="ListParagraph"/>
        <w:numPr>
          <w:ilvl w:val="0"/>
          <w:numId w:val="2"/>
        </w:numPr>
        <w:spacing w:after="60" w:line="264"/>
      </w:pPr>
      <w:r>
        <w:t xml:space="preserve">Add admin authentication and authorisation.</w:t>
      </w:r>
    </w:p>
    <w:p>
      <w:pPr>
        <w:pStyle w:val="ListParagraph"/>
        <w:numPr>
          <w:ilvl w:val="0"/>
          <w:numId w:val="2"/>
        </w:numPr>
        <w:spacing w:after="60" w:line="264"/>
      </w:pPr>
      <w:r>
        <w:t xml:space="preserve">Move database credentials into AWS Secrets Manager.</w:t>
      </w:r>
    </w:p>
    <w:p>
      <w:pPr>
        <w:pStyle w:val="ListParagraph"/>
        <w:numPr>
          <w:ilvl w:val="0"/>
          <w:numId w:val="2"/>
        </w:numPr>
        <w:spacing w:after="60" w:line="264"/>
      </w:pPr>
      <w:r>
        <w:t xml:space="preserve">Rotate the exposed RDS password.</w:t>
      </w:r>
    </w:p>
    <w:p>
      <w:pPr>
        <w:pStyle w:val="ListParagraph"/>
        <w:numPr>
          <w:ilvl w:val="0"/>
          <w:numId w:val="2"/>
        </w:numPr>
        <w:spacing w:after="60" w:line="264"/>
      </w:pPr>
      <w:r>
        <w:t xml:space="preserve">Use Gunicorn instead of the Flask development server.</w:t>
      </w:r>
    </w:p>
    <w:p>
      <w:pPr>
        <w:pStyle w:val="ListParagraph"/>
        <w:numPr>
          <w:ilvl w:val="0"/>
          <w:numId w:val="2"/>
        </w:numPr>
        <w:spacing w:after="60" w:line="264"/>
      </w:pPr>
      <w:r>
        <w:t xml:space="preserve">Expose only ports 80 and 443 through Nginx.</w:t>
      </w:r>
    </w:p>
    <w:p>
      <w:pPr>
        <w:pStyle w:val="ListParagraph"/>
        <w:numPr>
          <w:ilvl w:val="0"/>
          <w:numId w:val="2"/>
        </w:numPr>
        <w:spacing w:after="60" w:line="264"/>
      </w:pPr>
      <w:r>
        <w:t xml:space="preserve">Enable HTTPS (Let's Encrypt or ACM).</w:t>
      </w:r>
    </w:p>
    <w:p>
      <w:pPr>
        <w:pStyle w:val="ListParagraph"/>
        <w:numPr>
          <w:ilvl w:val="0"/>
          <w:numId w:val="2"/>
        </w:numPr>
        <w:spacing w:after="60" w:line="264"/>
      </w:pPr>
      <w:r>
        <w:t xml:space="preserve">Restrict RDS to the application security group.</w:t>
      </w:r>
    </w:p>
    <w:p>
      <w:pPr>
        <w:pStyle w:val="ListParagraph"/>
        <w:numPr>
          <w:ilvl w:val="0"/>
          <w:numId w:val="2"/>
        </w:numPr>
        <w:spacing w:after="60" w:line="264"/>
      </w:pPr>
      <w:r>
        <w:t xml:space="preserve">Tag Docker images with the Git commit SHA.</w:t>
      </w:r>
    </w:p>
    <w:p>
      <w:pPr>
        <w:pStyle w:val="ListParagraph"/>
        <w:numPr>
          <w:ilvl w:val="0"/>
          <w:numId w:val="2"/>
        </w:numPr>
        <w:spacing w:after="60" w:line="264"/>
      </w:pPr>
      <w:r>
        <w:t xml:space="preserve">Add automatic rollback to the previous image when a health check fails.</w:t>
      </w:r>
    </w:p>
    <w:p>
      <w:pPr>
        <w:pStyle w:val="ListParagraph"/>
        <w:numPr>
          <w:ilvl w:val="0"/>
          <w:numId w:val="2"/>
        </w:numPr>
        <w:spacing w:after="60" w:line="264"/>
      </w:pPr>
      <w:r>
        <w:t xml:space="preserve">Add a docker-compose.yml for the app and the monitoring stack.</w:t>
      </w:r>
    </w:p>
    <w:p>
      <w:pPr>
        <w:pStyle w:val="ListParagraph"/>
        <w:numPr>
          <w:ilvl w:val="0"/>
          <w:numId w:val="2"/>
        </w:numPr>
        <w:spacing w:after="60" w:line="264"/>
      </w:pPr>
      <w:r>
        <w:t xml:space="preserve">Clean requirements.txt so Jenkins and Docker builds are reproducible.</w:t>
      </w:r>
    </w:p>
    <w:p>
      <w:pPr>
        <w:pStyle w:val="ListParagraph"/>
        <w:numPr>
          <w:ilvl w:val="0"/>
          <w:numId w:val="2"/>
        </w:numPr>
        <w:spacing w:after="60" w:line="264"/>
      </w:pPr>
      <w:r>
        <w:t xml:space="preserve">Add integration tests for checkout and RDS transactions.</w:t>
      </w:r>
    </w:p>
    <w:p>
      <w:pPr>
        <w:spacing w:after="60"/>
      </w:pPr>
    </w:p>
    <w:p>
      <w:pPr>
        <w:pStyle w:val="Heading1"/>
      </w:pPr>
      <w:r>
        <w:t xml:space="preserve">22. Interview Explanation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3A5F" w:sz="24"/>
              <w:bottom w:val="none" w:color="FFFFFF" w:sz="0"/>
              <w:right w:val="none" w:color="FFFFFF" w:sz="0"/>
            </w:tcBorders>
            <w:shd w:fill="EEF2F7" w:color="auto" w:val="clear"/>
            <w:tcMar>
              <w:top w:type="dxa" w:w="100"/>
              <w:left w:type="dxa" w:w="180"/>
              <w:bottom w:type="dxa" w:w="100"/>
              <w:right w:type="dxa" w:w="160"/>
            </w:tcMar>
          </w:tcPr>
          <w:p>
            <w:pPr>
              <w:spacing w:after="0" w:line="264"/>
            </w:pPr>
            <w:r>
              <w:rPr>
                <w:sz w:val="19"/>
                <w:szCs w:val="19"/>
              </w:rPr>
              <w:t xml:space="preserve">I built a Flask e-commerce application and deployed it on AWS EC2. The source code is stored in GitHub and Jenkins checks out the main branch. The CI/CD pipeline creates a Python environment, installs dependencies, runs tests, builds a Docker image and deploys the container, then runs an application health check and a monitoring check. Nginx is used as a reverse proxy in front of Flask. Customer and order information is stored in Amazon RDS MySQL using PyMySQL. The product catalog is still in SQLite and is planned for migration to RDS. I also created an admin orders dashboard that reads customer, order and order-item data from RDS, and designed a Prometheus, Grafana and Node Exporter monitoring stack for the host and application.</w:t>
            </w:r>
          </w:p>
        </w:tc>
      </w:tr>
    </w:tbl>
    <w:p>
      <w:pPr>
        <w:spacing w:after="160"/>
      </w:pPr>
    </w:p>
    <w:p>
      <w:pPr>
        <w:pStyle w:val="Heading1"/>
      </w:pPr>
      <w:r>
        <w:t xml:space="preserve">23. Security Notes</w:t>
      </w:r>
    </w:p>
    <w:p>
      <w:pPr>
        <w:pStyle w:val="ListParagraph"/>
        <w:numPr>
          <w:ilvl w:val="0"/>
          <w:numId w:val="2"/>
        </w:numPr>
        <w:spacing w:after="60" w:line="264"/>
      </w:pPr>
      <w:r>
        <w:t xml:space="preserve">Never commit the RDS password.</w:t>
      </w:r>
    </w:p>
    <w:p>
      <w:pPr>
        <w:pStyle w:val="ListParagraph"/>
        <w:numPr>
          <w:ilvl w:val="0"/>
          <w:numId w:val="2"/>
        </w:numPr>
        <w:spacing w:after="60" w:line="264"/>
      </w:pPr>
      <w:r>
        <w:t xml:space="preserve">Rotate credentials that were exposed during troubleshooting.</w:t>
      </w:r>
    </w:p>
    <w:p>
      <w:pPr>
        <w:pStyle w:val="ListParagraph"/>
        <w:numPr>
          <w:ilvl w:val="0"/>
          <w:numId w:val="2"/>
        </w:numPr>
        <w:spacing w:after="60" w:line="264"/>
      </w:pPr>
      <w:r>
        <w:t xml:space="preserve">Never publish GitHub personal access tokens.</w:t>
      </w:r>
    </w:p>
    <w:p>
      <w:pPr>
        <w:pStyle w:val="ListParagraph"/>
        <w:numPr>
          <w:ilvl w:val="0"/>
          <w:numId w:val="2"/>
        </w:numPr>
        <w:spacing w:after="60" w:line="264"/>
      </w:pPr>
      <w:r>
        <w:t xml:space="preserve">Do not expose RDS port 3306 publicly.</w:t>
      </w:r>
    </w:p>
    <w:p>
      <w:pPr>
        <w:pStyle w:val="ListParagraph"/>
        <w:numPr>
          <w:ilvl w:val="0"/>
          <w:numId w:val="2"/>
        </w:numPr>
        <w:spacing w:after="60" w:line="264"/>
      </w:pPr>
      <w:r>
        <w:t xml:space="preserve">Do not expose /admin/orders without authentication.</w:t>
      </w:r>
    </w:p>
    <w:p>
      <w:pPr>
        <w:pStyle w:val="ListParagraph"/>
        <w:numPr>
          <w:ilvl w:val="0"/>
          <w:numId w:val="2"/>
        </w:numPr>
        <w:spacing w:after="60" w:line="264"/>
      </w:pPr>
      <w:r>
        <w:t xml:space="preserve">Use HTTPS for customer traffic.</w:t>
      </w:r>
    </w:p>
    <w:p>
      <w:pPr>
        <w:pStyle w:val="ListParagraph"/>
        <w:numPr>
          <w:ilvl w:val="0"/>
          <w:numId w:val="2"/>
        </w:numPr>
        <w:spacing w:after="60" w:line="264"/>
      </w:pPr>
      <w:r>
        <w:t xml:space="preserve">Use least-privilege IAM roles.</w:t>
      </w:r>
    </w:p>
    <w:p>
      <w:pPr>
        <w:pStyle w:val="ListParagraph"/>
        <w:numPr>
          <w:ilvl w:val="0"/>
          <w:numId w:val="2"/>
        </w:numPr>
        <w:spacing w:after="60" w:line="264"/>
      </w:pPr>
      <w:r>
        <w:t xml:space="preserve">Keep Jenkins restricted to trusted administrators.</w:t>
      </w:r>
    </w:p>
    <w:p>
      <w:pPr>
        <w:pStyle w:val="ListParagraph"/>
        <w:numPr>
          <w:ilvl w:val="0"/>
          <w:numId w:val="2"/>
        </w:numPr>
        <w:spacing w:after="60" w:line="264"/>
      </w:pPr>
      <w:r>
        <w:t xml:space="preserve">Do not expose Prometheus, Grafana or Node Exporter to the internet.</w:t>
      </w:r>
    </w:p>
    <w:p>
      <w:pPr>
        <w:spacing w:after="60"/>
      </w:pPr>
    </w:p>
    <w:p>
      <w:pPr>
        <w:pStyle w:val="Heading1"/>
      </w:pPr>
      <w:r>
        <w:t xml:space="preserve">24. Final Command Checklist</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Git</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git remote -v</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git branch --show-current</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git status</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Python</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./venv/bin/python -m py_compile app.py</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RDS</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mysql -h database-2.cv0qmagc4wz2.us-east-2.rds.amazonaws.com -P 3306 -u admin -p</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Application</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./venv/bin/python app.py</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Port</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sudo ss -ltnp | grep :5000</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Docker</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docker ps</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docker images</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docker logs e-commerce-app</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Nginx</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sudo nginx -t</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sudo systemctl status nginx</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DNS</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nslookup -type=NS eshanth.shop</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nslookup eshanth.shop</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nslookup www.eshanth.shop</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Jenkins</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sudo systemctl status jenkins</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sudo -u jenkins docker ps</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 Monitoring</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curl http://localhost:9090/-/healthy</w:t>
      </w:r>
    </w:p>
    <w:p>
      <w:pPr>
        <w:keepNext/>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curl http://localhost:3000/api/health</w:t>
      </w:r>
    </w:p>
    <w:p>
      <w:pPr>
        <w:keepNext w:val="false"/>
        <w:keepLines/>
        <w:pBdr>
          <w:left w:val="single" w:color="1F3A5F" w:sz="18" w:space="6"/>
        </w:pBdr>
        <w:shd w:fill="F3F4F6" w:color="auto" w:val="clear"/>
        <w:spacing w:after="0" w:before="0" w:line="240"/>
        <w:ind w:left="160" w:right="80"/>
      </w:pPr>
      <w:r>
        <w:rPr>
          <w:rFonts w:ascii="Consolas" w:cs="Consolas" w:eastAsia="Consolas" w:hAnsi="Consolas"/>
          <w:color w:val="111827"/>
          <w:sz w:val="15"/>
          <w:szCs w:val="15"/>
        </w:rPr>
        <w:t xml:space="preserve">curl http://localhost:9100/metrics | head</w:t>
      </w:r>
    </w:p>
    <w:p>
      <w:pPr>
        <w:spacing w:after="140"/>
      </w:pPr>
    </w:p>
    <w:p>
      <w:pPr>
        <w:pStyle w:val="Heading1"/>
      </w:pPr>
      <w:r>
        <w:t xml:space="preserve">Appendix: Accuracy and Trademark Notes</w:t>
      </w:r>
    </w:p>
    <w:p>
      <w:pPr>
        <w:spacing w:after="120" w:line="276"/>
      </w:pPr>
      <w:r>
        <w:t xml:space="preserve">This document is a project record based on the commands, logs, schemas and code snippets established during implementation. It does not invent the complete contents of source files that were not supplied in full. The exact code sections recorded are the RDS connection helper, the RDS checkout insertion logic, the admin-orders route, the Jenkinsfile and the Dockerfile. The monitoring configuration is a reference design and should be verified on the server.</w:t>
      </w:r>
    </w:p>
    <w:p>
      <w:pPr>
        <w:spacing w:after="120" w:line="276"/>
      </w:pPr>
      <w:r>
        <w:t xml:space="preserve">Tool logos are trademarks of their respective owners and are used for identification only. AWS service tiles in this document are stylised labels, not official AWS architecture icons.</w:t>
      </w:r>
    </w:p>
    <w:p>
      <w:pPr>
        <w:spacing w:before="360"/>
        <w:jc w:val="center"/>
      </w:pPr>
      <w:r>
        <w:rPr>
          <w:b/>
          <w:bCs/>
          <w:color w:val="1F3A5F"/>
          <w:sz w:val="20"/>
          <w:szCs w:val="20"/>
        </w:rPr>
        <w:t xml:space="preserve">END OF E-COM-1 PROJECT DOCUMENTATION</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6" w:space="4"/>
      </w:pBdr>
      <w:spacing w:after="0"/>
      <w:jc w:val="right"/>
    </w:pPr>
    <w:r>
      <w:rPr>
        <w:color w:val="6B7280"/>
        <w:sz w:val="16"/>
        <w:szCs w:val="16"/>
      </w:rPr>
      <w:t xml:space="preserve">E-COM-1  |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ED7100"/>
      </w:rPr>
    </w:lvl>
  </w:abstractNum>
  <w:abstractNum w:abstractNumId="3" w15:restartNumberingAfterBreak="0">
    <w:multiLevelType w:val="hybridMultilevel"/>
    <w:lvl w:ilvl="0" w15:tentative="1">
      <w:start w:val="1"/>
      <w:numFmt w:val="decimal"/>
      <w:lvlText w:val="%1."/>
      <w:lvlJc w:val="left"/>
      <w:pPr>
        <w:ind w:left="540" w:hanging="360"/>
      </w:pPr>
      <w:rPr>
        <w:b/>
        <w:bCs/>
        <w:color w:val="1F3A5F"/>
      </w:rPr>
    </w:lvl>
  </w:abstractNum>
  <w:abstractNum w:abstractNumId="4" w15:restartNumberingAfterBreak="0">
    <w:multiLevelType w:val="hybridMultilevel"/>
    <w:lvl w:ilvl="0" w15:tentative="1">
      <w:start w:val="1"/>
      <w:numFmt w:val="decimal"/>
      <w:lvlText w:val="%1."/>
      <w:lvlJc w:val="left"/>
      <w:pPr>
        <w:ind w:left="540" w:hanging="360"/>
      </w:pPr>
      <w:rPr>
        <w:b/>
        <w:bCs/>
        <w:color w:val="1F3A5F"/>
      </w:rPr>
    </w:lvl>
  </w:abstractNum>
  <w:abstractNum w:abstractNumId="5" w15:restartNumberingAfterBreak="0">
    <w:multiLevelType w:val="hybridMultilevel"/>
    <w:lvl w:ilvl="0" w15:tentative="1">
      <w:start w:val="1"/>
      <w:numFmt w:val="decimal"/>
      <w:lvlText w:val="%1."/>
      <w:lvlJc w:val="left"/>
      <w:pPr>
        <w:ind w:left="540" w:hanging="360"/>
      </w:pPr>
      <w:rPr>
        <w:b/>
        <w:bCs/>
        <w:color w:val="1F3A5F"/>
      </w:rPr>
    </w:lvl>
  </w:abstractNum>
  <w:abstractNum w:abstractNumId="6" w15:restartNumberingAfterBreak="0">
    <w:multiLevelType w:val="hybridMultilevel"/>
    <w:lvl w:ilvl="0" w15:tentative="1">
      <w:start w:val="1"/>
      <w:numFmt w:val="decimal"/>
      <w:lvlText w:val="%1."/>
      <w:lvlJc w:val="left"/>
      <w:pPr>
        <w:ind w:left="540" w:hanging="360"/>
      </w:pPr>
      <w:rPr>
        <w:b/>
        <w:bCs/>
        <w:color w:val="1F3A5F"/>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ED7100" w:sz="12" w:space="4"/>
      </w:pBdr>
      <w:spacing w:after="160" w:before="400"/>
      <w:outlineLvl w:val="0"/>
    </w:pPr>
    <w:rPr>
      <w:rFonts w:ascii="Arial" w:cs="Arial" w:eastAsia="Arial" w:hAnsi="Arial"/>
      <w:b/>
      <w:bCs/>
      <w:color w:val="1F3A5F"/>
      <w:sz w:val="32"/>
      <w:szCs w:val="32"/>
    </w:rPr>
  </w:style>
  <w:style w:type="paragraph" w:styleId="Heading2">
    <w:name w:val="Heading 2"/>
    <w:basedOn w:val="Normal"/>
    <w:next w:val="Normal"/>
    <w:qFormat/>
    <w:pPr>
      <w:keepNext/>
      <w:spacing w:after="100" w:before="240"/>
      <w:outlineLvl w:val="1"/>
    </w:pPr>
    <w:rPr>
      <w:rFonts w:ascii="Arial" w:cs="Arial" w:eastAsia="Arial" w:hAnsi="Arial"/>
      <w:b/>
      <w:bCs/>
      <w:color w:val="2C528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d6bf766562521d9be9b4bfa151a46a60f69f386.png"/><Relationship Id="rId10" Type="http://schemas.openxmlformats.org/officeDocument/2006/relationships/image" Target="media/125b5db0f3866ffec339ee5978a5e78f0065b209.png"/><Relationship Id="rId11" Type="http://schemas.openxmlformats.org/officeDocument/2006/relationships/image" Target="media/4489ce9add37e13419115a8800840705595b7023.png"/><Relationship Id="rId12" Type="http://schemas.openxmlformats.org/officeDocument/2006/relationships/image" Target="media/8424b53636e9f82c6314831d366bb4930b9713ca.png"/><Relationship Id="rId13" Type="http://schemas.openxmlformats.org/officeDocument/2006/relationships/image" Target="media/c3223d6319e355878836a2b1f966a7f1343c920f.png"/><Relationship Id="rId14" Type="http://schemas.openxmlformats.org/officeDocument/2006/relationships/image" Target="media/9efd312ee3b25600e103459ae843846802430d35.png"/><Relationship Id="rId15" Type="http://schemas.openxmlformats.org/officeDocument/2006/relationships/image" Target="media/ac1a2c6ed1d0c8d5c521be9091c240265e6878d0.png"/><Relationship Id="rId16" Type="http://schemas.openxmlformats.org/officeDocument/2006/relationships/image" Target="media/eac4f840a5865c6ea75ddb3ccde8ffcf347eaa83.png"/><Relationship Id="rId17" Type="http://schemas.openxmlformats.org/officeDocument/2006/relationships/image" Target="media/69acd2826c8cf963dfabbf8d97babfea2b078a34.png"/><Relationship Id="rId18" Type="http://schemas.openxmlformats.org/officeDocument/2006/relationships/image" Target="media/214465926da94899f2064d5a8e8826522cc3f295.png"/><Relationship Id="rId19" Type="http://schemas.openxmlformats.org/officeDocument/2006/relationships/image" Target="media/4e5f5cb25e2751949236d86607caf0749e4a5cfb.png"/><Relationship Id="rId20" Type="http://schemas.openxmlformats.org/officeDocument/2006/relationships/image" Target="media/6144a4a34a2e6f892a7d93e7fa7b540b1de29059.png"/><Relationship Id="rId21" Type="http://schemas.openxmlformats.org/officeDocument/2006/relationships/image" Target="media/747b3368a24853507b26bc004a8e569f6857827a.png"/><Relationship Id="rId22" Type="http://schemas.openxmlformats.org/officeDocument/2006/relationships/image" Target="media/d22c4d9bfee9ca5065e1c671149aa0435ad9e2de.png"/><Relationship Id="rId23" Type="http://schemas.openxmlformats.org/officeDocument/2006/relationships/image" Target="media/7b983120da69727d45b2405a67f0681bbae7ef8c.png"/><Relationship Id="rId24" Type="http://schemas.openxmlformats.org/officeDocument/2006/relationships/image" Target="media/8a1b8878430a71fbec2bf25820a93d3d9883df01.png"/><Relationship Id="rId25" Type="http://schemas.openxmlformats.org/officeDocument/2006/relationships/image" Target="media/691bc7643aa36c87476416e93d83edcd0dd1e6ed.png"/><Relationship Id="rId26" Type="http://schemas.openxmlformats.org/officeDocument/2006/relationships/image" Target="media/b1a7c5951fbde36fb81b1d14de500efdf08dbf92.png"/><Relationship Id="rId27" Type="http://schemas.openxmlformats.org/officeDocument/2006/relationships/image" Target="media/3d8047c2b27d2aacf22e1cfd7f4cddcb825f963f.png"/><Relationship Id="rId28" Type="http://schemas.openxmlformats.org/officeDocument/2006/relationships/image" Target="media/f8ed9df491d36884dd6b4cb4ea13d24bac56a22c.png"/><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E-COM-1 Complete Project Documentation</dc:title>
  <dc:creator>Hari</dc:creator>
  <cp:lastModifiedBy>Un-named</cp:lastModifiedBy>
  <cp:revision>1</cp:revision>
  <dcterms:created xsi:type="dcterms:W3CDTF">2026-10-05T08:55:55.628Z</dcterms:created>
  <dcterms:modified xsi:type="dcterms:W3CDTF">2026-10-05T08:55:55.628Z</dcterms:modified>
</cp:coreProperties>
</file>

<file path=docProps/custom.xml><?xml version="1.0" encoding="utf-8"?>
<Properties xmlns="http://schemas.openxmlformats.org/officeDocument/2006/custom-properties" xmlns:vt="http://schemas.openxmlformats.org/officeDocument/2006/docPropsVTypes"/>
</file>