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B952EA" w14:paraId="6348F90C" w14:textId="77777777"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0F10"/>
            <w:tcMar>
              <w:top w:w="160" w:type="dxa"/>
              <w:left w:w="220" w:type="dxa"/>
              <w:bottom w:w="160" w:type="dxa"/>
              <w:right w:w="160" w:type="dxa"/>
            </w:tcMar>
            <w:vAlign w:val="center"/>
          </w:tcPr>
          <w:p w14:paraId="49A8C906" w14:textId="74451DF9" w:rsidR="00B952EA" w:rsidRDefault="008469BE">
            <w:r>
              <w:rPr>
                <w:b/>
                <w:bCs/>
                <w:color w:val="FFFFFF"/>
                <w:sz w:val="30"/>
                <w:szCs w:val="30"/>
              </w:rPr>
              <w:t xml:space="preserve">INTEGRATION GUIDE: </w:t>
            </w:r>
            <w:r w:rsidRPr="008469BE">
              <w:rPr>
                <w:i/>
                <w:iCs/>
                <w:color w:val="FFFFFF"/>
                <w:sz w:val="30"/>
                <w:szCs w:val="30"/>
              </w:rPr>
              <w:t>Partner Name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0F10"/>
            <w:tcMar>
              <w:top w:w="160" w:type="dxa"/>
              <w:left w:w="160" w:type="dxa"/>
              <w:bottom w:w="160" w:type="dxa"/>
              <w:right w:w="220" w:type="dxa"/>
            </w:tcMar>
            <w:vAlign w:val="center"/>
          </w:tcPr>
          <w:p w14:paraId="6B34CA7C" w14:textId="0AC89ABC" w:rsidR="00B952EA" w:rsidRDefault="00B952EA">
            <w:pPr>
              <w:jc w:val="right"/>
            </w:pPr>
          </w:p>
        </w:tc>
      </w:tr>
    </w:tbl>
    <w:p w14:paraId="018720E6" w14:textId="77777777" w:rsidR="00B952EA" w:rsidRDefault="00B952EA">
      <w:pPr>
        <w:pBdr>
          <w:bottom w:val="single" w:sz="12" w:space="1" w:color="0057D6"/>
        </w:pBdr>
      </w:pPr>
    </w:p>
    <w:p w14:paraId="3805BB5F" w14:textId="77777777" w:rsidR="00B952EA" w:rsidRDefault="00B952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780"/>
        <w:gridCol w:w="1900"/>
        <w:gridCol w:w="2780"/>
      </w:tblGrid>
      <w:tr w:rsidR="00B952EA" w14:paraId="49A1C08B" w14:textId="77777777" w:rsidTr="008469BE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il"/>
              <w:right w:val="none" w:sz="0" w:space="0" w:color="FFFFFF"/>
            </w:tcBorders>
            <w:shd w:val="clear" w:color="auto" w:fill="140F10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584BD61" w14:textId="77777777" w:rsidR="00B952EA" w:rsidRDefault="00000000">
            <w:r>
              <w:rPr>
                <w:b/>
                <w:bCs/>
                <w:color w:val="FFFFFF"/>
                <w:sz w:val="18"/>
                <w:szCs w:val="18"/>
              </w:rPr>
              <w:t>Integration Name</w:t>
            </w:r>
          </w:p>
        </w:tc>
        <w:tc>
          <w:tcPr>
            <w:tcW w:w="2780" w:type="dxa"/>
            <w:tcBorders>
              <w:top w:val="none" w:sz="0" w:space="0" w:color="FFFFFF"/>
              <w:left w:val="none" w:sz="0" w:space="0" w:color="FFFFFF"/>
              <w:bottom w:val="single" w:sz="4" w:space="0" w:color="002060"/>
              <w:right w:val="single" w:sz="1" w:space="0" w:color="D0D5DD"/>
            </w:tcBorders>
            <w:shd w:val="clear" w:color="auto" w:fill="EBF3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0621B10" w14:textId="2ECA2006" w:rsidR="00B952EA" w:rsidRDefault="00000000">
            <w:r>
              <w:rPr>
                <w:i/>
                <w:iCs/>
                <w:color w:val="AAAAAA"/>
                <w:sz w:val="19"/>
                <w:szCs w:val="19"/>
              </w:rPr>
              <w:t>[Enter integration name]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002060"/>
              <w:right w:val="none" w:sz="0" w:space="0" w:color="FFFFFF"/>
            </w:tcBorders>
            <w:shd w:val="clear" w:color="auto" w:fill="140F10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EB51313" w14:textId="4EEB8261" w:rsidR="00B952EA" w:rsidRDefault="00641F58">
            <w:r>
              <w:rPr>
                <w:b/>
                <w:bCs/>
                <w:color w:val="FFFFFF"/>
                <w:sz w:val="18"/>
                <w:szCs w:val="18"/>
              </w:rPr>
              <w:t>Target Go-Live</w:t>
            </w:r>
          </w:p>
        </w:tc>
        <w:tc>
          <w:tcPr>
            <w:tcW w:w="2780" w:type="dxa"/>
            <w:tcBorders>
              <w:top w:val="none" w:sz="0" w:space="0" w:color="FFFFFF"/>
              <w:left w:val="none" w:sz="0" w:space="0" w:color="FFFFFF"/>
              <w:bottom w:val="single" w:sz="4" w:space="0" w:color="002060"/>
              <w:right w:val="single" w:sz="1" w:space="0" w:color="D0D5DD"/>
            </w:tcBorders>
            <w:shd w:val="clear" w:color="auto" w:fill="EBF3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3A986B5" w14:textId="77777777" w:rsidR="00B952EA" w:rsidRDefault="00000000">
            <w:r>
              <w:rPr>
                <w:i/>
                <w:iCs/>
                <w:color w:val="AAAAAA"/>
                <w:sz w:val="19"/>
                <w:szCs w:val="19"/>
              </w:rPr>
              <w:t>[Date]</w:t>
            </w:r>
          </w:p>
        </w:tc>
      </w:tr>
      <w:tr w:rsidR="00B952EA" w14:paraId="1DD09518" w14:textId="77777777" w:rsidTr="008469BE">
        <w:tc>
          <w:tcPr>
            <w:tcW w:w="1900" w:type="dxa"/>
            <w:tcBorders>
              <w:top w:val="nil"/>
              <w:left w:val="nil"/>
              <w:bottom w:val="single" w:sz="4" w:space="0" w:color="002060"/>
              <w:right w:val="nil"/>
            </w:tcBorders>
            <w:shd w:val="clear" w:color="auto" w:fill="140F10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D6478D3" w14:textId="47A7E2EE" w:rsidR="00B952EA" w:rsidRDefault="008469BE">
            <w:r>
              <w:rPr>
                <w:b/>
                <w:bCs/>
                <w:color w:val="FFFFFF"/>
                <w:sz w:val="18"/>
                <w:szCs w:val="18"/>
              </w:rPr>
              <w:t>Integrated Products</w:t>
            </w:r>
          </w:p>
        </w:tc>
        <w:tc>
          <w:tcPr>
            <w:tcW w:w="7460" w:type="dxa"/>
            <w:gridSpan w:val="3"/>
            <w:tcBorders>
              <w:top w:val="single" w:sz="4" w:space="0" w:color="002060"/>
              <w:left w:val="nil"/>
              <w:bottom w:val="nil"/>
              <w:right w:val="nil"/>
            </w:tcBorders>
            <w:shd w:val="clear" w:color="auto" w:fill="EBF3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39A8A95" w14:textId="77777777" w:rsidR="008469BE" w:rsidRDefault="00000000">
            <w:pPr>
              <w:rPr>
                <w:i/>
                <w:iCs/>
                <w:color w:val="AAAAAA"/>
                <w:sz w:val="16"/>
                <w:szCs w:val="16"/>
              </w:rPr>
            </w:pPr>
            <w:r>
              <w:rPr>
                <w:b/>
                <w:bCs/>
                <w:color w:val="29A9E1"/>
                <w:sz w:val="18"/>
                <w:szCs w:val="18"/>
              </w:rPr>
              <w:t>Ignite</w:t>
            </w:r>
            <w:r>
              <w:rPr>
                <w:color w:val="6F747D"/>
                <w:sz w:val="18"/>
                <w:szCs w:val="18"/>
              </w:rPr>
              <w:t xml:space="preserve">   |   </w:t>
            </w:r>
            <w:r>
              <w:rPr>
                <w:b/>
                <w:bCs/>
                <w:color w:val="29A9E1"/>
                <w:sz w:val="18"/>
                <w:szCs w:val="18"/>
              </w:rPr>
              <w:t>GloFox</w:t>
            </w:r>
            <w:r>
              <w:rPr>
                <w:color w:val="6F747D"/>
                <w:sz w:val="18"/>
                <w:szCs w:val="18"/>
              </w:rPr>
              <w:t xml:space="preserve">   |   </w:t>
            </w:r>
            <w:r>
              <w:rPr>
                <w:b/>
                <w:bCs/>
                <w:color w:val="29A9E1"/>
                <w:sz w:val="18"/>
                <w:szCs w:val="18"/>
              </w:rPr>
              <w:t>Trainerize</w:t>
            </w:r>
            <w:r>
              <w:rPr>
                <w:color w:val="6F747D"/>
                <w:sz w:val="18"/>
                <w:szCs w:val="18"/>
              </w:rPr>
              <w:t xml:space="preserve">   |   </w:t>
            </w:r>
            <w:r>
              <w:rPr>
                <w:b/>
                <w:bCs/>
                <w:color w:val="29A9E1"/>
                <w:sz w:val="18"/>
                <w:szCs w:val="18"/>
              </w:rPr>
              <w:t>Evo</w:t>
            </w:r>
            <w:r>
              <w:rPr>
                <w:color w:val="6F747D"/>
                <w:sz w:val="18"/>
                <w:szCs w:val="18"/>
              </w:rPr>
              <w:t xml:space="preserve">   |   </w:t>
            </w:r>
            <w:r>
              <w:rPr>
                <w:b/>
                <w:bCs/>
                <w:color w:val="29A9E1"/>
                <w:sz w:val="18"/>
                <w:szCs w:val="18"/>
              </w:rPr>
              <w:t>GymSales</w:t>
            </w:r>
            <w:r>
              <w:rPr>
                <w:i/>
                <w:iCs/>
                <w:color w:val="AAAAAA"/>
                <w:sz w:val="16"/>
                <w:szCs w:val="16"/>
              </w:rPr>
              <w:t xml:space="preserve"> </w:t>
            </w:r>
          </w:p>
          <w:p w14:paraId="727C18CE" w14:textId="2AC3300D" w:rsidR="00B952EA" w:rsidRDefault="00000000">
            <w:r>
              <w:rPr>
                <w:i/>
                <w:iCs/>
                <w:color w:val="AAAAAA"/>
                <w:sz w:val="16"/>
                <w:szCs w:val="16"/>
              </w:rPr>
              <w:t xml:space="preserve"> (</w:t>
            </w:r>
            <w:r w:rsidR="008469BE">
              <w:rPr>
                <w:i/>
                <w:iCs/>
                <w:color w:val="AAAAAA"/>
                <w:sz w:val="16"/>
                <w:szCs w:val="16"/>
              </w:rPr>
              <w:t>choose</w:t>
            </w:r>
            <w:r>
              <w:rPr>
                <w:i/>
                <w:iCs/>
                <w:color w:val="AAAAAA"/>
                <w:sz w:val="16"/>
                <w:szCs w:val="16"/>
              </w:rPr>
              <w:t xml:space="preserve"> applicable)</w:t>
            </w:r>
          </w:p>
        </w:tc>
      </w:tr>
    </w:tbl>
    <w:p w14:paraId="36AFF0E0" w14:textId="77777777" w:rsidR="00B952EA" w:rsidRDefault="00B952EA"/>
    <w:p w14:paraId="592C0AEF" w14:textId="77777777" w:rsidR="00992155" w:rsidRDefault="00992155" w:rsidP="0099215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2155" w14:paraId="34E2E674" w14:textId="77777777" w:rsidTr="000817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0F1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AC5FC6" w14:textId="409D2434" w:rsidR="00992155" w:rsidRDefault="00992155" w:rsidP="000817C2">
            <w:r>
              <w:rPr>
                <w:b/>
                <w:bCs/>
                <w:color w:val="FFFFFF"/>
                <w:sz w:val="22"/>
                <w:szCs w:val="22"/>
              </w:rPr>
              <w:t>GENERAL OVERVIEW</w:t>
            </w:r>
          </w:p>
        </w:tc>
      </w:tr>
    </w:tbl>
    <w:p w14:paraId="4030C9A2" w14:textId="2AA918CF" w:rsidR="00B952EA" w:rsidRDefault="008469BE">
      <w:pPr>
        <w:spacing w:before="80" w:after="140"/>
      </w:pPr>
      <w:r>
        <w:rPr>
          <w:i/>
          <w:iCs/>
          <w:color w:val="6F747D"/>
          <w:sz w:val="17"/>
          <w:szCs w:val="17"/>
        </w:rPr>
        <w:t>Provide a general overview of the value the integration delivers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952EA" w14:paraId="2FA7D502" w14:textId="77777777">
        <w:tc>
          <w:tcPr>
            <w:tcW w:w="4680" w:type="dxa"/>
            <w:tcBorders>
              <w:top w:val="single" w:sz="1" w:space="0" w:color="D0D5DD"/>
              <w:left w:val="thick" w:sz="12" w:space="0" w:color="29A9E1"/>
              <w:bottom w:val="single" w:sz="1" w:space="0" w:color="D0D5DD"/>
              <w:right w:val="single" w:sz="1" w:space="0" w:color="D0D5DD"/>
            </w:tcBorders>
            <w:shd w:val="clear" w:color="auto" w:fill="F4F7FB"/>
            <w:tcMar>
              <w:top w:w="140" w:type="dxa"/>
              <w:left w:w="200" w:type="dxa"/>
              <w:bottom w:w="200" w:type="dxa"/>
              <w:right w:w="200" w:type="dxa"/>
            </w:tcMar>
          </w:tcPr>
          <w:p w14:paraId="2AB41116" w14:textId="2DFF52C7" w:rsidR="00B952EA" w:rsidRDefault="00000000">
            <w:pPr>
              <w:spacing w:after="100"/>
            </w:pPr>
            <w:r>
              <w:rPr>
                <w:b/>
                <w:bCs/>
                <w:color w:val="29A9E1"/>
                <w:sz w:val="19"/>
                <w:szCs w:val="19"/>
              </w:rPr>
              <w:t xml:space="preserve">Value to the Customer </w:t>
            </w:r>
          </w:p>
          <w:p w14:paraId="7B8511E9" w14:textId="6BDD6581" w:rsidR="00B952EA" w:rsidRDefault="00000000">
            <w:r>
              <w:rPr>
                <w:i/>
                <w:iCs/>
                <w:color w:val="AAAAAA"/>
                <w:sz w:val="19"/>
                <w:szCs w:val="19"/>
              </w:rPr>
              <w:t>[What does this integration allow the gym owner or operator to do that they could not do before? Focus on operational or business outcomes — e.g., reduced manual work, new revenue, improved retention.]</w:t>
            </w:r>
          </w:p>
          <w:p w14:paraId="3B0D184C" w14:textId="77777777" w:rsidR="00B952EA" w:rsidRDefault="00B952EA"/>
        </w:tc>
        <w:tc>
          <w:tcPr>
            <w:tcW w:w="4680" w:type="dxa"/>
            <w:tcBorders>
              <w:top w:val="single" w:sz="1" w:space="0" w:color="D0D5DD"/>
              <w:left w:val="thick" w:sz="12" w:space="0" w:color="0057D6"/>
              <w:bottom w:val="single" w:sz="1" w:space="0" w:color="D0D5DD"/>
              <w:right w:val="single" w:sz="1" w:space="0" w:color="D0D5DD"/>
            </w:tcBorders>
            <w:shd w:val="clear" w:color="auto" w:fill="F4F7FB"/>
            <w:tcMar>
              <w:top w:w="140" w:type="dxa"/>
              <w:left w:w="200" w:type="dxa"/>
              <w:bottom w:w="200" w:type="dxa"/>
              <w:right w:w="200" w:type="dxa"/>
            </w:tcMar>
          </w:tcPr>
          <w:p w14:paraId="0069F0CF" w14:textId="77777777" w:rsidR="00B952EA" w:rsidRDefault="00000000">
            <w:pPr>
              <w:spacing w:after="100"/>
            </w:pPr>
            <w:r>
              <w:rPr>
                <w:b/>
                <w:bCs/>
                <w:color w:val="0057D6"/>
                <w:sz w:val="19"/>
                <w:szCs w:val="19"/>
              </w:rPr>
              <w:t>Value to the Member</w:t>
            </w:r>
          </w:p>
          <w:p w14:paraId="7B47D677" w14:textId="77777777" w:rsidR="00B952EA" w:rsidRDefault="00000000">
            <w:r>
              <w:rPr>
                <w:i/>
                <w:iCs/>
                <w:color w:val="AAAAAA"/>
                <w:sz w:val="19"/>
                <w:szCs w:val="19"/>
              </w:rPr>
              <w:t>[What does this integration improve or unlock for the end member? Focus on their experience — e.g., seamless access, connected app experience, personalized services.]</w:t>
            </w:r>
          </w:p>
          <w:p w14:paraId="054E8097" w14:textId="77777777" w:rsidR="00B952EA" w:rsidRDefault="00B952EA"/>
        </w:tc>
      </w:tr>
    </w:tbl>
    <w:p w14:paraId="487E5B58" w14:textId="77777777" w:rsidR="00273B7B" w:rsidRDefault="00273B7B" w:rsidP="00273B7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3B7B" w14:paraId="5CE23071" w14:textId="77777777" w:rsidTr="000817C2">
        <w:tc>
          <w:tcPr>
            <w:tcW w:w="93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EBF3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832D57" w14:textId="77777777" w:rsidR="00273B7B" w:rsidRDefault="00273B7B" w:rsidP="000817C2">
            <w:pPr>
              <w:rPr>
                <w:i/>
                <w:iCs/>
                <w:color w:val="AAAAAA"/>
                <w:sz w:val="16"/>
                <w:szCs w:val="16"/>
              </w:rPr>
            </w:pPr>
            <w:r>
              <w:rPr>
                <w:b/>
                <w:bCs/>
                <w:color w:val="0057D6"/>
                <w:sz w:val="18"/>
                <w:szCs w:val="18"/>
              </w:rPr>
              <w:t xml:space="preserve">Setup Model:  </w:t>
            </w:r>
            <w:r>
              <w:rPr>
                <w:b/>
                <w:bCs/>
                <w:color w:val="29A9E1"/>
                <w:sz w:val="18"/>
                <w:szCs w:val="18"/>
              </w:rPr>
              <w:t>Self-Serve</w:t>
            </w:r>
            <w:r>
              <w:rPr>
                <w:color w:val="6F747D"/>
                <w:sz w:val="18"/>
                <w:szCs w:val="18"/>
              </w:rPr>
              <w:t xml:space="preserve">   |   </w:t>
            </w:r>
            <w:r>
              <w:rPr>
                <w:b/>
                <w:bCs/>
                <w:color w:val="29A9E1"/>
                <w:sz w:val="18"/>
                <w:szCs w:val="18"/>
              </w:rPr>
              <w:t>Partner-Assisted</w:t>
            </w:r>
            <w:r>
              <w:rPr>
                <w:color w:val="6F747D"/>
                <w:sz w:val="18"/>
                <w:szCs w:val="18"/>
              </w:rPr>
              <w:t xml:space="preserve">   |   </w:t>
            </w:r>
            <w:r>
              <w:rPr>
                <w:b/>
                <w:bCs/>
                <w:color w:val="29A9E1"/>
                <w:sz w:val="18"/>
                <w:szCs w:val="18"/>
              </w:rPr>
              <w:t>ABC-Assisted</w:t>
            </w:r>
            <w:r>
              <w:rPr>
                <w:i/>
                <w:iCs/>
                <w:color w:val="AAAAAA"/>
                <w:sz w:val="16"/>
                <w:szCs w:val="16"/>
              </w:rPr>
              <w:t xml:space="preserve">    </w:t>
            </w:r>
          </w:p>
          <w:p w14:paraId="6D6F2B6F" w14:textId="77777777" w:rsidR="00273B7B" w:rsidRDefault="00273B7B" w:rsidP="000817C2">
            <w:r>
              <w:rPr>
                <w:i/>
                <w:iCs/>
                <w:color w:val="AAAAAA"/>
                <w:sz w:val="16"/>
                <w:szCs w:val="16"/>
              </w:rPr>
              <w:t xml:space="preserve"> (choose applicable)</w:t>
            </w:r>
          </w:p>
        </w:tc>
      </w:tr>
    </w:tbl>
    <w:p w14:paraId="39085240" w14:textId="77777777" w:rsidR="00273B7B" w:rsidRDefault="00273B7B"/>
    <w:p w14:paraId="243DEAD5" w14:textId="77777777" w:rsidR="00B952EA" w:rsidRDefault="00B952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1459" w14:paraId="25547A2D" w14:textId="77777777" w:rsidTr="000817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0F1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321B77" w14:textId="77777777" w:rsidR="00DF1459" w:rsidRDefault="00DF1459" w:rsidP="000817C2">
            <w:r>
              <w:rPr>
                <w:b/>
                <w:bCs/>
                <w:color w:val="FFFFFF"/>
                <w:sz w:val="22"/>
                <w:szCs w:val="22"/>
              </w:rPr>
              <w:t>HOW THE INTEGRATION WORKS</w:t>
            </w:r>
          </w:p>
        </w:tc>
      </w:tr>
    </w:tbl>
    <w:p w14:paraId="4017E426" w14:textId="77777777" w:rsidR="00641F58" w:rsidRDefault="00641F58" w:rsidP="00DF1459">
      <w:pPr>
        <w:rPr>
          <w:b/>
          <w:bCs/>
          <w:color w:val="140F10"/>
        </w:rPr>
      </w:pPr>
    </w:p>
    <w:p w14:paraId="24972F33" w14:textId="4C99B740" w:rsidR="00DF1459" w:rsidRDefault="00DF1459" w:rsidP="00DF1459">
      <w:r>
        <w:rPr>
          <w:b/>
          <w:bCs/>
          <w:color w:val="140F10"/>
        </w:rPr>
        <w:t>Customer-Facing Description</w:t>
      </w:r>
    </w:p>
    <w:p w14:paraId="56FA8454" w14:textId="77777777" w:rsidR="00DF1459" w:rsidRDefault="00DF1459" w:rsidP="00DF1459">
      <w:r>
        <w:rPr>
          <w:i/>
          <w:iCs/>
          <w:color w:val="555555"/>
          <w:sz w:val="17"/>
          <w:szCs w:val="17"/>
        </w:rPr>
        <w:t xml:space="preserve">Focus on the customer's experience — What are the use cases? How does it streamline their experience? What changes in their day-to-day? </w:t>
      </w:r>
    </w:p>
    <w:p w14:paraId="63B36B52" w14:textId="77777777" w:rsidR="00DF1459" w:rsidRDefault="00DF1459" w:rsidP="00DF1459">
      <w:pPr>
        <w:pStyle w:val="ListParagraph"/>
        <w:numPr>
          <w:ilvl w:val="0"/>
          <w:numId w:val="2"/>
        </w:numPr>
      </w:pPr>
    </w:p>
    <w:p w14:paraId="75291CB3" w14:textId="77777777" w:rsidR="00DF1459" w:rsidRDefault="00DF1459" w:rsidP="00DF1459"/>
    <w:p w14:paraId="453EFF28" w14:textId="77777777" w:rsidR="00DF1459" w:rsidRDefault="00DF1459" w:rsidP="00DF1459"/>
    <w:p w14:paraId="1CCF6C3D" w14:textId="77777777" w:rsidR="00DF1459" w:rsidRDefault="00DF1459" w:rsidP="00DF1459">
      <w:r>
        <w:rPr>
          <w:b/>
          <w:bCs/>
          <w:color w:val="140F10"/>
        </w:rPr>
        <w:t xml:space="preserve">Prerequisites / Requirements </w:t>
      </w:r>
    </w:p>
    <w:p w14:paraId="5C78174E" w14:textId="77777777" w:rsidR="00DF1459" w:rsidRDefault="00DF1459" w:rsidP="00DF1459">
      <w:r>
        <w:rPr>
          <w:i/>
          <w:iCs/>
          <w:color w:val="555555"/>
          <w:sz w:val="17"/>
          <w:szCs w:val="17"/>
        </w:rPr>
        <w:t>What must be in place before this integration can be activated?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F1459" w14:paraId="40EC24DA" w14:textId="77777777" w:rsidTr="000817C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7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2FF8E" w14:textId="77777777" w:rsidR="00DF1459" w:rsidRDefault="00DF1459" w:rsidP="000817C2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7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29380" w14:textId="77777777" w:rsidR="00DF1459" w:rsidRDefault="00DF1459" w:rsidP="000817C2">
            <w:r>
              <w:rPr>
                <w:b/>
                <w:bCs/>
                <w:color w:val="FFFFFF"/>
                <w:sz w:val="18"/>
                <w:szCs w:val="18"/>
              </w:rPr>
              <w:t>Details / Specifics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7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14FB8" w14:textId="77777777" w:rsidR="00DF1459" w:rsidRDefault="00DF1459" w:rsidP="000817C2">
            <w:r>
              <w:rPr>
                <w:b/>
                <w:bCs/>
                <w:color w:val="FFFFFF"/>
                <w:sz w:val="18"/>
                <w:szCs w:val="18"/>
              </w:rPr>
              <w:t>Who Is Responsible</w:t>
            </w:r>
          </w:p>
        </w:tc>
      </w:tr>
      <w:tr w:rsidR="00DF1459" w14:paraId="2093A208" w14:textId="77777777" w:rsidTr="000817C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EA553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92ABB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93002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</w:tr>
      <w:tr w:rsidR="00DF1459" w14:paraId="4327499C" w14:textId="77777777" w:rsidTr="000817C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BD68F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31AFD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F6375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</w:tr>
      <w:tr w:rsidR="00DF1459" w14:paraId="6F75FC0D" w14:textId="77777777" w:rsidTr="000817C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FB1CC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4CDEF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CEFBC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</w:tr>
    </w:tbl>
    <w:p w14:paraId="6F209380" w14:textId="77777777" w:rsidR="00DF1459" w:rsidRDefault="00DF1459" w:rsidP="00DF1459">
      <w:r>
        <w:rPr>
          <w:b/>
          <w:bCs/>
          <w:color w:val="140F10"/>
        </w:rPr>
        <w:lastRenderedPageBreak/>
        <w:t xml:space="preserve">Data Exchange: ABC </w:t>
      </w:r>
      <w:r w:rsidRPr="00B84571">
        <w:rPr>
          <w:b/>
          <w:bCs/>
          <w:color w:val="140F10"/>
        </w:rPr>
        <w:sym w:font="Wingdings" w:char="F0E0"/>
      </w:r>
      <w:r>
        <w:rPr>
          <w:b/>
          <w:bCs/>
          <w:color w:val="140F10"/>
        </w:rPr>
        <w:t xml:space="preserve"> Partner </w:t>
      </w:r>
    </w:p>
    <w:p w14:paraId="4FC7964D" w14:textId="77777777" w:rsidR="00DF1459" w:rsidRDefault="00DF1459" w:rsidP="00DF1459">
      <w:r>
        <w:rPr>
          <w:i/>
          <w:iCs/>
          <w:color w:val="555555"/>
          <w:sz w:val="17"/>
          <w:szCs w:val="17"/>
        </w:rPr>
        <w:t>Data sent from ABC to the partner.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F1459" w14:paraId="093F8B24" w14:textId="77777777" w:rsidTr="000817C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7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DEB1B" w14:textId="77777777" w:rsidR="00DF1459" w:rsidRDefault="00DF1459" w:rsidP="000817C2"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7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12A32" w14:textId="77777777" w:rsidR="00DF1459" w:rsidRDefault="00DF1459" w:rsidP="000817C2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7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CB3A1" w14:textId="77777777" w:rsidR="00DF1459" w:rsidRDefault="00DF1459" w:rsidP="000817C2">
            <w:r>
              <w:rPr>
                <w:b/>
                <w:bCs/>
                <w:color w:val="FFFFFF"/>
                <w:sz w:val="18"/>
                <w:szCs w:val="18"/>
              </w:rPr>
              <w:t>Trigger / Frequency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7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3FDE2" w14:textId="77777777" w:rsidR="00DF1459" w:rsidRDefault="00DF1459" w:rsidP="000817C2">
            <w:r>
              <w:rPr>
                <w:b/>
                <w:bCs/>
                <w:color w:val="FFFFFF"/>
                <w:sz w:val="18"/>
                <w:szCs w:val="18"/>
              </w:rPr>
              <w:t>Notes / Conditions</w:t>
            </w:r>
          </w:p>
        </w:tc>
      </w:tr>
      <w:tr w:rsidR="00DF1459" w14:paraId="7004EDE1" w14:textId="77777777" w:rsidTr="000817C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994DB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078EB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B7D4D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2DA13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</w:tr>
      <w:tr w:rsidR="00DF1459" w14:paraId="6BAC4B0F" w14:textId="77777777" w:rsidTr="000817C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6CEFF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FC2A9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BA5CF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4DCEC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</w:tr>
      <w:tr w:rsidR="00DF1459" w14:paraId="0492E412" w14:textId="77777777" w:rsidTr="000817C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86BEB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0FEBF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9C033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F440F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</w:tr>
      <w:tr w:rsidR="00DF1459" w14:paraId="33C1CE12" w14:textId="77777777" w:rsidTr="000817C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43A3E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B1CBC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A4BB0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66E4A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</w:tr>
    </w:tbl>
    <w:p w14:paraId="6C615255" w14:textId="77777777" w:rsidR="00DF1459" w:rsidRDefault="00DF1459" w:rsidP="00DF1459"/>
    <w:p w14:paraId="6CA06E0E" w14:textId="77777777" w:rsidR="00DF1459" w:rsidRDefault="00DF1459" w:rsidP="00DF1459">
      <w:r>
        <w:rPr>
          <w:b/>
          <w:bCs/>
          <w:color w:val="140F10"/>
        </w:rPr>
        <w:t xml:space="preserve">Data Exchange: Partner </w:t>
      </w:r>
      <w:r w:rsidRPr="00B84571">
        <w:rPr>
          <w:b/>
          <w:bCs/>
          <w:color w:val="140F10"/>
        </w:rPr>
        <w:sym w:font="Wingdings" w:char="F0E0"/>
      </w:r>
      <w:r>
        <w:rPr>
          <w:b/>
          <w:bCs/>
          <w:color w:val="140F10"/>
        </w:rPr>
        <w:t xml:space="preserve"> ABC </w:t>
      </w:r>
    </w:p>
    <w:p w14:paraId="61AAED92" w14:textId="77777777" w:rsidR="00DF1459" w:rsidRDefault="00DF1459" w:rsidP="00DF1459">
      <w:r>
        <w:rPr>
          <w:i/>
          <w:iCs/>
          <w:color w:val="555555"/>
          <w:sz w:val="17"/>
          <w:szCs w:val="17"/>
        </w:rPr>
        <w:t>Data sent from the partner back to ABC.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F1459" w14:paraId="591EAFFB" w14:textId="77777777" w:rsidTr="000817C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7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8D5D3" w14:textId="77777777" w:rsidR="00DF1459" w:rsidRDefault="00DF1459" w:rsidP="000817C2"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7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FED0C" w14:textId="77777777" w:rsidR="00DF1459" w:rsidRDefault="00DF1459" w:rsidP="000817C2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7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5C6B2" w14:textId="77777777" w:rsidR="00DF1459" w:rsidRDefault="00DF1459" w:rsidP="000817C2">
            <w:r>
              <w:rPr>
                <w:b/>
                <w:bCs/>
                <w:color w:val="FFFFFF"/>
                <w:sz w:val="18"/>
                <w:szCs w:val="18"/>
              </w:rPr>
              <w:t>Trigger / Frequency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7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44C45" w14:textId="77777777" w:rsidR="00DF1459" w:rsidRDefault="00DF1459" w:rsidP="000817C2">
            <w:r>
              <w:rPr>
                <w:b/>
                <w:bCs/>
                <w:color w:val="FFFFFF"/>
                <w:sz w:val="18"/>
                <w:szCs w:val="18"/>
              </w:rPr>
              <w:t>Notes / Conditions</w:t>
            </w:r>
          </w:p>
        </w:tc>
      </w:tr>
      <w:tr w:rsidR="00DF1459" w14:paraId="00D925FB" w14:textId="77777777" w:rsidTr="000817C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223E0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70D3C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38DDC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633AD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</w:tr>
      <w:tr w:rsidR="00DF1459" w14:paraId="74B81ABE" w14:textId="77777777" w:rsidTr="000817C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2AF27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64204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F4013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9E5F8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</w:tr>
      <w:tr w:rsidR="00DF1459" w14:paraId="42F3FA5D" w14:textId="77777777" w:rsidTr="000817C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6E3B2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9FEB4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D0D78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A7269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</w:tr>
      <w:tr w:rsidR="00DF1459" w14:paraId="4C8F6751" w14:textId="77777777" w:rsidTr="000817C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8A1EC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88FEF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69C51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796C2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</w:tr>
    </w:tbl>
    <w:p w14:paraId="347B7C46" w14:textId="77777777" w:rsidR="00DF1459" w:rsidRDefault="00DF1459" w:rsidP="00DF1459"/>
    <w:p w14:paraId="005B47D9" w14:textId="77777777" w:rsidR="00DF1459" w:rsidRDefault="00DF1459" w:rsidP="00DF1459">
      <w:r>
        <w:rPr>
          <w:b/>
          <w:bCs/>
          <w:color w:val="140F10"/>
        </w:rPr>
        <w:t xml:space="preserve">Known Limitations </w:t>
      </w:r>
    </w:p>
    <w:p w14:paraId="48E00F12" w14:textId="77777777" w:rsidR="00DF1459" w:rsidRDefault="00DF1459" w:rsidP="00DF1459">
      <w:r>
        <w:rPr>
          <w:i/>
          <w:iCs/>
          <w:color w:val="555555"/>
          <w:sz w:val="17"/>
          <w:szCs w:val="17"/>
        </w:rPr>
        <w:t>Be specific and honest. Examples: volume/rate limits, geo restrictions, real-time vs. batch sync.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F1459" w14:paraId="7F5F4B21" w14:textId="77777777" w:rsidTr="000817C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7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F0B11" w14:textId="77777777" w:rsidR="00DF1459" w:rsidRDefault="00DF1459" w:rsidP="000817C2">
            <w:r>
              <w:rPr>
                <w:b/>
                <w:bCs/>
                <w:color w:val="FFFFFF"/>
                <w:sz w:val="18"/>
                <w:szCs w:val="18"/>
              </w:rPr>
              <w:t>Limitation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7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87820" w14:textId="77777777" w:rsidR="00DF1459" w:rsidRDefault="00DF1459" w:rsidP="000817C2"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7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51B26" w14:textId="77777777" w:rsidR="00DF1459" w:rsidRDefault="00DF1459" w:rsidP="000817C2">
            <w:r>
              <w:rPr>
                <w:b/>
                <w:bCs/>
                <w:color w:val="FFFFFF"/>
                <w:sz w:val="18"/>
                <w:szCs w:val="18"/>
              </w:rPr>
              <w:t>Workaround (if any)</w:t>
            </w:r>
          </w:p>
        </w:tc>
      </w:tr>
      <w:tr w:rsidR="00DF1459" w14:paraId="2BFDF6EA" w14:textId="77777777" w:rsidTr="000817C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23863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9EA21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7EEB9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</w:tr>
      <w:tr w:rsidR="00DF1459" w14:paraId="43D1EE33" w14:textId="77777777" w:rsidTr="000817C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64254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B69C2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4F7C5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</w:tr>
      <w:tr w:rsidR="00DF1459" w14:paraId="01CB59E7" w14:textId="77777777" w:rsidTr="000817C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BE5C1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A050A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02800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</w:tr>
    </w:tbl>
    <w:p w14:paraId="7144947C" w14:textId="77777777" w:rsidR="00DF1459" w:rsidRDefault="00DF1459" w:rsidP="00DF1459"/>
    <w:p w14:paraId="6F014146" w14:textId="77777777" w:rsidR="00DF1459" w:rsidRDefault="00DF1459" w:rsidP="00DF1459">
      <w:r>
        <w:rPr>
          <w:b/>
          <w:bCs/>
          <w:color w:val="140F10"/>
        </w:rPr>
        <w:t xml:space="preserve">Common Errors &amp; Resolution </w:t>
      </w:r>
    </w:p>
    <w:p w14:paraId="1E31FE50" w14:textId="77777777" w:rsidR="00DF1459" w:rsidRDefault="00DF1459" w:rsidP="00DF1459">
      <w:r>
        <w:rPr>
          <w:i/>
          <w:iCs/>
          <w:color w:val="555555"/>
          <w:sz w:val="17"/>
          <w:szCs w:val="17"/>
        </w:rPr>
        <w:t>Describe any common errors or issues to be aware of and how to address.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F1459" w14:paraId="790BA1B6" w14:textId="77777777" w:rsidTr="000817C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7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5FB7B" w14:textId="77777777" w:rsidR="00DF1459" w:rsidRDefault="00DF1459" w:rsidP="000817C2">
            <w:r>
              <w:rPr>
                <w:b/>
                <w:bCs/>
                <w:color w:val="FFFFFF"/>
                <w:sz w:val="18"/>
                <w:szCs w:val="18"/>
              </w:rPr>
              <w:t>Error / Symptom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7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D9545" w14:textId="77777777" w:rsidR="00DF1459" w:rsidRDefault="00DF1459" w:rsidP="000817C2">
            <w:r>
              <w:rPr>
                <w:b/>
                <w:bCs/>
                <w:color w:val="FFFFFF"/>
                <w:sz w:val="18"/>
                <w:szCs w:val="18"/>
              </w:rPr>
              <w:t>Likely Cause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7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44E03" w14:textId="77777777" w:rsidR="00DF1459" w:rsidRDefault="00DF1459" w:rsidP="000817C2">
            <w:r>
              <w:rPr>
                <w:b/>
                <w:bCs/>
                <w:color w:val="FFFFFF"/>
                <w:sz w:val="18"/>
                <w:szCs w:val="18"/>
              </w:rPr>
              <w:t>First Responder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7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189AD" w14:textId="77777777" w:rsidR="00DF1459" w:rsidRDefault="00DF1459" w:rsidP="000817C2">
            <w:r>
              <w:rPr>
                <w:b/>
                <w:bCs/>
                <w:color w:val="FFFFFF"/>
                <w:sz w:val="18"/>
                <w:szCs w:val="18"/>
              </w:rPr>
              <w:t>Resolution Steps</w:t>
            </w:r>
          </w:p>
        </w:tc>
      </w:tr>
      <w:tr w:rsidR="00DF1459" w14:paraId="389F8502" w14:textId="77777777" w:rsidTr="000817C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7CAA9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6A5DD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5DB69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F39F6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</w:tr>
      <w:tr w:rsidR="00DF1459" w14:paraId="79A8901A" w14:textId="77777777" w:rsidTr="000817C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E741E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98D4C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E73C0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B701B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</w:tr>
      <w:tr w:rsidR="00DF1459" w14:paraId="3B99109C" w14:textId="77777777" w:rsidTr="000817C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D1C8C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CFE4D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4A8D7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E03EA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</w:tr>
      <w:tr w:rsidR="00DF1459" w14:paraId="788D8377" w14:textId="77777777" w:rsidTr="000817C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EFA06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AB1B7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084C9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2DB8C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[Enter]</w:t>
            </w:r>
          </w:p>
        </w:tc>
      </w:tr>
    </w:tbl>
    <w:p w14:paraId="67F964F0" w14:textId="77777777" w:rsidR="00DF1459" w:rsidRDefault="00DF1459" w:rsidP="00DF1459"/>
    <w:p w14:paraId="65A23D00" w14:textId="77777777" w:rsidR="00DF1459" w:rsidRDefault="00DF1459" w:rsidP="00DF1459">
      <w:pPr>
        <w:rPr>
          <w:b/>
          <w:bCs/>
          <w:color w:val="140F10"/>
        </w:rPr>
      </w:pPr>
      <w:r>
        <w:rPr>
          <w:b/>
          <w:bCs/>
          <w:color w:val="140F10"/>
        </w:rPr>
        <w:t>Integration Support Contact</w:t>
      </w:r>
    </w:p>
    <w:p w14:paraId="1C0B25D5" w14:textId="77777777" w:rsidR="00DF1459" w:rsidRDefault="00DF1459" w:rsidP="00DF1459">
      <w:r>
        <w:rPr>
          <w:i/>
          <w:iCs/>
          <w:color w:val="555555"/>
          <w:sz w:val="17"/>
          <w:szCs w:val="17"/>
        </w:rPr>
        <w:t>Partner point of contact for integration questions or issues. Distribution email is ideal.</w:t>
      </w:r>
    </w:p>
    <w:tbl>
      <w:tblPr>
        <w:tblW w:w="9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9"/>
      </w:tblGrid>
      <w:tr w:rsidR="00DF1459" w14:paraId="776EAD9E" w14:textId="77777777" w:rsidTr="000817C2">
        <w:tblPrEx>
          <w:tblCellMar>
            <w:top w:w="0" w:type="dxa"/>
            <w:bottom w:w="0" w:type="dxa"/>
          </w:tblCellMar>
        </w:tblPrEx>
        <w:tc>
          <w:tcPr>
            <w:tcW w:w="9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7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72761" w14:textId="77777777" w:rsidR="00DF1459" w:rsidRDefault="00DF1459" w:rsidP="000817C2">
            <w:r>
              <w:rPr>
                <w:b/>
                <w:bCs/>
                <w:color w:val="FFFFFF"/>
                <w:sz w:val="18"/>
                <w:szCs w:val="18"/>
              </w:rPr>
              <w:t>Email Address</w:t>
            </w:r>
          </w:p>
        </w:tc>
      </w:tr>
      <w:tr w:rsidR="00DF1459" w14:paraId="793F029E" w14:textId="77777777" w:rsidTr="000817C2">
        <w:tblPrEx>
          <w:tblCellMar>
            <w:top w:w="0" w:type="dxa"/>
            <w:bottom w:w="0" w:type="dxa"/>
          </w:tblCellMar>
        </w:tblPrEx>
        <w:tc>
          <w:tcPr>
            <w:tcW w:w="9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7907D" w14:textId="77777777" w:rsidR="00DF1459" w:rsidRDefault="00DF1459" w:rsidP="000817C2">
            <w:r>
              <w:rPr>
                <w:i/>
                <w:iCs/>
                <w:color w:val="AAAAAA"/>
                <w:sz w:val="17"/>
                <w:szCs w:val="17"/>
              </w:rPr>
              <w:t>e.g. TechnicalSupport@partner.com</w:t>
            </w:r>
          </w:p>
        </w:tc>
      </w:tr>
    </w:tbl>
    <w:p w14:paraId="0154674E" w14:textId="77777777" w:rsidR="00DF1459" w:rsidRDefault="00DF1459" w:rsidP="00DF1459"/>
    <w:p w14:paraId="113F9AB2" w14:textId="77777777" w:rsidR="00631620" w:rsidRDefault="00631620" w:rsidP="0063162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1620" w14:paraId="3767338F" w14:textId="77777777" w:rsidTr="000817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0F1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1E59C8" w14:textId="77777777" w:rsidR="00631620" w:rsidRDefault="00631620" w:rsidP="000817C2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How Integration is Activated for Customer</w:t>
            </w:r>
          </w:p>
        </w:tc>
      </w:tr>
    </w:tbl>
    <w:p w14:paraId="54078BB5" w14:textId="77777777" w:rsidR="00342562" w:rsidRDefault="00342562"/>
    <w:tbl>
      <w:tblPr>
        <w:tblW w:w="9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5"/>
        <w:gridCol w:w="3145"/>
        <w:gridCol w:w="3145"/>
      </w:tblGrid>
      <w:tr w:rsidR="00DF1459" w14:paraId="15D24F5A" w14:textId="4D2AD94A" w:rsidTr="005C2E92">
        <w:tc>
          <w:tcPr>
            <w:tcW w:w="3145" w:type="dxa"/>
            <w:tcBorders>
              <w:top w:val="single" w:sz="1" w:space="0" w:color="D0D5DD"/>
              <w:left w:val="thick" w:sz="12" w:space="0" w:color="29A9E1"/>
              <w:bottom w:val="single" w:sz="1" w:space="0" w:color="D0D5DD"/>
              <w:right w:val="single" w:sz="1" w:space="0" w:color="D0D5DD"/>
            </w:tcBorders>
            <w:shd w:val="clear" w:color="auto" w:fill="F4F7FB"/>
            <w:tcMar>
              <w:top w:w="140" w:type="dxa"/>
              <w:left w:w="200" w:type="dxa"/>
              <w:bottom w:w="200" w:type="dxa"/>
              <w:right w:w="200" w:type="dxa"/>
            </w:tcMar>
          </w:tcPr>
          <w:p w14:paraId="7666C39E" w14:textId="77777777" w:rsidR="00DF1459" w:rsidRDefault="00DF1459" w:rsidP="005C2E92">
            <w:pPr>
              <w:spacing w:after="100"/>
              <w:jc w:val="center"/>
            </w:pPr>
            <w:r>
              <w:rPr>
                <w:b/>
                <w:bCs/>
                <w:color w:val="29A9E1"/>
                <w:sz w:val="19"/>
                <w:szCs w:val="19"/>
              </w:rPr>
              <w:t>What ABC Owns</w:t>
            </w:r>
          </w:p>
          <w:p w14:paraId="5F6B8739" w14:textId="6F8C5AED" w:rsidR="00DF1459" w:rsidRDefault="00DF1459" w:rsidP="005C2E92">
            <w:pPr>
              <w:jc w:val="center"/>
            </w:pPr>
          </w:p>
          <w:p w14:paraId="26ABD5F7" w14:textId="77777777" w:rsidR="00DF1459" w:rsidRDefault="00DF1459" w:rsidP="005C2E92">
            <w:pPr>
              <w:jc w:val="center"/>
            </w:pPr>
          </w:p>
        </w:tc>
        <w:tc>
          <w:tcPr>
            <w:tcW w:w="3145" w:type="dxa"/>
            <w:tcBorders>
              <w:top w:val="single" w:sz="1" w:space="0" w:color="D0D5DD"/>
              <w:left w:val="thick" w:sz="12" w:space="0" w:color="0057D6"/>
              <w:bottom w:val="single" w:sz="1" w:space="0" w:color="D0D5DD"/>
              <w:right w:val="single" w:sz="1" w:space="0" w:color="D0D5DD"/>
            </w:tcBorders>
            <w:shd w:val="clear" w:color="auto" w:fill="F4F7FB"/>
            <w:tcMar>
              <w:top w:w="140" w:type="dxa"/>
              <w:left w:w="200" w:type="dxa"/>
              <w:bottom w:w="200" w:type="dxa"/>
              <w:right w:w="200" w:type="dxa"/>
            </w:tcMar>
          </w:tcPr>
          <w:p w14:paraId="293C19B5" w14:textId="77777777" w:rsidR="00DF1459" w:rsidRDefault="00DF1459" w:rsidP="005C2E92">
            <w:pPr>
              <w:spacing w:after="100"/>
              <w:jc w:val="center"/>
            </w:pPr>
            <w:r>
              <w:rPr>
                <w:b/>
                <w:bCs/>
                <w:color w:val="0057D6"/>
                <w:sz w:val="19"/>
                <w:szCs w:val="19"/>
              </w:rPr>
              <w:t>What Partner Owns</w:t>
            </w:r>
          </w:p>
          <w:p w14:paraId="48E860B1" w14:textId="70B021BB" w:rsidR="00DF1459" w:rsidRDefault="00DF1459" w:rsidP="005C2E92">
            <w:pPr>
              <w:jc w:val="center"/>
            </w:pPr>
          </w:p>
        </w:tc>
        <w:tc>
          <w:tcPr>
            <w:tcW w:w="3145" w:type="dxa"/>
            <w:tcBorders>
              <w:top w:val="single" w:sz="1" w:space="0" w:color="D0D5DD"/>
              <w:left w:val="thick" w:sz="12" w:space="0" w:color="0057D6"/>
              <w:bottom w:val="single" w:sz="1" w:space="0" w:color="D0D5DD"/>
              <w:right w:val="single" w:sz="1" w:space="0" w:color="D0D5DD"/>
            </w:tcBorders>
            <w:shd w:val="clear" w:color="auto" w:fill="F4F7FB"/>
          </w:tcPr>
          <w:p w14:paraId="0465EE3B" w14:textId="7F142E96" w:rsidR="004719A0" w:rsidRDefault="004719A0" w:rsidP="005C2E92">
            <w:pPr>
              <w:spacing w:after="100"/>
              <w:jc w:val="center"/>
            </w:pPr>
            <w:r w:rsidRPr="00915DC0">
              <w:rPr>
                <w:b/>
                <w:bCs/>
                <w:color w:val="002060"/>
                <w:sz w:val="19"/>
                <w:szCs w:val="19"/>
              </w:rPr>
              <w:t xml:space="preserve">What </w:t>
            </w:r>
            <w:r w:rsidRPr="00915DC0">
              <w:rPr>
                <w:b/>
                <w:bCs/>
                <w:color w:val="002060"/>
                <w:sz w:val="19"/>
                <w:szCs w:val="19"/>
              </w:rPr>
              <w:t>Customer</w:t>
            </w:r>
            <w:r w:rsidRPr="00915DC0">
              <w:rPr>
                <w:b/>
                <w:bCs/>
                <w:color w:val="002060"/>
                <w:sz w:val="19"/>
                <w:szCs w:val="19"/>
              </w:rPr>
              <w:t xml:space="preserve"> Owns</w:t>
            </w:r>
          </w:p>
          <w:p w14:paraId="7FDEBCE0" w14:textId="77777777" w:rsidR="00DF1459" w:rsidRDefault="00DF1459" w:rsidP="005C2E92">
            <w:pPr>
              <w:spacing w:after="100"/>
              <w:jc w:val="center"/>
              <w:rPr>
                <w:b/>
                <w:bCs/>
                <w:color w:val="0057D6"/>
                <w:sz w:val="19"/>
                <w:szCs w:val="19"/>
              </w:rPr>
            </w:pPr>
          </w:p>
        </w:tc>
      </w:tr>
    </w:tbl>
    <w:p w14:paraId="403AFC7F" w14:textId="77777777" w:rsidR="00B952EA" w:rsidRDefault="00B952EA"/>
    <w:p w14:paraId="31F574F2" w14:textId="64C5A2CE" w:rsidR="00B952EA" w:rsidRDefault="00000000">
      <w:pPr>
        <w:pBdr>
          <w:top w:val="single" w:sz="4" w:space="0" w:color="D0D5DD"/>
        </w:pBdr>
        <w:spacing w:before="160"/>
      </w:pPr>
      <w:r>
        <w:rPr>
          <w:i/>
          <w:iCs/>
          <w:color w:val="6F747D"/>
          <w:sz w:val="16"/>
          <w:szCs w:val="16"/>
        </w:rPr>
        <w:t xml:space="preserve">Confidential — ABC Fitness Solutions | Partner Enablement | Please return completed guide to: </w:t>
      </w:r>
      <w:r w:rsidR="00377B12">
        <w:rPr>
          <w:i/>
          <w:iCs/>
          <w:color w:val="AAAAAA"/>
          <w:sz w:val="16"/>
          <w:szCs w:val="16"/>
        </w:rPr>
        <w:t>APIActivation@abcfitness.com</w:t>
      </w:r>
    </w:p>
    <w:sectPr w:rsidR="00B952E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75DBA"/>
    <w:multiLevelType w:val="hybridMultilevel"/>
    <w:tmpl w:val="E0965DD8"/>
    <w:lvl w:ilvl="0" w:tplc="85466A6E">
      <w:start w:val="1"/>
      <w:numFmt w:val="bullet"/>
      <w:lvlText w:val="●"/>
      <w:lvlJc w:val="left"/>
      <w:pPr>
        <w:ind w:left="720" w:hanging="360"/>
      </w:pPr>
    </w:lvl>
    <w:lvl w:ilvl="1" w:tplc="5F34C5FE">
      <w:start w:val="1"/>
      <w:numFmt w:val="bullet"/>
      <w:lvlText w:val="○"/>
      <w:lvlJc w:val="left"/>
      <w:pPr>
        <w:ind w:left="1440" w:hanging="360"/>
      </w:pPr>
    </w:lvl>
    <w:lvl w:ilvl="2" w:tplc="5868F3F6">
      <w:start w:val="1"/>
      <w:numFmt w:val="bullet"/>
      <w:lvlText w:val="■"/>
      <w:lvlJc w:val="left"/>
      <w:pPr>
        <w:ind w:left="2160" w:hanging="360"/>
      </w:pPr>
    </w:lvl>
    <w:lvl w:ilvl="3" w:tplc="B9CA28CC">
      <w:start w:val="1"/>
      <w:numFmt w:val="bullet"/>
      <w:lvlText w:val="●"/>
      <w:lvlJc w:val="left"/>
      <w:pPr>
        <w:ind w:left="2880" w:hanging="360"/>
      </w:pPr>
    </w:lvl>
    <w:lvl w:ilvl="4" w:tplc="9FD2BDA6">
      <w:start w:val="1"/>
      <w:numFmt w:val="bullet"/>
      <w:lvlText w:val="○"/>
      <w:lvlJc w:val="left"/>
      <w:pPr>
        <w:ind w:left="3600" w:hanging="360"/>
      </w:pPr>
    </w:lvl>
    <w:lvl w:ilvl="5" w:tplc="161A3DC8">
      <w:start w:val="1"/>
      <w:numFmt w:val="bullet"/>
      <w:lvlText w:val="■"/>
      <w:lvlJc w:val="left"/>
      <w:pPr>
        <w:ind w:left="4320" w:hanging="360"/>
      </w:pPr>
    </w:lvl>
    <w:lvl w:ilvl="6" w:tplc="6EFAE9D2">
      <w:start w:val="1"/>
      <w:numFmt w:val="bullet"/>
      <w:lvlText w:val="●"/>
      <w:lvlJc w:val="left"/>
      <w:pPr>
        <w:ind w:left="5040" w:hanging="360"/>
      </w:pPr>
    </w:lvl>
    <w:lvl w:ilvl="7" w:tplc="9EF0F3A0">
      <w:start w:val="1"/>
      <w:numFmt w:val="bullet"/>
      <w:lvlText w:val="●"/>
      <w:lvlJc w:val="left"/>
      <w:pPr>
        <w:ind w:left="5760" w:hanging="360"/>
      </w:pPr>
    </w:lvl>
    <w:lvl w:ilvl="8" w:tplc="E626DE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66047A"/>
    <w:multiLevelType w:val="hybridMultilevel"/>
    <w:tmpl w:val="B39E2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9966891">
    <w:abstractNumId w:val="0"/>
    <w:lvlOverride w:ilvl="0">
      <w:startOverride w:val="1"/>
    </w:lvlOverride>
  </w:num>
  <w:num w:numId="2" w16cid:durableId="536089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2EA"/>
    <w:rsid w:val="00006C07"/>
    <w:rsid w:val="00273B7B"/>
    <w:rsid w:val="00342562"/>
    <w:rsid w:val="00377B12"/>
    <w:rsid w:val="004719A0"/>
    <w:rsid w:val="00553FF3"/>
    <w:rsid w:val="005C2E92"/>
    <w:rsid w:val="006054D4"/>
    <w:rsid w:val="00631620"/>
    <w:rsid w:val="00641F58"/>
    <w:rsid w:val="007709C3"/>
    <w:rsid w:val="00783BEE"/>
    <w:rsid w:val="00793EB2"/>
    <w:rsid w:val="007F725E"/>
    <w:rsid w:val="008469BE"/>
    <w:rsid w:val="00915DC0"/>
    <w:rsid w:val="00992155"/>
    <w:rsid w:val="00AD722A"/>
    <w:rsid w:val="00B25959"/>
    <w:rsid w:val="00B952EA"/>
    <w:rsid w:val="00DA7F71"/>
    <w:rsid w:val="00DF1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0EB1E"/>
  <w15:docId w15:val="{6DE45155-11D3-7C47-9B97-32C55536E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Poppins" w:hAnsi="Poppins" w:cs="Poppin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4f7ea0-a32e-41d0-8a16-abf258b7de8e">
      <Terms xmlns="http://schemas.microsoft.com/office/infopath/2007/PartnerControls"/>
    </lcf76f155ced4ddcb4097134ff3c332f>
    <TaxCatchAll xmlns="b3d4c8fd-152e-49a8-8988-64ae43e32393" xsi:nil="true"/>
    <AssetDescription xmlns="6d4f7ea0-a32e-41d0-8a16-abf258b7de8e">Describes in business language (not technical) how an integration works.  This helps CS troubleshoot and also helps CS and Sales position the integration value with customers.</AssetDescription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4E539B39E64D4D8F7E77C809B0121C" ma:contentTypeVersion="13" ma:contentTypeDescription="Create a new document." ma:contentTypeScope="" ma:versionID="f81b5f4da568f1357653dedbbef16564">
  <xsd:schema xmlns:xsd="http://www.w3.org/2001/XMLSchema" xmlns:xs="http://www.w3.org/2001/XMLSchema" xmlns:p="http://schemas.microsoft.com/office/2006/metadata/properties" xmlns:ns2="6d4f7ea0-a32e-41d0-8a16-abf258b7de8e" xmlns:ns3="b3d4c8fd-152e-49a8-8988-64ae43e32393" targetNamespace="http://schemas.microsoft.com/office/2006/metadata/properties" ma:root="true" ma:fieldsID="8bc283cdb555ff2d18d819dd80f95b8a" ns2:_="" ns3:_="">
    <xsd:import namespace="6d4f7ea0-a32e-41d0-8a16-abf258b7de8e"/>
    <xsd:import namespace="b3d4c8fd-152e-49a8-8988-64ae43e323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Asse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4f7ea0-a32e-41d0-8a16-abf258b7de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f98fe105-d415-4b06-b7e7-22b90c2daa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AssetDescription" ma:index="20" nillable="true" ma:displayName="Asset Description" ma:description="Description of Document" ma:format="Dropdown" ma:internalName="AssetDescriptio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d4c8fd-152e-49a8-8988-64ae43e3239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088b7e51-54e7-4d6f-844e-3893f4066097}" ma:internalName="TaxCatchAll" ma:showField="CatchAllData" ma:web="b3d4c8fd-152e-49a8-8988-64ae43e323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3D4342-D43A-436D-B93B-56454B578357}">
  <ds:schemaRefs>
    <ds:schemaRef ds:uri="http://schemas.microsoft.com/office/2006/metadata/properties"/>
    <ds:schemaRef ds:uri="http://schemas.microsoft.com/office/infopath/2007/PartnerControls"/>
    <ds:schemaRef ds:uri="6d4f7ea0-a32e-41d0-8a16-abf258b7de8e"/>
    <ds:schemaRef ds:uri="b3d4c8fd-152e-49a8-8988-64ae43e32393"/>
  </ds:schemaRefs>
</ds:datastoreItem>
</file>

<file path=customXml/itemProps2.xml><?xml version="1.0" encoding="utf-8"?>
<ds:datastoreItem xmlns:ds="http://schemas.openxmlformats.org/officeDocument/2006/customXml" ds:itemID="{4C11878D-1294-4C4C-9C31-D997FB0822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13B638-ED8A-4CF7-973A-F2BF1D3AE9D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Brooke Clevenger</cp:lastModifiedBy>
  <cp:revision>19</cp:revision>
  <dcterms:created xsi:type="dcterms:W3CDTF">2026-05-06T18:56:00Z</dcterms:created>
  <dcterms:modified xsi:type="dcterms:W3CDTF">2026-05-11T18:29:00Z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0x0101004B4E539B39E64D4D8F7E77C809B0121C</vt:lpwstr>
  </property>
  <property fmtid="{D5CDD505-2E9C-101B-9397-08002B2CF9AE}" pid="3" name="MediaServiceImageTags">
    <vt:lpwstr/>
  </property>
</Properties>
</file>