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51A7" w14:textId="35B53D6D" w:rsidR="000E36F7" w:rsidRDefault="000E06C9">
      <w:r>
        <w:t>High learning rate leading to increasing training and validation loss in 3</w:t>
      </w:r>
      <w:r w:rsidRPr="000E06C9">
        <w:rPr>
          <w:vertAlign w:val="superscript"/>
        </w:rPr>
        <w:t>rd</w:t>
      </w:r>
      <w:r>
        <w:t xml:space="preserve"> epoch, which means model is moving away from the local minima in the opposite direction to the expected gradient. Need to fix it with lr_scheduler or gradient clipping.</w:t>
      </w:r>
    </w:p>
    <w:p w14:paraId="467A98A6" w14:textId="4C12B512" w:rsidR="000E06C9" w:rsidRDefault="000E06C9">
      <w:r>
        <w:rPr>
          <w:noProof/>
        </w:rPr>
        <w:drawing>
          <wp:inline distT="0" distB="0" distL="0" distR="0" wp14:anchorId="04B95ED7" wp14:editId="36124AB5">
            <wp:extent cx="5943600" cy="2572385"/>
            <wp:effectExtent l="0" t="0" r="0" b="0"/>
            <wp:docPr id="189259840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8403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766E" w14:textId="55BE74AF" w:rsidR="00093D14" w:rsidRDefault="00093D14">
      <w:r>
        <w:rPr>
          <w:noProof/>
        </w:rPr>
        <w:drawing>
          <wp:inline distT="0" distB="0" distL="0" distR="0" wp14:anchorId="068F3ED6" wp14:editId="54016680">
            <wp:extent cx="5943600" cy="3248660"/>
            <wp:effectExtent l="0" t="0" r="0" b="8890"/>
            <wp:docPr id="15760617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1744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1A"/>
    <w:rsid w:val="00093D14"/>
    <w:rsid w:val="000E06C9"/>
    <w:rsid w:val="000E36F7"/>
    <w:rsid w:val="006E2A99"/>
    <w:rsid w:val="0075201A"/>
    <w:rsid w:val="009E15C3"/>
    <w:rsid w:val="00A82729"/>
    <w:rsid w:val="00AA1B1C"/>
    <w:rsid w:val="00C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C3ED"/>
  <w15:chartTrackingRefBased/>
  <w15:docId w15:val="{1631E304-5EFE-4863-9CE4-62F1A30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1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5C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NAIR</dc:creator>
  <cp:keywords/>
  <dc:description/>
  <cp:lastModifiedBy>HARISH NAIR</cp:lastModifiedBy>
  <cp:revision>2</cp:revision>
  <dcterms:created xsi:type="dcterms:W3CDTF">2025-03-13T05:15:00Z</dcterms:created>
  <dcterms:modified xsi:type="dcterms:W3CDTF">2025-03-13T05:15:00Z</dcterms:modified>
</cp:coreProperties>
</file>