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3055" w14:textId="77777777" w:rsidR="00883568" w:rsidRPr="00883568" w:rsidRDefault="00883568" w:rsidP="00883568">
      <w:pPr>
        <w:jc w:val="center"/>
        <w:rPr>
          <w:b/>
          <w:bCs/>
          <w:lang w:val="en-IN"/>
        </w:rPr>
      </w:pPr>
      <w:r w:rsidRPr="00883568">
        <w:rPr>
          <w:b/>
          <w:bCs/>
          <w:lang w:val="en-IN"/>
        </w:rPr>
        <w:t>License Management</w:t>
      </w:r>
    </w:p>
    <w:p w14:paraId="5EF0139B" w14:textId="77777777" w:rsidR="00883568" w:rsidRPr="00883568" w:rsidRDefault="00883568" w:rsidP="00883568">
      <w:pPr>
        <w:rPr>
          <w:b/>
          <w:bCs/>
          <w:lang w:val="en-IN"/>
        </w:rPr>
      </w:pPr>
      <w:r w:rsidRPr="00883568">
        <w:rPr>
          <w:b/>
          <w:bCs/>
          <w:lang w:val="en-IN"/>
        </w:rPr>
        <w:t>What is a License?</w:t>
      </w:r>
    </w:p>
    <w:p w14:paraId="3B2CFC59" w14:textId="77777777" w:rsidR="00883568" w:rsidRPr="00883568" w:rsidRDefault="00883568" w:rsidP="00883568">
      <w:pPr>
        <w:rPr>
          <w:lang w:val="en-IN"/>
        </w:rPr>
      </w:pPr>
      <w:r w:rsidRPr="00883568">
        <w:rPr>
          <w:lang w:val="en-IN"/>
        </w:rPr>
        <w:t>A license provides access to Microsoft 365 services.</w:t>
      </w:r>
    </w:p>
    <w:p w14:paraId="47D9B068" w14:textId="77777777" w:rsidR="00883568" w:rsidRPr="00883568" w:rsidRDefault="00883568" w:rsidP="00883568">
      <w:pPr>
        <w:rPr>
          <w:lang w:val="en-IN"/>
        </w:rPr>
      </w:pPr>
      <w:r w:rsidRPr="00883568">
        <w:rPr>
          <w:lang w:val="en-IN"/>
        </w:rPr>
        <w:pict w14:anchorId="417CD054">
          <v:rect id="_x0000_i1025" style="width:0;height:1.5pt" o:hralign="center" o:hrstd="t" o:hr="t" fillcolor="#a0a0a0" stroked="f"/>
        </w:pict>
      </w:r>
    </w:p>
    <w:p w14:paraId="055169F7" w14:textId="77777777" w:rsidR="00883568" w:rsidRPr="00883568" w:rsidRDefault="00883568" w:rsidP="00883568">
      <w:pPr>
        <w:rPr>
          <w:b/>
          <w:bCs/>
          <w:lang w:val="en-IN"/>
        </w:rPr>
      </w:pPr>
      <w:r w:rsidRPr="00883568">
        <w:rPr>
          <w:b/>
          <w:bCs/>
          <w:lang w:val="en-IN"/>
        </w:rPr>
        <w:t>Common Licenses</w:t>
      </w:r>
    </w:p>
    <w:p w14:paraId="1F5AD697" w14:textId="77777777" w:rsidR="00883568" w:rsidRPr="00883568" w:rsidRDefault="00883568" w:rsidP="00883568">
      <w:pPr>
        <w:numPr>
          <w:ilvl w:val="0"/>
          <w:numId w:val="1"/>
        </w:numPr>
        <w:rPr>
          <w:lang w:val="en-IN"/>
        </w:rPr>
      </w:pPr>
      <w:r w:rsidRPr="00883568">
        <w:rPr>
          <w:lang w:val="en-IN"/>
        </w:rPr>
        <w:t xml:space="preserve">Business Basic </w:t>
      </w:r>
    </w:p>
    <w:p w14:paraId="7AE7189F" w14:textId="77777777" w:rsidR="00883568" w:rsidRPr="00883568" w:rsidRDefault="00883568" w:rsidP="00883568">
      <w:pPr>
        <w:numPr>
          <w:ilvl w:val="0"/>
          <w:numId w:val="1"/>
        </w:numPr>
        <w:rPr>
          <w:lang w:val="en-IN"/>
        </w:rPr>
      </w:pPr>
      <w:r w:rsidRPr="00883568">
        <w:rPr>
          <w:lang w:val="en-IN"/>
        </w:rPr>
        <w:t xml:space="preserve">Business Standard </w:t>
      </w:r>
    </w:p>
    <w:p w14:paraId="0EA88DB1" w14:textId="77777777" w:rsidR="00883568" w:rsidRPr="00883568" w:rsidRDefault="00883568" w:rsidP="00883568">
      <w:pPr>
        <w:numPr>
          <w:ilvl w:val="0"/>
          <w:numId w:val="1"/>
        </w:numPr>
        <w:rPr>
          <w:lang w:val="en-IN"/>
        </w:rPr>
      </w:pPr>
      <w:r w:rsidRPr="00883568">
        <w:rPr>
          <w:lang w:val="en-IN"/>
        </w:rPr>
        <w:t xml:space="preserve">Business Premium </w:t>
      </w:r>
    </w:p>
    <w:p w14:paraId="73507193" w14:textId="77777777" w:rsidR="00883568" w:rsidRPr="00883568" w:rsidRDefault="00883568" w:rsidP="00883568">
      <w:pPr>
        <w:numPr>
          <w:ilvl w:val="0"/>
          <w:numId w:val="1"/>
        </w:numPr>
        <w:rPr>
          <w:lang w:val="en-IN"/>
        </w:rPr>
      </w:pPr>
      <w:r w:rsidRPr="00883568">
        <w:rPr>
          <w:lang w:val="en-IN"/>
        </w:rPr>
        <w:t xml:space="preserve">Microsoft 365 E3 </w:t>
      </w:r>
    </w:p>
    <w:p w14:paraId="70221008" w14:textId="77777777" w:rsidR="00883568" w:rsidRPr="00883568" w:rsidRDefault="00883568" w:rsidP="00883568">
      <w:pPr>
        <w:numPr>
          <w:ilvl w:val="0"/>
          <w:numId w:val="1"/>
        </w:numPr>
        <w:rPr>
          <w:lang w:val="en-IN"/>
        </w:rPr>
      </w:pPr>
      <w:r w:rsidRPr="00883568">
        <w:rPr>
          <w:lang w:val="en-IN"/>
        </w:rPr>
        <w:t xml:space="preserve">Microsoft 365 E5 </w:t>
      </w:r>
    </w:p>
    <w:p w14:paraId="65CDF804" w14:textId="77777777" w:rsidR="00883568" w:rsidRPr="00883568" w:rsidRDefault="00883568" w:rsidP="00883568">
      <w:pPr>
        <w:rPr>
          <w:lang w:val="en-IN"/>
        </w:rPr>
      </w:pPr>
      <w:r w:rsidRPr="00883568">
        <w:rPr>
          <w:lang w:val="en-IN"/>
        </w:rPr>
        <w:pict w14:anchorId="6C5102E6">
          <v:rect id="_x0000_i1026" style="width:0;height:1.5pt" o:hralign="center" o:hrstd="t" o:hr="t" fillcolor="#a0a0a0" stroked="f"/>
        </w:pict>
      </w:r>
    </w:p>
    <w:p w14:paraId="29B0AE10" w14:textId="77777777" w:rsidR="00883568" w:rsidRPr="00883568" w:rsidRDefault="00883568" w:rsidP="00883568">
      <w:pPr>
        <w:rPr>
          <w:b/>
          <w:bCs/>
          <w:lang w:val="en-IN"/>
        </w:rPr>
      </w:pPr>
      <w:r w:rsidRPr="00883568">
        <w:rPr>
          <w:b/>
          <w:bCs/>
          <w:lang w:val="en-IN"/>
        </w:rPr>
        <w:t>Why Licenses Matter</w:t>
      </w:r>
    </w:p>
    <w:p w14:paraId="7A1251E8" w14:textId="77777777" w:rsidR="00883568" w:rsidRPr="00883568" w:rsidRDefault="00883568" w:rsidP="00883568">
      <w:pPr>
        <w:rPr>
          <w:lang w:val="en-IN"/>
        </w:rPr>
      </w:pPr>
      <w:r w:rsidRPr="00883568">
        <w:rPr>
          <w:lang w:val="en-IN"/>
        </w:rPr>
        <w:t>Without a valid license, users cannot access Outlook, Teams, OneDrive, or SharePoint.</w:t>
      </w:r>
    </w:p>
    <w:p w14:paraId="14A31713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E5C20"/>
    <w:multiLevelType w:val="multilevel"/>
    <w:tmpl w:val="095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3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68"/>
    <w:rsid w:val="006110C7"/>
    <w:rsid w:val="006E52E9"/>
    <w:rsid w:val="00883568"/>
    <w:rsid w:val="0089643E"/>
    <w:rsid w:val="009E66F2"/>
    <w:rsid w:val="00BE0612"/>
    <w:rsid w:val="00D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C068"/>
  <w15:chartTrackingRefBased/>
  <w15:docId w15:val="{5BDE3C5F-2960-4767-813D-4FE2415F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5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5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56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6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6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6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6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8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5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8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6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8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56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83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2026-07-07T15:44:00Z</dcterms:created>
  <dcterms:modified xsi:type="dcterms:W3CDTF">2026-07-07T15:45:00Z</dcterms:modified>
</cp:coreProperties>
</file>