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7798" w:rsidRDefault="00897798" w:rsidP="00897798">
      <w:pPr>
        <w:pStyle w:val="Title"/>
      </w:pPr>
      <w:r>
        <w:t>Policy Development Document:</w:t>
      </w:r>
    </w:p>
    <w:p w:rsidR="00E179D7" w:rsidRDefault="00E179D7" w:rsidP="00897798">
      <w:pPr>
        <w:pStyle w:val="Heading1"/>
        <w:numPr>
          <w:ilvl w:val="0"/>
          <w:numId w:val="1"/>
        </w:numPr>
      </w:pPr>
      <w:r>
        <w:t>Theme</w:t>
      </w:r>
    </w:p>
    <w:p w:rsidR="00E179D7" w:rsidRPr="00E179D7" w:rsidRDefault="00DF028C" w:rsidP="00E179D7">
      <w:r>
        <w:t>Adult sized disposable incontinence product</w:t>
      </w:r>
    </w:p>
    <w:p w:rsidR="00897798" w:rsidRDefault="00897798" w:rsidP="00897798">
      <w:pPr>
        <w:pStyle w:val="Heading1"/>
        <w:numPr>
          <w:ilvl w:val="0"/>
          <w:numId w:val="1"/>
        </w:numPr>
      </w:pPr>
      <w:r>
        <w:t xml:space="preserve">Reviewing document: </w:t>
      </w:r>
    </w:p>
    <w:p w:rsidR="00897798" w:rsidRDefault="00897798" w:rsidP="00897798"/>
    <w:p w:rsidR="00D760BE" w:rsidRDefault="00D760BE" w:rsidP="00897798">
      <w:r>
        <w:t>“2017-10-</w:t>
      </w:r>
      <w:proofErr w:type="gramStart"/>
      <w:r>
        <w:t>24.Portfolio.T</w:t>
      </w:r>
      <w:proofErr w:type="gramEnd"/>
      <w:r>
        <w:t>4524.1” by Colleen, Vedratna, Arseniy</w:t>
      </w:r>
      <w:r w:rsidR="004128BB">
        <w:t xml:space="preserve"> for state of NY</w:t>
      </w:r>
    </w:p>
    <w:p w:rsidR="003A04CE" w:rsidRDefault="003A04CE" w:rsidP="00897798"/>
    <w:p w:rsidR="003A04CE" w:rsidRDefault="002727E7" w:rsidP="00897798">
      <w:r w:rsidRPr="002727E7">
        <w:t>T4524</w:t>
      </w:r>
      <w:r>
        <w:t xml:space="preserve"> – Search for </w:t>
      </w:r>
      <w:r w:rsidRPr="002727E7">
        <w:t>T4524</w:t>
      </w:r>
      <w:r>
        <w:t xml:space="preserve"> provided 22 current applicable documents</w:t>
      </w:r>
    </w:p>
    <w:p w:rsidR="002727E7" w:rsidRDefault="002727E7" w:rsidP="00897798">
      <w:r>
        <w:rPr>
          <w:noProof/>
        </w:rPr>
        <w:drawing>
          <wp:inline distT="0" distB="0" distL="0" distR="0" wp14:anchorId="6746F61F" wp14:editId="5878E751">
            <wp:extent cx="5943600" cy="244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43480"/>
                    </a:xfrm>
                    <a:prstGeom prst="rect">
                      <a:avLst/>
                    </a:prstGeom>
                  </pic:spPr>
                </pic:pic>
              </a:graphicData>
            </a:graphic>
          </wp:inline>
        </w:drawing>
      </w:r>
    </w:p>
    <w:p w:rsidR="002727E7" w:rsidRDefault="002727E7" w:rsidP="00897798"/>
    <w:p w:rsidR="00BA0CAD" w:rsidRDefault="002727E7" w:rsidP="002727E7">
      <w:pPr>
        <w:pStyle w:val="ListParagraph"/>
        <w:numPr>
          <w:ilvl w:val="0"/>
          <w:numId w:val="4"/>
        </w:numPr>
      </w:pPr>
      <w:r w:rsidRPr="002727E7">
        <w:t>Pharmacy_Fee_Schedule.xls</w:t>
      </w:r>
      <w:r>
        <w:t xml:space="preserve"> </w:t>
      </w:r>
    </w:p>
    <w:p w:rsidR="002727E7" w:rsidRDefault="00BA0CAD" w:rsidP="00BA0CAD">
      <w:pPr>
        <w:pStyle w:val="ListParagraph"/>
      </w:pPr>
      <w:r>
        <w:t xml:space="preserve">This document </w:t>
      </w:r>
      <w:r w:rsidR="002727E7">
        <w:t>mentions other incontinence products alo</w:t>
      </w:r>
      <w:r w:rsidR="00412E37">
        <w:t>n</w:t>
      </w:r>
      <w:r w:rsidR="002727E7">
        <w:t>g with code T4524. Max unit is given as 250.</w:t>
      </w:r>
    </w:p>
    <w:p w:rsidR="002727E7" w:rsidRDefault="002727E7" w:rsidP="002727E7">
      <w:r>
        <w:rPr>
          <w:noProof/>
        </w:rPr>
        <w:drawing>
          <wp:inline distT="0" distB="0" distL="0" distR="0" wp14:anchorId="5B435BB5" wp14:editId="66124D7F">
            <wp:extent cx="5943600" cy="145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57325"/>
                    </a:xfrm>
                    <a:prstGeom prst="rect">
                      <a:avLst/>
                    </a:prstGeom>
                  </pic:spPr>
                </pic:pic>
              </a:graphicData>
            </a:graphic>
          </wp:inline>
        </w:drawing>
      </w:r>
    </w:p>
    <w:p w:rsidR="00D622C9" w:rsidRDefault="00D622C9" w:rsidP="002727E7"/>
    <w:p w:rsidR="00D622C9" w:rsidRDefault="00D622C9" w:rsidP="002727E7">
      <w:r>
        <w:rPr>
          <w:noProof/>
        </w:rPr>
        <w:lastRenderedPageBreak/>
        <w:drawing>
          <wp:inline distT="0" distB="0" distL="0" distR="0" wp14:anchorId="1E801392" wp14:editId="2B4E3A5C">
            <wp:extent cx="5943600" cy="595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5630"/>
                    </a:xfrm>
                    <a:prstGeom prst="rect">
                      <a:avLst/>
                    </a:prstGeom>
                  </pic:spPr>
                </pic:pic>
              </a:graphicData>
            </a:graphic>
          </wp:inline>
        </w:drawing>
      </w:r>
    </w:p>
    <w:p w:rsidR="00D622C9" w:rsidRDefault="00D622C9" w:rsidP="002727E7">
      <w:r>
        <w:rPr>
          <w:noProof/>
        </w:rPr>
        <w:drawing>
          <wp:inline distT="0" distB="0" distL="0" distR="0" wp14:anchorId="42F235CA" wp14:editId="0C887A3F">
            <wp:extent cx="5943600" cy="483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3870"/>
                    </a:xfrm>
                    <a:prstGeom prst="rect">
                      <a:avLst/>
                    </a:prstGeom>
                  </pic:spPr>
                </pic:pic>
              </a:graphicData>
            </a:graphic>
          </wp:inline>
        </w:drawing>
      </w:r>
    </w:p>
    <w:p w:rsidR="002727E7" w:rsidRDefault="00D06E11" w:rsidP="002727E7">
      <w:r>
        <w:rPr>
          <w:noProof/>
        </w:rPr>
        <w:drawing>
          <wp:inline distT="0" distB="0" distL="0" distR="0" wp14:anchorId="225A19AB" wp14:editId="5506E453">
            <wp:extent cx="5943600" cy="269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4305"/>
                    </a:xfrm>
                    <a:prstGeom prst="rect">
                      <a:avLst/>
                    </a:prstGeom>
                  </pic:spPr>
                </pic:pic>
              </a:graphicData>
            </a:graphic>
          </wp:inline>
        </w:drawing>
      </w:r>
    </w:p>
    <w:p w:rsidR="00D622C9" w:rsidRDefault="00D622C9" w:rsidP="002727E7"/>
    <w:p w:rsidR="00412E37" w:rsidRDefault="00412E37" w:rsidP="002727E7"/>
    <w:p w:rsidR="002C5DB0" w:rsidRDefault="002C5DB0" w:rsidP="002C5DB0">
      <w:pPr>
        <w:pStyle w:val="ListParagraph"/>
        <w:numPr>
          <w:ilvl w:val="0"/>
          <w:numId w:val="4"/>
        </w:numPr>
      </w:pPr>
      <w:r>
        <w:t>DME Fee Schedule 2017</w:t>
      </w:r>
    </w:p>
    <w:p w:rsidR="002C5DB0" w:rsidRDefault="002C5DB0" w:rsidP="002C5DB0">
      <w:pPr>
        <w:ind w:left="360"/>
      </w:pPr>
      <w:r>
        <w:t>Same information as Pharmacy FS</w:t>
      </w:r>
    </w:p>
    <w:p w:rsidR="002C5DB0" w:rsidRDefault="002C5DB0" w:rsidP="002C5DB0">
      <w:pPr>
        <w:ind w:left="360"/>
      </w:pPr>
      <w:r w:rsidRPr="002C5DB0">
        <w:t>https://ny-elephant.cotiviti.io/references/87ac9977-3223-3ab9-b2d8-33aa91d7eb6a?q=_medicaidApplicable!%253Dno%2520_current%253Dyes%2520T4524</w:t>
      </w:r>
    </w:p>
    <w:p w:rsidR="00412E37" w:rsidRDefault="00412E37" w:rsidP="00412E37">
      <w:pPr>
        <w:pStyle w:val="ListParagraph"/>
        <w:numPr>
          <w:ilvl w:val="0"/>
          <w:numId w:val="4"/>
        </w:numPr>
      </w:pPr>
      <w:r w:rsidRPr="00412E37">
        <w:t>Incontinence_Medicaid_update_for_pharmacy_providers.pdf</w:t>
      </w:r>
    </w:p>
    <w:p w:rsidR="00412E37" w:rsidRDefault="00412E37" w:rsidP="00412E37">
      <w:pPr>
        <w:pStyle w:val="ListParagraph"/>
      </w:pPr>
      <w:r>
        <w:t xml:space="preserve">This document mentions incontinence products codes - </w:t>
      </w:r>
      <w:r w:rsidRPr="00412E37">
        <w:t>A4335, A4554, T4521, T4522, T4523, T4524, T4529, T4530, T4533, T4535, T4537, T4539, T4540, and T45</w:t>
      </w:r>
      <w:r>
        <w:t>43.</w:t>
      </w:r>
    </w:p>
    <w:p w:rsidR="00412E37" w:rsidRDefault="008668AA" w:rsidP="00412E37">
      <w:hyperlink r:id="rId10" w:history="1">
        <w:r w:rsidR="00BA0CAD" w:rsidRPr="000E2A50">
          <w:rPr>
            <w:rStyle w:val="Hyperlink"/>
          </w:rPr>
          <w:t>https://ny-elephant.cotiviti.io/references/98583c7e-4bb9-3f6a-b882-d5b21d370048?q=_medicaidApplicable!%253Dno%2520_current%253Dyes%2520T4524</w:t>
        </w:r>
      </w:hyperlink>
    </w:p>
    <w:p w:rsidR="00412E37" w:rsidRDefault="00412E37" w:rsidP="00412E37">
      <w:r>
        <w:rPr>
          <w:noProof/>
        </w:rPr>
        <w:lastRenderedPageBreak/>
        <w:drawing>
          <wp:inline distT="0" distB="0" distL="0" distR="0" wp14:anchorId="64141FFF" wp14:editId="731C6F45">
            <wp:extent cx="4952280" cy="3638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4617" cy="3640267"/>
                    </a:xfrm>
                    <a:prstGeom prst="rect">
                      <a:avLst/>
                    </a:prstGeom>
                  </pic:spPr>
                </pic:pic>
              </a:graphicData>
            </a:graphic>
          </wp:inline>
        </w:drawing>
      </w:r>
    </w:p>
    <w:p w:rsidR="00BA0CAD" w:rsidRDefault="00BA0CAD" w:rsidP="00412E37"/>
    <w:p w:rsidR="004763B5" w:rsidRDefault="004763B5" w:rsidP="004763B5">
      <w:pPr>
        <w:pStyle w:val="ListParagraph"/>
        <w:numPr>
          <w:ilvl w:val="0"/>
          <w:numId w:val="4"/>
        </w:numPr>
      </w:pPr>
      <w:r w:rsidRPr="004763B5">
        <w:t>continence Supply Management Program</w:t>
      </w:r>
      <w:r>
        <w:t xml:space="preserve"> </w:t>
      </w:r>
      <w:r w:rsidRPr="004763B5">
        <w:t>Fee Schedule Changes</w:t>
      </w:r>
    </w:p>
    <w:p w:rsidR="004763B5" w:rsidRDefault="004763B5" w:rsidP="004763B5">
      <w:r>
        <w:t xml:space="preserve">This </w:t>
      </w:r>
      <w:r w:rsidR="0069104D">
        <w:t>Feb 2017</w:t>
      </w:r>
      <w:r>
        <w:t xml:space="preserve"> document mentions same codes under incontinence supply except </w:t>
      </w:r>
      <w:r w:rsidRPr="00412E37">
        <w:t>A4335</w:t>
      </w:r>
      <w:r>
        <w:t>.</w:t>
      </w:r>
    </w:p>
    <w:p w:rsidR="005C42ED" w:rsidRDefault="008668AA" w:rsidP="004763B5">
      <w:hyperlink r:id="rId12" w:history="1">
        <w:r w:rsidR="005C42ED" w:rsidRPr="000E2A50">
          <w:rPr>
            <w:rStyle w:val="Hyperlink"/>
          </w:rPr>
          <w:t>https://ny-elephant.cotiviti.io/references/03af328c-9987-3a50-837d-530516137f0f?q=_medicaidApplicable!%253Dno%2520_current%253Dyes%2520T4524</w:t>
        </w:r>
      </w:hyperlink>
    </w:p>
    <w:p w:rsidR="004763B5" w:rsidRDefault="0069104D" w:rsidP="004763B5">
      <w:r>
        <w:rPr>
          <w:noProof/>
        </w:rPr>
        <w:lastRenderedPageBreak/>
        <w:drawing>
          <wp:inline distT="0" distB="0" distL="0" distR="0" wp14:anchorId="7645EE34" wp14:editId="07322248">
            <wp:extent cx="4475200" cy="469449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9816" cy="4699335"/>
                    </a:xfrm>
                    <a:prstGeom prst="rect">
                      <a:avLst/>
                    </a:prstGeom>
                  </pic:spPr>
                </pic:pic>
              </a:graphicData>
            </a:graphic>
          </wp:inline>
        </w:drawing>
      </w:r>
    </w:p>
    <w:p w:rsidR="004763B5" w:rsidRDefault="004763B5" w:rsidP="004763B5"/>
    <w:p w:rsidR="00BA0CAD" w:rsidRDefault="00BA0CAD" w:rsidP="00BA0CAD">
      <w:pPr>
        <w:pStyle w:val="ListParagraph"/>
        <w:numPr>
          <w:ilvl w:val="0"/>
          <w:numId w:val="4"/>
        </w:numPr>
      </w:pPr>
      <w:r w:rsidRPr="00BA0CAD">
        <w:t>Practitioners Ordering Incontinence Products</w:t>
      </w:r>
    </w:p>
    <w:p w:rsidR="00AA64A8" w:rsidRDefault="00AA64A8" w:rsidP="00BA0CAD">
      <w:r>
        <w:t>This document mentions ICD</w:t>
      </w:r>
      <w:r w:rsidR="00C83973">
        <w:t>10</w:t>
      </w:r>
      <w:r>
        <w:t xml:space="preserve"> codes </w:t>
      </w:r>
      <w:r w:rsidR="00295C54">
        <w:t xml:space="preserve">as indication for incontinence product prescription. </w:t>
      </w:r>
    </w:p>
    <w:p w:rsidR="005C42ED" w:rsidRDefault="008668AA" w:rsidP="00BA0CAD">
      <w:hyperlink r:id="rId14" w:history="1">
        <w:r w:rsidR="005C42ED" w:rsidRPr="000E2A50">
          <w:rPr>
            <w:rStyle w:val="Hyperlink"/>
          </w:rPr>
          <w:t>https://ny-elephant.cotiviti.io/references/c290343e-e73c-3590-b648-f20ef6b4b444?q=_medicaidApplicable!%253Dno%2520_current%253Dyes%2520T4524</w:t>
        </w:r>
      </w:hyperlink>
    </w:p>
    <w:p w:rsidR="00BA0CAD" w:rsidRDefault="005C42ED" w:rsidP="00BA0CAD">
      <w:r>
        <w:rPr>
          <w:noProof/>
        </w:rPr>
        <w:lastRenderedPageBreak/>
        <w:drawing>
          <wp:inline distT="0" distB="0" distL="0" distR="0" wp14:anchorId="7213451D" wp14:editId="06E3A8BB">
            <wp:extent cx="5943600" cy="4353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53560"/>
                    </a:xfrm>
                    <a:prstGeom prst="rect">
                      <a:avLst/>
                    </a:prstGeom>
                  </pic:spPr>
                </pic:pic>
              </a:graphicData>
            </a:graphic>
          </wp:inline>
        </w:drawing>
      </w:r>
    </w:p>
    <w:p w:rsidR="00C83973" w:rsidRPr="00C83973" w:rsidRDefault="00C83973" w:rsidP="00BA0CAD">
      <w:pPr>
        <w:rPr>
          <w:rFonts w:cs="Arial"/>
        </w:rPr>
      </w:pP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N39.41 (Urge)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N39.3</w:t>
      </w:r>
      <w:proofErr w:type="gramStart"/>
      <w:r w:rsidRPr="00C83973">
        <w:rPr>
          <w:rFonts w:eastAsia="Times New Roman" w:cs="Arial"/>
        </w:rPr>
        <w:t xml:space="preserve">   (</w:t>
      </w:r>
      <w:proofErr w:type="gramEnd"/>
      <w:r w:rsidRPr="00C83973">
        <w:rPr>
          <w:rFonts w:eastAsia="Times New Roman" w:cs="Arial"/>
        </w:rPr>
        <w:t xml:space="preserve">Stress, male)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N39.46 (Mixed, male/female)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N39.</w:t>
      </w:r>
      <w:proofErr w:type="gramStart"/>
      <w:r w:rsidRPr="00C83973">
        <w:rPr>
          <w:rFonts w:eastAsia="Times New Roman" w:cs="Arial"/>
        </w:rPr>
        <w:t>42  (</w:t>
      </w:r>
      <w:proofErr w:type="gramEnd"/>
      <w:r w:rsidRPr="00C83973">
        <w:rPr>
          <w:rFonts w:eastAsia="Times New Roman" w:cs="Arial"/>
        </w:rPr>
        <w:t xml:space="preserve">Without sensory awareness)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N39.43 (Post-void dribbling)</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N39.44</w:t>
      </w:r>
      <w:proofErr w:type="gramStart"/>
      <w:r w:rsidRPr="00C83973">
        <w:rPr>
          <w:rFonts w:eastAsia="Times New Roman" w:cs="Arial"/>
        </w:rPr>
        <w:t xml:space="preserve">   (</w:t>
      </w:r>
      <w:proofErr w:type="gramEnd"/>
      <w:r w:rsidRPr="00C83973">
        <w:rPr>
          <w:rFonts w:eastAsia="Times New Roman" w:cs="Arial"/>
        </w:rPr>
        <w:t xml:space="preserve">Nocturnal enuresis)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N39.45</w:t>
      </w:r>
      <w:proofErr w:type="gramStart"/>
      <w:r w:rsidRPr="00C83973">
        <w:rPr>
          <w:rFonts w:eastAsia="Times New Roman" w:cs="Arial"/>
        </w:rPr>
        <w:t xml:space="preserve">   (</w:t>
      </w:r>
      <w:proofErr w:type="gramEnd"/>
      <w:r w:rsidRPr="00C83973">
        <w:rPr>
          <w:rFonts w:eastAsia="Times New Roman" w:cs="Arial"/>
        </w:rPr>
        <w:t xml:space="preserve">Continuous leakage)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N39.490 (Overflow)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R39.81</w:t>
      </w:r>
      <w:proofErr w:type="gramStart"/>
      <w:r w:rsidRPr="00C83973">
        <w:rPr>
          <w:rFonts w:eastAsia="Times New Roman" w:cs="Arial"/>
        </w:rPr>
        <w:t xml:space="preserve">   (</w:t>
      </w:r>
      <w:proofErr w:type="gramEnd"/>
      <w:r w:rsidRPr="00C83973">
        <w:rPr>
          <w:rFonts w:eastAsia="Times New Roman" w:cs="Arial"/>
        </w:rPr>
        <w:t xml:space="preserve">Functional urinary)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N39.3  </w:t>
      </w:r>
      <w:proofErr w:type="gramStart"/>
      <w:r w:rsidRPr="00C83973">
        <w:rPr>
          <w:rFonts w:eastAsia="Times New Roman" w:cs="Arial"/>
        </w:rPr>
        <w:t xml:space="preserve">   (</w:t>
      </w:r>
      <w:proofErr w:type="gramEnd"/>
      <w:r w:rsidRPr="00C83973">
        <w:rPr>
          <w:rFonts w:eastAsia="Times New Roman" w:cs="Arial"/>
        </w:rPr>
        <w:t>Stress, female</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R15.9 (Full)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R15.0 (Incomplete defecation)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R15.1 (Fecal smearing)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R15.2 (Fecal urgency)</w:t>
      </w:r>
    </w:p>
    <w:p w:rsidR="00C83973" w:rsidRDefault="00C83973" w:rsidP="00BA0CAD"/>
    <w:p w:rsidR="00C83973" w:rsidRDefault="00C83973" w:rsidP="00BA0CAD"/>
    <w:p w:rsidR="00897798" w:rsidRDefault="00897798" w:rsidP="00897798">
      <w:pPr>
        <w:pStyle w:val="Heading1"/>
        <w:numPr>
          <w:ilvl w:val="0"/>
          <w:numId w:val="1"/>
        </w:numPr>
      </w:pPr>
      <w:r>
        <w:t>Information taken for further review:</w:t>
      </w:r>
    </w:p>
    <w:p w:rsidR="00897798" w:rsidRDefault="00897798" w:rsidP="00897798"/>
    <w:p w:rsidR="001B25A8" w:rsidRDefault="001B25A8" w:rsidP="002C4282">
      <w:pPr>
        <w:pStyle w:val="ListParagraph"/>
        <w:numPr>
          <w:ilvl w:val="0"/>
          <w:numId w:val="6"/>
        </w:numPr>
      </w:pPr>
      <w:r>
        <w:lastRenderedPageBreak/>
        <w:t>Pharmacy Fee Schedule 2017</w:t>
      </w:r>
    </w:p>
    <w:p w:rsidR="002727E7" w:rsidRDefault="002727E7" w:rsidP="00897798">
      <w:r>
        <w:t>Incontinence product codes</w:t>
      </w:r>
      <w:r w:rsidR="00AE6AD7">
        <w:t xml:space="preserve"> with Max units 250:</w:t>
      </w:r>
      <w:r>
        <w:t xml:space="preserve"> - </w:t>
      </w:r>
      <w:r w:rsidR="00AE6AD7">
        <w:t>T4521, T4522, T4523, T4524</w:t>
      </w:r>
      <w:r>
        <w:t>, T4529, T453</w:t>
      </w:r>
      <w:r w:rsidR="00AE6AD7">
        <w:t>0, T4533, T4535, T4543</w:t>
      </w:r>
      <w:r>
        <w:t xml:space="preserve"> </w:t>
      </w:r>
    </w:p>
    <w:p w:rsidR="00AE6AD7" w:rsidRDefault="00D06E11" w:rsidP="00D06E11">
      <w:r>
        <w:t>Incontinence products, underpants - T4537, T4539, T4540  </w:t>
      </w:r>
    </w:p>
    <w:p w:rsidR="001B25A8" w:rsidRDefault="001B25A8" w:rsidP="002C4282">
      <w:pPr>
        <w:pStyle w:val="ListParagraph"/>
        <w:numPr>
          <w:ilvl w:val="0"/>
          <w:numId w:val="6"/>
        </w:numPr>
      </w:pPr>
      <w:r w:rsidRPr="001B25A8">
        <w:t>Pharmacy Providers Billing for Incontinence Products</w:t>
      </w:r>
    </w:p>
    <w:p w:rsidR="001B25A8" w:rsidRDefault="001B25A8" w:rsidP="001B25A8">
      <w:r>
        <w:t xml:space="preserve">In addition to above codes - </w:t>
      </w:r>
      <w:r w:rsidRPr="00412E37">
        <w:t>A4335, A4554</w:t>
      </w:r>
    </w:p>
    <w:p w:rsidR="00B92A0D" w:rsidRDefault="00B92A0D" w:rsidP="002C4282">
      <w:pPr>
        <w:pStyle w:val="ListParagraph"/>
        <w:numPr>
          <w:ilvl w:val="0"/>
          <w:numId w:val="6"/>
        </w:numPr>
      </w:pPr>
      <w:r w:rsidRPr="00BA0CAD">
        <w:t>Practitioners Ordering Incontinence Products</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N39.41 (Urge)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N39.3</w:t>
      </w:r>
      <w:proofErr w:type="gramStart"/>
      <w:r w:rsidRPr="00C83973">
        <w:rPr>
          <w:rFonts w:eastAsia="Times New Roman" w:cs="Arial"/>
        </w:rPr>
        <w:t xml:space="preserve">   (</w:t>
      </w:r>
      <w:proofErr w:type="gramEnd"/>
      <w:r w:rsidRPr="00C83973">
        <w:rPr>
          <w:rFonts w:eastAsia="Times New Roman" w:cs="Arial"/>
        </w:rPr>
        <w:t xml:space="preserve">Stress, male)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N39.46 (Mixed, male/female)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N39.</w:t>
      </w:r>
      <w:proofErr w:type="gramStart"/>
      <w:r w:rsidRPr="00C83973">
        <w:rPr>
          <w:rFonts w:eastAsia="Times New Roman" w:cs="Arial"/>
        </w:rPr>
        <w:t>42  (</w:t>
      </w:r>
      <w:proofErr w:type="gramEnd"/>
      <w:r w:rsidRPr="00C83973">
        <w:rPr>
          <w:rFonts w:eastAsia="Times New Roman" w:cs="Arial"/>
        </w:rPr>
        <w:t xml:space="preserve">Without sensory awareness)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N39.43 (Post-void dribbling)</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N39.44</w:t>
      </w:r>
      <w:proofErr w:type="gramStart"/>
      <w:r w:rsidRPr="00C83973">
        <w:rPr>
          <w:rFonts w:eastAsia="Times New Roman" w:cs="Arial"/>
        </w:rPr>
        <w:t xml:space="preserve">   (</w:t>
      </w:r>
      <w:proofErr w:type="gramEnd"/>
      <w:r w:rsidRPr="00C83973">
        <w:rPr>
          <w:rFonts w:eastAsia="Times New Roman" w:cs="Arial"/>
        </w:rPr>
        <w:t xml:space="preserve">Nocturnal enuresis)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N39.45</w:t>
      </w:r>
      <w:proofErr w:type="gramStart"/>
      <w:r w:rsidRPr="00C83973">
        <w:rPr>
          <w:rFonts w:eastAsia="Times New Roman" w:cs="Arial"/>
        </w:rPr>
        <w:t xml:space="preserve">   (</w:t>
      </w:r>
      <w:proofErr w:type="gramEnd"/>
      <w:r w:rsidRPr="00C83973">
        <w:rPr>
          <w:rFonts w:eastAsia="Times New Roman" w:cs="Arial"/>
        </w:rPr>
        <w:t xml:space="preserve">Continuous leakage)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N39.490 (Overflow)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R39.81</w:t>
      </w:r>
      <w:proofErr w:type="gramStart"/>
      <w:r w:rsidRPr="00C83973">
        <w:rPr>
          <w:rFonts w:eastAsia="Times New Roman" w:cs="Arial"/>
        </w:rPr>
        <w:t xml:space="preserve">   (</w:t>
      </w:r>
      <w:proofErr w:type="gramEnd"/>
      <w:r w:rsidRPr="00C83973">
        <w:rPr>
          <w:rFonts w:eastAsia="Times New Roman" w:cs="Arial"/>
        </w:rPr>
        <w:t xml:space="preserve">Functional urinary)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N39.3  </w:t>
      </w:r>
      <w:proofErr w:type="gramStart"/>
      <w:r w:rsidRPr="00C83973">
        <w:rPr>
          <w:rFonts w:eastAsia="Times New Roman" w:cs="Arial"/>
        </w:rPr>
        <w:t xml:space="preserve">   (</w:t>
      </w:r>
      <w:proofErr w:type="gramEnd"/>
      <w:r w:rsidRPr="00C83973">
        <w:rPr>
          <w:rFonts w:eastAsia="Times New Roman" w:cs="Arial"/>
        </w:rPr>
        <w:t>Stress, female</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R15.9 (Full)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R15.0 (Incomplete defecation)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R15.1 (Fecal smearing)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R15.2 (Fecal urgency)</w:t>
      </w:r>
    </w:p>
    <w:p w:rsidR="00B92A0D" w:rsidRDefault="00B92A0D" w:rsidP="00B92A0D"/>
    <w:p w:rsidR="00897798" w:rsidRDefault="00897798" w:rsidP="00897798">
      <w:pPr>
        <w:pStyle w:val="Heading1"/>
        <w:numPr>
          <w:ilvl w:val="0"/>
          <w:numId w:val="1"/>
        </w:numPr>
      </w:pPr>
      <w:r>
        <w:t xml:space="preserve">Search terms used for review: </w:t>
      </w:r>
    </w:p>
    <w:p w:rsidR="00A167C5" w:rsidRDefault="00C84880" w:rsidP="00A167C5">
      <w:r>
        <w:br/>
      </w:r>
      <w:r w:rsidR="00A167C5" w:rsidRPr="00412E37">
        <w:t>A4335, A4554, T4521, T4522, T4523, T4524, T4529, T4530, T4533, T4535, T4537, T4539, T4540, and T45</w:t>
      </w:r>
      <w:r w:rsidR="00A167C5">
        <w:t>43</w:t>
      </w:r>
    </w:p>
    <w:p w:rsidR="00C84880" w:rsidRDefault="00C84880" w:rsidP="00A167C5">
      <w:r w:rsidRPr="00BA0CAD">
        <w:t>Incontinence</w:t>
      </w:r>
      <w:r>
        <w:t xml:space="preserve"> </w:t>
      </w:r>
      <w:r w:rsidR="005B6D87">
        <w:t xml:space="preserve">AND </w:t>
      </w:r>
      <w:r>
        <w:t>supply</w:t>
      </w:r>
      <w:r w:rsidR="00230C2A">
        <w:t xml:space="preserve"> – 52</w:t>
      </w:r>
    </w:p>
    <w:p w:rsidR="00230C2A" w:rsidRDefault="00230C2A" w:rsidP="00230C2A">
      <w:r w:rsidRPr="00BA0CAD">
        <w:t>Incontinence</w:t>
      </w:r>
      <w:r>
        <w:t xml:space="preserve"> AND product – 46</w:t>
      </w:r>
    </w:p>
    <w:p w:rsidR="00230C2A" w:rsidRDefault="00230C2A" w:rsidP="00A167C5">
      <w:r w:rsidRPr="00230C2A">
        <w:t>1750 AND (disposable AND diaper)</w:t>
      </w:r>
      <w:r>
        <w:t xml:space="preserve"> – 4</w:t>
      </w:r>
    </w:p>
    <w:p w:rsidR="00230C2A" w:rsidRPr="00897798" w:rsidRDefault="00230C2A" w:rsidP="00A167C5"/>
    <w:p w:rsidR="00897798" w:rsidRDefault="00897798" w:rsidP="00897798">
      <w:pPr>
        <w:pStyle w:val="Heading1"/>
        <w:numPr>
          <w:ilvl w:val="0"/>
          <w:numId w:val="1"/>
        </w:numPr>
      </w:pPr>
      <w:r>
        <w:t xml:space="preserve">Documents for each search term: </w:t>
      </w:r>
    </w:p>
    <w:p w:rsidR="00897798" w:rsidRDefault="00897798" w:rsidP="00897798"/>
    <w:p w:rsidR="00A167C5" w:rsidRDefault="00A167C5" w:rsidP="00A167C5">
      <w:r w:rsidRPr="00412E37">
        <w:t>A4335</w:t>
      </w:r>
      <w:r>
        <w:t xml:space="preserve"> – 13 current applicable documents.</w:t>
      </w:r>
    </w:p>
    <w:p w:rsidR="00A167C5" w:rsidRDefault="00A167C5" w:rsidP="00A167C5">
      <w:r w:rsidRPr="00412E37">
        <w:t>A4554</w:t>
      </w:r>
      <w:r>
        <w:t xml:space="preserve"> – 24</w:t>
      </w:r>
    </w:p>
    <w:p w:rsidR="00F409E5" w:rsidRDefault="00A167C5" w:rsidP="00A167C5">
      <w:r w:rsidRPr="00412E37">
        <w:t>T4521</w:t>
      </w:r>
      <w:r w:rsidR="00F409E5">
        <w:t xml:space="preserve"> – 24 </w:t>
      </w:r>
    </w:p>
    <w:p w:rsidR="00BB2588" w:rsidRDefault="00A167C5" w:rsidP="00A167C5">
      <w:r w:rsidRPr="00412E37">
        <w:lastRenderedPageBreak/>
        <w:t>T4522</w:t>
      </w:r>
      <w:r w:rsidR="00BB2588">
        <w:t xml:space="preserve"> – </w:t>
      </w:r>
      <w:r w:rsidR="00C82A30">
        <w:t>22</w:t>
      </w:r>
    </w:p>
    <w:p w:rsidR="00BB2588" w:rsidRDefault="00A167C5" w:rsidP="00A167C5">
      <w:r w:rsidRPr="00412E37">
        <w:t>T4523</w:t>
      </w:r>
      <w:r w:rsidR="00BB2588">
        <w:t xml:space="preserve"> – </w:t>
      </w:r>
      <w:r w:rsidR="00C82A30">
        <w:t>22</w:t>
      </w:r>
    </w:p>
    <w:p w:rsidR="00BB2588" w:rsidRDefault="00A167C5" w:rsidP="00A167C5">
      <w:r w:rsidRPr="00412E37">
        <w:t>T4524</w:t>
      </w:r>
      <w:r w:rsidR="00BB2588">
        <w:t xml:space="preserve"> – </w:t>
      </w:r>
      <w:r w:rsidR="00C82A30">
        <w:t>22</w:t>
      </w:r>
    </w:p>
    <w:p w:rsidR="00BB2588" w:rsidRDefault="00A167C5" w:rsidP="00A167C5">
      <w:r w:rsidRPr="00412E37">
        <w:t>T4529</w:t>
      </w:r>
      <w:r w:rsidR="00BB2588">
        <w:t xml:space="preserve"> – </w:t>
      </w:r>
      <w:r w:rsidR="00C82A30">
        <w:t>22</w:t>
      </w:r>
    </w:p>
    <w:p w:rsidR="00BB2588" w:rsidRDefault="00A167C5" w:rsidP="00A167C5">
      <w:r w:rsidRPr="00412E37">
        <w:t>T4530</w:t>
      </w:r>
      <w:r w:rsidR="00BB2588">
        <w:t xml:space="preserve"> – </w:t>
      </w:r>
      <w:r w:rsidR="00C82A30">
        <w:t>22</w:t>
      </w:r>
    </w:p>
    <w:p w:rsidR="00BB2588" w:rsidRDefault="00A167C5" w:rsidP="00A167C5">
      <w:r w:rsidRPr="00412E37">
        <w:t>T4533</w:t>
      </w:r>
      <w:r w:rsidR="00BB2588">
        <w:t xml:space="preserve"> – </w:t>
      </w:r>
      <w:r w:rsidR="00C82A30">
        <w:t>24</w:t>
      </w:r>
    </w:p>
    <w:p w:rsidR="00BB2588" w:rsidRDefault="00A167C5" w:rsidP="00BB2588">
      <w:r w:rsidRPr="00412E37">
        <w:t>T4535</w:t>
      </w:r>
      <w:r w:rsidR="00BB2588">
        <w:t xml:space="preserve"> – </w:t>
      </w:r>
      <w:r w:rsidR="00C82A30">
        <w:t>24</w:t>
      </w:r>
    </w:p>
    <w:p w:rsidR="00BB2588" w:rsidRDefault="00A167C5" w:rsidP="00BB2588">
      <w:r w:rsidRPr="00412E37">
        <w:t>T4537</w:t>
      </w:r>
      <w:r w:rsidR="00BB2588">
        <w:t xml:space="preserve"> – </w:t>
      </w:r>
      <w:r w:rsidR="00C82A30">
        <w:t>24</w:t>
      </w:r>
    </w:p>
    <w:p w:rsidR="00BB2588" w:rsidRDefault="00A167C5" w:rsidP="00BB2588">
      <w:r w:rsidRPr="00412E37">
        <w:t>T4539</w:t>
      </w:r>
      <w:r w:rsidR="00BB2588">
        <w:t xml:space="preserve"> – </w:t>
      </w:r>
      <w:r w:rsidR="00C82A30">
        <w:t>24</w:t>
      </w:r>
    </w:p>
    <w:p w:rsidR="00BB2588" w:rsidRDefault="00A167C5" w:rsidP="00BB2588">
      <w:r w:rsidRPr="00412E37">
        <w:t>T4540</w:t>
      </w:r>
      <w:r w:rsidR="00BB2588">
        <w:t xml:space="preserve"> – </w:t>
      </w:r>
      <w:r w:rsidR="00C82A30">
        <w:t>24</w:t>
      </w:r>
    </w:p>
    <w:p w:rsidR="00A167C5" w:rsidRDefault="00A167C5" w:rsidP="00BB2588">
      <w:r w:rsidRPr="00412E37">
        <w:t>T45</w:t>
      </w:r>
      <w:r>
        <w:t>43</w:t>
      </w:r>
      <w:r w:rsidR="00BB2588">
        <w:t xml:space="preserve"> – </w:t>
      </w:r>
      <w:r w:rsidR="00C82A30">
        <w:t>24</w:t>
      </w:r>
    </w:p>
    <w:p w:rsidR="00BB2588" w:rsidRDefault="00C82A30" w:rsidP="00BB2588">
      <w:r w:rsidRPr="00C82A30">
        <w:t>T4533 AND !T4530</w:t>
      </w:r>
      <w:r>
        <w:t xml:space="preserve"> – 2</w:t>
      </w:r>
      <w:r w:rsidR="00933A91">
        <w:t xml:space="preserve">  - (</w:t>
      </w:r>
      <w:hyperlink r:id="rId16" w:history="1">
        <w:r w:rsidR="00933A91" w:rsidRPr="000E2A50">
          <w:rPr>
            <w:rStyle w:val="Hyperlink"/>
          </w:rPr>
          <w:t>https://ny-elephant.cotiviti.io/references;q=_medicaidApplicable!%253Dno%2520_current%253Dyes%2520T4533%2520AND%2520!T4530</w:t>
        </w:r>
      </w:hyperlink>
      <w:r w:rsidR="00933A91">
        <w:t>)</w:t>
      </w:r>
    </w:p>
    <w:p w:rsidR="00080AE3" w:rsidRDefault="00080AE3" w:rsidP="00A167C5"/>
    <w:p w:rsidR="00A167C5" w:rsidRDefault="00A167C5" w:rsidP="00A167C5">
      <w:r w:rsidRPr="00BA0CAD">
        <w:t>Incontinence</w:t>
      </w:r>
      <w:r w:rsidR="005B6D87">
        <w:t xml:space="preserve"> AND</w:t>
      </w:r>
      <w:r>
        <w:t xml:space="preserve"> supply</w:t>
      </w:r>
      <w:r w:rsidR="00080AE3">
        <w:t xml:space="preserve"> – </w:t>
      </w:r>
      <w:r w:rsidR="005B6D87">
        <w:t>52</w:t>
      </w:r>
    </w:p>
    <w:p w:rsidR="00080AE3" w:rsidRDefault="00F5010D" w:rsidP="00A167C5">
      <w:r>
        <w:t xml:space="preserve">New information - </w:t>
      </w:r>
      <w:hyperlink r:id="rId17" w:history="1">
        <w:r w:rsidRPr="005F0FB2">
          <w:rPr>
            <w:rStyle w:val="Hyperlink"/>
          </w:rPr>
          <w:t>https://ny-elephant.cotiviti.io/references/a71ee982-6db5-3240-8a93-305f65a8e226?q=_current%253Dyes%2520_medicaidApplicable!%253Dno%2520Incontinence%2520AND%2520supply</w:t>
        </w:r>
      </w:hyperlink>
    </w:p>
    <w:p w:rsidR="00F5010D" w:rsidRDefault="008668AA" w:rsidP="00A167C5">
      <w:hyperlink r:id="rId18" w:history="1">
        <w:r w:rsidR="00F5010D" w:rsidRPr="005F0FB2">
          <w:rPr>
            <w:rStyle w:val="Hyperlink"/>
          </w:rPr>
          <w:t>https://ny-elephant.cotiviti.io/references/469ee6a1-3d02-3f24-8d1d-65ec9e8afa3e?q=_current%253Dyes%2520_medicaidApplicable!%253Dno%2520Incontinence%2520AND%2520supply</w:t>
        </w:r>
      </w:hyperlink>
    </w:p>
    <w:p w:rsidR="00F5010D" w:rsidRPr="00897798" w:rsidRDefault="00F5010D" w:rsidP="00A167C5"/>
    <w:p w:rsidR="00A167C5" w:rsidRPr="00897798" w:rsidRDefault="00A167C5" w:rsidP="00897798"/>
    <w:p w:rsidR="00897798" w:rsidRDefault="00897798" w:rsidP="00897798">
      <w:pPr>
        <w:pStyle w:val="Heading1"/>
        <w:numPr>
          <w:ilvl w:val="0"/>
          <w:numId w:val="1"/>
        </w:numPr>
      </w:pPr>
      <w:r>
        <w:t>Supporting information:</w:t>
      </w:r>
    </w:p>
    <w:p w:rsidR="00897798" w:rsidRDefault="002A7F7A" w:rsidP="002A7F7A">
      <w:pPr>
        <w:pStyle w:val="ListParagraph"/>
        <w:numPr>
          <w:ilvl w:val="0"/>
          <w:numId w:val="8"/>
        </w:numPr>
      </w:pPr>
      <w:r>
        <w:t>DME Procedure Codes</w:t>
      </w:r>
      <w:r w:rsidR="008D57F5">
        <w:t xml:space="preserve"> Manual</w:t>
      </w:r>
    </w:p>
    <w:p w:rsidR="002A7F7A" w:rsidRDefault="008668AA" w:rsidP="002A7F7A">
      <w:pPr>
        <w:pStyle w:val="ListParagraph"/>
      </w:pPr>
      <w:hyperlink r:id="rId19" w:history="1">
        <w:r w:rsidR="002A7F7A" w:rsidRPr="000E2A50">
          <w:rPr>
            <w:rStyle w:val="Hyperlink"/>
          </w:rPr>
          <w:t>https://ny-elephant.cotiviti.io/references/df6e556d-c40f-3e66-9573-bc387b0e9b13?q=_medicaidApplicable!%253Dno%2520_current%253Dyes%2520T4524</w:t>
        </w:r>
      </w:hyperlink>
    </w:p>
    <w:p w:rsidR="002A7F7A" w:rsidRDefault="002A7F7A" w:rsidP="002A7F7A">
      <w:pPr>
        <w:pStyle w:val="ListParagraph"/>
      </w:pPr>
    </w:p>
    <w:p w:rsidR="002A7F7A" w:rsidRDefault="002A7F7A" w:rsidP="002A7F7A">
      <w:pPr>
        <w:pStyle w:val="ListParagraph"/>
      </w:pPr>
      <w:r>
        <w:rPr>
          <w:noProof/>
        </w:rPr>
        <w:lastRenderedPageBreak/>
        <w:drawing>
          <wp:inline distT="0" distB="0" distL="0" distR="0" wp14:anchorId="29594273" wp14:editId="0C01B857">
            <wp:extent cx="5142857" cy="26380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2857" cy="2638095"/>
                    </a:xfrm>
                    <a:prstGeom prst="rect">
                      <a:avLst/>
                    </a:prstGeom>
                  </pic:spPr>
                </pic:pic>
              </a:graphicData>
            </a:graphic>
          </wp:inline>
        </w:drawing>
      </w:r>
    </w:p>
    <w:p w:rsidR="002A7F7A" w:rsidRDefault="002A7F7A" w:rsidP="002A7F7A">
      <w:pPr>
        <w:pStyle w:val="ListParagraph"/>
      </w:pPr>
      <w:r>
        <w:rPr>
          <w:noProof/>
        </w:rPr>
        <w:lastRenderedPageBreak/>
        <w:drawing>
          <wp:inline distT="0" distB="0" distL="0" distR="0" wp14:anchorId="7AF385B4" wp14:editId="3166C815">
            <wp:extent cx="5942857" cy="6819048"/>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857" cy="6819048"/>
                    </a:xfrm>
                    <a:prstGeom prst="rect">
                      <a:avLst/>
                    </a:prstGeom>
                  </pic:spPr>
                </pic:pic>
              </a:graphicData>
            </a:graphic>
          </wp:inline>
        </w:drawing>
      </w:r>
    </w:p>
    <w:p w:rsidR="002A7F7A" w:rsidRDefault="002A7F7A" w:rsidP="002A7F7A">
      <w:pPr>
        <w:pStyle w:val="ListParagraph"/>
      </w:pPr>
    </w:p>
    <w:p w:rsidR="003C0288" w:rsidRDefault="003C0288" w:rsidP="003C0288">
      <w:pPr>
        <w:pStyle w:val="ListParagraph"/>
        <w:numPr>
          <w:ilvl w:val="0"/>
          <w:numId w:val="8"/>
        </w:numPr>
      </w:pPr>
      <w:r>
        <w:t>Pharmacy Procedure Code</w:t>
      </w:r>
      <w:r w:rsidR="008D57F5">
        <w:t xml:space="preserve"> Manual</w:t>
      </w:r>
    </w:p>
    <w:p w:rsidR="008D57F5" w:rsidRDefault="008D57F5" w:rsidP="008D57F5">
      <w:pPr>
        <w:ind w:left="360"/>
      </w:pPr>
      <w:r>
        <w:t xml:space="preserve">Similar information in- Pharmacy Procedure code </w:t>
      </w:r>
    </w:p>
    <w:p w:rsidR="003C0288" w:rsidRDefault="008668AA" w:rsidP="003C0288">
      <w:pPr>
        <w:ind w:left="360"/>
      </w:pPr>
      <w:hyperlink r:id="rId22" w:history="1">
        <w:r w:rsidR="00A167C5" w:rsidRPr="000E2A50">
          <w:rPr>
            <w:rStyle w:val="Hyperlink"/>
          </w:rPr>
          <w:t>https://ny-elephant.cotiviti.io/references/aca2fe44-447a-34ef-b1d6-9b8da87f6e9b?q=_medicaidApplicable!%253Dno%2520_current%253Dyes%2520T4524</w:t>
        </w:r>
      </w:hyperlink>
    </w:p>
    <w:p w:rsidR="00A167C5" w:rsidRDefault="00A167C5" w:rsidP="003C0288">
      <w:pPr>
        <w:ind w:left="360"/>
      </w:pPr>
    </w:p>
    <w:p w:rsidR="00A167C5" w:rsidRPr="003D6E58" w:rsidRDefault="003D6E58" w:rsidP="00A167C5">
      <w:pPr>
        <w:pStyle w:val="ListParagraph"/>
        <w:numPr>
          <w:ilvl w:val="0"/>
          <w:numId w:val="8"/>
        </w:numPr>
      </w:pPr>
      <w:r>
        <w:rPr>
          <w:rFonts w:ascii="Arial" w:hAnsi="Arial" w:cs="Arial"/>
          <w:color w:val="2C2C2C"/>
          <w:sz w:val="23"/>
          <w:szCs w:val="23"/>
          <w:shd w:val="clear" w:color="auto" w:fill="FCFCFC"/>
        </w:rPr>
        <w:lastRenderedPageBreak/>
        <w:t>Pharmacy Providers: Utilization Review Limits for Incontinence Products</w:t>
      </w:r>
    </w:p>
    <w:p w:rsidR="003D6E58" w:rsidRDefault="008668AA" w:rsidP="003D6E58">
      <w:hyperlink r:id="rId23" w:history="1">
        <w:r w:rsidR="003D6E58" w:rsidRPr="000E2A50">
          <w:rPr>
            <w:rStyle w:val="Hyperlink"/>
          </w:rPr>
          <w:t>https://ny-elephant.cotiviti.io/references/89ec32c3-09b5-39c6-a65e-300e0615930b?q=_medicaidApplicable!%253Dno%2520_current%253Dyes%2520A4554</w:t>
        </w:r>
      </w:hyperlink>
    </w:p>
    <w:p w:rsidR="003D6E58" w:rsidRDefault="00C82A30" w:rsidP="003D6E58">
      <w:r>
        <w:t xml:space="preserve">Old Document but </w:t>
      </w:r>
      <w:r w:rsidR="003D6E58">
        <w:t>Supports combination logic</w:t>
      </w:r>
    </w:p>
    <w:p w:rsidR="003D6E58" w:rsidRDefault="00C82A30" w:rsidP="003D6E58">
      <w:r>
        <w:rPr>
          <w:noProof/>
        </w:rPr>
        <w:drawing>
          <wp:inline distT="0" distB="0" distL="0" distR="0" wp14:anchorId="5C5E5AB9" wp14:editId="65C9B405">
            <wp:extent cx="5120832" cy="6248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2704" cy="6250685"/>
                    </a:xfrm>
                    <a:prstGeom prst="rect">
                      <a:avLst/>
                    </a:prstGeom>
                  </pic:spPr>
                </pic:pic>
              </a:graphicData>
            </a:graphic>
          </wp:inline>
        </w:drawing>
      </w:r>
    </w:p>
    <w:p w:rsidR="003D6E58" w:rsidRDefault="003D6E58" w:rsidP="003D6E58"/>
    <w:p w:rsidR="00AF5CAC" w:rsidRDefault="008668AA" w:rsidP="003D6E58">
      <w:hyperlink r:id="rId25" w:history="1">
        <w:r w:rsidR="00AF5CAC" w:rsidRPr="000E2A50">
          <w:rPr>
            <w:rStyle w:val="Hyperlink"/>
          </w:rPr>
          <w:t>https://ny-elephant.cotiviti.io/references/058d29a7-9cf6-3466-894d-c8d64a923ba5?q=_medicaidApplicable!%253Dno%2520_current%253Dyes%2520T4533%2520AND%2520!T4530</w:t>
        </w:r>
      </w:hyperlink>
    </w:p>
    <w:p w:rsidR="00AF5CAC" w:rsidRDefault="00AF5CAC" w:rsidP="003D6E58">
      <w:r>
        <w:rPr>
          <w:noProof/>
        </w:rPr>
        <w:lastRenderedPageBreak/>
        <w:drawing>
          <wp:inline distT="0" distB="0" distL="0" distR="0" wp14:anchorId="1C35AE2F" wp14:editId="0CFF5976">
            <wp:extent cx="5485714" cy="442857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5714" cy="4428571"/>
                    </a:xfrm>
                    <a:prstGeom prst="rect">
                      <a:avLst/>
                    </a:prstGeom>
                  </pic:spPr>
                </pic:pic>
              </a:graphicData>
            </a:graphic>
          </wp:inline>
        </w:drawing>
      </w:r>
    </w:p>
    <w:p w:rsidR="00AF5CAC" w:rsidRDefault="00AF5CAC" w:rsidP="003D6E58"/>
    <w:p w:rsidR="00A54E81" w:rsidRDefault="00A54E81" w:rsidP="00A54E81">
      <w:pPr>
        <w:pStyle w:val="ListParagraph"/>
        <w:numPr>
          <w:ilvl w:val="0"/>
          <w:numId w:val="8"/>
        </w:numPr>
      </w:pPr>
      <w:r>
        <w:t>New edition of “</w:t>
      </w:r>
      <w:r w:rsidRPr="00A54E81">
        <w:t>Incontinence Supply Management Program</w:t>
      </w:r>
      <w:r>
        <w:t xml:space="preserve"> </w:t>
      </w:r>
      <w:r w:rsidRPr="00A54E81">
        <w:t>Revised Fee Schedule Changes</w:t>
      </w:r>
      <w:r>
        <w:t>”</w:t>
      </w:r>
    </w:p>
    <w:p w:rsidR="00A54E81" w:rsidRDefault="008668AA" w:rsidP="00A54E81">
      <w:hyperlink r:id="rId27" w:history="1">
        <w:r w:rsidR="005652D1" w:rsidRPr="005F0FB2">
          <w:rPr>
            <w:rStyle w:val="Hyperlink"/>
          </w:rPr>
          <w:t>https://ny-elephant.cotiviti.io/references/311269a7-be59-3c53-a542-482ab5ca179e?q=_medicaidApplicable!%253Dno%2520_current%253Dyes%2520A4554</w:t>
        </w:r>
      </w:hyperlink>
    </w:p>
    <w:p w:rsidR="005652D1" w:rsidRDefault="005652D1" w:rsidP="00A54E81"/>
    <w:p w:rsidR="005652D1" w:rsidRDefault="005652D1" w:rsidP="005652D1">
      <w:pPr>
        <w:pStyle w:val="ListParagraph"/>
        <w:numPr>
          <w:ilvl w:val="0"/>
          <w:numId w:val="8"/>
        </w:numPr>
      </w:pPr>
      <w:r w:rsidRPr="005652D1">
        <w:t>diaper%20liner%20claims%20edit%20update.pdf</w:t>
      </w:r>
    </w:p>
    <w:p w:rsidR="005652D1" w:rsidRDefault="008668AA" w:rsidP="005652D1">
      <w:hyperlink r:id="rId28" w:history="1">
        <w:r w:rsidR="005652D1" w:rsidRPr="005F0FB2">
          <w:rPr>
            <w:rStyle w:val="Hyperlink"/>
          </w:rPr>
          <w:t>https://ny-elephant.cotiviti.io/references/469ee6a1-3d02-3f24-8d1d-65ec9e8afa3e?q=_current%253Dyes%2520_medicaidApplicable!%253Dno%2520Incontinence%2520AND%2520supply</w:t>
        </w:r>
      </w:hyperlink>
    </w:p>
    <w:p w:rsidR="005652D1" w:rsidRDefault="005652D1" w:rsidP="005652D1">
      <w:r>
        <w:rPr>
          <w:noProof/>
        </w:rPr>
        <w:lastRenderedPageBreak/>
        <w:drawing>
          <wp:inline distT="0" distB="0" distL="0" distR="0" wp14:anchorId="25CAA3F1" wp14:editId="33213874">
            <wp:extent cx="5647619" cy="626666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7619" cy="6266667"/>
                    </a:xfrm>
                    <a:prstGeom prst="rect">
                      <a:avLst/>
                    </a:prstGeom>
                  </pic:spPr>
                </pic:pic>
              </a:graphicData>
            </a:graphic>
          </wp:inline>
        </w:drawing>
      </w:r>
    </w:p>
    <w:p w:rsidR="00361A8D" w:rsidRDefault="00361A8D" w:rsidP="005652D1"/>
    <w:p w:rsidR="00361A8D" w:rsidRDefault="00361A8D" w:rsidP="00361A8D">
      <w:pPr>
        <w:pStyle w:val="ListParagraph"/>
        <w:numPr>
          <w:ilvl w:val="0"/>
          <w:numId w:val="8"/>
        </w:numPr>
      </w:pPr>
      <w:r w:rsidRPr="00361A8D">
        <w:t>Incontinence_Prov_Comm_8-30-12.pdf</w:t>
      </w:r>
    </w:p>
    <w:p w:rsidR="00361A8D" w:rsidRDefault="008668AA" w:rsidP="00361A8D">
      <w:hyperlink r:id="rId30" w:history="1">
        <w:r w:rsidR="00361A8D" w:rsidRPr="005F0FB2">
          <w:rPr>
            <w:rStyle w:val="Hyperlink"/>
          </w:rPr>
          <w:t>https://ny-elephant.cotiviti.io/references/a71ee982-6db5-3240-8a93-305f65a8e226?q=_current%253Dyes%2520_medicaidApplicable!%253Dno%2520Incontinence%2520AND%2520supply&amp;tab=preview</w:t>
        </w:r>
      </w:hyperlink>
    </w:p>
    <w:p w:rsidR="00361A8D" w:rsidRDefault="00361A8D" w:rsidP="00361A8D">
      <w:r>
        <w:rPr>
          <w:noProof/>
        </w:rPr>
        <w:lastRenderedPageBreak/>
        <w:drawing>
          <wp:inline distT="0" distB="0" distL="0" distR="0" wp14:anchorId="51E1DF39" wp14:editId="0B94D937">
            <wp:extent cx="5628571" cy="450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8571" cy="4504762"/>
                    </a:xfrm>
                    <a:prstGeom prst="rect">
                      <a:avLst/>
                    </a:prstGeom>
                  </pic:spPr>
                </pic:pic>
              </a:graphicData>
            </a:graphic>
          </wp:inline>
        </w:drawing>
      </w:r>
    </w:p>
    <w:p w:rsidR="00361A8D" w:rsidRDefault="00230C2A" w:rsidP="00230C2A">
      <w:pPr>
        <w:pStyle w:val="ListParagraph"/>
        <w:numPr>
          <w:ilvl w:val="0"/>
          <w:numId w:val="8"/>
        </w:numPr>
      </w:pPr>
      <w:r w:rsidRPr="00230C2A">
        <w:t>Disposable%20Diapers%20and%20Liners%20for%20Incontinence.pdf</w:t>
      </w:r>
    </w:p>
    <w:p w:rsidR="00230C2A" w:rsidRDefault="008668AA" w:rsidP="00230C2A">
      <w:hyperlink r:id="rId32" w:history="1">
        <w:r w:rsidR="00230C2A" w:rsidRPr="005F0FB2">
          <w:rPr>
            <w:rStyle w:val="Hyperlink"/>
          </w:rPr>
          <w:t>https://ny-elephant.cotiviti.io/references/209b9598-ded5-3ea0-99a0-259c80be3fef?q=_current%253Dyes%2520_medicaidApplicable!%253Dno%2520Incontinence%2520AND%2520product</w:t>
        </w:r>
      </w:hyperlink>
    </w:p>
    <w:p w:rsidR="00230C2A" w:rsidRDefault="00230C2A" w:rsidP="00230C2A">
      <w:pPr>
        <w:rPr>
          <w:b/>
        </w:rPr>
      </w:pPr>
      <w:r>
        <w:rPr>
          <w:noProof/>
        </w:rPr>
        <w:lastRenderedPageBreak/>
        <w:drawing>
          <wp:inline distT="0" distB="0" distL="0" distR="0" wp14:anchorId="05FFE2E2" wp14:editId="2413AA65">
            <wp:extent cx="5114286" cy="5095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286" cy="5095238"/>
                    </a:xfrm>
                    <a:prstGeom prst="rect">
                      <a:avLst/>
                    </a:prstGeom>
                  </pic:spPr>
                </pic:pic>
              </a:graphicData>
            </a:graphic>
          </wp:inline>
        </w:drawing>
      </w:r>
    </w:p>
    <w:p w:rsidR="00230C2A" w:rsidRPr="00230C2A" w:rsidRDefault="00230C2A" w:rsidP="00230C2A">
      <w:pPr>
        <w:rPr>
          <w:b/>
        </w:rPr>
      </w:pPr>
    </w:p>
    <w:p w:rsidR="005652D1" w:rsidRPr="00897798" w:rsidRDefault="005652D1" w:rsidP="005652D1"/>
    <w:p w:rsidR="00897798" w:rsidRDefault="00897798" w:rsidP="00897798">
      <w:pPr>
        <w:pStyle w:val="Heading1"/>
        <w:numPr>
          <w:ilvl w:val="0"/>
          <w:numId w:val="1"/>
        </w:numPr>
      </w:pPr>
      <w:r>
        <w:t xml:space="preserve">Opposing information: </w:t>
      </w:r>
    </w:p>
    <w:p w:rsidR="00897798" w:rsidRDefault="00897798" w:rsidP="00897798"/>
    <w:p w:rsidR="002A7F7A" w:rsidRDefault="002A7F7A" w:rsidP="002A7F7A">
      <w:pPr>
        <w:pStyle w:val="ListParagraph"/>
        <w:numPr>
          <w:ilvl w:val="0"/>
          <w:numId w:val="7"/>
        </w:numPr>
      </w:pPr>
      <w:r>
        <w:t>DME Procedure Codes</w:t>
      </w:r>
    </w:p>
    <w:p w:rsidR="002A7F7A" w:rsidRDefault="008668AA" w:rsidP="002A7F7A">
      <w:pPr>
        <w:pStyle w:val="ListParagraph"/>
      </w:pPr>
      <w:hyperlink r:id="rId34" w:history="1">
        <w:r w:rsidR="002A7F7A" w:rsidRPr="000E2A50">
          <w:rPr>
            <w:rStyle w:val="Hyperlink"/>
          </w:rPr>
          <w:t>https://ny-elephant.cotiviti.io/references/df6e556d-c40f-3e66-9573-bc387b0e9b13?q=_medicaidApplicable!%253Dno%2520_current%253Dyes%2520T4524</w:t>
        </w:r>
      </w:hyperlink>
    </w:p>
    <w:p w:rsidR="002A7F7A" w:rsidRDefault="002A7F7A" w:rsidP="002A7F7A">
      <w:pPr>
        <w:pStyle w:val="ListParagraph"/>
      </w:pPr>
    </w:p>
    <w:p w:rsidR="002A7F7A" w:rsidRPr="00897798" w:rsidRDefault="002A7F7A" w:rsidP="002A7F7A">
      <w:pPr>
        <w:pStyle w:val="ListParagraph"/>
      </w:pPr>
      <w:r>
        <w:rPr>
          <w:noProof/>
        </w:rPr>
        <w:lastRenderedPageBreak/>
        <w:drawing>
          <wp:inline distT="0" distB="0" distL="0" distR="0" wp14:anchorId="73BE5239" wp14:editId="64323255">
            <wp:extent cx="5380952" cy="215238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0952" cy="2152381"/>
                    </a:xfrm>
                    <a:prstGeom prst="rect">
                      <a:avLst/>
                    </a:prstGeom>
                  </pic:spPr>
                </pic:pic>
              </a:graphicData>
            </a:graphic>
          </wp:inline>
        </w:drawing>
      </w:r>
    </w:p>
    <w:p w:rsidR="00897798" w:rsidRDefault="00897798" w:rsidP="00897798">
      <w:pPr>
        <w:pStyle w:val="Heading1"/>
        <w:numPr>
          <w:ilvl w:val="0"/>
          <w:numId w:val="1"/>
        </w:numPr>
      </w:pPr>
      <w:proofErr w:type="gramStart"/>
      <w:r>
        <w:t>Final conclusion</w:t>
      </w:r>
      <w:proofErr w:type="gramEnd"/>
      <w:r>
        <w:t xml:space="preserve">: </w:t>
      </w:r>
    </w:p>
    <w:p w:rsidR="00F6721B" w:rsidRDefault="00E56771" w:rsidP="00897798">
      <w:r>
        <w:t xml:space="preserve">State provides information about incontinence products, max units and diagnosis requirements. </w:t>
      </w:r>
    </w:p>
    <w:p w:rsidR="00E56771" w:rsidRDefault="00E56771" w:rsidP="00897798">
      <w:r>
        <w:t xml:space="preserve">Max Units: Although, state specifies max units of individual CPTs but it also mentioned in 2009 documents that they will allows providers to bill bigger quantities within 180 days for refill. Although these documents are old but they are still referenced in some of the new state documents. We need to be lenient in deciding max </w:t>
      </w:r>
      <w:proofErr w:type="gramStart"/>
      <w:r>
        <w:t>units</w:t>
      </w:r>
      <w:proofErr w:type="gramEnd"/>
      <w:r>
        <w:t xml:space="preserve"> quantities so that claims do not get denied on monthly basis. </w:t>
      </w:r>
    </w:p>
    <w:p w:rsidR="002627A5" w:rsidRDefault="002627A5" w:rsidP="00897798">
      <w:r>
        <w:t xml:space="preserve">Diagnosis Requirement: State specifies diagnosis codes which are required to be included in claim for billing incontinence products. State also specifies the number of products that can be billed for each diagnosis code. </w:t>
      </w:r>
    </w:p>
    <w:p w:rsidR="002627A5" w:rsidRDefault="002627A5" w:rsidP="00897798"/>
    <w:p w:rsidR="002627A5" w:rsidRDefault="002627A5" w:rsidP="00897798">
      <w:r>
        <w:t xml:space="preserve">There is scope for creating more than one rule here. </w:t>
      </w:r>
    </w:p>
    <w:p w:rsidR="00E56771" w:rsidRDefault="00E56771" w:rsidP="00897798"/>
    <w:p w:rsidR="00897798" w:rsidRDefault="00897798" w:rsidP="00897798">
      <w:pPr>
        <w:pStyle w:val="Heading1"/>
        <w:numPr>
          <w:ilvl w:val="0"/>
          <w:numId w:val="1"/>
        </w:numPr>
      </w:pPr>
      <w:r>
        <w:t xml:space="preserve">Logic: </w:t>
      </w:r>
    </w:p>
    <w:p w:rsidR="00897798" w:rsidRDefault="00897798" w:rsidP="00897798"/>
    <w:p w:rsidR="00A3075B" w:rsidRDefault="00B3201A" w:rsidP="00D22FF2">
      <w:pPr>
        <w:pStyle w:val="ListParagraph"/>
        <w:numPr>
          <w:ilvl w:val="0"/>
          <w:numId w:val="9"/>
        </w:numPr>
      </w:pPr>
      <w:r w:rsidRPr="00B3201A">
        <w:t xml:space="preserve">If the following </w:t>
      </w:r>
      <w:r>
        <w:t xml:space="preserve">incontinence product </w:t>
      </w:r>
      <w:r w:rsidRPr="00B3201A">
        <w:t xml:space="preserve">codes are billed by any provider with greater than </w:t>
      </w:r>
      <w:r w:rsidR="00D22FF2">
        <w:t>2121</w:t>
      </w:r>
      <w:r w:rsidR="000E66D1">
        <w:t xml:space="preserve"> combined units in 180</w:t>
      </w:r>
      <w:r w:rsidRPr="00B3201A">
        <w:t xml:space="preserve"> days, then deny additional units with reason Adjusted Units Because They Exceeded </w:t>
      </w:r>
      <w:proofErr w:type="gramStart"/>
      <w:r w:rsidRPr="00B3201A">
        <w:t>The</w:t>
      </w:r>
      <w:proofErr w:type="gramEnd"/>
      <w:r w:rsidRPr="00B3201A">
        <w:t xml:space="preserve"> Amount Allowed. Codes: </w:t>
      </w:r>
      <w:r w:rsidR="00D22FF2" w:rsidRPr="00D22FF2">
        <w:t>A4554, T4537, T4540</w:t>
      </w:r>
    </w:p>
    <w:p w:rsidR="00A91C00" w:rsidRPr="00A91C00" w:rsidRDefault="00EF0151" w:rsidP="00312E69">
      <w:pPr>
        <w:pStyle w:val="ListParagraph"/>
        <w:numPr>
          <w:ilvl w:val="0"/>
          <w:numId w:val="9"/>
        </w:numPr>
        <w:shd w:val="clear" w:color="auto" w:fill="FFFFFF"/>
        <w:spacing w:after="0" w:line="240" w:lineRule="auto"/>
        <w:rPr>
          <w:rFonts w:eastAsia="Times New Roman" w:cs="Arial"/>
        </w:rPr>
      </w:pPr>
      <w:r w:rsidRPr="00B3201A">
        <w:t xml:space="preserve">If the following </w:t>
      </w:r>
      <w:r>
        <w:t xml:space="preserve">incontinence product </w:t>
      </w:r>
      <w:r w:rsidRPr="00B3201A">
        <w:t xml:space="preserve">codes are billed by any provider with greater than </w:t>
      </w:r>
      <w:r>
        <w:t>1750</w:t>
      </w:r>
      <w:r w:rsidR="000E66D1">
        <w:t xml:space="preserve"> combined units in 180</w:t>
      </w:r>
      <w:r w:rsidRPr="00B3201A">
        <w:t xml:space="preserve"> days, then deny additional units with reason Adjusted Units Because They Exceeded </w:t>
      </w:r>
      <w:proofErr w:type="gramStart"/>
      <w:r w:rsidRPr="00B3201A">
        <w:t>The</w:t>
      </w:r>
      <w:proofErr w:type="gramEnd"/>
      <w:r w:rsidRPr="00B3201A">
        <w:t xml:space="preserve"> Amount Allowed. Codes: </w:t>
      </w:r>
      <w:r w:rsidRPr="00EF0151">
        <w:t>T4521-T4533, T4535, T4539</w:t>
      </w:r>
      <w:r w:rsidR="00A91C00">
        <w:t xml:space="preserve"> </w:t>
      </w:r>
    </w:p>
    <w:p w:rsidR="00A91C00" w:rsidRPr="00A91C00" w:rsidRDefault="00AA4763" w:rsidP="00312E69">
      <w:pPr>
        <w:pStyle w:val="ListParagraph"/>
        <w:numPr>
          <w:ilvl w:val="0"/>
          <w:numId w:val="9"/>
        </w:numPr>
        <w:shd w:val="clear" w:color="auto" w:fill="FFFFFF"/>
        <w:spacing w:after="0" w:line="240" w:lineRule="auto"/>
        <w:rPr>
          <w:rFonts w:eastAsia="Times New Roman" w:cs="Arial"/>
        </w:rPr>
      </w:pPr>
      <w:r w:rsidRPr="00AA4763">
        <w:t>If a</w:t>
      </w:r>
      <w:r>
        <w:t xml:space="preserve">ny of the </w:t>
      </w:r>
      <w:r w:rsidRPr="00B3201A">
        <w:t xml:space="preserve">following </w:t>
      </w:r>
      <w:r>
        <w:t xml:space="preserve">incontinence product </w:t>
      </w:r>
      <w:r w:rsidRPr="00B3201A">
        <w:t>codes</w:t>
      </w:r>
      <w:r w:rsidRPr="00AA4763">
        <w:t xml:space="preserve"> is billed and an appropriate diagnosis code is not</w:t>
      </w:r>
      <w:r>
        <w:t xml:space="preserve"> submitted on the claim header </w:t>
      </w:r>
      <w:r w:rsidRPr="00AA4763">
        <w:t xml:space="preserve">then deny the line with reason The Diagnosis Codes </w:t>
      </w:r>
      <w:proofErr w:type="gramStart"/>
      <w:r w:rsidRPr="00AA4763">
        <w:t>On</w:t>
      </w:r>
      <w:proofErr w:type="gramEnd"/>
      <w:r w:rsidRPr="00AA4763">
        <w:t xml:space="preserve"> The Claim Do Not Support The Billed Procedure Code. </w:t>
      </w:r>
    </w:p>
    <w:p w:rsidR="00A91C00" w:rsidRPr="00A91C00" w:rsidRDefault="00A91C00" w:rsidP="00A91C00">
      <w:pPr>
        <w:pStyle w:val="ListParagraph"/>
        <w:shd w:val="clear" w:color="auto" w:fill="FFFFFF"/>
        <w:spacing w:after="0" w:line="240" w:lineRule="auto"/>
        <w:rPr>
          <w:rFonts w:eastAsia="Times New Roman" w:cs="Arial"/>
        </w:rPr>
      </w:pPr>
      <w:r>
        <w:t xml:space="preserve">HCPCS: </w:t>
      </w:r>
      <w:r w:rsidRPr="00412E37">
        <w:t>A4554, T4521, T4522, T4523, T4524, T4529, T4530, T4533, T4535, T4537, T4539, T4540, and T45</w:t>
      </w:r>
      <w:r>
        <w:t xml:space="preserve">43 </w:t>
      </w:r>
    </w:p>
    <w:p w:rsidR="00A91C00" w:rsidRDefault="00A91C00" w:rsidP="00A91C00">
      <w:pPr>
        <w:pStyle w:val="ListParagraph"/>
        <w:shd w:val="clear" w:color="auto" w:fill="FFFFFF"/>
        <w:spacing w:after="0" w:line="240" w:lineRule="auto"/>
        <w:rPr>
          <w:rFonts w:eastAsia="Times New Roman" w:cs="Arial"/>
        </w:rPr>
      </w:pPr>
      <w:r>
        <w:t xml:space="preserve">ICD: </w:t>
      </w:r>
      <w:r w:rsidRPr="00A91C00">
        <w:rPr>
          <w:rFonts w:eastAsia="Times New Roman" w:cs="Arial"/>
        </w:rPr>
        <w:t xml:space="preserve">N39.41, N39.3, N39.46, </w:t>
      </w:r>
      <w:r w:rsidRPr="00C83973">
        <w:rPr>
          <w:rFonts w:eastAsia="Times New Roman" w:cs="Arial"/>
        </w:rPr>
        <w:t>N39.42</w:t>
      </w:r>
      <w:r w:rsidRPr="00A91C00">
        <w:rPr>
          <w:rFonts w:eastAsia="Times New Roman" w:cs="Arial"/>
        </w:rPr>
        <w:t>,</w:t>
      </w:r>
      <w:r w:rsidRPr="00C83973">
        <w:rPr>
          <w:rFonts w:eastAsia="Times New Roman" w:cs="Arial"/>
        </w:rPr>
        <w:t xml:space="preserve"> N39.43</w:t>
      </w:r>
      <w:r w:rsidRPr="00A91C00">
        <w:rPr>
          <w:rFonts w:eastAsia="Times New Roman" w:cs="Arial"/>
        </w:rPr>
        <w:t xml:space="preserve">, </w:t>
      </w:r>
      <w:r w:rsidRPr="00C83973">
        <w:rPr>
          <w:rFonts w:eastAsia="Times New Roman" w:cs="Arial"/>
        </w:rPr>
        <w:t>N3</w:t>
      </w:r>
      <w:r w:rsidRPr="00A91C00">
        <w:rPr>
          <w:rFonts w:eastAsia="Times New Roman" w:cs="Arial"/>
        </w:rPr>
        <w:t xml:space="preserve">9.44, </w:t>
      </w:r>
      <w:r w:rsidRPr="00C83973">
        <w:rPr>
          <w:rFonts w:eastAsia="Times New Roman" w:cs="Arial"/>
        </w:rPr>
        <w:t>N39.45</w:t>
      </w:r>
      <w:r w:rsidRPr="00A91C00">
        <w:rPr>
          <w:rFonts w:eastAsia="Times New Roman" w:cs="Arial"/>
        </w:rPr>
        <w:t xml:space="preserve">, </w:t>
      </w:r>
      <w:r w:rsidRPr="00C83973">
        <w:rPr>
          <w:rFonts w:eastAsia="Times New Roman" w:cs="Arial"/>
        </w:rPr>
        <w:t>N39.490</w:t>
      </w:r>
      <w:r w:rsidRPr="00A91C00">
        <w:rPr>
          <w:rFonts w:eastAsia="Times New Roman" w:cs="Arial"/>
        </w:rPr>
        <w:t xml:space="preserve">, </w:t>
      </w:r>
      <w:r w:rsidRPr="00C83973">
        <w:rPr>
          <w:rFonts w:eastAsia="Times New Roman" w:cs="Arial"/>
        </w:rPr>
        <w:t>R39.81</w:t>
      </w:r>
      <w:r w:rsidRPr="00A91C00">
        <w:rPr>
          <w:rFonts w:eastAsia="Times New Roman" w:cs="Arial"/>
        </w:rPr>
        <w:t xml:space="preserve">, </w:t>
      </w:r>
      <w:r w:rsidRPr="00C83973">
        <w:rPr>
          <w:rFonts w:eastAsia="Times New Roman" w:cs="Arial"/>
        </w:rPr>
        <w:t>N39.3</w:t>
      </w:r>
      <w:r w:rsidRPr="00A91C00">
        <w:rPr>
          <w:rFonts w:eastAsia="Times New Roman" w:cs="Arial"/>
        </w:rPr>
        <w:t xml:space="preserve">, </w:t>
      </w:r>
      <w:r w:rsidRPr="00C83973">
        <w:rPr>
          <w:rFonts w:eastAsia="Times New Roman" w:cs="Arial"/>
        </w:rPr>
        <w:t>R15.9</w:t>
      </w:r>
      <w:r w:rsidRPr="00A91C00">
        <w:rPr>
          <w:rFonts w:eastAsia="Times New Roman" w:cs="Arial"/>
        </w:rPr>
        <w:t xml:space="preserve">, </w:t>
      </w:r>
      <w:r w:rsidRPr="00C83973">
        <w:rPr>
          <w:rFonts w:eastAsia="Times New Roman" w:cs="Arial"/>
        </w:rPr>
        <w:t>R15.0</w:t>
      </w:r>
      <w:r w:rsidRPr="00A91C00">
        <w:rPr>
          <w:rFonts w:eastAsia="Times New Roman" w:cs="Arial"/>
        </w:rPr>
        <w:t xml:space="preserve">, </w:t>
      </w:r>
      <w:r w:rsidRPr="00C83973">
        <w:rPr>
          <w:rFonts w:eastAsia="Times New Roman" w:cs="Arial"/>
        </w:rPr>
        <w:t>R15.1</w:t>
      </w:r>
      <w:r w:rsidRPr="00A91C00">
        <w:rPr>
          <w:rFonts w:eastAsia="Times New Roman" w:cs="Arial"/>
        </w:rPr>
        <w:t xml:space="preserve">, </w:t>
      </w:r>
      <w:r w:rsidRPr="00C83973">
        <w:rPr>
          <w:rFonts w:eastAsia="Times New Roman" w:cs="Arial"/>
        </w:rPr>
        <w:t>R15.2</w:t>
      </w:r>
    </w:p>
    <w:p w:rsidR="00B75EC3" w:rsidRPr="00C83973" w:rsidRDefault="00B75EC3" w:rsidP="00B75EC3">
      <w:pPr>
        <w:pStyle w:val="ListParagraph"/>
        <w:numPr>
          <w:ilvl w:val="0"/>
          <w:numId w:val="9"/>
        </w:numPr>
        <w:shd w:val="clear" w:color="auto" w:fill="FFFFFF"/>
        <w:spacing w:after="0" w:line="240" w:lineRule="auto"/>
        <w:rPr>
          <w:rFonts w:eastAsia="Times New Roman" w:cs="Arial"/>
        </w:rPr>
      </w:pPr>
      <w:r>
        <w:rPr>
          <w:rFonts w:eastAsia="Times New Roman" w:cs="Arial"/>
        </w:rPr>
        <w:lastRenderedPageBreak/>
        <w:t>If incontinence products are billed by any p</w:t>
      </w:r>
      <w:r w:rsidR="00F93511">
        <w:rPr>
          <w:rFonts w:eastAsia="Times New Roman" w:cs="Arial"/>
        </w:rPr>
        <w:t xml:space="preserve">rovider and patients age is </w:t>
      </w:r>
      <w:r w:rsidR="008668AA">
        <w:rPr>
          <w:rFonts w:eastAsia="Times New Roman" w:cs="Arial"/>
        </w:rPr>
        <w:t>less</w:t>
      </w:r>
      <w:r w:rsidR="000A48BA">
        <w:rPr>
          <w:rFonts w:eastAsia="Times New Roman" w:cs="Arial"/>
        </w:rPr>
        <w:t xml:space="preserve"> than</w:t>
      </w:r>
      <w:r w:rsidR="00F93511">
        <w:rPr>
          <w:rFonts w:eastAsia="Times New Roman" w:cs="Arial"/>
        </w:rPr>
        <w:t xml:space="preserve"> 3 years then</w:t>
      </w:r>
      <w:r>
        <w:rPr>
          <w:rFonts w:eastAsia="Times New Roman" w:cs="Arial"/>
        </w:rPr>
        <w:t xml:space="preserve"> deny</w:t>
      </w:r>
      <w:r w:rsidR="00000F5C">
        <w:rPr>
          <w:rFonts w:eastAsia="Times New Roman" w:cs="Arial"/>
        </w:rPr>
        <w:t xml:space="preserve"> the billed code with reason inappropriate billing</w:t>
      </w:r>
      <w:r>
        <w:rPr>
          <w:rFonts w:eastAsia="Times New Roman" w:cs="Arial"/>
        </w:rPr>
        <w:t xml:space="preserve">. </w:t>
      </w:r>
      <w:r w:rsidR="00645F89">
        <w:t xml:space="preserve">HCPCS: </w:t>
      </w:r>
      <w:r w:rsidR="00645F89" w:rsidRPr="00412E37">
        <w:t>A4554, T4521, T4522, T4523, T4524, T4529, T4530, T4533, T4535, T4537, T4539, T4540, and T45</w:t>
      </w:r>
      <w:r w:rsidR="00645F89">
        <w:t>43</w:t>
      </w:r>
      <w:r w:rsidR="00C2363C">
        <w:t>.</w:t>
      </w: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bookmarkStart w:id="0" w:name="_GoBack"/>
      <w:bookmarkEnd w:id="0"/>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8F3AE3" w:rsidRDefault="007577FE" w:rsidP="00A91C00">
      <w:pPr>
        <w:pStyle w:val="ListParagraph"/>
      </w:pPr>
      <w:r>
        <w:t>Or</w:t>
      </w:r>
    </w:p>
    <w:p w:rsidR="007577FE" w:rsidRDefault="008A7E0A" w:rsidP="007577FE">
      <w:pPr>
        <w:pStyle w:val="ListParagraph"/>
        <w:numPr>
          <w:ilvl w:val="0"/>
          <w:numId w:val="9"/>
        </w:numPr>
      </w:pPr>
      <w:r>
        <w:t xml:space="preserve">If </w:t>
      </w:r>
      <w:r w:rsidR="002C743F">
        <w:t xml:space="preserve">disposable </w:t>
      </w:r>
      <w:r w:rsidR="007577FE">
        <w:t xml:space="preserve">incontinence product </w:t>
      </w:r>
      <w:r w:rsidR="007577FE" w:rsidRPr="00B3201A">
        <w:t>codes</w:t>
      </w:r>
      <w:r>
        <w:t xml:space="preserve"> (T4521, T4522, T4523, T4524, T4529, T4530, T4533, T4535, T4543)</w:t>
      </w:r>
      <w:r w:rsidR="007577FE" w:rsidRPr="00B3201A">
        <w:t xml:space="preserve"> are billed </w:t>
      </w:r>
      <w:r>
        <w:t xml:space="preserve">in any combination by </w:t>
      </w:r>
      <w:r w:rsidR="007577FE" w:rsidRPr="00B3201A">
        <w:t xml:space="preserve">any provider with greater than </w:t>
      </w:r>
      <w:r>
        <w:t>250</w:t>
      </w:r>
      <w:r w:rsidR="007577FE" w:rsidRPr="00B3201A">
        <w:t xml:space="preserve"> units in 28 days, then deny additional units with reason Adjusted Units Because They Exceeded </w:t>
      </w:r>
      <w:proofErr w:type="gramStart"/>
      <w:r w:rsidR="007577FE" w:rsidRPr="00B3201A">
        <w:t>The</w:t>
      </w:r>
      <w:proofErr w:type="gramEnd"/>
      <w:r w:rsidR="007577FE" w:rsidRPr="00B3201A">
        <w:t xml:space="preserve"> Amount Allowed</w:t>
      </w:r>
      <w:r w:rsidR="00BA4FEB">
        <w:t>.</w:t>
      </w:r>
    </w:p>
    <w:p w:rsidR="002C743F" w:rsidRDefault="002C743F" w:rsidP="002C743F">
      <w:pPr>
        <w:pStyle w:val="ListParagraph"/>
        <w:numPr>
          <w:ilvl w:val="0"/>
          <w:numId w:val="9"/>
        </w:numPr>
      </w:pPr>
      <w:r>
        <w:t xml:space="preserve">If reusable incontinence product </w:t>
      </w:r>
      <w:r w:rsidRPr="00B3201A">
        <w:t>codes</w:t>
      </w:r>
      <w:r>
        <w:t xml:space="preserve"> (T4537, T4539, T4540)</w:t>
      </w:r>
      <w:r w:rsidRPr="00B3201A">
        <w:t xml:space="preserve"> are billed </w:t>
      </w:r>
      <w:r>
        <w:t xml:space="preserve">in any combination by </w:t>
      </w:r>
      <w:r w:rsidRPr="00B3201A">
        <w:t xml:space="preserve">any provider with greater than </w:t>
      </w:r>
      <w:r>
        <w:t>5</w:t>
      </w:r>
      <w:r w:rsidRPr="00B3201A">
        <w:t xml:space="preserve"> units in 28 days, then deny additional units with reason Adjusted Units Because They Exceeded </w:t>
      </w:r>
      <w:proofErr w:type="gramStart"/>
      <w:r w:rsidRPr="00B3201A">
        <w:t>The</w:t>
      </w:r>
      <w:proofErr w:type="gramEnd"/>
      <w:r w:rsidRPr="00B3201A">
        <w:t xml:space="preserve"> Amount Allowed</w:t>
      </w:r>
      <w:r>
        <w:t>.</w:t>
      </w:r>
    </w:p>
    <w:p w:rsidR="00B75EC3" w:rsidRDefault="00B75EC3" w:rsidP="003374E9">
      <w:pPr>
        <w:pStyle w:val="ListParagraph"/>
        <w:numPr>
          <w:ilvl w:val="0"/>
          <w:numId w:val="9"/>
        </w:numPr>
      </w:pPr>
      <w:r>
        <w:t xml:space="preserve">If disposable incontinence product </w:t>
      </w:r>
      <w:r w:rsidRPr="00B3201A">
        <w:t>codes</w:t>
      </w:r>
      <w:r>
        <w:t xml:space="preserve"> (A4554</w:t>
      </w:r>
      <w:r w:rsidRPr="00113680">
        <w:rPr>
          <w:color w:val="FF0000"/>
        </w:rPr>
        <w:t>, A4335</w:t>
      </w:r>
      <w:r>
        <w:t>) is/</w:t>
      </w:r>
      <w:r w:rsidRPr="00B3201A">
        <w:t xml:space="preserve">are billed </w:t>
      </w:r>
      <w:r w:rsidRPr="00113680">
        <w:rPr>
          <w:color w:val="FF0000"/>
        </w:rPr>
        <w:t xml:space="preserve">in any combination </w:t>
      </w:r>
      <w:r>
        <w:t xml:space="preserve">by </w:t>
      </w:r>
      <w:r w:rsidRPr="00B3201A">
        <w:t xml:space="preserve">any provider with greater than </w:t>
      </w:r>
      <w:r>
        <w:t>300</w:t>
      </w:r>
      <w:r w:rsidRPr="00B3201A">
        <w:t xml:space="preserve"> units in 28 days, then deny additional units with reason Adjusted Units Because They Exceeded </w:t>
      </w:r>
      <w:proofErr w:type="gramStart"/>
      <w:r w:rsidRPr="00B3201A">
        <w:t>The</w:t>
      </w:r>
      <w:proofErr w:type="gramEnd"/>
      <w:r w:rsidRPr="00B3201A">
        <w:t xml:space="preserve"> Amount Allowed</w:t>
      </w:r>
      <w:r>
        <w:t>.</w:t>
      </w:r>
    </w:p>
    <w:p w:rsidR="002C4D55" w:rsidRDefault="002C4D55" w:rsidP="002C4D55">
      <w:r>
        <w:t>*A4335 has max units 30.</w:t>
      </w:r>
    </w:p>
    <w:sectPr w:rsidR="002C4D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F441E"/>
    <w:multiLevelType w:val="hybridMultilevel"/>
    <w:tmpl w:val="2B466EBC"/>
    <w:lvl w:ilvl="0" w:tplc="6D34D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941CB0"/>
    <w:multiLevelType w:val="hybridMultilevel"/>
    <w:tmpl w:val="E3F27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001966"/>
    <w:multiLevelType w:val="hybridMultilevel"/>
    <w:tmpl w:val="7FECF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4E3E44"/>
    <w:multiLevelType w:val="hybridMultilevel"/>
    <w:tmpl w:val="87B22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9A43D0"/>
    <w:multiLevelType w:val="hybridMultilevel"/>
    <w:tmpl w:val="EE68BC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2858BB"/>
    <w:multiLevelType w:val="hybridMultilevel"/>
    <w:tmpl w:val="6D4675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057817"/>
    <w:multiLevelType w:val="hybridMultilevel"/>
    <w:tmpl w:val="AA0AB3BA"/>
    <w:lvl w:ilvl="0" w:tplc="5BC873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24D697E"/>
    <w:multiLevelType w:val="hybridMultilevel"/>
    <w:tmpl w:val="A5B24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FF06E0"/>
    <w:multiLevelType w:val="hybridMultilevel"/>
    <w:tmpl w:val="87B22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C0489A"/>
    <w:multiLevelType w:val="hybridMultilevel"/>
    <w:tmpl w:val="CAEA2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7"/>
  </w:num>
  <w:num w:numId="6">
    <w:abstractNumId w:val="8"/>
  </w:num>
  <w:num w:numId="7">
    <w:abstractNumId w:val="2"/>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798"/>
    <w:rsid w:val="00000F5C"/>
    <w:rsid w:val="00014ED2"/>
    <w:rsid w:val="00080AE3"/>
    <w:rsid w:val="000A48BA"/>
    <w:rsid w:val="000E66D1"/>
    <w:rsid w:val="00113680"/>
    <w:rsid w:val="001B25A8"/>
    <w:rsid w:val="001C2334"/>
    <w:rsid w:val="001D4803"/>
    <w:rsid w:val="00230C2A"/>
    <w:rsid w:val="002627A5"/>
    <w:rsid w:val="002727E7"/>
    <w:rsid w:val="00295C54"/>
    <w:rsid w:val="002A7F7A"/>
    <w:rsid w:val="002C4282"/>
    <w:rsid w:val="002C4D55"/>
    <w:rsid w:val="002C5DB0"/>
    <w:rsid w:val="002C743F"/>
    <w:rsid w:val="002E2E1D"/>
    <w:rsid w:val="003374E9"/>
    <w:rsid w:val="00361A8D"/>
    <w:rsid w:val="003A04CE"/>
    <w:rsid w:val="003C0288"/>
    <w:rsid w:val="003D6E58"/>
    <w:rsid w:val="004128BB"/>
    <w:rsid w:val="00412E37"/>
    <w:rsid w:val="004763B5"/>
    <w:rsid w:val="004B64FE"/>
    <w:rsid w:val="005652D1"/>
    <w:rsid w:val="005B6D87"/>
    <w:rsid w:val="005C42ED"/>
    <w:rsid w:val="0063489C"/>
    <w:rsid w:val="00645F89"/>
    <w:rsid w:val="0069104D"/>
    <w:rsid w:val="006A269B"/>
    <w:rsid w:val="007577FE"/>
    <w:rsid w:val="007F0037"/>
    <w:rsid w:val="008668AA"/>
    <w:rsid w:val="00897798"/>
    <w:rsid w:val="008A7E0A"/>
    <w:rsid w:val="008C7DCD"/>
    <w:rsid w:val="008D57F5"/>
    <w:rsid w:val="008F3AE3"/>
    <w:rsid w:val="00933A91"/>
    <w:rsid w:val="009D69F5"/>
    <w:rsid w:val="009E24C8"/>
    <w:rsid w:val="00A167C5"/>
    <w:rsid w:val="00A3075B"/>
    <w:rsid w:val="00A54E81"/>
    <w:rsid w:val="00A91C00"/>
    <w:rsid w:val="00AA4763"/>
    <w:rsid w:val="00AA64A8"/>
    <w:rsid w:val="00AE6AD7"/>
    <w:rsid w:val="00AF5CAC"/>
    <w:rsid w:val="00B3201A"/>
    <w:rsid w:val="00B75EC3"/>
    <w:rsid w:val="00B92A0D"/>
    <w:rsid w:val="00BA0CAD"/>
    <w:rsid w:val="00BA4FEB"/>
    <w:rsid w:val="00BB2588"/>
    <w:rsid w:val="00BC6809"/>
    <w:rsid w:val="00C2363C"/>
    <w:rsid w:val="00C25316"/>
    <w:rsid w:val="00C51F4A"/>
    <w:rsid w:val="00C61C67"/>
    <w:rsid w:val="00C82A30"/>
    <w:rsid w:val="00C83973"/>
    <w:rsid w:val="00C84880"/>
    <w:rsid w:val="00C90D10"/>
    <w:rsid w:val="00D06E11"/>
    <w:rsid w:val="00D22FF2"/>
    <w:rsid w:val="00D622C9"/>
    <w:rsid w:val="00D760BE"/>
    <w:rsid w:val="00D86EDA"/>
    <w:rsid w:val="00DF028C"/>
    <w:rsid w:val="00E11B34"/>
    <w:rsid w:val="00E179D7"/>
    <w:rsid w:val="00E56771"/>
    <w:rsid w:val="00EF0151"/>
    <w:rsid w:val="00F409E5"/>
    <w:rsid w:val="00F5010D"/>
    <w:rsid w:val="00F6721B"/>
    <w:rsid w:val="00F93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B0BA3"/>
  <w15:chartTrackingRefBased/>
  <w15:docId w15:val="{7B542EF4-5F35-4F73-A9D2-7F8F41EC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4763"/>
  </w:style>
  <w:style w:type="paragraph" w:styleId="Heading1">
    <w:name w:val="heading 1"/>
    <w:basedOn w:val="Normal"/>
    <w:next w:val="Normal"/>
    <w:link w:val="Heading1Char"/>
    <w:uiPriority w:val="9"/>
    <w:qFormat/>
    <w:rsid w:val="008977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77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79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9779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9779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51F4A"/>
    <w:pPr>
      <w:ind w:left="720"/>
      <w:contextualSpacing/>
    </w:pPr>
  </w:style>
  <w:style w:type="character" w:styleId="Hyperlink">
    <w:name w:val="Hyperlink"/>
    <w:basedOn w:val="DefaultParagraphFont"/>
    <w:uiPriority w:val="99"/>
    <w:unhideWhenUsed/>
    <w:rsid w:val="00BA0C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192493">
      <w:bodyDiv w:val="1"/>
      <w:marLeft w:val="0"/>
      <w:marRight w:val="0"/>
      <w:marTop w:val="0"/>
      <w:marBottom w:val="0"/>
      <w:divBdr>
        <w:top w:val="none" w:sz="0" w:space="0" w:color="auto"/>
        <w:left w:val="none" w:sz="0" w:space="0" w:color="auto"/>
        <w:bottom w:val="none" w:sz="0" w:space="0" w:color="auto"/>
        <w:right w:val="none" w:sz="0" w:space="0" w:color="auto"/>
      </w:divBdr>
      <w:divsChild>
        <w:div w:id="1639258863">
          <w:marLeft w:val="0"/>
          <w:marRight w:val="0"/>
          <w:marTop w:val="0"/>
          <w:marBottom w:val="0"/>
          <w:divBdr>
            <w:top w:val="none" w:sz="0" w:space="0" w:color="auto"/>
            <w:left w:val="none" w:sz="0" w:space="0" w:color="auto"/>
            <w:bottom w:val="none" w:sz="0" w:space="0" w:color="auto"/>
            <w:right w:val="none" w:sz="0" w:space="0" w:color="auto"/>
          </w:divBdr>
        </w:div>
        <w:div w:id="1175270086">
          <w:marLeft w:val="0"/>
          <w:marRight w:val="0"/>
          <w:marTop w:val="0"/>
          <w:marBottom w:val="0"/>
          <w:divBdr>
            <w:top w:val="none" w:sz="0" w:space="0" w:color="auto"/>
            <w:left w:val="none" w:sz="0" w:space="0" w:color="auto"/>
            <w:bottom w:val="none" w:sz="0" w:space="0" w:color="auto"/>
            <w:right w:val="none" w:sz="0" w:space="0" w:color="auto"/>
          </w:divBdr>
        </w:div>
        <w:div w:id="1724137276">
          <w:marLeft w:val="0"/>
          <w:marRight w:val="0"/>
          <w:marTop w:val="0"/>
          <w:marBottom w:val="0"/>
          <w:divBdr>
            <w:top w:val="none" w:sz="0" w:space="0" w:color="auto"/>
            <w:left w:val="none" w:sz="0" w:space="0" w:color="auto"/>
            <w:bottom w:val="none" w:sz="0" w:space="0" w:color="auto"/>
            <w:right w:val="none" w:sz="0" w:space="0" w:color="auto"/>
          </w:divBdr>
        </w:div>
        <w:div w:id="5637151">
          <w:marLeft w:val="0"/>
          <w:marRight w:val="0"/>
          <w:marTop w:val="0"/>
          <w:marBottom w:val="0"/>
          <w:divBdr>
            <w:top w:val="none" w:sz="0" w:space="0" w:color="auto"/>
            <w:left w:val="none" w:sz="0" w:space="0" w:color="auto"/>
            <w:bottom w:val="none" w:sz="0" w:space="0" w:color="auto"/>
            <w:right w:val="none" w:sz="0" w:space="0" w:color="auto"/>
          </w:divBdr>
        </w:div>
        <w:div w:id="512182003">
          <w:marLeft w:val="0"/>
          <w:marRight w:val="0"/>
          <w:marTop w:val="0"/>
          <w:marBottom w:val="0"/>
          <w:divBdr>
            <w:top w:val="none" w:sz="0" w:space="0" w:color="auto"/>
            <w:left w:val="none" w:sz="0" w:space="0" w:color="auto"/>
            <w:bottom w:val="none" w:sz="0" w:space="0" w:color="auto"/>
            <w:right w:val="none" w:sz="0" w:space="0" w:color="auto"/>
          </w:divBdr>
        </w:div>
        <w:div w:id="1971201664">
          <w:marLeft w:val="0"/>
          <w:marRight w:val="0"/>
          <w:marTop w:val="0"/>
          <w:marBottom w:val="0"/>
          <w:divBdr>
            <w:top w:val="none" w:sz="0" w:space="0" w:color="auto"/>
            <w:left w:val="none" w:sz="0" w:space="0" w:color="auto"/>
            <w:bottom w:val="none" w:sz="0" w:space="0" w:color="auto"/>
            <w:right w:val="none" w:sz="0" w:space="0" w:color="auto"/>
          </w:divBdr>
        </w:div>
      </w:divsChild>
    </w:div>
    <w:div w:id="407581048">
      <w:bodyDiv w:val="1"/>
      <w:marLeft w:val="0"/>
      <w:marRight w:val="0"/>
      <w:marTop w:val="0"/>
      <w:marBottom w:val="0"/>
      <w:divBdr>
        <w:top w:val="none" w:sz="0" w:space="0" w:color="auto"/>
        <w:left w:val="none" w:sz="0" w:space="0" w:color="auto"/>
        <w:bottom w:val="none" w:sz="0" w:space="0" w:color="auto"/>
        <w:right w:val="none" w:sz="0" w:space="0" w:color="auto"/>
      </w:divBdr>
      <w:divsChild>
        <w:div w:id="1356345360">
          <w:marLeft w:val="0"/>
          <w:marRight w:val="0"/>
          <w:marTop w:val="0"/>
          <w:marBottom w:val="0"/>
          <w:divBdr>
            <w:top w:val="none" w:sz="0" w:space="0" w:color="auto"/>
            <w:left w:val="none" w:sz="0" w:space="0" w:color="auto"/>
            <w:bottom w:val="none" w:sz="0" w:space="0" w:color="auto"/>
            <w:right w:val="none" w:sz="0" w:space="0" w:color="auto"/>
          </w:divBdr>
        </w:div>
        <w:div w:id="1829786598">
          <w:marLeft w:val="0"/>
          <w:marRight w:val="0"/>
          <w:marTop w:val="0"/>
          <w:marBottom w:val="0"/>
          <w:divBdr>
            <w:top w:val="none" w:sz="0" w:space="0" w:color="auto"/>
            <w:left w:val="none" w:sz="0" w:space="0" w:color="auto"/>
            <w:bottom w:val="none" w:sz="0" w:space="0" w:color="auto"/>
            <w:right w:val="none" w:sz="0" w:space="0" w:color="auto"/>
          </w:divBdr>
        </w:div>
        <w:div w:id="1381634601">
          <w:marLeft w:val="0"/>
          <w:marRight w:val="0"/>
          <w:marTop w:val="0"/>
          <w:marBottom w:val="0"/>
          <w:divBdr>
            <w:top w:val="none" w:sz="0" w:space="0" w:color="auto"/>
            <w:left w:val="none" w:sz="0" w:space="0" w:color="auto"/>
            <w:bottom w:val="none" w:sz="0" w:space="0" w:color="auto"/>
            <w:right w:val="none" w:sz="0" w:space="0" w:color="auto"/>
          </w:divBdr>
        </w:div>
        <w:div w:id="760756399">
          <w:marLeft w:val="0"/>
          <w:marRight w:val="0"/>
          <w:marTop w:val="0"/>
          <w:marBottom w:val="0"/>
          <w:divBdr>
            <w:top w:val="none" w:sz="0" w:space="0" w:color="auto"/>
            <w:left w:val="none" w:sz="0" w:space="0" w:color="auto"/>
            <w:bottom w:val="none" w:sz="0" w:space="0" w:color="auto"/>
            <w:right w:val="none" w:sz="0" w:space="0" w:color="auto"/>
          </w:divBdr>
        </w:div>
        <w:div w:id="858590613">
          <w:marLeft w:val="0"/>
          <w:marRight w:val="0"/>
          <w:marTop w:val="0"/>
          <w:marBottom w:val="0"/>
          <w:divBdr>
            <w:top w:val="none" w:sz="0" w:space="0" w:color="auto"/>
            <w:left w:val="none" w:sz="0" w:space="0" w:color="auto"/>
            <w:bottom w:val="none" w:sz="0" w:space="0" w:color="auto"/>
            <w:right w:val="none" w:sz="0" w:space="0" w:color="auto"/>
          </w:divBdr>
        </w:div>
      </w:divsChild>
    </w:div>
    <w:div w:id="547303573">
      <w:bodyDiv w:val="1"/>
      <w:marLeft w:val="0"/>
      <w:marRight w:val="0"/>
      <w:marTop w:val="0"/>
      <w:marBottom w:val="0"/>
      <w:divBdr>
        <w:top w:val="none" w:sz="0" w:space="0" w:color="auto"/>
        <w:left w:val="none" w:sz="0" w:space="0" w:color="auto"/>
        <w:bottom w:val="none" w:sz="0" w:space="0" w:color="auto"/>
        <w:right w:val="none" w:sz="0" w:space="0" w:color="auto"/>
      </w:divBdr>
      <w:divsChild>
        <w:div w:id="1113983236">
          <w:marLeft w:val="0"/>
          <w:marRight w:val="0"/>
          <w:marTop w:val="0"/>
          <w:marBottom w:val="0"/>
          <w:divBdr>
            <w:top w:val="none" w:sz="0" w:space="0" w:color="auto"/>
            <w:left w:val="none" w:sz="0" w:space="0" w:color="auto"/>
            <w:bottom w:val="none" w:sz="0" w:space="0" w:color="auto"/>
            <w:right w:val="none" w:sz="0" w:space="0" w:color="auto"/>
          </w:divBdr>
        </w:div>
        <w:div w:id="1670450892">
          <w:marLeft w:val="0"/>
          <w:marRight w:val="0"/>
          <w:marTop w:val="0"/>
          <w:marBottom w:val="0"/>
          <w:divBdr>
            <w:top w:val="none" w:sz="0" w:space="0" w:color="auto"/>
            <w:left w:val="none" w:sz="0" w:space="0" w:color="auto"/>
            <w:bottom w:val="none" w:sz="0" w:space="0" w:color="auto"/>
            <w:right w:val="none" w:sz="0" w:space="0" w:color="auto"/>
          </w:divBdr>
        </w:div>
        <w:div w:id="1178229582">
          <w:marLeft w:val="0"/>
          <w:marRight w:val="0"/>
          <w:marTop w:val="0"/>
          <w:marBottom w:val="0"/>
          <w:divBdr>
            <w:top w:val="none" w:sz="0" w:space="0" w:color="auto"/>
            <w:left w:val="none" w:sz="0" w:space="0" w:color="auto"/>
            <w:bottom w:val="none" w:sz="0" w:space="0" w:color="auto"/>
            <w:right w:val="none" w:sz="0" w:space="0" w:color="auto"/>
          </w:divBdr>
        </w:div>
        <w:div w:id="1653831551">
          <w:marLeft w:val="0"/>
          <w:marRight w:val="0"/>
          <w:marTop w:val="0"/>
          <w:marBottom w:val="0"/>
          <w:divBdr>
            <w:top w:val="none" w:sz="0" w:space="0" w:color="auto"/>
            <w:left w:val="none" w:sz="0" w:space="0" w:color="auto"/>
            <w:bottom w:val="none" w:sz="0" w:space="0" w:color="auto"/>
            <w:right w:val="none" w:sz="0" w:space="0" w:color="auto"/>
          </w:divBdr>
        </w:div>
        <w:div w:id="1593203009">
          <w:marLeft w:val="0"/>
          <w:marRight w:val="0"/>
          <w:marTop w:val="0"/>
          <w:marBottom w:val="0"/>
          <w:divBdr>
            <w:top w:val="none" w:sz="0" w:space="0" w:color="auto"/>
            <w:left w:val="none" w:sz="0" w:space="0" w:color="auto"/>
            <w:bottom w:val="none" w:sz="0" w:space="0" w:color="auto"/>
            <w:right w:val="none" w:sz="0" w:space="0" w:color="auto"/>
          </w:divBdr>
        </w:div>
        <w:div w:id="585269122">
          <w:marLeft w:val="0"/>
          <w:marRight w:val="0"/>
          <w:marTop w:val="0"/>
          <w:marBottom w:val="0"/>
          <w:divBdr>
            <w:top w:val="none" w:sz="0" w:space="0" w:color="auto"/>
            <w:left w:val="none" w:sz="0" w:space="0" w:color="auto"/>
            <w:bottom w:val="none" w:sz="0" w:space="0" w:color="auto"/>
            <w:right w:val="none" w:sz="0" w:space="0" w:color="auto"/>
          </w:divBdr>
        </w:div>
        <w:div w:id="1597591118">
          <w:marLeft w:val="0"/>
          <w:marRight w:val="0"/>
          <w:marTop w:val="0"/>
          <w:marBottom w:val="0"/>
          <w:divBdr>
            <w:top w:val="none" w:sz="0" w:space="0" w:color="auto"/>
            <w:left w:val="none" w:sz="0" w:space="0" w:color="auto"/>
            <w:bottom w:val="none" w:sz="0" w:space="0" w:color="auto"/>
            <w:right w:val="none" w:sz="0" w:space="0" w:color="auto"/>
          </w:divBdr>
        </w:div>
      </w:divsChild>
    </w:div>
    <w:div w:id="635182962">
      <w:bodyDiv w:val="1"/>
      <w:marLeft w:val="0"/>
      <w:marRight w:val="0"/>
      <w:marTop w:val="0"/>
      <w:marBottom w:val="0"/>
      <w:divBdr>
        <w:top w:val="none" w:sz="0" w:space="0" w:color="auto"/>
        <w:left w:val="none" w:sz="0" w:space="0" w:color="auto"/>
        <w:bottom w:val="none" w:sz="0" w:space="0" w:color="auto"/>
        <w:right w:val="none" w:sz="0" w:space="0" w:color="auto"/>
      </w:divBdr>
      <w:divsChild>
        <w:div w:id="1130634397">
          <w:marLeft w:val="0"/>
          <w:marRight w:val="0"/>
          <w:marTop w:val="0"/>
          <w:marBottom w:val="0"/>
          <w:divBdr>
            <w:top w:val="none" w:sz="0" w:space="0" w:color="auto"/>
            <w:left w:val="none" w:sz="0" w:space="0" w:color="auto"/>
            <w:bottom w:val="none" w:sz="0" w:space="0" w:color="auto"/>
            <w:right w:val="none" w:sz="0" w:space="0" w:color="auto"/>
          </w:divBdr>
        </w:div>
        <w:div w:id="1232036275">
          <w:marLeft w:val="0"/>
          <w:marRight w:val="0"/>
          <w:marTop w:val="0"/>
          <w:marBottom w:val="0"/>
          <w:divBdr>
            <w:top w:val="none" w:sz="0" w:space="0" w:color="auto"/>
            <w:left w:val="none" w:sz="0" w:space="0" w:color="auto"/>
            <w:bottom w:val="none" w:sz="0" w:space="0" w:color="auto"/>
            <w:right w:val="none" w:sz="0" w:space="0" w:color="auto"/>
          </w:divBdr>
        </w:div>
      </w:divsChild>
    </w:div>
    <w:div w:id="703754449">
      <w:bodyDiv w:val="1"/>
      <w:marLeft w:val="0"/>
      <w:marRight w:val="0"/>
      <w:marTop w:val="0"/>
      <w:marBottom w:val="0"/>
      <w:divBdr>
        <w:top w:val="none" w:sz="0" w:space="0" w:color="auto"/>
        <w:left w:val="none" w:sz="0" w:space="0" w:color="auto"/>
        <w:bottom w:val="none" w:sz="0" w:space="0" w:color="auto"/>
        <w:right w:val="none" w:sz="0" w:space="0" w:color="auto"/>
      </w:divBdr>
      <w:divsChild>
        <w:div w:id="2122915244">
          <w:marLeft w:val="0"/>
          <w:marRight w:val="0"/>
          <w:marTop w:val="0"/>
          <w:marBottom w:val="0"/>
          <w:divBdr>
            <w:top w:val="none" w:sz="0" w:space="0" w:color="auto"/>
            <w:left w:val="none" w:sz="0" w:space="0" w:color="auto"/>
            <w:bottom w:val="none" w:sz="0" w:space="0" w:color="auto"/>
            <w:right w:val="none" w:sz="0" w:space="0" w:color="auto"/>
          </w:divBdr>
        </w:div>
        <w:div w:id="1834373534">
          <w:marLeft w:val="0"/>
          <w:marRight w:val="0"/>
          <w:marTop w:val="0"/>
          <w:marBottom w:val="0"/>
          <w:divBdr>
            <w:top w:val="none" w:sz="0" w:space="0" w:color="auto"/>
            <w:left w:val="none" w:sz="0" w:space="0" w:color="auto"/>
            <w:bottom w:val="none" w:sz="0" w:space="0" w:color="auto"/>
            <w:right w:val="none" w:sz="0" w:space="0" w:color="auto"/>
          </w:divBdr>
        </w:div>
      </w:divsChild>
    </w:div>
    <w:div w:id="841041886">
      <w:bodyDiv w:val="1"/>
      <w:marLeft w:val="0"/>
      <w:marRight w:val="0"/>
      <w:marTop w:val="0"/>
      <w:marBottom w:val="0"/>
      <w:divBdr>
        <w:top w:val="none" w:sz="0" w:space="0" w:color="auto"/>
        <w:left w:val="none" w:sz="0" w:space="0" w:color="auto"/>
        <w:bottom w:val="none" w:sz="0" w:space="0" w:color="auto"/>
        <w:right w:val="none" w:sz="0" w:space="0" w:color="auto"/>
      </w:divBdr>
      <w:divsChild>
        <w:div w:id="1737781488">
          <w:marLeft w:val="0"/>
          <w:marRight w:val="0"/>
          <w:marTop w:val="0"/>
          <w:marBottom w:val="0"/>
          <w:divBdr>
            <w:top w:val="none" w:sz="0" w:space="0" w:color="auto"/>
            <w:left w:val="none" w:sz="0" w:space="0" w:color="auto"/>
            <w:bottom w:val="none" w:sz="0" w:space="0" w:color="auto"/>
            <w:right w:val="none" w:sz="0" w:space="0" w:color="auto"/>
          </w:divBdr>
        </w:div>
        <w:div w:id="1433936333">
          <w:marLeft w:val="0"/>
          <w:marRight w:val="0"/>
          <w:marTop w:val="0"/>
          <w:marBottom w:val="0"/>
          <w:divBdr>
            <w:top w:val="none" w:sz="0" w:space="0" w:color="auto"/>
            <w:left w:val="none" w:sz="0" w:space="0" w:color="auto"/>
            <w:bottom w:val="none" w:sz="0" w:space="0" w:color="auto"/>
            <w:right w:val="none" w:sz="0" w:space="0" w:color="auto"/>
          </w:divBdr>
        </w:div>
        <w:div w:id="879198007">
          <w:marLeft w:val="0"/>
          <w:marRight w:val="0"/>
          <w:marTop w:val="0"/>
          <w:marBottom w:val="0"/>
          <w:divBdr>
            <w:top w:val="none" w:sz="0" w:space="0" w:color="auto"/>
            <w:left w:val="none" w:sz="0" w:space="0" w:color="auto"/>
            <w:bottom w:val="none" w:sz="0" w:space="0" w:color="auto"/>
            <w:right w:val="none" w:sz="0" w:space="0" w:color="auto"/>
          </w:divBdr>
        </w:div>
        <w:div w:id="206724881">
          <w:marLeft w:val="0"/>
          <w:marRight w:val="0"/>
          <w:marTop w:val="0"/>
          <w:marBottom w:val="0"/>
          <w:divBdr>
            <w:top w:val="none" w:sz="0" w:space="0" w:color="auto"/>
            <w:left w:val="none" w:sz="0" w:space="0" w:color="auto"/>
            <w:bottom w:val="none" w:sz="0" w:space="0" w:color="auto"/>
            <w:right w:val="none" w:sz="0" w:space="0" w:color="auto"/>
          </w:divBdr>
        </w:div>
        <w:div w:id="1176572487">
          <w:marLeft w:val="0"/>
          <w:marRight w:val="0"/>
          <w:marTop w:val="0"/>
          <w:marBottom w:val="0"/>
          <w:divBdr>
            <w:top w:val="none" w:sz="0" w:space="0" w:color="auto"/>
            <w:left w:val="none" w:sz="0" w:space="0" w:color="auto"/>
            <w:bottom w:val="none" w:sz="0" w:space="0" w:color="auto"/>
            <w:right w:val="none" w:sz="0" w:space="0" w:color="auto"/>
          </w:divBdr>
        </w:div>
      </w:divsChild>
    </w:div>
    <w:div w:id="1275406678">
      <w:bodyDiv w:val="1"/>
      <w:marLeft w:val="0"/>
      <w:marRight w:val="0"/>
      <w:marTop w:val="0"/>
      <w:marBottom w:val="0"/>
      <w:divBdr>
        <w:top w:val="none" w:sz="0" w:space="0" w:color="auto"/>
        <w:left w:val="none" w:sz="0" w:space="0" w:color="auto"/>
        <w:bottom w:val="none" w:sz="0" w:space="0" w:color="auto"/>
        <w:right w:val="none" w:sz="0" w:space="0" w:color="auto"/>
      </w:divBdr>
      <w:divsChild>
        <w:div w:id="1473013241">
          <w:marLeft w:val="0"/>
          <w:marRight w:val="0"/>
          <w:marTop w:val="0"/>
          <w:marBottom w:val="0"/>
          <w:divBdr>
            <w:top w:val="none" w:sz="0" w:space="0" w:color="auto"/>
            <w:left w:val="none" w:sz="0" w:space="0" w:color="auto"/>
            <w:bottom w:val="none" w:sz="0" w:space="0" w:color="auto"/>
            <w:right w:val="none" w:sz="0" w:space="0" w:color="auto"/>
          </w:divBdr>
        </w:div>
        <w:div w:id="970792480">
          <w:marLeft w:val="0"/>
          <w:marRight w:val="0"/>
          <w:marTop w:val="0"/>
          <w:marBottom w:val="0"/>
          <w:divBdr>
            <w:top w:val="none" w:sz="0" w:space="0" w:color="auto"/>
            <w:left w:val="none" w:sz="0" w:space="0" w:color="auto"/>
            <w:bottom w:val="none" w:sz="0" w:space="0" w:color="auto"/>
            <w:right w:val="none" w:sz="0" w:space="0" w:color="auto"/>
          </w:divBdr>
        </w:div>
      </w:divsChild>
    </w:div>
    <w:div w:id="1423528274">
      <w:bodyDiv w:val="1"/>
      <w:marLeft w:val="0"/>
      <w:marRight w:val="0"/>
      <w:marTop w:val="0"/>
      <w:marBottom w:val="0"/>
      <w:divBdr>
        <w:top w:val="none" w:sz="0" w:space="0" w:color="auto"/>
        <w:left w:val="none" w:sz="0" w:space="0" w:color="auto"/>
        <w:bottom w:val="none" w:sz="0" w:space="0" w:color="auto"/>
        <w:right w:val="none" w:sz="0" w:space="0" w:color="auto"/>
      </w:divBdr>
    </w:div>
    <w:div w:id="1595284620">
      <w:bodyDiv w:val="1"/>
      <w:marLeft w:val="0"/>
      <w:marRight w:val="0"/>
      <w:marTop w:val="0"/>
      <w:marBottom w:val="0"/>
      <w:divBdr>
        <w:top w:val="none" w:sz="0" w:space="0" w:color="auto"/>
        <w:left w:val="none" w:sz="0" w:space="0" w:color="auto"/>
        <w:bottom w:val="none" w:sz="0" w:space="0" w:color="auto"/>
        <w:right w:val="none" w:sz="0" w:space="0" w:color="auto"/>
      </w:divBdr>
      <w:divsChild>
        <w:div w:id="1473642903">
          <w:marLeft w:val="0"/>
          <w:marRight w:val="0"/>
          <w:marTop w:val="0"/>
          <w:marBottom w:val="0"/>
          <w:divBdr>
            <w:top w:val="none" w:sz="0" w:space="0" w:color="auto"/>
            <w:left w:val="none" w:sz="0" w:space="0" w:color="auto"/>
            <w:bottom w:val="none" w:sz="0" w:space="0" w:color="auto"/>
            <w:right w:val="none" w:sz="0" w:space="0" w:color="auto"/>
          </w:divBdr>
        </w:div>
        <w:div w:id="141243226">
          <w:marLeft w:val="0"/>
          <w:marRight w:val="0"/>
          <w:marTop w:val="0"/>
          <w:marBottom w:val="0"/>
          <w:divBdr>
            <w:top w:val="none" w:sz="0" w:space="0" w:color="auto"/>
            <w:left w:val="none" w:sz="0" w:space="0" w:color="auto"/>
            <w:bottom w:val="none" w:sz="0" w:space="0" w:color="auto"/>
            <w:right w:val="none" w:sz="0" w:space="0" w:color="auto"/>
          </w:divBdr>
        </w:div>
        <w:div w:id="766851998">
          <w:marLeft w:val="0"/>
          <w:marRight w:val="0"/>
          <w:marTop w:val="0"/>
          <w:marBottom w:val="0"/>
          <w:divBdr>
            <w:top w:val="none" w:sz="0" w:space="0" w:color="auto"/>
            <w:left w:val="none" w:sz="0" w:space="0" w:color="auto"/>
            <w:bottom w:val="none" w:sz="0" w:space="0" w:color="auto"/>
            <w:right w:val="none" w:sz="0" w:space="0" w:color="auto"/>
          </w:divBdr>
        </w:div>
        <w:div w:id="1217938969">
          <w:marLeft w:val="0"/>
          <w:marRight w:val="0"/>
          <w:marTop w:val="0"/>
          <w:marBottom w:val="0"/>
          <w:divBdr>
            <w:top w:val="none" w:sz="0" w:space="0" w:color="auto"/>
            <w:left w:val="none" w:sz="0" w:space="0" w:color="auto"/>
            <w:bottom w:val="none" w:sz="0" w:space="0" w:color="auto"/>
            <w:right w:val="none" w:sz="0" w:space="0" w:color="auto"/>
          </w:divBdr>
        </w:div>
        <w:div w:id="1187675294">
          <w:marLeft w:val="0"/>
          <w:marRight w:val="0"/>
          <w:marTop w:val="0"/>
          <w:marBottom w:val="0"/>
          <w:divBdr>
            <w:top w:val="none" w:sz="0" w:space="0" w:color="auto"/>
            <w:left w:val="none" w:sz="0" w:space="0" w:color="auto"/>
            <w:bottom w:val="none" w:sz="0" w:space="0" w:color="auto"/>
            <w:right w:val="none" w:sz="0" w:space="0" w:color="auto"/>
          </w:divBdr>
        </w:div>
      </w:divsChild>
    </w:div>
    <w:div w:id="1599369086">
      <w:bodyDiv w:val="1"/>
      <w:marLeft w:val="0"/>
      <w:marRight w:val="0"/>
      <w:marTop w:val="0"/>
      <w:marBottom w:val="0"/>
      <w:divBdr>
        <w:top w:val="none" w:sz="0" w:space="0" w:color="auto"/>
        <w:left w:val="none" w:sz="0" w:space="0" w:color="auto"/>
        <w:bottom w:val="none" w:sz="0" w:space="0" w:color="auto"/>
        <w:right w:val="none" w:sz="0" w:space="0" w:color="auto"/>
      </w:divBdr>
      <w:divsChild>
        <w:div w:id="179006101">
          <w:marLeft w:val="0"/>
          <w:marRight w:val="0"/>
          <w:marTop w:val="0"/>
          <w:marBottom w:val="0"/>
          <w:divBdr>
            <w:top w:val="none" w:sz="0" w:space="0" w:color="auto"/>
            <w:left w:val="none" w:sz="0" w:space="0" w:color="auto"/>
            <w:bottom w:val="none" w:sz="0" w:space="0" w:color="auto"/>
            <w:right w:val="none" w:sz="0" w:space="0" w:color="auto"/>
          </w:divBdr>
        </w:div>
        <w:div w:id="224075160">
          <w:marLeft w:val="0"/>
          <w:marRight w:val="0"/>
          <w:marTop w:val="0"/>
          <w:marBottom w:val="0"/>
          <w:divBdr>
            <w:top w:val="none" w:sz="0" w:space="0" w:color="auto"/>
            <w:left w:val="none" w:sz="0" w:space="0" w:color="auto"/>
            <w:bottom w:val="none" w:sz="0" w:space="0" w:color="auto"/>
            <w:right w:val="none" w:sz="0" w:space="0" w:color="auto"/>
          </w:divBdr>
        </w:div>
        <w:div w:id="1736734042">
          <w:marLeft w:val="0"/>
          <w:marRight w:val="0"/>
          <w:marTop w:val="0"/>
          <w:marBottom w:val="0"/>
          <w:divBdr>
            <w:top w:val="none" w:sz="0" w:space="0" w:color="auto"/>
            <w:left w:val="none" w:sz="0" w:space="0" w:color="auto"/>
            <w:bottom w:val="none" w:sz="0" w:space="0" w:color="auto"/>
            <w:right w:val="none" w:sz="0" w:space="0" w:color="auto"/>
          </w:divBdr>
        </w:div>
        <w:div w:id="993753319">
          <w:marLeft w:val="0"/>
          <w:marRight w:val="0"/>
          <w:marTop w:val="0"/>
          <w:marBottom w:val="0"/>
          <w:divBdr>
            <w:top w:val="none" w:sz="0" w:space="0" w:color="auto"/>
            <w:left w:val="none" w:sz="0" w:space="0" w:color="auto"/>
            <w:bottom w:val="none" w:sz="0" w:space="0" w:color="auto"/>
            <w:right w:val="none" w:sz="0" w:space="0" w:color="auto"/>
          </w:divBdr>
        </w:div>
        <w:div w:id="1743331383">
          <w:marLeft w:val="0"/>
          <w:marRight w:val="0"/>
          <w:marTop w:val="0"/>
          <w:marBottom w:val="0"/>
          <w:divBdr>
            <w:top w:val="none" w:sz="0" w:space="0" w:color="auto"/>
            <w:left w:val="none" w:sz="0" w:space="0" w:color="auto"/>
            <w:bottom w:val="none" w:sz="0" w:space="0" w:color="auto"/>
            <w:right w:val="none" w:sz="0" w:space="0" w:color="auto"/>
          </w:divBdr>
        </w:div>
      </w:divsChild>
    </w:div>
    <w:div w:id="1723409486">
      <w:bodyDiv w:val="1"/>
      <w:marLeft w:val="0"/>
      <w:marRight w:val="0"/>
      <w:marTop w:val="0"/>
      <w:marBottom w:val="0"/>
      <w:divBdr>
        <w:top w:val="none" w:sz="0" w:space="0" w:color="auto"/>
        <w:left w:val="none" w:sz="0" w:space="0" w:color="auto"/>
        <w:bottom w:val="none" w:sz="0" w:space="0" w:color="auto"/>
        <w:right w:val="none" w:sz="0" w:space="0" w:color="auto"/>
      </w:divBdr>
      <w:divsChild>
        <w:div w:id="343168223">
          <w:marLeft w:val="0"/>
          <w:marRight w:val="0"/>
          <w:marTop w:val="0"/>
          <w:marBottom w:val="0"/>
          <w:divBdr>
            <w:top w:val="none" w:sz="0" w:space="0" w:color="auto"/>
            <w:left w:val="none" w:sz="0" w:space="0" w:color="auto"/>
            <w:bottom w:val="none" w:sz="0" w:space="0" w:color="auto"/>
            <w:right w:val="none" w:sz="0" w:space="0" w:color="auto"/>
          </w:divBdr>
        </w:div>
        <w:div w:id="470054943">
          <w:marLeft w:val="0"/>
          <w:marRight w:val="0"/>
          <w:marTop w:val="0"/>
          <w:marBottom w:val="0"/>
          <w:divBdr>
            <w:top w:val="none" w:sz="0" w:space="0" w:color="auto"/>
            <w:left w:val="none" w:sz="0" w:space="0" w:color="auto"/>
            <w:bottom w:val="none" w:sz="0" w:space="0" w:color="auto"/>
            <w:right w:val="none" w:sz="0" w:space="0" w:color="auto"/>
          </w:divBdr>
        </w:div>
      </w:divsChild>
    </w:div>
    <w:div w:id="2035303653">
      <w:bodyDiv w:val="1"/>
      <w:marLeft w:val="0"/>
      <w:marRight w:val="0"/>
      <w:marTop w:val="0"/>
      <w:marBottom w:val="0"/>
      <w:divBdr>
        <w:top w:val="none" w:sz="0" w:space="0" w:color="auto"/>
        <w:left w:val="none" w:sz="0" w:space="0" w:color="auto"/>
        <w:bottom w:val="none" w:sz="0" w:space="0" w:color="auto"/>
        <w:right w:val="none" w:sz="0" w:space="0" w:color="auto"/>
      </w:divBdr>
      <w:divsChild>
        <w:div w:id="884101975">
          <w:marLeft w:val="0"/>
          <w:marRight w:val="0"/>
          <w:marTop w:val="0"/>
          <w:marBottom w:val="0"/>
          <w:divBdr>
            <w:top w:val="none" w:sz="0" w:space="0" w:color="auto"/>
            <w:left w:val="none" w:sz="0" w:space="0" w:color="auto"/>
            <w:bottom w:val="none" w:sz="0" w:space="0" w:color="auto"/>
            <w:right w:val="none" w:sz="0" w:space="0" w:color="auto"/>
          </w:divBdr>
        </w:div>
        <w:div w:id="1494906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ny-elephant.cotiviti.io/references/469ee6a1-3d02-3f24-8d1d-65ec9e8afa3e?q=_current%253Dyes%2520_medicaidApplicable!%253Dno%2520Incontinence%2520AND%2520supply" TargetMode="External"/><Relationship Id="rId26" Type="http://schemas.openxmlformats.org/officeDocument/2006/relationships/image" Target="media/image12.png"/><Relationship Id="rId21" Type="http://schemas.openxmlformats.org/officeDocument/2006/relationships/image" Target="media/image10.png"/><Relationship Id="rId34" Type="http://schemas.openxmlformats.org/officeDocument/2006/relationships/hyperlink" Target="https://ny-elephant.cotiviti.io/references/df6e556d-c40f-3e66-9573-bc387b0e9b13?q=_medicaidApplicable!%253Dno%2520_current%253Dyes%2520T4524" TargetMode="External"/><Relationship Id="rId7" Type="http://schemas.openxmlformats.org/officeDocument/2006/relationships/image" Target="media/image3.png"/><Relationship Id="rId12" Type="http://schemas.openxmlformats.org/officeDocument/2006/relationships/hyperlink" Target="https://ny-elephant.cotiviti.io/references/03af328c-9987-3a50-837d-530516137f0f?q=_medicaidApplicable!%253Dno%2520_current%253Dyes%2520T4524" TargetMode="External"/><Relationship Id="rId17" Type="http://schemas.openxmlformats.org/officeDocument/2006/relationships/hyperlink" Target="https://ny-elephant.cotiviti.io/references/a71ee982-6db5-3240-8a93-305f65a8e226?q=_current%253Dyes%2520_medicaidApplicable!%253Dno%2520Incontinence%2520AND%2520supply" TargetMode="External"/><Relationship Id="rId25" Type="http://schemas.openxmlformats.org/officeDocument/2006/relationships/hyperlink" Target="https://ny-elephant.cotiviti.io/references/058d29a7-9cf6-3466-894d-c8d64a923ba5?q=_medicaidApplicable!%253Dno%2520_current%253Dyes%2520T4533%2520AND%2520!T4530"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ny-elephant.cotiviti.io/references;q=_medicaidApplicable!%253Dno%2520_current%253Dyes%2520T4533%2520AND%2520!T4530" TargetMode="External"/><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hyperlink" Target="https://ny-elephant.cotiviti.io/references/209b9598-ded5-3ea0-99a0-259c80be3fef?q=_current%253Dyes%2520_medicaidApplicable!%253Dno%2520Incontinence%2520AND%2520product"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ny-elephant.cotiviti.io/references/89ec32c3-09b5-39c6-a65e-300e0615930b?q=_medicaidApplicable!%253Dno%2520_current%253Dyes%2520A4554" TargetMode="External"/><Relationship Id="rId28" Type="http://schemas.openxmlformats.org/officeDocument/2006/relationships/hyperlink" Target="https://ny-elephant.cotiviti.io/references/469ee6a1-3d02-3f24-8d1d-65ec9e8afa3e?q=_current%253Dyes%2520_medicaidApplicable!%253Dno%2520Incontinence%2520AND%2520supply" TargetMode="External"/><Relationship Id="rId36" Type="http://schemas.openxmlformats.org/officeDocument/2006/relationships/fontTable" Target="fontTable.xml"/><Relationship Id="rId10" Type="http://schemas.openxmlformats.org/officeDocument/2006/relationships/hyperlink" Target="https://ny-elephant.cotiviti.io/references/98583c7e-4bb9-3f6a-b882-d5b21d370048?q=_medicaidApplicable!%253Dno%2520_current%253Dyes%2520T4524" TargetMode="External"/><Relationship Id="rId19" Type="http://schemas.openxmlformats.org/officeDocument/2006/relationships/hyperlink" Target="https://ny-elephant.cotiviti.io/references/df6e556d-c40f-3e66-9573-bc387b0e9b13?q=_medicaidApplicable!%253Dno%2520_current%253Dyes%2520T4524"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y-elephant.cotiviti.io/references/c290343e-e73c-3590-b648-f20ef6b4b444?q=_medicaidApplicable!%253Dno%2520_current%253Dyes%2520T4524" TargetMode="External"/><Relationship Id="rId22" Type="http://schemas.openxmlformats.org/officeDocument/2006/relationships/hyperlink" Target="https://ny-elephant.cotiviti.io/references/aca2fe44-447a-34ef-b1d6-9b8da87f6e9b?q=_medicaidApplicable!%253Dno%2520_current%253Dyes%2520T4524" TargetMode="External"/><Relationship Id="rId27" Type="http://schemas.openxmlformats.org/officeDocument/2006/relationships/hyperlink" Target="https://ny-elephant.cotiviti.io/references/311269a7-be59-3c53-a542-482ab5ca179e?q=_medicaidApplicable!%253Dno%2520_current%253Dyes%2520A4554" TargetMode="External"/><Relationship Id="rId30" Type="http://schemas.openxmlformats.org/officeDocument/2006/relationships/hyperlink" Target="https://ny-elephant.cotiviti.io/references/a71ee982-6db5-3240-8a93-305f65a8e226?q=_current%253Dyes%2520_medicaidApplicable!%253Dno%2520Incontinence%2520AND%2520supply&amp;tab=preview" TargetMode="External"/><Relationship Id="rId35" Type="http://schemas.openxmlformats.org/officeDocument/2006/relationships/image" Target="media/image1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16</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IHT</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Jachak, Harish</dc:creator>
  <cp:keywords/>
  <dc:description/>
  <cp:lastModifiedBy>Jachak, Harish</cp:lastModifiedBy>
  <cp:revision>52</cp:revision>
  <dcterms:created xsi:type="dcterms:W3CDTF">2017-11-02T07:11:00Z</dcterms:created>
  <dcterms:modified xsi:type="dcterms:W3CDTF">2018-02-20T09:01:00Z</dcterms:modified>
</cp:coreProperties>
</file>