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20px 0 44px;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0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#736d6d;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#6e6565;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37px 28px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33%;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21px 80px 21px 29px;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0 43px;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62px;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#989090;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52px;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58px;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#989090;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18px 0 0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#989090;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46px 0 0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40px 0 0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67%;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23px 80px 50px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25px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#375de2;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630px;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#a9a9a9;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#f3efef;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48px;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#a9a9a9;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#f3efef;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z-index: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48px;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25px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stroke-width: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92px;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294px;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25px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#375de2;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#a9a9a9;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#f3efef;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51px;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299px;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48px;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294px;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25px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#375de2;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#a9a9a9;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#f3efef;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299px;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48px;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56px;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15px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class="div-6"&gt;Search Product&lt;/div&gt;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class="div-8"&gt;Download App&lt;/div&gt;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class="div-9"&gt;&lt;/div&gt;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class="div-10"&gt;Profile&lt;/div&gt;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class="div-12"&gt;Cart&lt;/div&gt;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class="div-17"&gt;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class="div-18"&gt;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class="column-2"&gt;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class="column-3"&gt;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class="div-19"&gt;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class="div-20"&gt;Hello,&lt;/div&gt;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class="div-21"&gt;Username&lt;/div&gt;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class="div-22"&gt;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class="div-23"&gt;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class="img-6"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class="div-24"&gt;MY ORDERS&lt;/div&gt;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class="div-25"&gt;&lt;/div&gt;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class="div-26"&gt;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class="div-27"&gt;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class="div-28"&gt;ACCOUNT SETTING&lt;/div&gt;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class="div-29"&gt;Profile Information&lt;/div&gt;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class="div-30"&gt;Manages Addresses&lt;/div&gt;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class="div-31"&gt;PAN Card Information&lt;/div&gt;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class="div-33"&gt;PAYMENT&lt;/div&gt;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class="img-9"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class="div-36"&gt;MY STUFF&lt;/div&gt;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class="div-37"&gt;&lt;/div&gt;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class="img-10"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class="div-39"&gt;LOGOUT&lt;/div&gt;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class="column-4"&gt;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class="div-40"&gt;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class="div-41"&gt;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class="div-42"&gt;Personal Information&lt;/div&gt;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class="div-43"&gt;Edit&lt;/div&gt;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class="div-44"&gt;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class="div-45"&gt;&lt;/div&gt;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class="div-46"&gt;&lt;/div&gt;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class="div-47"&gt;Your Gender&lt;/div&gt;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class="div-48"&gt;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class="div-49"&gt;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class="div-51"&gt;Male&lt;/div&gt;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class="div-52"&gt;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class="div-54"&gt;Female&lt;/div&gt;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class="div-55"&gt;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class="div-56"&gt;Email Address&lt;/div&gt;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class="div-57"&gt;Edit&lt;/div&gt;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class="div-58"&gt;&lt;/div&gt;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class="div-59"&gt;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class="div-60"&gt;Mobile Number&lt;/div&gt;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class="div-61"&gt;Edit&lt;/div&gt;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class="div-62"&gt;&lt;/div&gt;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class="div-63"&gt;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FAQs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What happens when I update my email address (or mobile number)?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Your login email id (or mobile number) changes, likewise. You'll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receive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your account related communication on your updated email address (or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mobile number).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