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F4FB9"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37D25376" w14:textId="77777777" w:rsidR="00D80B23" w:rsidRPr="009E29C5" w:rsidRDefault="00971D0C">
      <w:pPr>
        <w:jc w:val="center"/>
        <w:rPr>
          <w:b/>
          <w:bCs/>
          <w:color w:val="000000" w:themeColor="text1"/>
        </w:rPr>
      </w:pPr>
      <w:r w:rsidRPr="009E29C5">
        <w:rPr>
          <w:b/>
          <w:bCs/>
          <w:color w:val="000000" w:themeColor="text1"/>
        </w:rPr>
        <w:t>ASSESSMENT TOOL 3</w:t>
      </w:r>
    </w:p>
    <w:p w14:paraId="1AD894E2" w14:textId="77777777" w:rsidR="00D80B23" w:rsidRPr="009E29C5" w:rsidRDefault="00D80B23">
      <w:pPr>
        <w:jc w:val="center"/>
        <w:rPr>
          <w:b/>
          <w:bCs/>
          <w:color w:val="000000" w:themeColor="text1"/>
        </w:rPr>
      </w:pPr>
    </w:p>
    <w:p w14:paraId="01D472BB" w14:textId="77777777" w:rsidR="00D80B23" w:rsidRPr="009E29C5" w:rsidRDefault="00D80B23" w:rsidP="008448FE">
      <w:pPr>
        <w:rPr>
          <w:b/>
          <w:bCs/>
          <w:color w:val="000000" w:themeColor="text1"/>
        </w:rPr>
      </w:pPr>
    </w:p>
    <w:p w14:paraId="4E420E21"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5724E98C" w14:textId="77777777"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E207D5F" w14:textId="77777777" w:rsidR="00D80B23" w:rsidRPr="009E29C5" w:rsidRDefault="00D80B23">
      <w:pPr>
        <w:rPr>
          <w:rFonts w:eastAsia="Arial"/>
          <w:b/>
          <w:bCs/>
          <w:color w:val="000000" w:themeColor="text1"/>
        </w:rPr>
      </w:pPr>
    </w:p>
    <w:p w14:paraId="7F76735C" w14:textId="77777777" w:rsidR="00D80B23" w:rsidRPr="009E29C5" w:rsidRDefault="00971D0C">
      <w:pPr>
        <w:rPr>
          <w:rFonts w:eastAsia="Arial"/>
          <w:b/>
          <w:bCs/>
          <w:color w:val="000000" w:themeColor="text1"/>
        </w:rPr>
      </w:pPr>
      <w:r w:rsidRPr="009E29C5">
        <w:rPr>
          <w:rFonts w:eastAsia="Arial"/>
          <w:noProof/>
          <w:color w:val="000000" w:themeColor="text1"/>
          <w:lang w:val="en-US"/>
        </w:rPr>
        <mc:AlternateContent>
          <mc:Choice Requires="wps">
            <w:drawing>
              <wp:inline distT="0" distB="0" distL="114300" distR="114300" wp14:anchorId="0C3D69A1" wp14:editId="2B0A000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C3D69A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1A722C8" w14:textId="77777777" w:rsidR="00D80B23" w:rsidRDefault="00D80B23">
                      <w:pPr>
                        <w:textDirection w:val="btLr"/>
                      </w:pPr>
                    </w:p>
                  </w:txbxContent>
                </v:textbox>
                <w10:anchorlock/>
              </v:rect>
            </w:pict>
          </mc:Fallback>
        </mc:AlternateContent>
      </w:r>
    </w:p>
    <w:p w14:paraId="7E34860E" w14:textId="77777777" w:rsidR="00D80B23" w:rsidRPr="009E29C5" w:rsidRDefault="00D80B23">
      <w:pPr>
        <w:rPr>
          <w:rFonts w:eastAsia="Arial"/>
          <w:b/>
          <w:bCs/>
          <w:color w:val="000000" w:themeColor="text1"/>
        </w:rPr>
      </w:pPr>
    </w:p>
    <w:p w14:paraId="4007CE2F"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067DA7BC" w14:textId="77777777" w:rsidR="00D80B23" w:rsidRPr="009E29C5" w:rsidRDefault="00D80B23">
      <w:pPr>
        <w:rPr>
          <w:rFonts w:eastAsia="Arial"/>
          <w:b/>
          <w:bCs/>
          <w:color w:val="000000" w:themeColor="text1"/>
        </w:rPr>
      </w:pPr>
    </w:p>
    <w:p w14:paraId="1D9895CA"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01B72C98" w14:textId="77777777" w:rsidR="00D80B23" w:rsidRPr="009E29C5" w:rsidRDefault="00D80B23">
      <w:pPr>
        <w:rPr>
          <w:rFonts w:eastAsia="Arial"/>
          <w:i/>
          <w:iCs/>
          <w:color w:val="000000" w:themeColor="text1"/>
        </w:rPr>
      </w:pPr>
    </w:p>
    <w:p w14:paraId="6B367E43"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2496AF47" w14:textId="77777777" w:rsidR="00D80B23" w:rsidRPr="009E29C5" w:rsidRDefault="00D80B23">
      <w:pPr>
        <w:rPr>
          <w:rFonts w:eastAsia="Arial"/>
          <w:i/>
          <w:iCs/>
          <w:color w:val="000000" w:themeColor="text1"/>
        </w:rPr>
      </w:pPr>
    </w:p>
    <w:p w14:paraId="43CF0697" w14:textId="77777777" w:rsidR="00D80B23" w:rsidRPr="009E29C5" w:rsidRDefault="00971D0C">
      <w:pPr>
        <w:rPr>
          <w:rFonts w:eastAsia="Arial"/>
          <w:color w:val="000000" w:themeColor="text1"/>
        </w:rPr>
      </w:pPr>
      <w:r w:rsidRPr="009E29C5">
        <w:rPr>
          <w:noProof/>
          <w:color w:val="000000" w:themeColor="text1"/>
          <w:lang w:val="en-US"/>
        </w:rPr>
        <mc:AlternateContent>
          <mc:Choice Requires="wps">
            <w:drawing>
              <wp:inline distT="0" distB="0" distL="114300" distR="114300" wp14:anchorId="39AF213F" wp14:editId="0E9B438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9A0BE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9AF213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9A0BE8" w14:textId="77777777" w:rsidR="00D80B23" w:rsidRDefault="00D80B23">
                      <w:pPr>
                        <w:textDirection w:val="btLr"/>
                      </w:pPr>
                    </w:p>
                  </w:txbxContent>
                </v:textbox>
                <w10:anchorlock/>
              </v:rect>
            </w:pict>
          </mc:Fallback>
        </mc:AlternateContent>
      </w:r>
    </w:p>
    <w:p w14:paraId="783CB9DA" w14:textId="77777777" w:rsidR="00D80B23" w:rsidRPr="009E29C5" w:rsidRDefault="00D80B23">
      <w:pPr>
        <w:rPr>
          <w:rFonts w:eastAsia="Arial"/>
          <w:color w:val="000000" w:themeColor="text1"/>
        </w:rPr>
      </w:pPr>
    </w:p>
    <w:p w14:paraId="4CB2C8B8" w14:textId="77777777" w:rsidR="00D80B23" w:rsidRPr="009E29C5" w:rsidRDefault="004970D1">
      <w:pPr>
        <w:rPr>
          <w:rFonts w:eastAsia="Arial"/>
          <w:color w:val="000000" w:themeColor="text1"/>
        </w:rPr>
      </w:pPr>
      <w:proofErr w:type="spellStart"/>
      <w:r>
        <w:rPr>
          <w:rFonts w:eastAsia="Arial"/>
          <w:color w:val="000000" w:themeColor="text1"/>
        </w:rPr>
        <w:t>Dr.V.Parthipan</w:t>
      </w:r>
      <w:proofErr w:type="spellEnd"/>
    </w:p>
    <w:p w14:paraId="01CB23AC"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69243561"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2D20B76A" w14:textId="77777777" w:rsidR="00D80B23" w:rsidRPr="009E29C5" w:rsidRDefault="00971D0C">
      <w:pPr>
        <w:jc w:val="center"/>
        <w:rPr>
          <w:b/>
          <w:bCs/>
          <w:color w:val="000000" w:themeColor="text1"/>
        </w:rPr>
      </w:pPr>
      <w:r w:rsidRPr="009E29C5">
        <w:rPr>
          <w:b/>
          <w:bCs/>
          <w:color w:val="000000" w:themeColor="text1"/>
        </w:rPr>
        <w:t>Debugging &amp; Optimisation Task</w:t>
      </w:r>
    </w:p>
    <w:p w14:paraId="5B291A93" w14:textId="77777777" w:rsidR="00D80B23" w:rsidRPr="009E29C5" w:rsidRDefault="00D80B23">
      <w:pPr>
        <w:rPr>
          <w:b/>
          <w:bCs/>
          <w:color w:val="000000" w:themeColor="text1"/>
        </w:rPr>
      </w:pPr>
    </w:p>
    <w:p w14:paraId="52ED54AA" w14:textId="77777777" w:rsidR="00D80B23" w:rsidRPr="009E29C5" w:rsidRDefault="00971D0C">
      <w:pPr>
        <w:rPr>
          <w:b/>
          <w:bCs/>
          <w:color w:val="000000" w:themeColor="text1"/>
        </w:rPr>
      </w:pPr>
      <w:r w:rsidRPr="009E29C5">
        <w:rPr>
          <w:noProof/>
          <w:color w:val="000000" w:themeColor="text1"/>
          <w:lang w:val="en-US"/>
        </w:rPr>
        <mc:AlternateContent>
          <mc:Choice Requires="wps">
            <w:drawing>
              <wp:inline distT="0" distB="0" distL="114300" distR="114300" wp14:anchorId="757A837B" wp14:editId="7813060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57A837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DEFF4" w14:textId="77777777" w:rsidR="00D80B23" w:rsidRDefault="00D80B23">
                      <w:pPr>
                        <w:textDirection w:val="btLr"/>
                      </w:pPr>
                    </w:p>
                  </w:txbxContent>
                </v:textbox>
                <w10:anchorlock/>
              </v:rect>
            </w:pict>
          </mc:Fallback>
        </mc:AlternateContent>
      </w:r>
    </w:p>
    <w:p w14:paraId="75D5E0BC" w14:textId="77777777" w:rsidR="00D80B23" w:rsidRPr="009E29C5" w:rsidRDefault="00D80B23">
      <w:pPr>
        <w:rPr>
          <w:b/>
          <w:bCs/>
          <w:color w:val="000000" w:themeColor="text1"/>
        </w:rPr>
      </w:pPr>
    </w:p>
    <w:p w14:paraId="291B8A7A" w14:textId="77777777" w:rsidR="00D80B23" w:rsidRPr="009E29C5" w:rsidRDefault="00971D0C">
      <w:pPr>
        <w:rPr>
          <w:b/>
          <w:bCs/>
          <w:i/>
          <w:iCs/>
          <w:color w:val="000000" w:themeColor="text1"/>
        </w:rPr>
      </w:pPr>
      <w:r w:rsidRPr="009E29C5">
        <w:rPr>
          <w:b/>
          <w:bCs/>
          <w:i/>
          <w:iCs/>
          <w:color w:val="000000" w:themeColor="text1"/>
        </w:rPr>
        <w:t>Code of Conduct:</w:t>
      </w:r>
    </w:p>
    <w:p w14:paraId="25433254" w14:textId="67E28F67" w:rsidR="00D80B23" w:rsidRPr="009E29C5" w:rsidRDefault="00F912DF">
      <w:pPr>
        <w:jc w:val="both"/>
        <w:rPr>
          <w:i/>
          <w:iCs/>
          <w:color w:val="000000" w:themeColor="text1"/>
        </w:rPr>
      </w:pPr>
      <w:r>
        <w:rPr>
          <w:i/>
          <w:iCs/>
          <w:color w:val="000000" w:themeColor="text1"/>
        </w:rPr>
        <w:t xml:space="preserve">I Harish </w:t>
      </w:r>
      <w:proofErr w:type="spellStart"/>
      <w:r>
        <w:rPr>
          <w:i/>
          <w:iCs/>
          <w:color w:val="000000" w:themeColor="text1"/>
        </w:rPr>
        <w:t>kumar.M</w:t>
      </w:r>
      <w:proofErr w:type="spellEnd"/>
      <w:r>
        <w:rPr>
          <w:i/>
          <w:iCs/>
          <w:color w:val="000000" w:themeColor="text1"/>
        </w:rPr>
        <w:t>/192565361</w:t>
      </w:r>
      <w:r w:rsidRPr="009E29C5">
        <w:rPr>
          <w:i/>
          <w:iCs/>
          <w:color w:val="000000" w:themeColor="text1"/>
        </w:rPr>
        <w:t xml:space="preserve"> </w:t>
      </w:r>
      <w:r w:rsidR="00971D0C" w:rsidRPr="009E29C5">
        <w:rPr>
          <w:i/>
          <w:iCs/>
          <w:color w:val="000000" w:themeColor="text1"/>
        </w:rPr>
        <w:t xml:space="preserve">(Name / </w:t>
      </w:r>
      <w:proofErr w:type="spellStart"/>
      <w:r w:rsidR="00971D0C" w:rsidRPr="009E29C5">
        <w:rPr>
          <w:i/>
          <w:iCs/>
          <w:color w:val="000000" w:themeColor="text1"/>
        </w:rPr>
        <w:t>Reg</w:t>
      </w:r>
      <w:proofErr w:type="spellEnd"/>
      <w:r w:rsidR="00971D0C" w:rsidRPr="009E29C5">
        <w:rPr>
          <w:i/>
          <w:iCs/>
          <w:color w:val="000000" w:themeColor="text1"/>
        </w:rPr>
        <w:t xml:space="preserve"> No) certify that this submission is my original work and that I have adhered to the guidelines specified for this assessment.</w:t>
      </w:r>
    </w:p>
    <w:p w14:paraId="1DEE84A1" w14:textId="77777777"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14:paraId="6262CC3C" w14:textId="77777777" w:rsidR="00D80B23" w:rsidRPr="009E29C5" w:rsidRDefault="00D80B23">
      <w:pPr>
        <w:rPr>
          <w:i/>
          <w:iCs/>
          <w:color w:val="000000" w:themeColor="text1"/>
        </w:rPr>
      </w:pPr>
    </w:p>
    <w:p w14:paraId="0341F909" w14:textId="053C85F0" w:rsidR="00D80B23" w:rsidRDefault="00971D0C">
      <w:pPr>
        <w:rPr>
          <w:b/>
          <w:bCs/>
          <w:i/>
          <w:iCs/>
          <w:color w:val="000000" w:themeColor="text1"/>
        </w:rPr>
      </w:pPr>
      <w:r w:rsidRPr="009E29C5">
        <w:rPr>
          <w:b/>
          <w:bCs/>
          <w:i/>
          <w:iCs/>
          <w:color w:val="000000" w:themeColor="text1"/>
        </w:rPr>
        <w:t>Signature of the student:</w:t>
      </w:r>
    </w:p>
    <w:p w14:paraId="14FB7C94" w14:textId="5BC98CB2" w:rsidR="00D80B23" w:rsidRPr="009E29C5" w:rsidRDefault="00F912DF">
      <w:pPr>
        <w:rPr>
          <w:color w:val="000000" w:themeColor="text1"/>
        </w:rPr>
      </w:pPr>
      <w:r>
        <w:rPr>
          <w:color w:val="000000" w:themeColor="text1"/>
        </w:rPr>
        <w:t>Harish Kumar.M</w:t>
      </w:r>
      <w:bookmarkStart w:id="0" w:name="_GoBack"/>
      <w:bookmarkEnd w:id="0"/>
    </w:p>
    <w:p w14:paraId="0EE6F6FD" w14:textId="77777777" w:rsidR="00D80B23" w:rsidRPr="009E29C5" w:rsidRDefault="00D80B23">
      <w:pPr>
        <w:rPr>
          <w:i/>
          <w:iCs/>
          <w:color w:val="000000" w:themeColor="text1"/>
        </w:rPr>
      </w:pPr>
    </w:p>
    <w:p w14:paraId="4D9DFB63" w14:textId="77777777" w:rsidR="00D80B23" w:rsidRPr="009E29C5" w:rsidRDefault="00D80B23">
      <w:pPr>
        <w:rPr>
          <w:i/>
          <w:iCs/>
          <w:color w:val="000000" w:themeColor="text1"/>
        </w:rPr>
      </w:pPr>
    </w:p>
    <w:p w14:paraId="40C1D6A3" w14:textId="77777777" w:rsidR="00D80B23" w:rsidRPr="009E29C5" w:rsidRDefault="00D80B23">
      <w:pPr>
        <w:rPr>
          <w:i/>
          <w:iCs/>
          <w:color w:val="000000" w:themeColor="text1"/>
        </w:rPr>
      </w:pPr>
    </w:p>
    <w:p w14:paraId="6754049A" w14:textId="77777777" w:rsidR="00D80B23" w:rsidRPr="009E29C5" w:rsidRDefault="00D80B23">
      <w:pPr>
        <w:rPr>
          <w:i/>
          <w:iCs/>
          <w:color w:val="000000" w:themeColor="text1"/>
        </w:rPr>
      </w:pPr>
    </w:p>
    <w:p w14:paraId="1D417C89" w14:textId="77777777" w:rsidR="00D80B23" w:rsidRPr="009E29C5" w:rsidRDefault="00D80B23">
      <w:pPr>
        <w:rPr>
          <w:i/>
          <w:iCs/>
          <w:color w:val="000000" w:themeColor="text1"/>
        </w:rPr>
      </w:pPr>
    </w:p>
    <w:p w14:paraId="74535F85" w14:textId="77777777" w:rsidR="00D80B23" w:rsidRPr="009E29C5" w:rsidRDefault="00D80B23">
      <w:pPr>
        <w:rPr>
          <w:i/>
          <w:iCs/>
          <w:color w:val="000000" w:themeColor="text1"/>
        </w:rPr>
      </w:pPr>
    </w:p>
    <w:p w14:paraId="3D8463A8" w14:textId="77777777" w:rsidR="00D80B23" w:rsidRPr="009E29C5" w:rsidRDefault="00D80B23">
      <w:pPr>
        <w:rPr>
          <w:i/>
          <w:iCs/>
          <w:color w:val="000000" w:themeColor="text1"/>
        </w:rPr>
      </w:pPr>
    </w:p>
    <w:p w14:paraId="1AF00511" w14:textId="77777777" w:rsidR="00D80B23" w:rsidRPr="009E29C5" w:rsidRDefault="00D80B23">
      <w:pPr>
        <w:rPr>
          <w:i/>
          <w:iCs/>
          <w:color w:val="000000" w:themeColor="text1"/>
        </w:rPr>
      </w:pPr>
    </w:p>
    <w:p w14:paraId="04FF1946" w14:textId="77777777" w:rsidR="00D80B23" w:rsidRPr="009E29C5" w:rsidRDefault="00D80B23">
      <w:pPr>
        <w:rPr>
          <w:i/>
          <w:iCs/>
          <w:color w:val="000000" w:themeColor="text1"/>
        </w:rPr>
      </w:pPr>
    </w:p>
    <w:p w14:paraId="49793978" w14:textId="77777777" w:rsidR="00D80B23" w:rsidRPr="009E29C5" w:rsidRDefault="00D80B23">
      <w:pPr>
        <w:rPr>
          <w:i/>
          <w:iCs/>
          <w:color w:val="000000" w:themeColor="text1"/>
        </w:rPr>
      </w:pPr>
    </w:p>
    <w:p w14:paraId="4A9E7C6C" w14:textId="77777777" w:rsidR="00D80B23" w:rsidRPr="009E29C5" w:rsidRDefault="00D80B23">
      <w:pPr>
        <w:rPr>
          <w:i/>
          <w:iCs/>
          <w:color w:val="000000" w:themeColor="text1"/>
        </w:rPr>
      </w:pPr>
    </w:p>
    <w:p w14:paraId="3D180E2E" w14:textId="77777777" w:rsidR="00D80B23" w:rsidRPr="009E29C5" w:rsidRDefault="00D80B23">
      <w:pPr>
        <w:rPr>
          <w:i/>
          <w:iCs/>
          <w:color w:val="000000" w:themeColor="text1"/>
        </w:rPr>
      </w:pPr>
    </w:p>
    <w:p w14:paraId="5EE4D778" w14:textId="77777777" w:rsidR="008448FE" w:rsidRPr="009E29C5" w:rsidRDefault="008448FE">
      <w:pPr>
        <w:rPr>
          <w:i/>
          <w:iCs/>
          <w:color w:val="000000" w:themeColor="text1"/>
        </w:rPr>
      </w:pPr>
    </w:p>
    <w:p w14:paraId="0C2B11DB" w14:textId="77777777" w:rsidR="008448FE" w:rsidRPr="009E29C5" w:rsidRDefault="008448FE">
      <w:pPr>
        <w:rPr>
          <w:i/>
          <w:iCs/>
          <w:color w:val="000000" w:themeColor="text1"/>
        </w:rPr>
      </w:pPr>
    </w:p>
    <w:p w14:paraId="6B58AA50" w14:textId="77777777" w:rsidR="00D2093A" w:rsidRPr="009E29C5" w:rsidRDefault="00D2093A">
      <w:pPr>
        <w:rPr>
          <w:i/>
          <w:iCs/>
          <w:color w:val="000000" w:themeColor="text1"/>
        </w:rPr>
      </w:pPr>
    </w:p>
    <w:p w14:paraId="438AC243" w14:textId="77777777" w:rsidR="009E29C5" w:rsidRDefault="009E29C5">
      <w:pPr>
        <w:rPr>
          <w:rFonts w:eastAsia="Arial"/>
          <w:color w:val="000000" w:themeColor="text1"/>
        </w:rPr>
      </w:pPr>
      <w:r>
        <w:rPr>
          <w:rFonts w:eastAsia="Arial"/>
          <w:color w:val="000000" w:themeColor="text1"/>
        </w:rPr>
        <w:br w:type="page"/>
      </w:r>
    </w:p>
    <w:p w14:paraId="3D4B6047" w14:textId="77777777" w:rsidR="00D80B23" w:rsidRPr="009E29C5" w:rsidRDefault="00971D0C">
      <w:pPr>
        <w:ind w:left="3600"/>
        <w:jc w:val="both"/>
        <w:rPr>
          <w:rFonts w:eastAsia="Arial"/>
          <w:color w:val="000000" w:themeColor="text1"/>
        </w:rPr>
      </w:pPr>
      <w:r w:rsidRPr="009E29C5">
        <w:rPr>
          <w:rFonts w:eastAsia="Arial"/>
          <w:color w:val="000000" w:themeColor="text1"/>
        </w:rPr>
        <w:lastRenderedPageBreak/>
        <w:t>Annexure A</w:t>
      </w:r>
    </w:p>
    <w:p w14:paraId="0FB958C4" w14:textId="77777777" w:rsidR="00D80B23" w:rsidRPr="009E29C5" w:rsidRDefault="00D80B23">
      <w:pPr>
        <w:rPr>
          <w:rFonts w:eastAsia="Arial"/>
          <w:color w:val="000000" w:themeColor="text1"/>
        </w:rPr>
      </w:pPr>
    </w:p>
    <w:p w14:paraId="548F09EE" w14:textId="77777777" w:rsidR="00D80B23" w:rsidRPr="009E29C5" w:rsidRDefault="00971D0C">
      <w:pPr>
        <w:jc w:val="center"/>
        <w:rPr>
          <w:b/>
          <w:bCs/>
          <w:color w:val="000000" w:themeColor="text1"/>
        </w:rPr>
      </w:pPr>
      <w:r w:rsidRPr="009E29C5">
        <w:rPr>
          <w:b/>
          <w:bCs/>
          <w:color w:val="000000" w:themeColor="text1"/>
        </w:rPr>
        <w:t>Debugging &amp; Optimisation Task</w:t>
      </w:r>
    </w:p>
    <w:p w14:paraId="0E7CC82E" w14:textId="77777777" w:rsidR="00D80B23" w:rsidRPr="009E29C5" w:rsidRDefault="00D80B23">
      <w:pPr>
        <w:jc w:val="both"/>
        <w:rPr>
          <w:rFonts w:eastAsia="Arial"/>
          <w:color w:val="000000" w:themeColor="text1"/>
        </w:rPr>
      </w:pPr>
    </w:p>
    <w:p w14:paraId="64184295" w14:textId="77777777" w:rsidR="00117846" w:rsidRDefault="00117846" w:rsidP="00117846">
      <w:pPr>
        <w:pStyle w:val="pdq2pgselectionanchorcontainer"/>
        <w:numPr>
          <w:ilvl w:val="0"/>
          <w:numId w:val="9"/>
        </w:numPr>
        <w:ind w:left="426"/>
        <w:jc w:val="both"/>
      </w:pPr>
      <w:r>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1BF3EF9"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14:textId="77777777" w:rsidR="00117846" w:rsidRDefault="00117846" w:rsidP="00117846">
      <w:pPr>
        <w:pStyle w:val="ListParagraph"/>
        <w:numPr>
          <w:ilvl w:val="0"/>
          <w:numId w:val="9"/>
        </w:numPr>
        <w:ind w:left="426"/>
        <w:jc w:val="both"/>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14:textId="7777777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business applications, including online order processing, enterprise </w:t>
      </w:r>
      <w:r>
        <w:lastRenderedPageBreak/>
        <w:t>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14:textId="77777777"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14:textId="77777777" w:rsidR="00D46CFA" w:rsidRPr="009E29C5" w:rsidRDefault="00D46CFA">
      <w:pPr>
        <w:rPr>
          <w:rFonts w:eastAsia="Arial"/>
          <w:b/>
          <w:bCs/>
          <w:color w:val="000000" w:themeColor="text1"/>
        </w:rPr>
      </w:pPr>
      <w:r w:rsidRPr="009E29C5">
        <w:rPr>
          <w:rFonts w:eastAsia="Arial"/>
          <w:b/>
          <w:bCs/>
          <w:color w:val="000000" w:themeColor="text1"/>
        </w:rPr>
        <w:br w:type="page"/>
      </w:r>
    </w:p>
    <w:p w14:paraId="35B1DEE2" w14:textId="77777777" w:rsidR="00D80B23" w:rsidRPr="009E29C5" w:rsidRDefault="00971D0C">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14:paraId="03C05C25"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0DBD0B06" w14:textId="77777777">
        <w:trPr>
          <w:trHeight w:val="612"/>
        </w:trPr>
        <w:tc>
          <w:tcPr>
            <w:tcW w:w="1555" w:type="dxa"/>
          </w:tcPr>
          <w:p w14:paraId="059BBB55"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426E4EB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1CCED471"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45B8C69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5CA7A35D"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26330113"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26756BB5" w14:textId="77777777">
        <w:trPr>
          <w:trHeight w:val="708"/>
        </w:trPr>
        <w:tc>
          <w:tcPr>
            <w:tcW w:w="1555" w:type="dxa"/>
          </w:tcPr>
          <w:p w14:paraId="285CA5D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5531FF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0FD3D8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6E2E9A9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0CEC98C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6BAEA82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2CAFDB7D" w14:textId="77777777">
        <w:trPr>
          <w:trHeight w:val="888"/>
        </w:trPr>
        <w:tc>
          <w:tcPr>
            <w:tcW w:w="1555" w:type="dxa"/>
          </w:tcPr>
          <w:p w14:paraId="01B1D7B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1EAC927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5D7ADD8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4D918B2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393AAA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3306F34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3445130" w14:textId="77777777">
        <w:trPr>
          <w:trHeight w:val="864"/>
        </w:trPr>
        <w:tc>
          <w:tcPr>
            <w:tcW w:w="1555" w:type="dxa"/>
          </w:tcPr>
          <w:p w14:paraId="7184051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70C3B2B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1EAC30C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4ED75C5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6FD611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3182D57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50370894" w14:textId="77777777">
        <w:trPr>
          <w:trHeight w:val="780"/>
        </w:trPr>
        <w:tc>
          <w:tcPr>
            <w:tcW w:w="1555" w:type="dxa"/>
          </w:tcPr>
          <w:p w14:paraId="6EEB43D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5295E7F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BF1F33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6C0D173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4D4091B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4121FEC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4765EEC1" w14:textId="77777777">
        <w:trPr>
          <w:trHeight w:val="972"/>
        </w:trPr>
        <w:tc>
          <w:tcPr>
            <w:tcW w:w="1555" w:type="dxa"/>
          </w:tcPr>
          <w:p w14:paraId="6A51072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418B765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1E48FE3E"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714E614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66F7731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3E07AC3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2C852DDE" w14:textId="77777777" w:rsidR="00D80B23" w:rsidRDefault="00D80B23" w:rsidP="00117846">
      <w:pPr>
        <w:pBdr>
          <w:top w:val="nil"/>
          <w:left w:val="nil"/>
          <w:bottom w:val="nil"/>
          <w:right w:val="nil"/>
          <w:between w:val="nil"/>
        </w:pBdr>
        <w:jc w:val="both"/>
        <w:rPr>
          <w:rFonts w:eastAsia="Arial"/>
          <w:color w:val="000000" w:themeColor="text1"/>
        </w:rPr>
      </w:pPr>
    </w:p>
    <w:p w14:paraId="49AB7C38" w14:textId="77777777" w:rsidR="00875428" w:rsidRDefault="00875428" w:rsidP="00117846">
      <w:pPr>
        <w:pBdr>
          <w:top w:val="nil"/>
          <w:left w:val="nil"/>
          <w:bottom w:val="nil"/>
          <w:right w:val="nil"/>
          <w:between w:val="nil"/>
        </w:pBdr>
        <w:jc w:val="both"/>
        <w:rPr>
          <w:rFonts w:eastAsia="Arial"/>
          <w:color w:val="000000" w:themeColor="text1"/>
        </w:rPr>
      </w:pPr>
    </w:p>
    <w:p w14:paraId="11B96186" w14:textId="77777777" w:rsidR="00875428" w:rsidRDefault="00875428" w:rsidP="00117846">
      <w:pPr>
        <w:pBdr>
          <w:top w:val="nil"/>
          <w:left w:val="nil"/>
          <w:bottom w:val="nil"/>
          <w:right w:val="nil"/>
          <w:between w:val="nil"/>
        </w:pBdr>
        <w:jc w:val="both"/>
        <w:rPr>
          <w:rFonts w:eastAsia="Arial"/>
          <w:color w:val="000000" w:themeColor="text1"/>
        </w:rPr>
      </w:pPr>
    </w:p>
    <w:p w14:paraId="782C3457" w14:textId="77777777" w:rsidR="00875428" w:rsidRDefault="00875428" w:rsidP="00117846">
      <w:pPr>
        <w:pBdr>
          <w:top w:val="nil"/>
          <w:left w:val="nil"/>
          <w:bottom w:val="nil"/>
          <w:right w:val="nil"/>
          <w:between w:val="nil"/>
        </w:pBdr>
        <w:jc w:val="both"/>
        <w:rPr>
          <w:rFonts w:eastAsia="Arial"/>
          <w:color w:val="000000" w:themeColor="text1"/>
        </w:rPr>
      </w:pPr>
    </w:p>
    <w:p w14:paraId="19693773" w14:textId="77777777" w:rsidR="00875428" w:rsidRDefault="00875428" w:rsidP="00117846">
      <w:pPr>
        <w:pBdr>
          <w:top w:val="nil"/>
          <w:left w:val="nil"/>
          <w:bottom w:val="nil"/>
          <w:right w:val="nil"/>
          <w:between w:val="nil"/>
        </w:pBdr>
        <w:jc w:val="both"/>
        <w:rPr>
          <w:rFonts w:eastAsia="Arial"/>
          <w:color w:val="000000" w:themeColor="text1"/>
        </w:rPr>
      </w:pPr>
    </w:p>
    <w:p w14:paraId="12F4D6C7" w14:textId="77777777" w:rsidR="00875428" w:rsidRDefault="00875428" w:rsidP="00117846">
      <w:pPr>
        <w:pBdr>
          <w:top w:val="nil"/>
          <w:left w:val="nil"/>
          <w:bottom w:val="nil"/>
          <w:right w:val="nil"/>
          <w:between w:val="nil"/>
        </w:pBdr>
        <w:jc w:val="both"/>
        <w:rPr>
          <w:rFonts w:eastAsia="Arial"/>
          <w:color w:val="000000" w:themeColor="text1"/>
        </w:rPr>
      </w:pPr>
    </w:p>
    <w:p w14:paraId="1766B04F" w14:textId="77777777" w:rsidR="00875428" w:rsidRDefault="00875428" w:rsidP="00117846">
      <w:pPr>
        <w:pBdr>
          <w:top w:val="nil"/>
          <w:left w:val="nil"/>
          <w:bottom w:val="nil"/>
          <w:right w:val="nil"/>
          <w:between w:val="nil"/>
        </w:pBdr>
        <w:jc w:val="both"/>
        <w:rPr>
          <w:rFonts w:eastAsia="Arial"/>
          <w:color w:val="000000" w:themeColor="text1"/>
        </w:rPr>
      </w:pPr>
    </w:p>
    <w:p w14:paraId="1B1A7335" w14:textId="77777777" w:rsidR="00875428" w:rsidRDefault="00875428" w:rsidP="00117846">
      <w:pPr>
        <w:pBdr>
          <w:top w:val="nil"/>
          <w:left w:val="nil"/>
          <w:bottom w:val="nil"/>
          <w:right w:val="nil"/>
          <w:between w:val="nil"/>
        </w:pBdr>
        <w:jc w:val="both"/>
        <w:rPr>
          <w:rFonts w:eastAsia="Arial"/>
          <w:color w:val="000000" w:themeColor="text1"/>
        </w:rPr>
      </w:pPr>
    </w:p>
    <w:p w14:paraId="450D1D75" w14:textId="77777777" w:rsidR="00875428" w:rsidRDefault="00875428">
      <w:pPr>
        <w:pStyle w:val="Title"/>
        <w:jc w:val="center"/>
      </w:pPr>
      <w:r>
        <w:lastRenderedPageBreak/>
        <w:t>COMPUTER NETWORKS</w:t>
      </w:r>
      <w:r>
        <w:br/>
        <w:t>ASSESSMENT TOOL 3</w:t>
      </w:r>
      <w:r>
        <w:br/>
        <w:t>Debugging &amp; Optimisation – Model Answers</w:t>
      </w:r>
    </w:p>
    <w:p w14:paraId="19AC5AB7" w14:textId="77777777" w:rsidR="00875428" w:rsidRDefault="00875428" w:rsidP="00875428"/>
    <w:p w14:paraId="7EB2812A" w14:textId="77777777" w:rsidR="00875428" w:rsidRDefault="00875428" w:rsidP="00875428"/>
    <w:p w14:paraId="52CEEFC8" w14:textId="77777777" w:rsidR="00875428" w:rsidRDefault="00875428" w:rsidP="00875428"/>
    <w:p w14:paraId="73E8C6B9" w14:textId="77777777" w:rsidR="00875428" w:rsidRPr="00875428" w:rsidRDefault="00875428" w:rsidP="00875428"/>
    <w:p w14:paraId="232FDE75" w14:textId="77777777" w:rsidR="00875428" w:rsidRDefault="00875428">
      <w:pPr>
        <w:pStyle w:val="Heading2"/>
      </w:pPr>
      <w:r>
        <w:t>Question 1 – WLAN &amp; WWAN Optimisation</w:t>
      </w:r>
    </w:p>
    <w:p w14:paraId="7E75F6E2" w14:textId="77777777" w:rsidR="00875428" w:rsidRDefault="00875428">
      <w:r>
        <w:t>Problem Identification:</w:t>
      </w:r>
      <w:r>
        <w:br/>
        <w:t>• Overloaded wireless access points.</w:t>
      </w:r>
      <w:r>
        <w:br/>
        <w:t>• Weak Wi‑Fi coverage in conference rooms.</w:t>
      </w:r>
      <w:r>
        <w:br/>
        <w:t>• Poor roaming between floors.</w:t>
      </w:r>
      <w:r>
        <w:br/>
        <w:t>• WWAN signal loss in rural areas.</w:t>
      </w:r>
      <w:r>
        <w:br/>
        <w:t>• Outdated wireless security protocols.</w:t>
      </w:r>
      <w:r>
        <w:br/>
      </w:r>
      <w:r>
        <w:br/>
        <w:t>Root Causes:</w:t>
      </w:r>
      <w:r>
        <w:br/>
        <w:t>Uneven AP placement, channel interference, insufficient AP density, lack of load balancing, weak cellular coverage and legacy WPA/WEP security.</w:t>
      </w:r>
      <w:r>
        <w:br/>
      </w:r>
      <w:r>
        <w:br/>
        <w:t>Debugging Process:</w:t>
      </w:r>
      <w:r>
        <w:br/>
        <w:t>1. Perform wireless site survey.</w:t>
      </w:r>
      <w:r>
        <w:br/>
        <w:t>2. Analyse channel utilisation.</w:t>
      </w:r>
      <w:r>
        <w:br/>
        <w:t>3. Check AP logs and roaming events.</w:t>
      </w:r>
      <w:r>
        <w:br/>
        <w:t>4. Measure RSSI/SNR.</w:t>
      </w:r>
      <w:r>
        <w:br/>
        <w:t>5. Test WWAN signal strength.</w:t>
      </w:r>
      <w:r>
        <w:br/>
      </w:r>
      <w:r>
        <w:br/>
        <w:t>Optimisation:</w:t>
      </w:r>
      <w:r>
        <w:br/>
        <w:t>Deploy additional APs, enable band steering and load balancing, configure fast roaming (802.11r/k/v), optimise channel planning, upgrade to WPA3, use external antennas/5G for remote users.</w:t>
      </w:r>
      <w:r>
        <w:br/>
      </w:r>
      <w:r>
        <w:br/>
        <w:t>Conclusion:</w:t>
      </w:r>
      <w:r>
        <w:br/>
        <w:t>These improvements provide stronger coverage, balanced traffic, secure communication and reliable connectivity.</w:t>
      </w:r>
    </w:p>
    <w:p w14:paraId="17B0F957" w14:textId="77777777" w:rsidR="00875428" w:rsidRDefault="00875428"/>
    <w:p w14:paraId="50510981" w14:textId="77777777" w:rsidR="00875428" w:rsidRDefault="00875428"/>
    <w:p w14:paraId="583F030F" w14:textId="77777777" w:rsidR="00875428" w:rsidRDefault="00875428"/>
    <w:p w14:paraId="3C0275A3" w14:textId="77777777" w:rsidR="00875428" w:rsidRDefault="00875428"/>
    <w:p w14:paraId="395B93CB" w14:textId="77777777" w:rsidR="00875428" w:rsidRDefault="00875428"/>
    <w:p w14:paraId="36A69241" w14:textId="77777777" w:rsidR="00875428" w:rsidRDefault="00875428"/>
    <w:p w14:paraId="0E8D27C7" w14:textId="77777777" w:rsidR="00875428" w:rsidRDefault="00875428">
      <w:pPr>
        <w:pStyle w:val="Heading2"/>
      </w:pPr>
      <w:r>
        <w:lastRenderedPageBreak/>
        <w:t>Question 2 – ATM Network</w:t>
      </w:r>
    </w:p>
    <w:p w14:paraId="583BB184" w14:textId="77777777" w:rsidR="00875428" w:rsidRDefault="00875428">
      <w:r>
        <w:t>Problem Identification:</w:t>
      </w:r>
      <w:r>
        <w:br/>
        <w:t>Congested virtual circuits, overloaded ATM switches, poor QoS and incorrect ATM service categories.</w:t>
      </w:r>
      <w:r>
        <w:br/>
      </w:r>
      <w:r>
        <w:br/>
        <w:t>Debugging:</w:t>
      </w:r>
      <w:r>
        <w:br/>
        <w:t>Monitor cell loss ratio, latency and jitter, inspect VC utilisation, verify QoS configuration and bandwidth allocation.</w:t>
      </w:r>
      <w:r>
        <w:br/>
      </w:r>
      <w:r>
        <w:br/>
        <w:t>Optimisation:</w:t>
      </w:r>
      <w:r>
        <w:br/>
        <w:t>Redistribute traffic, configure appropriate CBR/VBR/ABR service classes, increase switch capacity, reserve bandwidth for VoIP/video and continuously monitor utilisation.</w:t>
      </w:r>
      <w:r>
        <w:br/>
      </w:r>
      <w:r>
        <w:br/>
        <w:t>Result:</w:t>
      </w:r>
      <w:r>
        <w:br/>
        <w:t>Reduced delay, lower jitter, improved voice/video quality and efficient bandwidth utilisation.</w:t>
      </w:r>
    </w:p>
    <w:p w14:paraId="738B47FF" w14:textId="77777777" w:rsidR="00875428" w:rsidRDefault="00875428"/>
    <w:p w14:paraId="1A387660" w14:textId="77777777" w:rsidR="00875428" w:rsidRDefault="00875428"/>
    <w:p w14:paraId="49010E5C" w14:textId="77777777" w:rsidR="00875428" w:rsidRDefault="00875428"/>
    <w:p w14:paraId="71291EA5" w14:textId="77777777" w:rsidR="00875428" w:rsidRDefault="00875428"/>
    <w:p w14:paraId="253C5AEF" w14:textId="77777777" w:rsidR="00875428" w:rsidRDefault="00875428"/>
    <w:p w14:paraId="252F9F94" w14:textId="77777777" w:rsidR="00875428" w:rsidRDefault="00875428"/>
    <w:p w14:paraId="051605F3" w14:textId="77777777" w:rsidR="00875428" w:rsidRDefault="00875428">
      <w:pPr>
        <w:pStyle w:val="Heading2"/>
      </w:pPr>
      <w:r>
        <w:t>Question 3 – MPLS Network</w:t>
      </w:r>
    </w:p>
    <w:p w14:paraId="38EEEB75" w14:textId="77777777" w:rsidR="00875428" w:rsidRDefault="00875428">
      <w:r>
        <w:t>Problem Identification:</w:t>
      </w:r>
      <w:r>
        <w:br/>
        <w:t>Congested LSPs, incorrect label mappings, poor traffic engineering and uneven bandwidth usage.</w:t>
      </w:r>
      <w:r>
        <w:br/>
      </w:r>
      <w:r>
        <w:br/>
        <w:t>Debugging:</w:t>
      </w:r>
      <w:r>
        <w:br/>
        <w:t>Verify label distribution, inspect routing tables, validate LSP paths, monitor latency and packet loss.</w:t>
      </w:r>
      <w:r>
        <w:br/>
      </w:r>
      <w:r>
        <w:br/>
        <w:t>Optimisation:</w:t>
      </w:r>
      <w:r>
        <w:br/>
        <w:t>Configure MPLS Traffic Engineering (TE), optimise label mappings, balance traffic across LSPs, prioritise critical applications using QoS and monitor backbone performance.</w:t>
      </w:r>
      <w:r>
        <w:br/>
      </w:r>
      <w:r>
        <w:br/>
        <w:t>Result:</w:t>
      </w:r>
      <w:r>
        <w:br/>
        <w:t>Faster routing, lower latency, improved application response and higher network reliability.</w:t>
      </w:r>
    </w:p>
    <w:p w14:paraId="24471E26" w14:textId="77777777" w:rsidR="00875428" w:rsidRDefault="00875428"/>
    <w:p w14:paraId="0D251F49" w14:textId="77777777" w:rsidR="00875428" w:rsidRDefault="00875428"/>
    <w:p w14:paraId="50A1AF32" w14:textId="77777777" w:rsidR="00875428" w:rsidRDefault="00875428"/>
    <w:p w14:paraId="351C31BC" w14:textId="77777777" w:rsidR="00875428" w:rsidRDefault="00875428"/>
    <w:p w14:paraId="1FC872EF" w14:textId="77777777" w:rsidR="00875428" w:rsidRDefault="00875428"/>
    <w:p w14:paraId="32DAF818" w14:textId="77777777" w:rsidR="00875428" w:rsidRDefault="00875428"/>
    <w:p w14:paraId="011D7557" w14:textId="77777777" w:rsidR="00875428" w:rsidRDefault="00875428"/>
    <w:p w14:paraId="2EBA6BA9" w14:textId="77777777" w:rsidR="00875428" w:rsidRDefault="00875428"/>
    <w:p w14:paraId="40CBB97A" w14:textId="77777777" w:rsidR="00875428" w:rsidRDefault="00875428">
      <w:pPr>
        <w:pStyle w:val="Heading2"/>
      </w:pPr>
      <w:r>
        <w:lastRenderedPageBreak/>
        <w:t>Question 4 – Error Detection &amp; Correction</w:t>
      </w:r>
    </w:p>
    <w:p w14:paraId="62974C38" w14:textId="77777777" w:rsidR="00875428" w:rsidRDefault="00875428">
      <w:r>
        <w:t>Problem Identification:</w:t>
      </w:r>
      <w:r>
        <w:br/>
        <w:t>Transmission errors due to interference, attenuation and congestion. Existing error detection is insufficient.</w:t>
      </w:r>
      <w:r>
        <w:br/>
      </w:r>
      <w:r>
        <w:br/>
        <w:t>Debugging:</w:t>
      </w:r>
      <w:r>
        <w:br/>
        <w:t>Capture corrupted frames, verify CRC/Hamming implementation, analyse retransmissions and physical-layer signal quality.</w:t>
      </w:r>
      <w:r>
        <w:br/>
      </w:r>
      <w:r>
        <w:br/>
        <w:t>Optimisation:</w:t>
      </w:r>
      <w:r>
        <w:br/>
        <w:t>Use stronger CRC, Hamming/Reed–Solomon where appropriate, improve shielding, replace damaged cables, reduce congestion and monitor error rates.</w:t>
      </w:r>
      <w:r>
        <w:br/>
      </w:r>
      <w:r>
        <w:br/>
        <w:t>Result:</w:t>
      </w:r>
      <w:r>
        <w:br/>
        <w:t>Higher transmission accuracy, fewer corrupted frames and reliable warehouse inventory updates.</w:t>
      </w:r>
    </w:p>
    <w:p w14:paraId="4475DFB7" w14:textId="77777777" w:rsidR="00875428" w:rsidRDefault="00875428"/>
    <w:p w14:paraId="1C86C6DB" w14:textId="77777777" w:rsidR="00875428" w:rsidRDefault="00875428"/>
    <w:p w14:paraId="6076C259" w14:textId="77777777" w:rsidR="00875428" w:rsidRDefault="00875428"/>
    <w:p w14:paraId="01D58D24" w14:textId="77777777" w:rsidR="00875428" w:rsidRDefault="00875428"/>
    <w:p w14:paraId="6AF2DE50" w14:textId="77777777" w:rsidR="00875428" w:rsidRDefault="00875428"/>
    <w:p w14:paraId="0ED6D5E8" w14:textId="77777777" w:rsidR="00875428" w:rsidRDefault="00875428"/>
    <w:p w14:paraId="32DE2037" w14:textId="77777777" w:rsidR="00875428" w:rsidRDefault="00875428"/>
    <w:p w14:paraId="5EFC5F58" w14:textId="77777777" w:rsidR="00875428" w:rsidRDefault="00875428"/>
    <w:p w14:paraId="6153E472" w14:textId="77777777" w:rsidR="00875428" w:rsidRDefault="00875428">
      <w:pPr>
        <w:pStyle w:val="Heading2"/>
      </w:pPr>
      <w:r>
        <w:t>Question 5 – Flow Control</w:t>
      </w:r>
    </w:p>
    <w:p w14:paraId="6A6FDD07" w14:textId="77777777" w:rsidR="00875428" w:rsidRDefault="00875428">
      <w:r>
        <w:t>Problem Identification:</w:t>
      </w:r>
      <w:r>
        <w:br/>
        <w:t>High-speed sender overwhelms slower receivers causing receiver-buffer overflow, retransmissions, latency and reduced throughput.</w:t>
      </w:r>
      <w:r>
        <w:br/>
      </w:r>
      <w:r>
        <w:br/>
        <w:t>Debugging:</w:t>
      </w:r>
      <w:r>
        <w:br/>
        <w:t>Measure sender/receiver rates, analyse TCP window size, inspect retransmissions and packet captures.</w:t>
      </w:r>
      <w:r>
        <w:br/>
      </w:r>
      <w:r>
        <w:br/>
        <w:t>Optimisation:</w:t>
      </w:r>
      <w:r>
        <w:br/>
        <w:t>Implement TCP sliding-window flow control, adaptive receive windows, congestion control, buffering, load balancing and content distribution.</w:t>
      </w:r>
      <w:r>
        <w:br/>
      </w:r>
      <w:r>
        <w:br/>
        <w:t>Engineering Analysis:</w:t>
      </w:r>
      <w:r>
        <w:br/>
        <w:t>Proper flow control ensures that transmission speed matches receiver capability, preventing packet loss and improving user experience during online examinations.</w:t>
      </w:r>
      <w:r>
        <w:br/>
      </w:r>
      <w:r>
        <w:br/>
        <w:t>Conclusion:</w:t>
      </w:r>
      <w:r>
        <w:br/>
        <w:t>Optimised flow control provides reliable communication, efficient bandwidth utilisation and stable service during peak traffic.</w:t>
      </w:r>
    </w:p>
    <w:p w14:paraId="1E412FE2" w14:textId="77777777" w:rsidR="00875428" w:rsidRPr="009E29C5" w:rsidRDefault="00875428" w:rsidP="00117846">
      <w:pPr>
        <w:pBdr>
          <w:top w:val="nil"/>
          <w:left w:val="nil"/>
          <w:bottom w:val="nil"/>
          <w:right w:val="nil"/>
          <w:between w:val="nil"/>
        </w:pBdr>
        <w:jc w:val="both"/>
        <w:rPr>
          <w:rFonts w:eastAsia="Arial"/>
          <w:color w:val="000000" w:themeColor="text1"/>
        </w:rPr>
      </w:pPr>
    </w:p>
    <w:sectPr w:rsidR="00875428" w:rsidRPr="009E29C5">
      <w:headerReference w:type="default" r:id="rId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083705" w14:textId="77777777" w:rsidR="00E32CE0" w:rsidRDefault="00E32CE0">
      <w:r>
        <w:separator/>
      </w:r>
    </w:p>
  </w:endnote>
  <w:endnote w:type="continuationSeparator" w:id="0">
    <w:p w14:paraId="3D504688" w14:textId="77777777" w:rsidR="00E32CE0" w:rsidRDefault="00E32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13FD82B-447D-4E38-A0CB-8F10C62FF65E}"/>
    <w:embedBold r:id="rId2" w:fontKey="{33B294C0-F39E-4DA7-8F11-06C9C7275616}"/>
  </w:font>
  <w:font w:name="Calibri">
    <w:panose1 w:val="020F0502020204030204"/>
    <w:charset w:val="00"/>
    <w:family w:val="swiss"/>
    <w:pitch w:val="variable"/>
    <w:sig w:usb0="E4002EFF" w:usb1="C200247B" w:usb2="00000009" w:usb3="00000000" w:csb0="000001FF" w:csb1="00000000"/>
    <w:embedRegular r:id="rId3" w:fontKey="{A6A46A5B-2D60-47A8-AB7D-A93D7429A8E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D7C5FE" w14:textId="77777777" w:rsidR="00E32CE0" w:rsidRDefault="00E32CE0">
      <w:r>
        <w:separator/>
      </w:r>
    </w:p>
  </w:footnote>
  <w:footnote w:type="continuationSeparator" w:id="0">
    <w:p w14:paraId="7024505B" w14:textId="77777777" w:rsidR="00E32CE0" w:rsidRDefault="00E32C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D4D523" w14:textId="77777777" w:rsidR="00D80B23" w:rsidRDefault="00D80B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1"/>
  </w:num>
  <w:num w:numId="5">
    <w:abstractNumId w:val="0"/>
  </w:num>
  <w:num w:numId="6">
    <w:abstractNumId w:val="8"/>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B23"/>
    <w:rsid w:val="000D46E6"/>
    <w:rsid w:val="00117846"/>
    <w:rsid w:val="002314AD"/>
    <w:rsid w:val="00383B62"/>
    <w:rsid w:val="00457223"/>
    <w:rsid w:val="004970D1"/>
    <w:rsid w:val="007D3CE9"/>
    <w:rsid w:val="008448FE"/>
    <w:rsid w:val="00875428"/>
    <w:rsid w:val="00971D0C"/>
    <w:rsid w:val="009E0CEC"/>
    <w:rsid w:val="009E29C5"/>
    <w:rsid w:val="00AF5A99"/>
    <w:rsid w:val="00D2093A"/>
    <w:rsid w:val="00D46CFA"/>
    <w:rsid w:val="00D80B23"/>
    <w:rsid w:val="00E32CE0"/>
    <w:rsid w:val="00F912DF"/>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1902</Words>
  <Characters>10844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Admin</cp:lastModifiedBy>
  <cp:revision>2</cp:revision>
  <dcterms:created xsi:type="dcterms:W3CDTF">2026-07-30T05:00:00Z</dcterms:created>
  <dcterms:modified xsi:type="dcterms:W3CDTF">2026-07-30T05:00:00Z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