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Lecture Notes: Measurement, Matter and Mathematics</w:t>
      </w:r>
    </w:p>
    <w:p>
      <w:pPr>
        <w:pStyle w:val="Heading1"/>
      </w:pPr>
      <w:r>
        <w:t>Unit 1: Measurement and Units</w:t>
      </w:r>
    </w:p>
    <w:p>
      <w:r>
        <w:t>A measurement is only useful when its unit is clear. In this unit we meet the units that carry powers and the habits that keep calculations honest.</w:t>
      </w:r>
    </w:p>
    <w:p>
      <w:pPr>
        <w:pStyle w:val="Heading2"/>
      </w:pPr>
      <w:r>
        <w:t>Quantities and Their Units</w:t>
      </w:r>
    </w:p>
    <w:p>
      <w:r>
        <w:t>Many physical quantities are ratios of other quantities, and their units show it. Reading a unit from left to right tells how the quantity is built.</w:t>
      </w:r>
    </w:p>
    <w:p>
      <w:r>
        <w:rPr>
          <w:b/>
        </w:rPr>
        <w:t>Definition.</w:t>
      </w:r>
      <w:r>
        <w:t xml:space="preserve"> A unit is a standard quantity used to express the size of a measurement.</w:t>
      </w:r>
    </w:p>
    <w:p>
      <w:pPr>
        <w:pStyle w:val="Heading3"/>
      </w:pPr>
      <w:r>
        <w:t>Powers in Compound Units</w:t>
      </w:r>
    </w:p>
    <w:p>
      <w:r>
        <w:t>The plate has an area of 2.0 m</w:t>
      </w:r>
      <w:r>
        <w:rPr>
          <w:vertAlign w:val="superscript"/>
        </w:rPr>
        <w:t>2</w:t>
      </w:r>
      <w:r>
        <w:t xml:space="preserve"> and a thickness of 4 cm, so its volume is 0.08 m</w:t>
      </w:r>
      <w:r>
        <w:rPr>
          <w:vertAlign w:val="superscript"/>
        </w:rPr>
        <w:t>3</w:t>
      </w:r>
      <w:r>
        <w:t>. The solution contains 0.1 mol dm</w:t>
      </w:r>
      <w:r>
        <w:rPr>
          <w:vertAlign w:val="superscript"/>
        </w:rPr>
        <w:t>−3</w:t>
      </w:r>
      <w:r>
        <w:t xml:space="preserve"> of glucose, so 250 cm</w:t>
      </w:r>
      <w:r>
        <w:rPr>
          <w:vertAlign w:val="superscript"/>
        </w:rPr>
        <w:t>3</w:t>
      </w:r>
      <w:r>
        <w:t xml:space="preserve"> of it holds 0.025 mol. The reservoir holds 11.0 km</w:t>
      </w:r>
      <w:r>
        <w:rPr>
          <w:vertAlign w:val="superscript"/>
        </w:rPr>
        <w:t>3</w:t>
      </w:r>
      <w:r>
        <w:t xml:space="preserve"> of water spread over 40 km</w:t>
      </w:r>
      <w:r>
        <w:rPr>
          <w:vertAlign w:val="superscript"/>
        </w:rPr>
        <w:t>2</w:t>
      </w:r>
      <w:r>
        <w:t>. A cart accelerates at 4.5 m/s</w:t>
      </w:r>
      <w:r>
        <w:rPr>
          <w:vertAlign w:val="superscript"/>
        </w:rPr>
        <w:t>2</w:t>
      </w:r>
      <w:r>
        <w:t xml:space="preserve"> for 6 s and reaches a speed of 27 m/s.</w:t>
      </w:r>
    </w:p>
    <w:p>
      <w:r>
        <w:t>A steel wire with a cross-section of 10.0 mm</w:t>
      </w:r>
      <w:r>
        <w:rPr>
          <w:vertAlign w:val="superscript"/>
        </w:rPr>
        <w:t>2</w:t>
      </w:r>
      <w:r>
        <w:t xml:space="preserve"> carries a load of 900 N, which is a stress of 90 N/mm</w:t>
      </w:r>
      <w:r>
        <w:rPr>
          <w:vertAlign w:val="superscript"/>
        </w:rPr>
        <w:t>2</w:t>
      </w:r>
      <w:r>
        <w:t>. The specific heat capacity of water is 4.18 J g</w:t>
      </w:r>
      <w:r>
        <w:rPr>
          <w:vertAlign w:val="superscript"/>
        </w:rPr>
        <w:t>−1</w:t>
      </w:r>
      <w:r>
        <w:t xml:space="preserve"> K</w:t>
      </w:r>
      <w:r>
        <w:rPr>
          <w:vertAlign w:val="superscript"/>
        </w:rPr>
        <w:t>−1</w:t>
      </w:r>
      <w:r>
        <w:t>. The pump delivers 2.2 m</w:t>
      </w:r>
      <w:r>
        <w:rPr>
          <w:vertAlign w:val="superscript"/>
        </w:rPr>
        <w:t>3</w:t>
      </w:r>
      <w:r>
        <w:t>/s, which is 2200 dm</w:t>
      </w:r>
      <w:r>
        <w:rPr>
          <w:vertAlign w:val="superscript"/>
        </w:rPr>
        <w:t>3</w:t>
      </w:r>
      <w:r>
        <w:t xml:space="preserve"> every second. At sea level the density of air is about 1.2 kg m</w:t>
      </w:r>
      <w:r>
        <w:rPr>
          <w:vertAlign w:val="superscript"/>
        </w:rPr>
        <w:t>−3</w:t>
      </w:r>
      <w:r>
        <w:t>, and a barometer reading corresponds to a pressure of 1.2 times 10</w:t>
      </w:r>
      <w:r>
        <w:rPr>
          <w:vertAlign w:val="superscript"/>
        </w:rPr>
        <w:t>5</w:t>
      </w:r>
      <w:r>
        <w:t xml:space="preserve"> N/m</w:t>
      </w:r>
      <w:r>
        <w:rPr>
          <w:vertAlign w:val="superscript"/>
        </w:rPr>
        <w:t>2</w:t>
      </w:r>
      <w:r>
        <w:t>.</w:t>
      </w:r>
    </w:p>
    <w:p>
      <w:r>
        <w:t>The density of iron is 7.87 g/cm</w:t>
      </w:r>
      <w:r>
        <w:rPr>
          <w:vertAlign w:val="superscript"/>
        </w:rPr>
        <w:t>3</w:t>
      </w:r>
      <w:r>
        <w:t>, so a block of volume 60 cm</w:t>
      </w:r>
      <w:r>
        <w:rPr>
          <w:vertAlign w:val="superscript"/>
        </w:rPr>
        <w:t>3</w:t>
      </w:r>
      <w:r>
        <w:t xml:space="preserve"> has a mass of 472 g. The intensity of sunlight at the ground is roughly 950 W m</w:t>
      </w:r>
      <w:r>
        <w:rPr>
          <w:vertAlign w:val="superscript"/>
        </w:rPr>
        <w:t>−2</w:t>
      </w:r>
      <w:r>
        <w:t xml:space="preserve"> on a clear day. The measured viscosity of the aluminium melt is 4.0 kg m</w:t>
      </w:r>
      <w:r>
        <w:rPr>
          <w:vertAlign w:val="superscript"/>
        </w:rPr>
        <w:t>−1</w:t>
      </w:r>
      <w:r>
        <w:t xml:space="preserve"> s</w:t>
      </w:r>
      <w:r>
        <w:rPr>
          <w:vertAlign w:val="superscript"/>
        </w:rPr>
        <w:t>−1</w:t>
      </w:r>
      <w:r>
        <w:t>. Near the surface of the earth, free fall has an acceleration of 9.8 m s</w:t>
      </w:r>
      <w:r>
        <w:rPr>
          <w:vertAlign w:val="superscript"/>
        </w:rPr>
        <w:t>−2</w:t>
      </w:r>
      <w:r>
        <w:t>.</w:t>
      </w:r>
    </w:p>
    <w:p>
      <w:r>
        <w:t>The specific heat capacity of copper is 0.39 J g</w:t>
      </w:r>
      <w:r>
        <w:rPr>
          <w:vertAlign w:val="superscript"/>
        </w:rPr>
        <w:t>−1</w:t>
      </w:r>
      <w:r>
        <w:t xml:space="preserve"> K</w:t>
      </w:r>
      <w:r>
        <w:rPr>
          <w:vertAlign w:val="superscript"/>
        </w:rPr>
        <w:t>−1</w:t>
      </w:r>
      <w:r>
        <w:t>.</w:t>
      </w:r>
    </w:p>
    <w:p>
      <w:pPr>
        <w:keepNext/>
      </w:pPr>
      <w:r>
        <w:rPr>
          <w:b/>
        </w:rPr>
        <w:t>Why does the unit matter?</w:t>
      </w:r>
    </w:p>
    <w:p>
      <w:pPr>
        <w:keepNext/>
      </w:pPr>
      <w:r>
        <w:rPr>
          <w:b/>
        </w:rPr>
        <w:t>Example</w:t>
      </w:r>
    </w:p>
    <w:p>
      <w:r>
        <w:t>A cart rolls 12 m down a ramp in 4.0 s, starting from rest. Find its acceleration.</w:t>
      </w:r>
    </w:p>
    <w:p>
      <w:pPr>
        <w:keepNext/>
      </w:pPr>
      <w:r>
        <w:rPr>
          <w:b/>
        </w:rPr>
        <w:t>Solution</w:t>
      </w:r>
    </w:p>
    <w:p>
      <w:r>
        <w:t>Use d = (1/2) a t</w:t>
      </w:r>
      <w:r>
        <w:rPr>
          <w:vertAlign w:val="superscript"/>
        </w:rPr>
        <w:t>2</w:t>
      </w:r>
      <w:r>
        <w:t>, so a = 2d / t</w:t>
      </w:r>
      <w:r>
        <w:rPr>
          <w:vertAlign w:val="superscript"/>
        </w:rPr>
        <w:t>2</w:t>
      </w:r>
      <w:r>
        <w:t xml:space="preserve"> = 2(12) / (4.0)</w:t>
      </w:r>
      <w:r>
        <w:rPr>
          <w:vertAlign w:val="superscript"/>
        </w:rPr>
        <w:t>2</w:t>
      </w:r>
      <w:r>
        <w:t xml:space="preserve"> = 1.5 m/s</w:t>
      </w:r>
      <w:r>
        <w:rPr>
          <w:vertAlign w:val="superscript"/>
        </w:rPr>
        <w:t>2</w:t>
      </w:r>
      <w:r>
        <w:t>.</w:t>
      </w:r>
    </w:p>
    <w:p>
      <w:pPr>
        <w:pStyle w:val="Heading2"/>
      </w:pPr>
      <w:r>
        <w:t>Density, Flow and Intensity</w:t>
      </w:r>
    </w:p>
    <w:p>
      <w:r>
        <w:t>The intensity of sunlight at the ground is roughly 340 W m</w:t>
      </w:r>
      <w:r>
        <w:rPr>
          <w:vertAlign w:val="superscript"/>
        </w:rPr>
        <w:t>−2</w:t>
      </w:r>
      <w:r>
        <w:t xml:space="preserve"> on a clear day. The measured viscosity of the granite melt is 0.5 kg m</w:t>
      </w:r>
      <w:r>
        <w:rPr>
          <w:vertAlign w:val="superscript"/>
        </w:rPr>
        <w:t>−1</w:t>
      </w:r>
      <w:r>
        <w:t xml:space="preserve"> s</w:t>
      </w:r>
      <w:r>
        <w:rPr>
          <w:vertAlign w:val="superscript"/>
        </w:rPr>
        <w:t>−1</w:t>
      </w:r>
      <w:r>
        <w:t>. Near the surface of the earth, free fall has an acceleration of 9.81 m s</w:t>
      </w:r>
      <w:r>
        <w:rPr>
          <w:vertAlign w:val="superscript"/>
        </w:rPr>
        <w:t>−2</w:t>
      </w:r>
      <w:r>
        <w:t>. A steel wire with a cross-section of 2.0 mm</w:t>
      </w:r>
      <w:r>
        <w:rPr>
          <w:vertAlign w:val="superscript"/>
        </w:rPr>
        <w:t>2</w:t>
      </w:r>
      <w:r>
        <w:t xml:space="preserve"> carries a load of 1500 N, which is a stress of 750 N/mm</w:t>
      </w:r>
      <w:r>
        <w:rPr>
          <w:vertAlign w:val="superscript"/>
        </w:rPr>
        <w:t>2</w:t>
      </w:r>
      <w:r>
        <w:t>.</w:t>
      </w:r>
    </w:p>
    <w:p>
      <w:r>
        <w:t>At sea level the density of air is about 1.2 kg m</w:t>
      </w:r>
      <w:r>
        <w:rPr>
          <w:vertAlign w:val="superscript"/>
        </w:rPr>
        <w:t>−3</w:t>
      </w:r>
      <w:r>
        <w:t>, and a barometer reading corresponds to a pressure of 1.3 times 10</w:t>
      </w:r>
      <w:r>
        <w:rPr>
          <w:vertAlign w:val="superscript"/>
        </w:rPr>
        <w:t>5</w:t>
      </w:r>
      <w:r>
        <w:t xml:space="preserve"> N/m</w:t>
      </w:r>
      <w:r>
        <w:rPr>
          <w:vertAlign w:val="superscript"/>
        </w:rPr>
        <w:t>2</w:t>
      </w:r>
      <w:r>
        <w:t>. A cart accelerates at 3.5 m/s</w:t>
      </w:r>
      <w:r>
        <w:rPr>
          <w:vertAlign w:val="superscript"/>
        </w:rPr>
        <w:t>2</w:t>
      </w:r>
      <w:r>
        <w:t xml:space="preserve"> for 4 s and reaches a speed of 14 m/s. The plate has an area of 2.0 m</w:t>
      </w:r>
      <w:r>
        <w:rPr>
          <w:vertAlign w:val="superscript"/>
        </w:rPr>
        <w:t>2</w:t>
      </w:r>
      <w:r>
        <w:t xml:space="preserve"> and a thickness of 5 cm, so its volume is 0.1 m</w:t>
      </w:r>
      <w:r>
        <w:rPr>
          <w:vertAlign w:val="superscript"/>
        </w:rPr>
        <w:t>3</w:t>
      </w:r>
      <w:r>
        <w:t>. The density of iron is 7.87 g/cm</w:t>
      </w:r>
      <w:r>
        <w:rPr>
          <w:vertAlign w:val="superscript"/>
        </w:rPr>
        <w:t>3</w:t>
      </w:r>
      <w:r>
        <w:t>, so a block of volume 40 cm</w:t>
      </w:r>
      <w:r>
        <w:rPr>
          <w:vertAlign w:val="superscript"/>
        </w:rPr>
        <w:t>3</w:t>
      </w:r>
      <w:r>
        <w:t xml:space="preserve"> has a mass of 315 g.</w:t>
      </w:r>
    </w:p>
    <w:p>
      <w:r>
        <w:t>The reservoir holds 2.5 km</w:t>
      </w:r>
      <w:r>
        <w:rPr>
          <w:vertAlign w:val="superscript"/>
        </w:rPr>
        <w:t>3</w:t>
      </w:r>
      <w:r>
        <w:t xml:space="preserve"> of water spread over 85 km</w:t>
      </w:r>
      <w:r>
        <w:rPr>
          <w:vertAlign w:val="superscript"/>
        </w:rPr>
        <w:t>2</w:t>
      </w:r>
      <w:r>
        <w:t>. The pump delivers 0.4 m</w:t>
      </w:r>
      <w:r>
        <w:rPr>
          <w:vertAlign w:val="superscript"/>
        </w:rPr>
        <w:t>3</w:t>
      </w:r>
      <w:r>
        <w:t>/s, which is 400 dm</w:t>
      </w:r>
      <w:r>
        <w:rPr>
          <w:vertAlign w:val="superscript"/>
        </w:rPr>
        <w:t>3</w:t>
      </w:r>
      <w:r>
        <w:t xml:space="preserve"> every second. The solution contains 2.0 mol dm</w:t>
      </w:r>
      <w:r>
        <w:rPr>
          <w:vertAlign w:val="superscript"/>
        </w:rPr>
        <w:t>−3</w:t>
      </w:r>
      <w:r>
        <w:t xml:space="preserve"> of glucose, so 250 cm</w:t>
      </w:r>
      <w:r>
        <w:rPr>
          <w:vertAlign w:val="superscript"/>
        </w:rPr>
        <w:t>3</w:t>
      </w:r>
      <w:r>
        <w:t xml:space="preserve"> of it holds 0.5 mol. A cart accelerates at 2.5 m/s</w:t>
      </w:r>
      <w:r>
        <w:rPr>
          <w:vertAlign w:val="superscript"/>
        </w:rPr>
        <w:t>2</w:t>
      </w:r>
      <w:r>
        <w:t xml:space="preserve"> for 8 s and reaches a speed of 20 m/s.</w:t>
      </w:r>
    </w:p>
    <w:p>
      <w:r>
        <w:t>The density of brass is 8.50 g/cm</w:t>
      </w:r>
      <w:r>
        <w:rPr>
          <w:vertAlign w:val="superscript"/>
        </w:rPr>
        <w:t>3</w:t>
      </w:r>
      <w:r>
        <w:t>, so a block of volume 40 cm</w:t>
      </w:r>
      <w:r>
        <w:rPr>
          <w:vertAlign w:val="superscript"/>
        </w:rPr>
        <w:t>3</w:t>
      </w:r>
      <w:r>
        <w:t xml:space="preserve"> has a mass of 340 g.</w:t>
      </w:r>
    </w:p>
    <w:p>
      <w:pPr>
        <w:keepNext/>
      </w:pPr>
      <w:r>
        <w:rPr>
          <w:b/>
        </w:rPr>
        <w:t>Remember: the exponent applies to the whole unit.</w:t>
      </w:r>
    </w:p>
    <w:p>
      <w:pPr>
        <w:keepNext/>
      </w:pPr>
      <w:r>
        <w:rPr>
          <w:b/>
        </w:rPr>
        <w:t>Always convert before you compute.</w:t>
      </w:r>
    </w:p>
    <w:p>
      <w:r>
        <w:t>Convert every quantity into one system of units before any number is substituted.</w:t>
      </w:r>
    </w:p>
    <w:p>
      <w:pPr>
        <w:keepNext/>
      </w:pPr>
      <w:r>
        <w:rPr>
          <w:b/>
        </w:rPr>
        <w:t>Key Takeaways</w:t>
      </w:r>
    </w:p>
    <w:p>
      <w:pPr>
        <w:pStyle w:val="ListBullet"/>
        <w:spacing w:after="40"/>
      </w:pPr>
      <w:r>
        <w:t>A rate of change is a ratio of two differences.</w:t>
      </w:r>
    </w:p>
    <w:p>
      <w:pPr>
        <w:pStyle w:val="ListBullet"/>
        <w:spacing w:after="40"/>
      </w:pPr>
      <w:r>
        <w:t>Neighbouring table rows give the best estimate of a local rate.</w:t>
      </w:r>
    </w:p>
    <w:p>
      <w:pPr>
        <w:pStyle w:val="ListBullet"/>
        <w:spacing w:after="40"/>
      </w:pPr>
      <w:r>
        <w:t>State the unit of every rate you report.</w:t>
      </w:r>
    </w:p>
    <w:p>
      <w:pPr>
        <w:pStyle w:val="Heading1"/>
      </w:pPr>
      <w:r>
        <w:t>Unit 2: Matter and Reactions</w:t>
      </w:r>
    </w:p>
    <w:p>
      <w:r>
        <w:t>Matter is made of atoms, and atoms combine in fixed proportions. Formulas record these proportions and the electric charge that ions carry.</w:t>
      </w:r>
    </w:p>
    <w:p>
      <w:pPr>
        <w:pStyle w:val="Heading2"/>
      </w:pPr>
      <w:r>
        <w:t>Atoms, Molecules and Ions</w:t>
      </w:r>
    </w:p>
    <w:p>
      <w:r>
        <w:rPr>
          <w:b/>
        </w:rPr>
        <w:t>Definition.</w:t>
      </w:r>
      <w:r>
        <w:t xml:space="preserve"> An ion is an atom or group of atoms that carries a net electric charge.</w:t>
      </w:r>
    </w:p>
    <w:p>
      <w:r>
        <w:t>Sodium bicarbonate has the formula NaHCO</w:t>
      </w:r>
      <w:r>
        <w:rPr>
          <w:vertAlign w:val="subscript"/>
        </w:rPr>
        <w:t>3</w:t>
      </w:r>
      <w:r>
        <w:t xml:space="preserve"> and is stored in a sealed bottle. In the reaction NH</w:t>
      </w:r>
      <w:r>
        <w:rPr>
          <w:vertAlign w:val="subscript"/>
        </w:rPr>
        <w:t>3</w:t>
      </w:r>
      <w:r>
        <w:t xml:space="preserve"> reacts with Al</w:t>
      </w:r>
      <w:r>
        <w:rPr>
          <w:vertAlign w:val="subscript"/>
        </w:rPr>
        <w:t>2</w:t>
      </w:r>
      <w:r>
        <w:t>(SO</w:t>
      </w:r>
      <w:r>
        <w:rPr>
          <w:vertAlign w:val="subscript"/>
        </w:rPr>
        <w:t>4</w:t>
      </w:r>
      <w:r>
        <w:t>)</w:t>
      </w:r>
      <w:r>
        <w:rPr>
          <w:vertAlign w:val="subscript"/>
        </w:rPr>
        <w:t>3</w:t>
      </w:r>
      <w:r>
        <w:t xml:space="preserve"> to give Ca(OH)</w:t>
      </w:r>
      <w:r>
        <w:rPr>
          <w:vertAlign w:val="subscript"/>
        </w:rPr>
        <w:t>2</w:t>
      </w:r>
      <w:r>
        <w:t>, the mass of the products equals the mass of the reactants. Glucose, 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12</w:t>
      </w:r>
      <w:r>
        <w:t>O</w:t>
      </w:r>
      <w:r>
        <w:rPr>
          <w:vertAlign w:val="subscript"/>
        </w:rPr>
        <w:t>6</w:t>
      </w:r>
      <w:r>
        <w:t>, is made of molecules or ions that differ from those of aluminium sulfate, Al</w:t>
      </w:r>
      <w:r>
        <w:rPr>
          <w:vertAlign w:val="subscript"/>
        </w:rPr>
        <w:t>2</w:t>
      </w:r>
      <w:r>
        <w:t>(SO</w:t>
      </w:r>
      <w:r>
        <w:rPr>
          <w:vertAlign w:val="subscript"/>
        </w:rPr>
        <w:t>4</w:t>
      </w:r>
      <w:r>
        <w:t>)</w:t>
      </w:r>
      <w:r>
        <w:rPr>
          <w:vertAlign w:val="subscript"/>
        </w:rPr>
        <w:t>3</w:t>
      </w:r>
      <w:r>
        <w:t>.</w:t>
      </w:r>
    </w:p>
    <w:p>
      <w:r>
        <w:t>When the salt of sodium and chloride dissolves in water it releases Na</w:t>
      </w:r>
      <w:r>
        <w:rPr>
          <w:vertAlign w:val="superscript"/>
        </w:rPr>
        <w:t>+</w:t>
      </w:r>
      <w:r>
        <w:t xml:space="preserve"> and Cl</w:t>
      </w:r>
      <w:r>
        <w:rPr>
          <w:vertAlign w:val="superscript"/>
        </w:rPr>
        <w:t>−</w:t>
      </w:r>
      <w:r>
        <w:t xml:space="preserve"> ions. The copper(II) ion, Cu</w:t>
      </w:r>
      <w:r>
        <w:rPr>
          <w:vertAlign w:val="superscript"/>
        </w:rPr>
        <w:t>2+</w:t>
      </w:r>
      <w:r>
        <w:t>, is formed when the neutral species loses 2 electrons. A bottle labelled chloride holds the ion Cl</w:t>
      </w:r>
      <w:r>
        <w:rPr>
          <w:vertAlign w:val="superscript"/>
        </w:rPr>
        <w:t>−</w:t>
      </w:r>
      <w:r>
        <w:t>, which is surrounded by water molecules.</w:t>
      </w:r>
    </w:p>
    <w:p>
      <w:r>
        <w:t>A solution of water (H</w:t>
      </w:r>
      <w:r>
        <w:rPr>
          <w:vertAlign w:val="subscript"/>
        </w:rPr>
        <w:t>2</w:t>
      </w:r>
      <w:r>
        <w:t>O) was mixed with a solution containing Ca</w:t>
      </w:r>
      <w:r>
        <w:rPr>
          <w:vertAlign w:val="superscript"/>
        </w:rPr>
        <w:t>2+</w:t>
      </w:r>
      <w:r>
        <w:t xml:space="preserve"> ions. When the salt of iron(III) and chloride dissolves in water it releases Fe</w:t>
      </w:r>
      <w:r>
        <w:rPr>
          <w:vertAlign w:val="superscript"/>
        </w:rPr>
        <w:t>3+</w:t>
      </w:r>
      <w:r>
        <w:t xml:space="preserve"> and Cl</w:t>
      </w:r>
      <w:r>
        <w:rPr>
          <w:vertAlign w:val="superscript"/>
        </w:rPr>
        <w:t>−</w:t>
      </w:r>
      <w:r>
        <w:t xml:space="preserve"> ions. A bottle labelled sulfate holds the ion SO</w:t>
      </w:r>
      <w:r>
        <w:rPr>
          <w:vertAlign w:val="subscript"/>
        </w:rPr>
        <w:t>4</w:t>
      </w:r>
      <w:r>
        <w:rPr>
          <w:vertAlign w:val="superscript"/>
        </w:rPr>
        <w:t>2−</w:t>
      </w:r>
      <w:r>
        <w:t>, which is surrounded by water molecules.</w:t>
      </w:r>
    </w:p>
    <w:p>
      <w:r>
        <w:t>Ammonia, NH</w:t>
      </w:r>
      <w:r>
        <w:rPr>
          <w:vertAlign w:val="subscript"/>
        </w:rPr>
        <w:t>3</w:t>
      </w:r>
      <w:r>
        <w:t>, is made of molecules or ions that differ from those of methane, CH</w:t>
      </w:r>
      <w:r>
        <w:rPr>
          <w:vertAlign w:val="subscript"/>
        </w:rPr>
        <w:t>4</w:t>
      </w:r>
      <w:r>
        <w:t>.</w:t>
      </w:r>
    </w:p>
    <w:p>
      <w:pPr>
        <w:pStyle w:val="Heading3"/>
      </w:pPr>
      <w:r>
        <w:t>Charges on Ions</w:t>
      </w:r>
    </w:p>
    <w:p>
      <w:r>
        <w:t>The calcium ion, Ca</w:t>
      </w:r>
      <w:r>
        <w:rPr>
          <w:vertAlign w:val="superscript"/>
        </w:rPr>
        <w:t>2+</w:t>
      </w:r>
      <w:r>
        <w:t>, is formed when the neutral species loses 2 electrons. A solution of sulfuric acid (H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>) was mixed with a solution containing Na</w:t>
      </w:r>
      <w:r>
        <w:rPr>
          <w:vertAlign w:val="superscript"/>
        </w:rPr>
        <w:t>+</w:t>
      </w:r>
      <w:r>
        <w:t xml:space="preserve"> ions. In the reaction H</w:t>
      </w:r>
      <w:r>
        <w:rPr>
          <w:vertAlign w:val="subscript"/>
        </w:rPr>
        <w:t>2</w:t>
      </w:r>
      <w:r>
        <w:t>O reacts with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 xml:space="preserve"> to give 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12</w:t>
      </w:r>
      <w:r>
        <w:t>O</w:t>
      </w:r>
      <w:r>
        <w:rPr>
          <w:vertAlign w:val="subscript"/>
        </w:rPr>
        <w:t>6</w:t>
      </w:r>
      <w:r>
        <w:t>, the mass of the products equals the mass of the reactants.</w:t>
      </w:r>
    </w:p>
    <w:p>
      <w:r>
        <w:t>Aluminium sulfate has the formula Al</w:t>
      </w:r>
      <w:r>
        <w:rPr>
          <w:vertAlign w:val="subscript"/>
        </w:rPr>
        <w:t>2</w:t>
      </w:r>
      <w:r>
        <w:t>(SO</w:t>
      </w:r>
      <w:r>
        <w:rPr>
          <w:vertAlign w:val="subscript"/>
        </w:rPr>
        <w:t>4</w:t>
      </w:r>
      <w:r>
        <w:t>)</w:t>
      </w:r>
      <w:r>
        <w:rPr>
          <w:vertAlign w:val="subscript"/>
        </w:rPr>
        <w:t>3</w:t>
      </w:r>
      <w:r>
        <w:t xml:space="preserve"> and is stored in a sealed bottle. In the reaction 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>O reacts with Al</w:t>
      </w:r>
      <w:r>
        <w:rPr>
          <w:vertAlign w:val="subscript"/>
        </w:rPr>
        <w:t>2</w:t>
      </w:r>
      <w:r>
        <w:t>(SO</w:t>
      </w:r>
      <w:r>
        <w:rPr>
          <w:vertAlign w:val="subscript"/>
        </w:rPr>
        <w:t>4</w:t>
      </w:r>
      <w:r>
        <w:t>)</w:t>
      </w:r>
      <w:r>
        <w:rPr>
          <w:vertAlign w:val="subscript"/>
        </w:rPr>
        <w:t>3</w:t>
      </w:r>
      <w:r>
        <w:t xml:space="preserve"> to give Ca(OH)</w:t>
      </w:r>
      <w:r>
        <w:rPr>
          <w:vertAlign w:val="subscript"/>
        </w:rPr>
        <w:t>2</w:t>
      </w:r>
      <w:r>
        <w:t>, the mass of the products equals the mass of the reactants. A bottle labelled sulfate holds the ion SO</w:t>
      </w:r>
      <w:r>
        <w:rPr>
          <w:vertAlign w:val="subscript"/>
        </w:rPr>
        <w:t>4</w:t>
      </w:r>
      <w:r>
        <w:rPr>
          <w:vertAlign w:val="superscript"/>
        </w:rPr>
        <w:t>2−</w:t>
      </w:r>
      <w:r>
        <w:t>, which is surrounded by water molecules.</w:t>
      </w:r>
    </w:p>
    <w:p>
      <w:r>
        <w:t>Sulfuric acid has the formula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 xml:space="preserve"> and is stored in a sealed bottle. Glucose, 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12</w:t>
      </w:r>
      <w:r>
        <w:t>O</w:t>
      </w:r>
      <w:r>
        <w:rPr>
          <w:vertAlign w:val="subscript"/>
        </w:rPr>
        <w:t>6</w:t>
      </w:r>
      <w:r>
        <w:t>, is made of molecules or ions that differ from those of aluminium sulfate, Al</w:t>
      </w:r>
      <w:r>
        <w:rPr>
          <w:vertAlign w:val="subscript"/>
        </w:rPr>
        <w:t>2</w:t>
      </w:r>
      <w:r>
        <w:t>(SO</w:t>
      </w:r>
      <w:r>
        <w:rPr>
          <w:vertAlign w:val="subscript"/>
        </w:rPr>
        <w:t>4</w:t>
      </w:r>
      <w:r>
        <w:t>)</w:t>
      </w:r>
      <w:r>
        <w:rPr>
          <w:vertAlign w:val="subscript"/>
        </w:rPr>
        <w:t>3</w:t>
      </w:r>
      <w:r>
        <w:t>. A solution of glucose (C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12</w:t>
      </w:r>
      <w:r>
        <w:t>O</w:t>
      </w:r>
      <w:r>
        <w:rPr>
          <w:vertAlign w:val="subscript"/>
        </w:rPr>
        <w:t>6</w:t>
      </w:r>
      <w:r>
        <w:t>) was mixed with a solution containing Na</w:t>
      </w:r>
      <w:r>
        <w:rPr>
          <w:vertAlign w:val="superscript"/>
        </w:rPr>
        <w:t>+</w:t>
      </w:r>
      <w:r>
        <w:t xml:space="preserve"> ions.</w:t>
      </w:r>
    </w:p>
    <w:p>
      <w:r>
        <w:t>The iron(III) ion, Fe</w:t>
      </w:r>
      <w:r>
        <w:rPr>
          <w:vertAlign w:val="superscript"/>
        </w:rPr>
        <w:t>3+</w:t>
      </w:r>
      <w:r>
        <w:t>, is formed when the neutral species loses 3 electrons.</w:t>
      </w:r>
    </w:p>
    <w:p>
      <w:pPr>
        <w:keepNext/>
      </w:pPr>
      <w:r>
        <w:rPr>
          <w:b/>
        </w:rPr>
        <w:t>Is the charge balanced?</w:t>
      </w:r>
    </w:p>
    <w:p>
      <w:pPr>
        <w:pStyle w:val="Heading2"/>
      </w:pPr>
      <w:r>
        <w:t>Solutions and Reactions</w:t>
      </w:r>
    </w:p>
    <w:p>
      <w:r>
        <w:t>Reactions rearrange atoms without destroying them. Balanced equations keep count of every atom and every charge.</w:t>
      </w:r>
    </w:p>
    <w:p>
      <w:pPr>
        <w:keepNext/>
      </w:pPr>
      <w:r>
        <w:rPr>
          <w:b/>
        </w:rPr>
        <w:t>Example</w:t>
      </w:r>
    </w:p>
    <w:p>
      <w:r>
        <w:t>A solution is made by dissolving 18 g of salt in water to make 250 cm</w:t>
      </w:r>
      <w:r>
        <w:rPr>
          <w:vertAlign w:val="superscript"/>
        </w:rPr>
        <w:t>3</w:t>
      </w:r>
      <w:r>
        <w:t>. Find the concentration in g per cm</w:t>
      </w:r>
      <w:r>
        <w:rPr>
          <w:vertAlign w:val="superscript"/>
        </w:rPr>
        <w:t>3</w:t>
      </w:r>
      <w:r>
        <w:t>.</w:t>
      </w:r>
    </w:p>
    <w:p>
      <w:pPr>
        <w:keepNext/>
      </w:pPr>
      <w:r>
        <w:rPr>
          <w:b/>
        </w:rPr>
        <w:t>Solution</w:t>
      </w:r>
    </w:p>
    <w:p>
      <w:r>
        <w:t>The concentration is 18 / 250 = 0.072 g/cm</w:t>
      </w:r>
      <w:r>
        <w:rPr>
          <w:vertAlign w:val="superscript"/>
        </w:rPr>
        <w:t>3</w:t>
      </w:r>
      <w:r>
        <w:t>.</w:t>
      </w:r>
    </w:p>
    <w:p>
      <w:pPr>
        <w:keepNext/>
      </w:pPr>
      <w:r>
        <w:rPr>
          <w:b/>
        </w:rPr>
        <w:t>Key Takeaways</w:t>
      </w:r>
    </w:p>
    <w:p>
      <w:pPr>
        <w:pStyle w:val="ListBullet"/>
        <w:spacing w:after="40"/>
      </w:pPr>
      <w:r>
        <w:t>Area under a velocity graph is displacement.</w:t>
      </w:r>
    </w:p>
    <w:p>
      <w:pPr>
        <w:pStyle w:val="ListBullet"/>
        <w:spacing w:after="40"/>
      </w:pPr>
      <w:r>
        <w:t>Regions below the axis count as negative.</w:t>
      </w:r>
    </w:p>
    <w:p>
      <w:pPr>
        <w:pStyle w:val="ListBullet"/>
        <w:spacing w:after="40"/>
      </w:pPr>
      <w:r>
        <w:t>Check the answer against a rough area estimate.</w:t>
      </w:r>
    </w:p>
    <w:p>
      <w:pPr>
        <w:pStyle w:val="Heading1"/>
      </w:pPr>
      <w:r>
        <w:t>Unit 3: Nuclei and Radioactivity</w:t>
      </w:r>
    </w:p>
    <w:p>
      <w:r>
        <w:t>Nuclei are described by two integers, one for the protons and one for the protons and neutrons together. Both numbers are written before the symbol.</w:t>
      </w:r>
    </w:p>
    <w:p>
      <w:pPr>
        <w:pStyle w:val="Heading2"/>
      </w:pPr>
      <w:r>
        <w:t>Isotopes and Nuclear Notation</w:t>
      </w:r>
    </w:p>
    <w:p>
      <w:r>
        <w:rPr>
          <w:b/>
        </w:rPr>
        <w:t>Definition.</w:t>
      </w:r>
      <w:r>
        <w:t xml:space="preserve"> An isotope is a form of an element with a particular number of neutrons.</w:t>
      </w:r>
    </w:p>
    <w:p>
      <w:r>
        <w:t xml:space="preserve">The nucleus </w:t>
      </w:r>
      <w:r>
        <w:rPr>
          <w:vertAlign w:val="superscript"/>
        </w:rPr>
        <w:t>238</w:t>
      </w:r>
      <w:r>
        <w:t xml:space="preserve">U decays by alpha emission, and its half-life </w:t>
      </w:r>
      <w:r>
        <w:rPr>
          <w:i/>
        </w:rPr>
        <w:t>t</w:t>
      </w:r>
      <w:r>
        <w:rPr>
          <w:vertAlign w:val="subscript"/>
        </w:rPr>
        <w:t>1/2</w:t>
      </w:r>
      <w:r>
        <w:t xml:space="preserve"> is 4.5 billion years. Radium-226, written </w:t>
      </w:r>
      <w:r>
        <w:rPr>
          <w:vertAlign w:val="superscript"/>
        </w:rPr>
        <w:t>226</w:t>
      </w:r>
      <w:r>
        <w:t xml:space="preserve">Ra, contains 88 protons and 138 neutrons. The isotopes </w:t>
      </w:r>
      <w:r>
        <w:rPr>
          <w:vertAlign w:val="superscript"/>
        </w:rPr>
        <w:t>131</w:t>
      </w:r>
      <w:r>
        <w:t xml:space="preserve">I and </w:t>
      </w:r>
      <w:r>
        <w:rPr>
          <w:vertAlign w:val="superscript"/>
        </w:rPr>
        <w:t>132</w:t>
      </w:r>
      <w:r>
        <w:t xml:space="preserve">I of iodine have the same chemical behaviour but different masses. A sample of </w:t>
      </w:r>
      <w:r>
        <w:rPr>
          <w:vertAlign w:val="superscript"/>
        </w:rPr>
        <w:t>32</w:t>
      </w:r>
      <w:r>
        <w:t>P loses half of its atoms every 14.3 days, so the activity falls in a regular pattern.</w:t>
      </w:r>
    </w:p>
    <w:p>
      <w:r>
        <w:t xml:space="preserve">The nucleus </w:t>
      </w:r>
      <w:r>
        <w:rPr>
          <w:vertAlign w:val="superscript"/>
        </w:rPr>
        <w:t>241</w:t>
      </w:r>
      <w:r>
        <w:t xml:space="preserve">Am decays by alpha emission, and its half-life </w:t>
      </w:r>
      <w:r>
        <w:rPr>
          <w:i/>
        </w:rPr>
        <w:t>t</w:t>
      </w:r>
      <w:r>
        <w:rPr>
          <w:vertAlign w:val="subscript"/>
        </w:rPr>
        <w:t>1/2</w:t>
      </w:r>
      <w:r>
        <w:t xml:space="preserve"> is 432 years. Strontium-90, written </w:t>
      </w:r>
      <w:r>
        <w:rPr>
          <w:vertAlign w:val="superscript"/>
        </w:rPr>
        <w:t>90</w:t>
      </w:r>
      <w:r>
        <w:t xml:space="preserve">Sr, contains 38 protons and 52 neutrons. The isotopes </w:t>
      </w:r>
      <w:r>
        <w:rPr>
          <w:vertAlign w:val="superscript"/>
        </w:rPr>
        <w:t>222</w:t>
      </w:r>
      <w:r>
        <w:t xml:space="preserve">Rn and </w:t>
      </w:r>
      <w:r>
        <w:rPr>
          <w:vertAlign w:val="superscript"/>
        </w:rPr>
        <w:t>221</w:t>
      </w:r>
      <w:r>
        <w:t xml:space="preserve">Rn of radon have the same chemical behaviour but different masses. A sample of </w:t>
      </w:r>
      <w:r>
        <w:rPr>
          <w:vertAlign w:val="superscript"/>
        </w:rPr>
        <w:t>14</w:t>
      </w:r>
      <w:r>
        <w:t>C loses half of its atoms every 5730 years, so the activity falls in a regular pattern.</w:t>
      </w:r>
    </w:p>
    <w:p>
      <w:r>
        <w:t xml:space="preserve">The nucleus </w:t>
      </w:r>
      <w:r>
        <w:rPr>
          <w:vertAlign w:val="superscript"/>
        </w:rPr>
        <w:t>137</w:t>
      </w:r>
      <w:r>
        <w:t xml:space="preserve">Cs decays by beta emission, and its half-life </w:t>
      </w:r>
      <w:r>
        <w:rPr>
          <w:i/>
        </w:rPr>
        <w:t>t</w:t>
      </w:r>
      <w:r>
        <w:rPr>
          <w:vertAlign w:val="subscript"/>
        </w:rPr>
        <w:t>1/2</w:t>
      </w:r>
      <w:r>
        <w:t xml:space="preserve"> is 30.2 years. Polonium-210, written </w:t>
      </w:r>
      <w:r>
        <w:rPr>
          <w:vertAlign w:val="superscript"/>
        </w:rPr>
        <w:t>210</w:t>
      </w:r>
      <w:r>
        <w:t>Po, contains 84 protons and 126 neutrons.</w:t>
      </w:r>
    </w:p>
    <w:p>
      <w:pPr>
        <w:keepNext/>
      </w:pPr>
      <w:r>
        <w:rPr>
          <w:b/>
        </w:rPr>
        <w:t>Check that mass number and atomic number are conserved:</w:t>
      </w:r>
    </w:p>
    <w:p>
      <w:pPr>
        <w:pStyle w:val="Heading2"/>
      </w:pPr>
      <w:r>
        <w:t>Decay and Half-Life</w:t>
      </w:r>
    </w:p>
    <w:p>
      <w:r>
        <w:t>Radioactive nuclei decay at random, yet a large sample decays in a predictable pattern. The half-life is the usual measure of that pattern.</w:t>
      </w:r>
    </w:p>
    <w:p>
      <w:r>
        <w:t xml:space="preserve">The isotopes </w:t>
      </w:r>
      <w:r>
        <w:rPr>
          <w:vertAlign w:val="superscript"/>
        </w:rPr>
        <w:t>3</w:t>
      </w:r>
      <w:r>
        <w:t xml:space="preserve">H and </w:t>
      </w:r>
      <w:r>
        <w:rPr>
          <w:vertAlign w:val="superscript"/>
        </w:rPr>
        <w:t>5</w:t>
      </w:r>
      <w:r>
        <w:t xml:space="preserve">H of hydrogen have the same chemical behaviour but different masses. A sample of </w:t>
      </w:r>
      <w:r>
        <w:rPr>
          <w:vertAlign w:val="superscript"/>
        </w:rPr>
        <w:t>60</w:t>
      </w:r>
      <w:r>
        <w:t xml:space="preserve">Co loses half of its atoms every 5.27 years, so the activity falls in a regular pattern. The nucleus </w:t>
      </w:r>
      <w:r>
        <w:rPr>
          <w:vertAlign w:val="superscript"/>
        </w:rPr>
        <w:t>238</w:t>
      </w:r>
      <w:r>
        <w:t xml:space="preserve">U decays by alpha emission, and its half-life </w:t>
      </w:r>
      <w:r>
        <w:rPr>
          <w:i/>
        </w:rPr>
        <w:t>t</w:t>
      </w:r>
      <w:r>
        <w:rPr>
          <w:vertAlign w:val="subscript"/>
        </w:rPr>
        <w:t>1/2</w:t>
      </w:r>
      <w:r>
        <w:t xml:space="preserve"> is 4.5 billion years. Radium-226, written </w:t>
      </w:r>
      <w:r>
        <w:rPr>
          <w:vertAlign w:val="superscript"/>
        </w:rPr>
        <w:t>226</w:t>
      </w:r>
      <w:r>
        <w:t>Ra, contains 88 protons and 138 neutrons.</w:t>
      </w:r>
    </w:p>
    <w:p>
      <w:r>
        <w:t xml:space="preserve">The isotopes </w:t>
      </w:r>
      <w:r>
        <w:rPr>
          <w:vertAlign w:val="superscript"/>
        </w:rPr>
        <w:t>131</w:t>
      </w:r>
      <w:r>
        <w:t xml:space="preserve">I and </w:t>
      </w:r>
      <w:r>
        <w:rPr>
          <w:vertAlign w:val="superscript"/>
        </w:rPr>
        <w:t>132</w:t>
      </w:r>
      <w:r>
        <w:t xml:space="preserve">I of iodine have the same chemical behaviour but different masses. A sample of </w:t>
      </w:r>
      <w:r>
        <w:rPr>
          <w:vertAlign w:val="superscript"/>
        </w:rPr>
        <w:t>32</w:t>
      </w:r>
      <w:r>
        <w:t xml:space="preserve">P loses half of its atoms every 14.3 days, so the activity falls in a regular pattern. The nucleus </w:t>
      </w:r>
      <w:r>
        <w:rPr>
          <w:vertAlign w:val="superscript"/>
        </w:rPr>
        <w:t>241</w:t>
      </w:r>
      <w:r>
        <w:t xml:space="preserve">Am decays by alpha emission, and its half-life </w:t>
      </w:r>
      <w:r>
        <w:rPr>
          <w:i/>
        </w:rPr>
        <w:t>t</w:t>
      </w:r>
      <w:r>
        <w:rPr>
          <w:vertAlign w:val="subscript"/>
        </w:rPr>
        <w:t>1/2</w:t>
      </w:r>
      <w:r>
        <w:t xml:space="preserve"> is 432 years. Strontium-90, written </w:t>
      </w:r>
      <w:r>
        <w:rPr>
          <w:vertAlign w:val="superscript"/>
        </w:rPr>
        <w:t>90</w:t>
      </w:r>
      <w:r>
        <w:t>Sr, contains 38 protons and 52 neutrons.</w:t>
      </w:r>
    </w:p>
    <w:p>
      <w:r>
        <w:t xml:space="preserve">The isotopes </w:t>
      </w:r>
      <w:r>
        <w:rPr>
          <w:vertAlign w:val="superscript"/>
        </w:rPr>
        <w:t>222</w:t>
      </w:r>
      <w:r>
        <w:t xml:space="preserve">Rn and </w:t>
      </w:r>
      <w:r>
        <w:rPr>
          <w:vertAlign w:val="superscript"/>
        </w:rPr>
        <w:t>221</w:t>
      </w:r>
      <w:r>
        <w:t xml:space="preserve">Rn of radon have the same chemical behaviour but different masses. A sample of </w:t>
      </w:r>
      <w:r>
        <w:rPr>
          <w:vertAlign w:val="superscript"/>
        </w:rPr>
        <w:t>14</w:t>
      </w:r>
      <w:r>
        <w:t>C loses half of its atoms every 5730 years, so the activity falls in a regular pattern.</w:t>
      </w:r>
    </w:p>
    <w:p>
      <w:pPr>
        <w:keepNext/>
      </w:pPr>
      <w:r>
        <w:rPr>
          <w:b/>
        </w:rPr>
        <w:t>Example</w:t>
      </w:r>
    </w:p>
    <w:p>
      <w:r>
        <w:t>A data set has the values 4.2, 5.1 and 6.0. Find the mean.</w:t>
      </w:r>
    </w:p>
    <w:p>
      <w:pPr>
        <w:keepNext/>
      </w:pPr>
      <w:r>
        <w:rPr>
          <w:b/>
        </w:rPr>
        <w:t>Solution</w:t>
      </w:r>
    </w:p>
    <w:p>
      <w:r>
        <w:t>The mean is (4.2 + 5.1 + 6.0) / 3 = 5.1.</w:t>
      </w:r>
    </w:p>
    <w:p>
      <w:pPr>
        <w:pStyle w:val="Heading1"/>
      </w:pPr>
      <w:r>
        <w:t>Unit 4: Sequences and Statistics</w:t>
      </w:r>
    </w:p>
    <w:p>
      <w:r>
        <w:t>A sequence is a list with an order, and the index of a term says where it stands. Subscripts and superscripts carry much of the notation.</w:t>
      </w:r>
    </w:p>
    <w:p>
      <w:pPr>
        <w:pStyle w:val="Heading2"/>
      </w:pPr>
      <w:r>
        <w:t>Sequences and Series</w:t>
      </w:r>
    </w:p>
    <w:p>
      <w:r>
        <w:rPr>
          <w:b/>
        </w:rPr>
        <w:t>Definition.</w:t>
      </w:r>
      <w:r>
        <w:t xml:space="preserve"> A sequence is an ordered list of numbers given by a rule.</w:t>
      </w:r>
    </w:p>
    <w:p>
      <w:r>
        <w:t xml:space="preserve">The null hypothesis </w:t>
      </w:r>
      <w:r>
        <w:rPr>
          <w:i/>
        </w:rPr>
        <w:t>H</w:t>
      </w:r>
      <w:r>
        <w:rPr>
          <w:vertAlign w:val="subscript"/>
        </w:rPr>
        <w:t>0</w:t>
      </w:r>
      <w:r>
        <w:t xml:space="preserve"> is rejected when the p-value is below 0.05. Taking logarithms to base ten, log</w:t>
      </w:r>
      <w:r>
        <w:rPr>
          <w:vertAlign w:val="subscript"/>
        </w:rPr>
        <w:t>10</w:t>
      </w:r>
      <w:r>
        <w:t xml:space="preserve"> 450 is about 2.65. The point (</w:t>
      </w:r>
      <w:r>
        <w:rPr>
          <w:i/>
        </w:rPr>
        <w:t>x</w:t>
      </w:r>
      <w:r>
        <w:rPr>
          <w:vertAlign w:val="subscript"/>
        </w:rPr>
        <w:t>1</w:t>
      </w:r>
      <w:r>
        <w:t xml:space="preserve">, </w:t>
      </w:r>
      <w:r>
        <w:rPr>
          <w:i/>
        </w:rPr>
        <w:t>y</w:t>
      </w:r>
      <w:r>
        <w:rPr>
          <w:vertAlign w:val="subscript"/>
        </w:rPr>
        <w:t>1</w:t>
      </w:r>
      <w:r>
        <w:t>) lies on the line, and so does (</w:t>
      </w:r>
      <w:r>
        <w:rPr>
          <w:i/>
        </w:rPr>
        <w:t>x</w:t>
      </w:r>
      <w:r>
        <w:rPr>
          <w:vertAlign w:val="subscript"/>
        </w:rPr>
        <w:t>2</w:t>
      </w:r>
      <w:r>
        <w:t xml:space="preserve">, </w:t>
      </w:r>
      <w:r>
        <w:rPr>
          <w:i/>
        </w:rPr>
        <w:t>y</w:t>
      </w:r>
      <w:r>
        <w:rPr>
          <w:vertAlign w:val="subscript"/>
        </w:rPr>
        <w:t>2</w:t>
      </w:r>
      <w:r>
        <w:t xml:space="preserve">). The coefficient of determination </w:t>
      </w:r>
      <w:r>
        <w:rPr>
          <w:i/>
        </w:rPr>
        <w:t>R</w:t>
      </w:r>
      <w:r>
        <w:rPr>
          <w:vertAlign w:val="superscript"/>
        </w:rPr>
        <w:t>2</w:t>
      </w:r>
      <w:r>
        <w:t xml:space="preserve"> equals 0.97 for this fit.</w:t>
      </w:r>
    </w:p>
    <w:p>
      <w:r>
        <w:t>The 1</w:t>
      </w:r>
      <w:r>
        <w:rPr>
          <w:vertAlign w:val="superscript"/>
        </w:rPr>
        <w:t>st</w:t>
      </w:r>
      <w:r>
        <w:t>, 2</w:t>
      </w:r>
      <w:r>
        <w:rPr>
          <w:vertAlign w:val="superscript"/>
        </w:rPr>
        <w:t>nd</w:t>
      </w:r>
      <w:r>
        <w:t xml:space="preserve"> and 3</w:t>
      </w:r>
      <w:r>
        <w:rPr>
          <w:vertAlign w:val="superscript"/>
        </w:rPr>
        <w:t>rd</w:t>
      </w:r>
      <w:r>
        <w:t xml:space="preserve"> terms are 9, 5 and 7. Expanding (</w:t>
      </w:r>
      <w:r>
        <w:rPr>
          <w:i/>
        </w:rPr>
        <w:t>a</w:t>
      </w:r>
      <w:r>
        <w:t xml:space="preserve"> + </w:t>
      </w:r>
      <w:r>
        <w:rPr>
          <w:i/>
        </w:rPr>
        <w:t>b</w:t>
      </w:r>
      <w:r>
        <w:t>)</w:t>
      </w:r>
      <w:r>
        <w:rPr>
          <w:vertAlign w:val="superscript"/>
        </w:rPr>
        <w:t>2</w:t>
      </w:r>
      <w:r>
        <w:t xml:space="preserve"> gives </w:t>
      </w:r>
      <w:r>
        <w:rPr>
          <w:i/>
        </w:rPr>
        <w:t>a</w:t>
      </w:r>
      <w:r>
        <w:rPr>
          <w:vertAlign w:val="superscript"/>
        </w:rPr>
        <w:t>2</w:t>
      </w:r>
      <w:r>
        <w:t xml:space="preserve"> + 2</w:t>
      </w:r>
      <w:r>
        <w:rPr>
          <w:i/>
        </w:rPr>
        <w:t>ab</w:t>
      </w:r>
      <w:r>
        <w:t xml:space="preserve"> + </w:t>
      </w:r>
      <w:r>
        <w:rPr>
          <w:i/>
        </w:rPr>
        <w:t>b</w:t>
      </w:r>
      <w:r>
        <w:rPr>
          <w:vertAlign w:val="superscript"/>
        </w:rPr>
        <w:t>2</w:t>
      </w:r>
      <w:r>
        <w:t xml:space="preserve">. The kinetic energy </w:t>
      </w:r>
      <w:r>
        <w:rPr>
          <w:i/>
        </w:rPr>
        <w:t>E</w:t>
      </w:r>
      <w:r>
        <w:rPr>
          <w:vertAlign w:val="subscript"/>
        </w:rPr>
        <w:t>k</w:t>
      </w:r>
      <w:r>
        <w:t xml:space="preserve"> of the cart is 27 J at the bottom of the ramp. A tolerance of 10</w:t>
      </w:r>
      <w:r>
        <w:rPr>
          <w:vertAlign w:val="superscript"/>
        </w:rPr>
        <w:t>−3</w:t>
      </w:r>
      <w:r>
        <w:t xml:space="preserve"> is enough for the 17</w:t>
      </w:r>
      <w:r>
        <w:rPr>
          <w:vertAlign w:val="superscript"/>
        </w:rPr>
        <w:t>th</w:t>
      </w:r>
      <w:r>
        <w:t xml:space="preserve"> iteration of the method.</w:t>
      </w:r>
    </w:p>
    <w:p>
      <w:r>
        <w:t xml:space="preserve">Each term satisfies </w:t>
      </w:r>
      <w:r>
        <w:rPr>
          <w:i/>
        </w:rPr>
        <w:t>a</w:t>
      </w:r>
      <w:r>
        <w:rPr>
          <w:vertAlign w:val="subscript"/>
        </w:rPr>
        <w:t>n+1</w:t>
      </w:r>
      <w:r>
        <w:t xml:space="preserve"> = </w:t>
      </w:r>
      <w:r>
        <w:rPr>
          <w:i/>
        </w:rPr>
        <w:t>a</w:t>
      </w:r>
      <w:r>
        <w:rPr>
          <w:vertAlign w:val="subscript"/>
        </w:rPr>
        <w:t>n</w:t>
      </w:r>
      <w:r>
        <w:t xml:space="preserve"> + 3, so with </w:t>
      </w:r>
      <w:r>
        <w:rPr>
          <w:i/>
        </w:rPr>
        <w:t>a</w:t>
      </w:r>
      <w:r>
        <w:rPr>
          <w:vertAlign w:val="subscript"/>
        </w:rPr>
        <w:t>1</w:t>
      </w:r>
      <w:r>
        <w:t xml:space="preserve"> = 7 the 5</w:t>
      </w:r>
      <w:r>
        <w:rPr>
          <w:vertAlign w:val="superscript"/>
        </w:rPr>
        <w:t>th</w:t>
      </w:r>
      <w:r>
        <w:t xml:space="preserve"> term is 19. The half-life </w:t>
      </w:r>
      <w:r>
        <w:rPr>
          <w:i/>
        </w:rPr>
        <w:t>t</w:t>
      </w:r>
      <w:r>
        <w:rPr>
          <w:vertAlign w:val="subscript"/>
        </w:rPr>
        <w:t>1/2</w:t>
      </w:r>
      <w:r>
        <w:t xml:space="preserve"> of the sample is 10 hours. The initial velocity </w:t>
      </w:r>
      <w:r>
        <w:rPr>
          <w:i/>
        </w:rPr>
        <w:t>v</w:t>
      </w:r>
      <w:r>
        <w:rPr>
          <w:vertAlign w:val="subscript"/>
        </w:rPr>
        <w:t>0</w:t>
      </w:r>
      <w:r>
        <w:t xml:space="preserve"> is 9 m/s and the final velocity </w:t>
      </w:r>
      <w:r>
        <w:rPr>
          <w:i/>
        </w:rPr>
        <w:t>v</w:t>
      </w:r>
      <w:r>
        <w:rPr>
          <w:vertAlign w:val="subscript"/>
        </w:rPr>
        <w:t>f</w:t>
      </w:r>
      <w:r>
        <w:t xml:space="preserve"> is 16 m/s. The mass of the sample is 1 times 10</w:t>
      </w:r>
      <w:r>
        <w:rPr>
          <w:vertAlign w:val="superscript"/>
        </w:rPr>
        <w:t>−3</w:t>
      </w:r>
      <w:r>
        <w:t xml:space="preserve"> kg.</w:t>
      </w:r>
    </w:p>
    <w:p>
      <w:pPr>
        <w:pStyle w:val="Heading2"/>
      </w:pPr>
      <w:r>
        <w:t>Describing Data</w:t>
      </w:r>
    </w:p>
    <w:p>
      <w:r>
        <w:t>Data are described by a centre and a spread. Small symbols attached to letters keep the many quantities apart.</w:t>
      </w:r>
    </w:p>
    <w:p>
      <w:r>
        <w:t xml:space="preserve">The square of the standard deviation, </w:t>
      </w:r>
      <w:r>
        <w:rPr>
          <w:i/>
        </w:rPr>
        <w:t>s</w:t>
      </w:r>
      <w:r>
        <w:rPr>
          <w:vertAlign w:val="superscript"/>
        </w:rPr>
        <w:t>2</w:t>
      </w:r>
      <w:r>
        <w:t xml:space="preserve">, is called the variance. The roots of the quadratic are </w:t>
      </w:r>
      <w:r>
        <w:rPr>
          <w:i/>
        </w:rPr>
        <w:t>x</w:t>
      </w:r>
      <w:r>
        <w:rPr>
          <w:vertAlign w:val="subscript"/>
        </w:rPr>
        <w:t>1</w:t>
      </w:r>
      <w:r>
        <w:t xml:space="preserve"> = 3 and </w:t>
      </w:r>
      <w:r>
        <w:rPr>
          <w:i/>
        </w:rPr>
        <w:t>x</w:t>
      </w:r>
      <w:r>
        <w:rPr>
          <w:vertAlign w:val="subscript"/>
        </w:rPr>
        <w:t>2</w:t>
      </w:r>
      <w:r>
        <w:t xml:space="preserve"> = 5. The point (</w:t>
      </w:r>
      <w:r>
        <w:rPr>
          <w:i/>
        </w:rPr>
        <w:t>x</w:t>
      </w:r>
      <w:r>
        <w:rPr>
          <w:vertAlign w:val="subscript"/>
        </w:rPr>
        <w:t>1</w:t>
      </w:r>
      <w:r>
        <w:t xml:space="preserve">, </w:t>
      </w:r>
      <w:r>
        <w:rPr>
          <w:i/>
        </w:rPr>
        <w:t>y</w:t>
      </w:r>
      <w:r>
        <w:rPr>
          <w:vertAlign w:val="subscript"/>
        </w:rPr>
        <w:t>1</w:t>
      </w:r>
      <w:r>
        <w:t>) lies on the line, and so does (</w:t>
      </w:r>
      <w:r>
        <w:rPr>
          <w:i/>
        </w:rPr>
        <w:t>x</w:t>
      </w:r>
      <w:r>
        <w:rPr>
          <w:vertAlign w:val="subscript"/>
        </w:rPr>
        <w:t>2</w:t>
      </w:r>
      <w:r>
        <w:t xml:space="preserve">, </w:t>
      </w:r>
      <w:r>
        <w:rPr>
          <w:i/>
        </w:rPr>
        <w:t>y</w:t>
      </w:r>
      <w:r>
        <w:rPr>
          <w:vertAlign w:val="subscript"/>
        </w:rPr>
        <w:t>2</w:t>
      </w:r>
      <w:r>
        <w:t>). A tolerance of 10</w:t>
      </w:r>
      <w:r>
        <w:rPr>
          <w:vertAlign w:val="superscript"/>
        </w:rPr>
        <w:t>−3</w:t>
      </w:r>
      <w:r>
        <w:t xml:space="preserve"> is enough for the 19</w:t>
      </w:r>
      <w:r>
        <w:rPr>
          <w:vertAlign w:val="superscript"/>
        </w:rPr>
        <w:t>th</w:t>
      </w:r>
      <w:r>
        <w:t xml:space="preserve"> iteration of the method.</w:t>
      </w:r>
    </w:p>
    <w:p>
      <w:r>
        <w:t>Expanding (</w:t>
      </w:r>
      <w:r>
        <w:rPr>
          <w:i/>
        </w:rPr>
        <w:t>a</w:t>
      </w:r>
      <w:r>
        <w:t xml:space="preserve"> + </w:t>
      </w:r>
      <w:r>
        <w:rPr>
          <w:i/>
        </w:rPr>
        <w:t>b</w:t>
      </w:r>
      <w:r>
        <w:t>)</w:t>
      </w:r>
      <w:r>
        <w:rPr>
          <w:vertAlign w:val="superscript"/>
        </w:rPr>
        <w:t>2</w:t>
      </w:r>
      <w:r>
        <w:t xml:space="preserve"> gives </w:t>
      </w:r>
      <w:r>
        <w:rPr>
          <w:i/>
        </w:rPr>
        <w:t>a</w:t>
      </w:r>
      <w:r>
        <w:rPr>
          <w:vertAlign w:val="superscript"/>
        </w:rPr>
        <w:t>2</w:t>
      </w:r>
      <w:r>
        <w:t xml:space="preserve"> + 2</w:t>
      </w:r>
      <w:r>
        <w:rPr>
          <w:i/>
        </w:rPr>
        <w:t>ab</w:t>
      </w:r>
      <w:r>
        <w:t xml:space="preserve"> + </w:t>
      </w:r>
      <w:r>
        <w:rPr>
          <w:i/>
        </w:rPr>
        <w:t>b</w:t>
      </w:r>
      <w:r>
        <w:rPr>
          <w:vertAlign w:val="superscript"/>
        </w:rPr>
        <w:t>2</w:t>
      </w:r>
      <w:r>
        <w:t xml:space="preserve">. The coefficient of determination </w:t>
      </w:r>
      <w:r>
        <w:rPr>
          <w:i/>
        </w:rPr>
        <w:t>R</w:t>
      </w:r>
      <w:r>
        <w:rPr>
          <w:vertAlign w:val="superscript"/>
        </w:rPr>
        <w:t>2</w:t>
      </w:r>
      <w:r>
        <w:t xml:space="preserve"> equals 0.84 for this fit. Each term satisfies </w:t>
      </w:r>
      <w:r>
        <w:rPr>
          <w:i/>
        </w:rPr>
        <w:t>a</w:t>
      </w:r>
      <w:r>
        <w:rPr>
          <w:vertAlign w:val="subscript"/>
        </w:rPr>
        <w:t>n+1</w:t>
      </w:r>
      <w:r>
        <w:t xml:space="preserve"> = </w:t>
      </w:r>
      <w:r>
        <w:rPr>
          <w:i/>
        </w:rPr>
        <w:t>a</w:t>
      </w:r>
      <w:r>
        <w:rPr>
          <w:vertAlign w:val="subscript"/>
        </w:rPr>
        <w:t>n</w:t>
      </w:r>
      <w:r>
        <w:t xml:space="preserve"> + 2, so with </w:t>
      </w:r>
      <w:r>
        <w:rPr>
          <w:i/>
        </w:rPr>
        <w:t>a</w:t>
      </w:r>
      <w:r>
        <w:rPr>
          <w:vertAlign w:val="subscript"/>
        </w:rPr>
        <w:t>1</w:t>
      </w:r>
      <w:r>
        <w:t xml:space="preserve"> = 3 the 5</w:t>
      </w:r>
      <w:r>
        <w:rPr>
          <w:vertAlign w:val="superscript"/>
        </w:rPr>
        <w:t>th</w:t>
      </w:r>
      <w:r>
        <w:t xml:space="preserve"> term is 11. The initial velocity </w:t>
      </w:r>
      <w:r>
        <w:rPr>
          <w:i/>
        </w:rPr>
        <w:t>v</w:t>
      </w:r>
      <w:r>
        <w:rPr>
          <w:vertAlign w:val="subscript"/>
        </w:rPr>
        <w:t>0</w:t>
      </w:r>
      <w:r>
        <w:t xml:space="preserve"> is 7 m/s and the final velocity </w:t>
      </w:r>
      <w:r>
        <w:rPr>
          <w:i/>
        </w:rPr>
        <w:t>v</w:t>
      </w:r>
      <w:r>
        <w:rPr>
          <w:vertAlign w:val="subscript"/>
        </w:rPr>
        <w:t>f</w:t>
      </w:r>
      <w:r>
        <w:t xml:space="preserve"> is 10 m/s.</w:t>
      </w:r>
    </w:p>
    <w:p>
      <w:r>
        <w:t xml:space="preserve">The square of the standard deviation, </w:t>
      </w:r>
      <w:r>
        <w:rPr>
          <w:i/>
        </w:rPr>
        <w:t>s</w:t>
      </w:r>
      <w:r>
        <w:rPr>
          <w:vertAlign w:val="superscript"/>
        </w:rPr>
        <w:t>2</w:t>
      </w:r>
      <w:r>
        <w:t xml:space="preserve">, is called the variance. The roots of the quadratic are </w:t>
      </w:r>
      <w:r>
        <w:rPr>
          <w:i/>
        </w:rPr>
        <w:t>x</w:t>
      </w:r>
      <w:r>
        <w:rPr>
          <w:vertAlign w:val="subscript"/>
        </w:rPr>
        <w:t>1</w:t>
      </w:r>
      <w:r>
        <w:t xml:space="preserve"> = 2 and </w:t>
      </w:r>
      <w:r>
        <w:rPr>
          <w:i/>
        </w:rPr>
        <w:t>x</w:t>
      </w:r>
      <w:r>
        <w:rPr>
          <w:vertAlign w:val="subscript"/>
        </w:rPr>
        <w:t>2</w:t>
      </w:r>
      <w:r>
        <w:t xml:space="preserve"> = 7. The mass of the sample is 2.5 times 10</w:t>
      </w:r>
      <w:r>
        <w:rPr>
          <w:vertAlign w:val="superscript"/>
        </w:rPr>
        <w:t>−3</w:t>
      </w:r>
      <w:r>
        <w:t xml:space="preserve"> kg. The null hypothesis </w:t>
      </w:r>
      <w:r>
        <w:rPr>
          <w:i/>
        </w:rPr>
        <w:t>H</w:t>
      </w:r>
      <w:r>
        <w:rPr>
          <w:vertAlign w:val="subscript"/>
        </w:rPr>
        <w:t>0</w:t>
      </w:r>
      <w:r>
        <w:t xml:space="preserve"> is rejected when the p-value is below 0.05.</w:t>
      </w:r>
    </w:p>
    <w:p>
      <w:pPr>
        <w:keepNext/>
      </w:pPr>
      <w:r>
        <w:rPr>
          <w:b/>
        </w:rPr>
        <w:t>How do we describe the spread of data?</w:t>
      </w:r>
    </w:p>
    <w:p>
      <w:pPr>
        <w:keepNext/>
      </w:pPr>
      <w:r>
        <w:rPr>
          <w:b/>
        </w:rPr>
        <w:t>Example</w:t>
      </w:r>
    </w:p>
    <w:p>
      <w:r>
        <w:t>The sum of two numbers is 25 and their difference is 7. Find both numbers.</w:t>
      </w:r>
    </w:p>
    <w:p>
      <w:pPr>
        <w:keepNext/>
      </w:pPr>
      <w:r>
        <w:rPr>
          <w:b/>
        </w:rPr>
        <w:t>Solution</w:t>
      </w:r>
    </w:p>
    <w:p>
      <w:r>
        <w:t>Adding the two equations gives twice the larger number, 32, so the larger number is 16 and the smaller is 9.</w:t>
      </w:r>
    </w:p>
    <w:p>
      <w:pPr>
        <w:keepNext/>
      </w:pPr>
      <w:r>
        <w:rPr>
          <w:b/>
        </w:rPr>
        <w:t>Key Takeaways</w:t>
      </w:r>
    </w:p>
    <w:p>
      <w:pPr>
        <w:pStyle w:val="ListBullet"/>
        <w:spacing w:after="40"/>
      </w:pPr>
      <w:r>
        <w:t>Round only at the end of a calculation.</w:t>
      </w:r>
    </w:p>
    <w:p>
      <w:pPr>
        <w:pStyle w:val="ListBullet"/>
        <w:spacing w:after="40"/>
      </w:pPr>
      <w:r>
        <w:t>Keep two spare digits in every intermediate step.</w:t>
      </w:r>
    </w:p>
    <w:p>
      <w:pPr>
        <w:pStyle w:val="ListBullet"/>
        <w:spacing w:after="40"/>
      </w:pPr>
      <w:r>
        <w:t>Report the answer with the precision of the data.</w:t>
      </w:r>
    </w:p>
    <w:p>
      <w:pPr>
        <w:keepNext/>
      </w:pPr>
      <w:r>
        <w:rPr>
          <w:b/>
        </w:rPr>
        <w:t>Table 1: Measured densities of four materials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8"/>
        <w:gridCol w:w="1008"/>
        <w:gridCol w:w="1152"/>
        <w:gridCol w:w="1080"/>
      </w:tblGrid>
      <w:tr>
        <w:trPr>
          <w:tblHeader w:val="true"/>
        </w:trPr>
        <w:tc>
          <w:tcPr>
            <w:tcW w:type="dxa" w:w="1368"/>
          </w:tcPr>
          <w:p>
            <w:pPr>
              <w:spacing w:after="40"/>
            </w:pPr>
            <w:r>
              <w:rPr>
                <w:b/>
              </w:rPr>
              <w:t>Material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b/>
              </w:rPr>
              <w:t>Mass (g)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b/>
              </w:rPr>
              <w:t>Volume (cm</w:t>
            </w:r>
            <w:r>
              <w:rPr>
                <w:b/>
                <w:vertAlign w:val="superscript"/>
              </w:rPr>
              <w:t>3</w:t>
            </w:r>
            <w:r>
              <w:rPr>
                <w:b/>
              </w:rPr>
              <w:t>)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b/>
              </w:rPr>
              <w:t>Density (g/cm</w:t>
            </w:r>
            <w:r>
              <w:rPr>
                <w:b/>
                <w:vertAlign w:val="superscript"/>
              </w:rPr>
              <w:t>3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>
              <w:t>Aluminium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t>67.5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t>25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t>2.70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>
              <w:t>Iron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t>196.8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t>25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t>7.87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>
              <w:t>Copper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t>448.0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t>50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t>8.96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>
              <w:t>Ice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t>46.0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t>50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t>0.92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>
              <w:t>Granite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t>137.5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t>50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t>2.75</w:t>
            </w:r>
          </w:p>
        </w:tc>
      </w:tr>
    </w:tbl>
    <w:p/>
    <w:p>
      <w:pPr>
        <w:pStyle w:val="Heading1"/>
      </w:pPr>
      <w:r>
        <w:t>Unit 5: Practice and Review</w:t>
      </w:r>
    </w:p>
    <w:p>
      <w:r>
        <w:t>Practice is the quickest way to find out what has been understood. The following exercises use only the notation of the units above.</w:t>
      </w:r>
    </w:p>
    <w:p>
      <w:pPr>
        <w:pStyle w:val="Heading2"/>
      </w:pPr>
      <w:r>
        <w:t>Practice Exercises</w:t>
      </w:r>
    </w:p>
    <w:p>
      <w:pPr>
        <w:keepNext/>
      </w:pPr>
      <w:r>
        <w:rPr>
          <w:b/>
        </w:rPr>
        <w:t>Solve each equation, and give a reason for every step.</w:t>
      </w:r>
    </w:p>
    <w:p>
      <w:pPr>
        <w:spacing w:after="60"/>
      </w:pPr>
      <w:r>
        <w:t>1. 2/x = 5/5</w:t>
      </w:r>
    </w:p>
    <w:p>
      <w:pPr>
        <w:spacing w:after="60"/>
      </w:pPr>
      <w:r>
        <w:t>2. 2x + 5 = 9 × 3. Check by substitution.</w:t>
      </w:r>
    </w:p>
    <w:p>
      <w:pPr>
        <w:spacing w:after="60"/>
      </w:pPr>
      <w:r>
        <w:t>3. √(x + 7) = 11</w:t>
      </w:r>
    </w:p>
    <w:p>
      <w:pPr>
        <w:spacing w:after="60"/>
      </w:pPr>
      <w:r>
        <w:t>4. |x − 13| ≤ 5</w:t>
      </w:r>
    </w:p>
    <w:p>
      <w:pPr>
        <w:spacing w:after="60"/>
      </w:pPr>
      <w:r>
        <w:t>5. f(x) = 2x³ − 1x</w:t>
      </w:r>
    </w:p>
    <w:p>
      <w:pPr>
        <w:spacing w:after="60"/>
      </w:pPr>
      <w:r>
        <w:t>6. 5x − 3y = 18. Find all solutions.</w:t>
      </w:r>
    </w:p>
    <w:p>
      <w:pPr>
        <w:spacing w:after="60"/>
      </w:pPr>
      <w:r>
        <w:t>7. 0 = 9x² − 15x + 1</w:t>
      </w:r>
    </w:p>
    <w:p>
      <w:pPr>
        <w:spacing w:after="60"/>
      </w:pPr>
      <w:r>
        <w:t>8. (x − 9)² + (y + 1)² = 144. Explain your steps.</w:t>
      </w:r>
    </w:p>
    <w:p>
      <w:pPr>
        <w:spacing w:after="60"/>
      </w:pPr>
      <w:r>
        <w:t>9. y = (3x + 5) / (x − 15). Solve for x.</w:t>
      </w:r>
    </w:p>
    <w:p>
      <w:pPr>
        <w:spacing w:after="60"/>
      </w:pPr>
      <w:r>
        <w:t>10. sin θ = 11/13</w:t>
      </w:r>
    </w:p>
    <w:p>
      <w:pPr>
        <w:spacing w:after="60"/>
      </w:pPr>
      <w:r>
        <w:t>11. 5x² + 1x = 0. Explain your steps.</w:t>
      </w:r>
    </w:p>
    <w:p>
      <w:pPr>
        <w:spacing w:after="60"/>
      </w:pPr>
      <w:r>
        <w:t>12. x/3 + y/13 = 1</w:t>
      </w:r>
    </w:p>
    <w:p>
      <w:pPr>
        <w:spacing w:after="60"/>
      </w:pPr>
      <w:r>
        <w:t>13. 2x + 13 ≥ 9x − 7</w:t>
      </w:r>
    </w:p>
    <w:p>
      <w:pPr>
        <w:spacing w:after="60"/>
      </w:pPr>
      <w:r>
        <w:t>14. x² − 49 = 0</w:t>
      </w:r>
    </w:p>
    <w:p>
      <w:pPr>
        <w:spacing w:after="60"/>
      </w:pPr>
      <w:r>
        <w:t>15. |x − 7| ≤ 11. Explain your steps.</w:t>
      </w:r>
    </w:p>
    <w:p>
      <w:pPr>
        <w:spacing w:after="60"/>
      </w:pPr>
      <w:r>
        <w:t>16. 5x + 9 ≥ 3x − 7. Check by substitution.</w:t>
      </w:r>
    </w:p>
    <w:p>
      <w:pPr>
        <w:spacing w:after="60"/>
      </w:pPr>
      <w:r>
        <w:t>17. 3/x = 3/5. Find all solutions.</w:t>
      </w:r>
    </w:p>
    <w:p>
      <w:pPr>
        <w:spacing w:after="60"/>
      </w:pPr>
      <w:r>
        <w:t>18. 2x + 7 = 5 × 4. Solve for x.</w:t>
      </w:r>
    </w:p>
    <w:p>
      <w:pPr>
        <w:spacing w:after="60"/>
      </w:pPr>
      <w:r>
        <w:t>19. 2x² + 15x = 0</w:t>
      </w:r>
    </w:p>
    <w:p>
      <w:pPr>
        <w:spacing w:after="60"/>
      </w:pPr>
      <w:r>
        <w:t>20. y = (3x + 1) / (x − 3)</w:t>
      </w:r>
    </w:p>
    <w:p>
      <w:pPr>
        <w:spacing w:after="60"/>
      </w:pPr>
      <w:r>
        <w:t>21. sin θ = 11/16</w:t>
      </w:r>
    </w:p>
    <w:p>
      <w:pPr>
        <w:spacing w:after="60"/>
      </w:pPr>
      <w:r>
        <w:t>22. 7x − 13y = 18. Solve for x.</w:t>
      </w:r>
    </w:p>
    <w:p>
      <w:pPr>
        <w:spacing w:after="60"/>
      </w:pPr>
      <w:r>
        <w:t>23. √(x + 3) = 5</w:t>
      </w:r>
    </w:p>
    <w:p>
      <w:pPr>
        <w:spacing w:after="60"/>
      </w:pPr>
      <w:r>
        <w:t>24. f(x) = 5x³ − 5x. Solve for x.</w:t>
      </w:r>
    </w:p>
    <w:p>
      <w:pPr>
        <w:spacing w:after="60"/>
      </w:pPr>
      <w:r>
        <w:t>25. 0 = 9x² − 13x + 9. Find all solutions.</w:t>
      </w:r>
    </w:p>
    <w:p>
      <w:pPr>
        <w:spacing w:after="60"/>
      </w:pPr>
      <w:r>
        <w:t>26. x² − 25 = 0</w:t>
      </w:r>
    </w:p>
    <w:p>
      <w:pPr>
        <w:spacing w:after="60"/>
      </w:pPr>
      <w:r>
        <w:t>27. (x − 7)² + (y + 15)² = 9</w:t>
      </w:r>
    </w:p>
    <w:p>
      <w:pPr>
        <w:spacing w:after="60"/>
      </w:pPr>
      <w:r>
        <w:t>28. x/7 + y/7 = 1. Solve for x.</w:t>
      </w:r>
    </w:p>
    <w:p>
      <w:pPr>
        <w:sectPr>
          <w:pgSz w:w="12240" w:h="15840"/>
          <w:pgMar w:top="1296" w:right="1152" w:bottom="1296" w:left="1152" w:header="720" w:footer="720" w:gutter="0"/>
          <w:cols w:space="360" w:num="2"/>
          <w:docGrid w:linePitch="360"/>
        </w:sectPr>
      </w:pPr>
    </w:p>
    <w:p>
      <w:pPr>
        <w:pStyle w:val="Heading2"/>
      </w:pPr>
      <w:r>
        <w:t>Key Terms</w:t>
      </w:r>
    </w:p>
    <w:p>
      <w:r>
        <w:t>A good set of notes ends with the terms that were used. The table lists them in alphabetical order with a short definition.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776"/>
      </w:tblGrid>
      <w:tr>
        <w:trPr>
          <w:tblHeader w:val="true"/>
        </w:trPr>
        <w:tc>
          <w:tcPr>
            <w:tcW w:type="dxa" w:w="2160"/>
          </w:tcPr>
          <w:p>
            <w:pPr>
              <w:spacing w:after="40"/>
            </w:pPr>
            <w:r>
              <w:rPr>
                <w:b/>
              </w:rPr>
              <w:t>Term</w:t>
            </w:r>
          </w:p>
        </w:tc>
        <w:tc>
          <w:tcPr>
            <w:tcW w:type="dxa" w:w="7776"/>
          </w:tcPr>
          <w:p>
            <w:pPr>
              <w:spacing w:after="40"/>
            </w:pPr>
            <w:r>
              <w:rPr>
                <w:b/>
              </w:rPr>
              <w:t>Definition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t>Derivative</w:t>
            </w:r>
          </w:p>
        </w:tc>
        <w:tc>
          <w:tcPr>
            <w:tcW w:type="dxa" w:w="7776"/>
          </w:tcPr>
          <w:p>
            <w:pPr>
              <w:spacing w:after="40"/>
            </w:pPr>
            <w:r>
              <w:t>The limit of the ratio of the change in a function to the change in its input; it gives the slope of the tangent line.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t>Integral</w:t>
            </w:r>
          </w:p>
        </w:tc>
        <w:tc>
          <w:tcPr>
            <w:tcW w:type="dxa" w:w="7776"/>
          </w:tcPr>
          <w:p>
            <w:pPr>
              <w:spacing w:after="40"/>
            </w:pPr>
            <w:r>
              <w:t>A limit of sums that measures accumulated change, such as the area under a curve.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t>Limit</w:t>
            </w:r>
          </w:p>
        </w:tc>
        <w:tc>
          <w:tcPr>
            <w:tcW w:type="dxa" w:w="7776"/>
          </w:tcPr>
          <w:p>
            <w:pPr>
              <w:spacing w:after="40"/>
            </w:pPr>
            <w:r>
              <w:t>The value that a function approaches as its input gets arbitrarily close to a chosen point.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t>Matrix</w:t>
            </w:r>
          </w:p>
        </w:tc>
        <w:tc>
          <w:tcPr>
            <w:tcW w:type="dxa" w:w="7776"/>
          </w:tcPr>
          <w:p>
            <w:pPr>
              <w:spacing w:after="40"/>
            </w:pPr>
            <w:r>
              <w:t>A rectangular array of numbers arranged in rows and columns.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t>Determinant</w:t>
            </w:r>
          </w:p>
        </w:tc>
        <w:tc>
          <w:tcPr>
            <w:tcW w:type="dxa" w:w="7776"/>
          </w:tcPr>
          <w:p>
            <w:pPr>
              <w:spacing w:after="40"/>
            </w:pPr>
            <w:r>
              <w:t>A single number computed from a square matrix that tells whether the matrix can be inverted.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t>Eigenvalue</w:t>
            </w:r>
          </w:p>
        </w:tc>
        <w:tc>
          <w:tcPr>
            <w:tcW w:type="dxa" w:w="7776"/>
          </w:tcPr>
          <w:p>
            <w:pPr>
              <w:spacing w:after="40"/>
            </w:pPr>
            <w:r>
              <w:t>A scalar by which a matrix stretches a special direction called an eigenvector.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t>Vector</w:t>
            </w:r>
          </w:p>
        </w:tc>
        <w:tc>
          <w:tcPr>
            <w:tcW w:type="dxa" w:w="7776"/>
          </w:tcPr>
          <w:p>
            <w:pPr>
              <w:spacing w:after="40"/>
            </w:pPr>
            <w:r>
              <w:t>A quantity with both a size and a direction, often written as a column of numbers.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t>Scalar</w:t>
            </w:r>
          </w:p>
        </w:tc>
        <w:tc>
          <w:tcPr>
            <w:tcW w:type="dxa" w:w="7776"/>
          </w:tcPr>
          <w:p>
            <w:pPr>
              <w:spacing w:after="40"/>
            </w:pPr>
            <w:r>
              <w:t>A quantity described by a single number and, in physics, a unit.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t>Domain</w:t>
            </w:r>
          </w:p>
        </w:tc>
        <w:tc>
          <w:tcPr>
            <w:tcW w:type="dxa" w:w="7776"/>
          </w:tcPr>
          <w:p>
            <w:pPr>
              <w:spacing w:after="40"/>
            </w:pPr>
            <w:r>
              <w:t>The set of all inputs for which a function is defined.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t>Range</w:t>
            </w:r>
          </w:p>
        </w:tc>
        <w:tc>
          <w:tcPr>
            <w:tcW w:type="dxa" w:w="7776"/>
          </w:tcPr>
          <w:p>
            <w:pPr>
              <w:spacing w:after="40"/>
            </w:pPr>
            <w:r>
              <w:t>The set of all outputs that a function actually produces.</w:t>
            </w:r>
          </w:p>
        </w:tc>
      </w:tr>
    </w:tbl>
    <w:p/>
    <w:p>
      <w:pPr>
        <w:pStyle w:val="Heading2"/>
      </w:pPr>
      <w:r>
        <w:t>Reading and Schedule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40"/>
            </w:pPr>
            <w:r>
              <w:t>Reading list. Chapter 3 of the notes and the short article on measurement error.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t>Schedule. Lecture on Monday, laboratory on Wednesday and a quiz on Friday.</w:t>
            </w:r>
          </w:p>
        </w:tc>
      </w:tr>
    </w:tbl>
    <w:sectPr w:rsidR="00FC693F" w:rsidRPr="0006063C" w:rsidSect="00034616">
      <w:type w:val="continuous"/>
      <w:pgSz w:w="12240" w:h="15840"/>
      <w:pgMar w:top="1296" w:right="1152" w:bottom="1296" w:left="1152" w:header="720" w:footer="720" w:gutter="0"/>
      <w:cols w:space="36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Liberation Serif" w:hAnsi="Liberation Serif" w:cs="Liberation Serif" w:eastAsia="Liberation Serif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Liberation Sans" w:hAnsi="Liberation Sans" w:cs="Liberation Sans" w:eastAsia="Liberation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Liberation Sans" w:hAnsi="Liberation Sans" w:cs="Liberation Sans" w:eastAsia="Liberation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Liberation Sans" w:hAnsi="Liberation Sans" w:cs="Liberation Sans" w:eastAsia="Liberation San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40"/>
      <w:contextualSpacing/>
    </w:pPr>
    <w:rPr>
      <w:rFonts w:ascii="Liberation Sans" w:hAnsi="Liberation Sans" w:cs="Liberation Sans" w:eastAsia="Liberation Sans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Notes: Measurement, Matter and Mathematics</dc:title>
  <dc:subject/>
  <dc:creator>a11y-stem contributors</dc:creator>
  <cp:keywords/>
  <dc:description/>
  <cp:lastModifiedBy>a11y-stem contributors</cp:lastModifiedBy>
  <cp:revision>1</cp:revision>
  <dcterms:created xsi:type="dcterms:W3CDTF">2026-10-07T00:00:00Z</dcterms:created>
  <dcterms:modified xsi:type="dcterms:W3CDTF">2026-10-07T00:00:00Z</dcterms:modified>
  <cp:category/>
</cp:coreProperties>
</file>