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224" w:rsidRDefault="00DB0018">
      <w:r>
        <w:t>GCP:</w:t>
      </w:r>
    </w:p>
    <w:p w:rsidR="00B07A48" w:rsidRDefault="00B07A48">
      <w:r>
        <w:t xml:space="preserve">We can choose 2 versions in 0HANA Express edition </w:t>
      </w:r>
    </w:p>
    <w:p w:rsidR="00B07A48" w:rsidRDefault="00B07A48">
      <w:r>
        <w:t xml:space="preserve">1. HANA server version </w:t>
      </w:r>
    </w:p>
    <w:p w:rsidR="00B07A48" w:rsidRDefault="00B07A48">
      <w:r>
        <w:t>2.  Server + Application version</w:t>
      </w:r>
    </w:p>
    <w:p w:rsidR="00B07A48" w:rsidRDefault="00B07A48">
      <w:r>
        <w:t xml:space="preserve">We can able to access the XS  Features if we are going for the HANA Server version. But still we can able to perform all the administration tasks and native </w:t>
      </w:r>
      <w:proofErr w:type="spellStart"/>
      <w:r>
        <w:t>hana</w:t>
      </w:r>
      <w:proofErr w:type="spellEnd"/>
      <w:r>
        <w:t xml:space="preserve"> application development.</w:t>
      </w:r>
    </w:p>
    <w:p w:rsidR="00B07A48" w:rsidRDefault="00B07A48">
      <w:r>
        <w:t>First Create an account in Google Cloud Platform and choose the HANA Express Edition. Fill the below details and click the Deploy button to create the VM.</w:t>
      </w:r>
    </w:p>
    <w:p w:rsidR="00DB0018" w:rsidRDefault="00DB0018">
      <w:r>
        <w:rPr>
          <w:noProof/>
          <w:lang w:eastAsia="en-IN"/>
        </w:rPr>
        <w:drawing>
          <wp:inline distT="0" distB="0" distL="0" distR="0">
            <wp:extent cx="5731510" cy="3732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18" w:rsidRDefault="00DB0018"/>
    <w:p w:rsidR="00DB0018" w:rsidRDefault="00B07A48">
      <w:r>
        <w:t xml:space="preserve">We have mentioned the VM Name as  </w:t>
      </w:r>
      <w:proofErr w:type="spellStart"/>
      <w:r w:rsidR="00DB0018" w:rsidRPr="00DB0018">
        <w:t>mysap</w:t>
      </w:r>
      <w:proofErr w:type="spellEnd"/>
      <w:r w:rsidR="00DB0018" w:rsidRPr="00DB0018">
        <w:t>-cloud</w:t>
      </w:r>
      <w:r>
        <w:t>.</w:t>
      </w:r>
    </w:p>
    <w:p w:rsidR="00DB0018" w:rsidRDefault="00DB0018"/>
    <w:p w:rsidR="00DB0018" w:rsidRDefault="00DB0018"/>
    <w:p w:rsidR="00DB0018" w:rsidRDefault="00DB0018">
      <w:r>
        <w:rPr>
          <w:noProof/>
          <w:lang w:eastAsia="en-IN"/>
        </w:rPr>
        <w:lastRenderedPageBreak/>
        <w:drawing>
          <wp:inline distT="0" distB="0" distL="0" distR="0">
            <wp:extent cx="4600575" cy="5810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18" w:rsidRDefault="00B07A48">
      <w:r>
        <w:t xml:space="preserve">After clicking on the Deploy Button. VM will be ready in 5 </w:t>
      </w:r>
      <w:proofErr w:type="spellStart"/>
      <w:r>
        <w:t>mins</w:t>
      </w:r>
      <w:proofErr w:type="spellEnd"/>
      <w:r>
        <w:t xml:space="preserve">. We can access the </w:t>
      </w:r>
      <w:proofErr w:type="spellStart"/>
      <w:r>
        <w:t>ssh</w:t>
      </w:r>
      <w:proofErr w:type="spellEnd"/>
      <w:r>
        <w:t xml:space="preserve"> session for OS level access.</w:t>
      </w:r>
    </w:p>
    <w:p w:rsidR="00DB0018" w:rsidRDefault="00DB0018">
      <w:r>
        <w:rPr>
          <w:noProof/>
          <w:lang w:eastAsia="en-IN"/>
        </w:rPr>
        <w:lastRenderedPageBreak/>
        <w:drawing>
          <wp:inline distT="0" distB="0" distL="0" distR="0">
            <wp:extent cx="5731510" cy="282546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18" w:rsidRDefault="00DB0018"/>
    <w:p w:rsidR="00DB0018" w:rsidRDefault="00DB0018"/>
    <w:p w:rsidR="00DB0018" w:rsidRDefault="00DB0018">
      <w:r>
        <w:rPr>
          <w:noProof/>
          <w:lang w:eastAsia="en-IN"/>
        </w:rPr>
        <w:drawing>
          <wp:inline distT="0" distB="0" distL="0" distR="0">
            <wp:extent cx="5731510" cy="34683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18" w:rsidRDefault="00DB0018"/>
    <w:p w:rsidR="00DB0018" w:rsidRDefault="00B07A48">
      <w:r>
        <w:t>Check the Infrastructure versions and details by executing the below commands</w:t>
      </w:r>
    </w:p>
    <w:p w:rsidR="00B07A48" w:rsidRDefault="00B07A48">
      <w:proofErr w:type="spellStart"/>
      <w:r>
        <w:t>uname</w:t>
      </w:r>
      <w:proofErr w:type="spellEnd"/>
      <w:r>
        <w:t xml:space="preserve"> -a</w:t>
      </w:r>
    </w:p>
    <w:p w:rsidR="00B07A48" w:rsidRDefault="00B07A48">
      <w:r>
        <w:t>cat /etc/</w:t>
      </w:r>
      <w:proofErr w:type="spellStart"/>
      <w:r>
        <w:t>SuSE</w:t>
      </w:r>
      <w:proofErr w:type="spellEnd"/>
      <w:r>
        <w:t>-release</w:t>
      </w:r>
    </w:p>
    <w:p w:rsidR="00DB0018" w:rsidRDefault="00DB0018"/>
    <w:p w:rsidR="00DB0018" w:rsidRDefault="00DB0018"/>
    <w:p w:rsidR="00DB0018" w:rsidRDefault="00DB0018">
      <w:r>
        <w:rPr>
          <w:noProof/>
          <w:lang w:eastAsia="en-IN"/>
        </w:rPr>
        <w:lastRenderedPageBreak/>
        <w:drawing>
          <wp:inline distT="0" distB="0" distL="0" distR="0">
            <wp:extent cx="5731510" cy="16332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48" w:rsidRDefault="00B07A48">
      <w:r>
        <w:t xml:space="preserve">Switch to the </w:t>
      </w:r>
      <w:proofErr w:type="spellStart"/>
      <w:r>
        <w:t>hxeadm</w:t>
      </w:r>
      <w:proofErr w:type="spellEnd"/>
      <w:r>
        <w:t xml:space="preserve"> which is the default </w:t>
      </w:r>
      <w:proofErr w:type="spellStart"/>
      <w:r>
        <w:t>hana</w:t>
      </w:r>
      <w:proofErr w:type="spellEnd"/>
      <w:r>
        <w:t xml:space="preserve"> administration user.</w:t>
      </w:r>
    </w:p>
    <w:p w:rsidR="00B07A48" w:rsidRDefault="00B07A48">
      <w:r>
        <w:t>Provide Master Password to access the database.</w:t>
      </w:r>
    </w:p>
    <w:p w:rsidR="00DB0018" w:rsidRDefault="00DB0018">
      <w:r>
        <w:rPr>
          <w:noProof/>
          <w:lang w:eastAsia="en-IN"/>
        </w:rPr>
        <w:drawing>
          <wp:inline distT="0" distB="0" distL="0" distR="0">
            <wp:extent cx="5731510" cy="29827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18" w:rsidRDefault="00DB0018">
      <w:r>
        <w:rPr>
          <w:noProof/>
          <w:lang w:eastAsia="en-IN"/>
        </w:rPr>
        <w:lastRenderedPageBreak/>
        <w:drawing>
          <wp:inline distT="0" distB="0" distL="0" distR="0">
            <wp:extent cx="5731510" cy="402786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18" w:rsidRDefault="00DB0018"/>
    <w:p w:rsidR="00DB0018" w:rsidRDefault="00DB0018">
      <w:r>
        <w:rPr>
          <w:noProof/>
          <w:lang w:eastAsia="en-IN"/>
        </w:rPr>
        <w:lastRenderedPageBreak/>
        <w:drawing>
          <wp:inline distT="0" distB="0" distL="0" distR="0">
            <wp:extent cx="5731510" cy="465767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18" w:rsidRDefault="00B07A48">
      <w:r>
        <w:t>Once HANA Expression edition is installed. We need to note the external IP Address in order to access the Appliance.</w:t>
      </w:r>
    </w:p>
    <w:p w:rsidR="00BF6A5D" w:rsidRDefault="00BF6A5D">
      <w:r>
        <w:rPr>
          <w:noProof/>
          <w:lang w:eastAsia="en-IN"/>
        </w:rPr>
        <w:drawing>
          <wp:inline distT="0" distB="0" distL="0" distR="0">
            <wp:extent cx="5731510" cy="150886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5D" w:rsidRDefault="00BF6A5D"/>
    <w:p w:rsidR="00BF6A5D" w:rsidRDefault="00BF6A5D"/>
    <w:p w:rsidR="00DB0018" w:rsidRDefault="00DB0018"/>
    <w:p w:rsidR="00DB0018" w:rsidRDefault="00DB0018"/>
    <w:p w:rsidR="00DB0018" w:rsidRDefault="00B07A48">
      <w:r w:rsidRPr="00B07A48">
        <w:lastRenderedPageBreak/>
        <w:drawing>
          <wp:inline distT="0" distB="0" distL="0" distR="0">
            <wp:extent cx="5731510" cy="2382072"/>
            <wp:effectExtent l="19050" t="0" r="254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0018" w:rsidSect="00D5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DB0018"/>
    <w:rsid w:val="00254976"/>
    <w:rsid w:val="00B07A48"/>
    <w:rsid w:val="00BD3DB9"/>
    <w:rsid w:val="00BF6A5D"/>
    <w:rsid w:val="00C87543"/>
    <w:rsid w:val="00D51224"/>
    <w:rsid w:val="00DB0018"/>
    <w:rsid w:val="00FC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0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2019-04-28T15:16:00Z</dcterms:created>
  <dcterms:modified xsi:type="dcterms:W3CDTF">2019-04-28T17:16:00Z</dcterms:modified>
</cp:coreProperties>
</file>