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040E" w14:textId="04B52F4D" w:rsidR="006356E4" w:rsidRDefault="0016368C">
      <w:pPr>
        <w:rPr>
          <w:rFonts w:cstheme="minorHAnsi"/>
          <w:sz w:val="44"/>
          <w:szCs w:val="44"/>
          <w:u w:val="single"/>
        </w:rPr>
      </w:pPr>
      <w:r>
        <w:t xml:space="preserve">                                                                               </w:t>
      </w:r>
      <w:r w:rsidRPr="0016368C">
        <w:rPr>
          <w:rFonts w:cstheme="minorHAnsi"/>
          <w:sz w:val="44"/>
          <w:szCs w:val="44"/>
        </w:rPr>
        <w:t xml:space="preserve"> </w:t>
      </w:r>
      <w:r w:rsidRPr="0016368C">
        <w:rPr>
          <w:rFonts w:cstheme="minorHAnsi"/>
          <w:sz w:val="44"/>
          <w:szCs w:val="44"/>
          <w:u w:val="single"/>
        </w:rPr>
        <w:t>Ec2</w:t>
      </w:r>
    </w:p>
    <w:p w14:paraId="7E567135" w14:textId="7A4854DF" w:rsidR="0016368C" w:rsidRPr="00F72017" w:rsidRDefault="0016368C" w:rsidP="0016368C">
      <w:pPr>
        <w:pStyle w:val="ListParagraph"/>
        <w:numPr>
          <w:ilvl w:val="0"/>
          <w:numId w:val="1"/>
        </w:numPr>
        <w:shd w:val="clear" w:color="auto" w:fill="FFFFFF"/>
        <w:spacing w:after="210" w:line="312" w:lineRule="atLeast"/>
        <w:textAlignment w:val="baseline"/>
        <w:outlineLvl w:val="1"/>
        <w:rPr>
          <w:rFonts w:ascii="Georgia" w:eastAsia="Times New Roman" w:hAnsi="Georgia" w:cs="Times New Roman"/>
          <w:color w:val="0D0D0D" w:themeColor="text1" w:themeTint="F2"/>
          <w:spacing w:val="-11"/>
          <w:sz w:val="32"/>
          <w:szCs w:val="32"/>
          <w:u w:val="single"/>
        </w:rPr>
      </w:pPr>
      <w:r w:rsidRPr="00F72017">
        <w:rPr>
          <w:rFonts w:ascii="Georgia" w:eastAsia="Times New Roman" w:hAnsi="Georgia" w:cs="Times New Roman"/>
          <w:color w:val="0D0D0D" w:themeColor="text1" w:themeTint="F2"/>
          <w:spacing w:val="-11"/>
          <w:sz w:val="32"/>
          <w:szCs w:val="32"/>
          <w:u w:val="single"/>
        </w:rPr>
        <w:t>What is Amazon EC2?</w:t>
      </w:r>
    </w:p>
    <w:p w14:paraId="43ECEB51" w14:textId="74A9980D" w:rsidR="0016368C" w:rsidRDefault="0016368C" w:rsidP="0016368C">
      <w:pPr>
        <w:shd w:val="clear" w:color="auto" w:fill="FFFFFF"/>
        <w:spacing w:after="210" w:line="312" w:lineRule="atLeast"/>
        <w:textAlignment w:val="baseline"/>
        <w:outlineLvl w:val="1"/>
        <w:rPr>
          <w:rFonts w:ascii="Georgia" w:hAnsi="Georgia"/>
          <w:color w:val="0D0D0D" w:themeColor="text1" w:themeTint="F2"/>
          <w:sz w:val="24"/>
          <w:szCs w:val="24"/>
          <w:shd w:val="clear" w:color="auto" w:fill="FFFFFF"/>
        </w:rPr>
      </w:pPr>
      <w:r w:rsidRPr="0016368C">
        <w:rPr>
          <w:rFonts w:ascii="Georgia" w:hAnsi="Georgia"/>
          <w:color w:val="0D0D0D" w:themeColor="text1" w:themeTint="F2"/>
          <w:sz w:val="24"/>
          <w:szCs w:val="24"/>
          <w:shd w:val="clear" w:color="auto" w:fill="FFFFFF"/>
        </w:rPr>
        <w:t>Amazon Elastic Compute Cloud (</w:t>
      </w:r>
      <w:r w:rsidRPr="0016368C">
        <w:rPr>
          <w:rStyle w:val="Emphasis"/>
          <w:rFonts w:ascii="Georgia" w:hAnsi="Georgia"/>
          <w:color w:val="0D0D0D" w:themeColor="text1" w:themeTint="F2"/>
          <w:sz w:val="24"/>
          <w:szCs w:val="24"/>
          <w:bdr w:val="none" w:sz="0" w:space="0" w:color="auto" w:frame="1"/>
          <w:shd w:val="clear" w:color="auto" w:fill="FFFFFF"/>
        </w:rPr>
        <w:t>Amazon EC2</w:t>
      </w:r>
      <w:r w:rsidRPr="0016368C">
        <w:rPr>
          <w:rFonts w:ascii="Georgia" w:hAnsi="Georgia"/>
          <w:color w:val="0D0D0D" w:themeColor="text1" w:themeTint="F2"/>
          <w:sz w:val="24"/>
          <w:szCs w:val="24"/>
          <w:shd w:val="clear" w:color="auto" w:fill="FFFFFF"/>
        </w:rPr>
        <w:t>) provides ascendable computing capability within the Amazon internet Services (AWS) cloud. Working on Amazon EC2 eliminates your potential to invest in hardware up front, thus you’ll be able to develop and deploy applications quicker</w:t>
      </w:r>
    </w:p>
    <w:p w14:paraId="3C95609C" w14:textId="52CDF9D0" w:rsidR="00F72017" w:rsidRDefault="00F72017" w:rsidP="00F72017">
      <w:pPr>
        <w:pStyle w:val="Heading2"/>
        <w:numPr>
          <w:ilvl w:val="0"/>
          <w:numId w:val="1"/>
        </w:numPr>
        <w:shd w:val="clear" w:color="auto" w:fill="FFFFFF"/>
        <w:spacing w:before="0" w:beforeAutospacing="0" w:after="210" w:afterAutospacing="0" w:line="312" w:lineRule="atLeast"/>
        <w:textAlignment w:val="baseline"/>
        <w:rPr>
          <w:rFonts w:ascii="Georgia" w:hAnsi="Georgia"/>
          <w:b w:val="0"/>
          <w:bCs w:val="0"/>
          <w:color w:val="0D0D0D" w:themeColor="text1" w:themeTint="F2"/>
          <w:spacing w:val="-11"/>
          <w:sz w:val="32"/>
          <w:szCs w:val="32"/>
          <w:u w:val="single"/>
        </w:rPr>
      </w:pPr>
      <w:r w:rsidRPr="00F72017">
        <w:rPr>
          <w:rFonts w:ascii="Georgia" w:hAnsi="Georgia"/>
          <w:b w:val="0"/>
          <w:bCs w:val="0"/>
          <w:color w:val="0D0D0D" w:themeColor="text1" w:themeTint="F2"/>
          <w:spacing w:val="-11"/>
          <w:sz w:val="32"/>
          <w:szCs w:val="32"/>
          <w:u w:val="single"/>
        </w:rPr>
        <w:t>Features of Amazon Elastic Compute Cloud</w:t>
      </w:r>
    </w:p>
    <w:p w14:paraId="5C85109D" w14:textId="6BEC03FD" w:rsidR="00F72017" w:rsidRPr="00F72017" w:rsidRDefault="00F72017" w:rsidP="00F72017">
      <w:pPr>
        <w:shd w:val="clear" w:color="auto" w:fill="FFFFFF"/>
        <w:spacing w:after="0" w:line="240" w:lineRule="auto"/>
        <w:textAlignment w:val="baseline"/>
        <w:rPr>
          <w:rFonts w:ascii="Georgia" w:eastAsia="Times New Roman" w:hAnsi="Georgia" w:cs="Times New Roman"/>
          <w:color w:val="444444"/>
          <w:sz w:val="27"/>
          <w:szCs w:val="27"/>
        </w:rPr>
      </w:pPr>
      <w:r w:rsidRPr="00F72017">
        <w:rPr>
          <w:rFonts w:ascii="Georgia" w:hAnsi="Georgia"/>
          <w:b/>
          <w:bCs/>
          <w:color w:val="0D0D0D" w:themeColor="text1" w:themeTint="F2"/>
          <w:spacing w:val="-11"/>
          <w:sz w:val="32"/>
          <w:szCs w:val="32"/>
        </w:rPr>
        <w:t xml:space="preserve">#  </w:t>
      </w:r>
      <w:r w:rsidRPr="00F72017">
        <w:rPr>
          <w:rFonts w:ascii="Georgia" w:eastAsia="Times New Roman" w:hAnsi="Georgia" w:cs="Times New Roman"/>
          <w:color w:val="0D0D0D" w:themeColor="text1" w:themeTint="F2"/>
          <w:sz w:val="24"/>
          <w:szCs w:val="24"/>
        </w:rPr>
        <w:t>Storage volumes for temporary information are deleted once you stop or terminate your instance; this is known as instance store volumes.</w:t>
      </w:r>
    </w:p>
    <w:p w14:paraId="41671B14" w14:textId="3241BD0A" w:rsidR="00F72017" w:rsidRDefault="003A1A93" w:rsidP="00F72017">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Pr>
          <w:rFonts w:ascii="Georgia" w:hAnsi="Georgia"/>
          <w:b/>
          <w:bCs/>
          <w:color w:val="0D0D0D" w:themeColor="text1" w:themeTint="F2"/>
          <w:spacing w:val="-11"/>
          <w:sz w:val="24"/>
          <w:szCs w:val="24"/>
        </w:rPr>
        <w:t>#</w:t>
      </w:r>
      <w:r w:rsidR="00F72017" w:rsidRPr="00F72017">
        <w:rPr>
          <w:rFonts w:ascii="Georgia" w:eastAsia="Times New Roman" w:hAnsi="Georgia" w:cs="Times New Roman"/>
          <w:color w:val="0D0D0D" w:themeColor="text1" w:themeTint="F2"/>
          <w:sz w:val="24"/>
          <w:szCs w:val="24"/>
        </w:rPr>
        <w:t>Virtual computing environments, which is also known as instances</w:t>
      </w:r>
      <w:r w:rsidR="00F72017">
        <w:rPr>
          <w:rFonts w:ascii="Georgia" w:eastAsia="Times New Roman" w:hAnsi="Georgia" w:cs="Times New Roman"/>
          <w:color w:val="0D0D0D" w:themeColor="text1" w:themeTint="F2"/>
          <w:sz w:val="24"/>
          <w:szCs w:val="24"/>
        </w:rPr>
        <w:t>.</w:t>
      </w:r>
    </w:p>
    <w:p w14:paraId="50431025" w14:textId="47C50ADD" w:rsidR="00F72017" w:rsidRDefault="00F72017" w:rsidP="00F72017">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Pr>
          <w:rFonts w:ascii="Georgia" w:eastAsia="Times New Roman" w:hAnsi="Georgia" w:cs="Times New Roman"/>
          <w:color w:val="444444"/>
          <w:sz w:val="27"/>
          <w:szCs w:val="27"/>
        </w:rPr>
        <w:t xml:space="preserve"># </w:t>
      </w:r>
      <w:r w:rsidRPr="00F72017">
        <w:rPr>
          <w:rFonts w:ascii="Georgia" w:eastAsia="Times New Roman" w:hAnsi="Georgia" w:cs="Times New Roman"/>
          <w:color w:val="0D0D0D" w:themeColor="text1" w:themeTint="F2"/>
          <w:sz w:val="24"/>
          <w:szCs w:val="24"/>
        </w:rPr>
        <w:t>It provides pre-configured templates for your instances, which is known as Amazon Machine pictures (AMIs), this feature is required for the server.</w:t>
      </w:r>
    </w:p>
    <w:p w14:paraId="4F02C299" w14:textId="283764BD" w:rsidR="00FD5DCB" w:rsidRDefault="00FD5DCB" w:rsidP="00FD5DCB">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Pr>
          <w:rFonts w:ascii="Georgia" w:eastAsia="Times New Roman" w:hAnsi="Georgia" w:cs="Times New Roman"/>
          <w:color w:val="0D0D0D" w:themeColor="text1" w:themeTint="F2"/>
          <w:sz w:val="24"/>
          <w:szCs w:val="24"/>
        </w:rPr>
        <w:t xml:space="preserve"># </w:t>
      </w:r>
      <w:r w:rsidRPr="00FD5DCB">
        <w:rPr>
          <w:rFonts w:ascii="Georgia" w:eastAsia="Times New Roman" w:hAnsi="Georgia" w:cs="Times New Roman"/>
          <w:color w:val="0D0D0D" w:themeColor="text1" w:themeTint="F2"/>
          <w:sz w:val="24"/>
          <w:szCs w:val="24"/>
        </w:rPr>
        <w:t>AWS EC2 provides you with multiple storage locations for your resources such as instances and EBS volumes which are called regions and availability zones.</w:t>
      </w:r>
    </w:p>
    <w:p w14:paraId="167BB979" w14:textId="77777777" w:rsidR="00FD5DCB" w:rsidRPr="00FD5DCB" w:rsidRDefault="00FD5DCB" w:rsidP="00FD5DCB">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sidRPr="00FD5DCB">
        <w:rPr>
          <w:rFonts w:ascii="Georgia" w:eastAsia="Times New Roman" w:hAnsi="Georgia" w:cs="Times New Roman"/>
          <w:color w:val="0D0D0D" w:themeColor="text1" w:themeTint="F2"/>
        </w:rPr>
        <w:t xml:space="preserve"># </w:t>
      </w:r>
      <w:r w:rsidRPr="00FD5DCB">
        <w:rPr>
          <w:rFonts w:ascii="Georgia" w:eastAsia="Times New Roman" w:hAnsi="Georgia" w:cs="Times New Roman"/>
          <w:color w:val="0D0D0D" w:themeColor="text1" w:themeTint="F2"/>
          <w:sz w:val="24"/>
          <w:szCs w:val="24"/>
        </w:rPr>
        <w:t>For creating and assigning the resource’s metadata, known as tags are provided.</w:t>
      </w:r>
    </w:p>
    <w:p w14:paraId="6D15A107" w14:textId="62DE5760" w:rsid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sidRPr="003A1A93">
        <w:rPr>
          <w:rFonts w:ascii="Georgia" w:eastAsia="Times New Roman" w:hAnsi="Georgia" w:cs="Times New Roman"/>
          <w:color w:val="0D0D0D" w:themeColor="text1" w:themeTint="F2"/>
          <w:sz w:val="24"/>
          <w:szCs w:val="24"/>
        </w:rPr>
        <w:t># The Elastic IP address is provided for dynamic cloud computing which is a static IPv4.</w:t>
      </w:r>
    </w:p>
    <w:p w14:paraId="27782D43" w14:textId="1EFE0060" w:rsid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sidRPr="003A1A93">
        <w:rPr>
          <w:rFonts w:ascii="Georgia" w:eastAsia="Times New Roman" w:hAnsi="Georgia" w:cs="Times New Roman"/>
          <w:color w:val="0D0D0D" w:themeColor="text1" w:themeTint="F2"/>
        </w:rPr>
        <w:t xml:space="preserve"># </w:t>
      </w:r>
      <w:r w:rsidRPr="003A1A93">
        <w:rPr>
          <w:rFonts w:ascii="Georgia" w:eastAsia="Times New Roman" w:hAnsi="Georgia" w:cs="Times New Roman"/>
          <w:color w:val="0D0D0D" w:themeColor="text1" w:themeTint="F2"/>
          <w:sz w:val="24"/>
          <w:szCs w:val="24"/>
        </w:rPr>
        <w:t>Various configurations of hardware, memory, storage, and networking capability for your instances called for instance varieties.</w:t>
      </w:r>
    </w:p>
    <w:p w14:paraId="41396C5C" w14:textId="661E5E65" w:rsid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sidRPr="003A1A93">
        <w:rPr>
          <w:rFonts w:ascii="Georgia" w:eastAsia="Times New Roman" w:hAnsi="Georgia" w:cs="Times New Roman"/>
          <w:color w:val="0D0D0D" w:themeColor="text1" w:themeTint="F2"/>
          <w:sz w:val="24"/>
          <w:szCs w:val="24"/>
        </w:rPr>
        <w:t>#Virtual networks which you occasionally connect to your network are known as Virtual Private Network.</w:t>
      </w:r>
    </w:p>
    <w:p w14:paraId="00A11920" w14:textId="199913C0" w:rsid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r w:rsidRPr="003A1A93">
        <w:rPr>
          <w:rFonts w:ascii="Georgia" w:eastAsia="Times New Roman" w:hAnsi="Georgia" w:cs="Times New Roman"/>
          <w:color w:val="0D0D0D" w:themeColor="text1" w:themeTint="F2"/>
          <w:sz w:val="24"/>
          <w:szCs w:val="24"/>
        </w:rPr>
        <w:t># A static IPv4 is provided for dynamic cloud computing. This is known as Elastic IP address.</w:t>
      </w:r>
    </w:p>
    <w:p w14:paraId="20975E5B" w14:textId="6A0B85F9" w:rsid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p>
    <w:p w14:paraId="461F685C" w14:textId="256E967D" w:rsidR="003A1A93" w:rsidRPr="00585CCB" w:rsidRDefault="003A1A93" w:rsidP="003A1A93">
      <w:pPr>
        <w:pStyle w:val="Heading4"/>
        <w:numPr>
          <w:ilvl w:val="0"/>
          <w:numId w:val="1"/>
        </w:numPr>
        <w:shd w:val="clear" w:color="auto" w:fill="FFFFFF"/>
        <w:spacing w:before="0" w:after="210" w:line="312" w:lineRule="atLeast"/>
        <w:textAlignment w:val="baseline"/>
        <w:rPr>
          <w:rFonts w:cstheme="majorHAnsi"/>
          <w:b/>
          <w:bCs/>
          <w:i w:val="0"/>
          <w:iCs w:val="0"/>
          <w:color w:val="0D0D0D" w:themeColor="text1" w:themeTint="F2"/>
          <w:spacing w:val="-5"/>
          <w:sz w:val="36"/>
          <w:szCs w:val="36"/>
          <w:u w:val="single"/>
        </w:rPr>
      </w:pPr>
      <w:r w:rsidRPr="00585CCB">
        <w:rPr>
          <w:rFonts w:cstheme="majorHAnsi"/>
          <w:b/>
          <w:bCs/>
          <w:i w:val="0"/>
          <w:iCs w:val="0"/>
          <w:color w:val="0D0D0D" w:themeColor="text1" w:themeTint="F2"/>
          <w:spacing w:val="-5"/>
          <w:sz w:val="36"/>
          <w:szCs w:val="36"/>
          <w:u w:val="single"/>
        </w:rPr>
        <w:t>Instances and AMIs</w:t>
      </w:r>
    </w:p>
    <w:p w14:paraId="1E8FF7FA" w14:textId="243EFEC1" w:rsidR="003A1A93" w:rsidRDefault="00585CCB" w:rsidP="003A1A93">
      <w:pPr>
        <w:rPr>
          <w:rFonts w:ascii="Georgia" w:hAnsi="Georgia"/>
          <w:color w:val="0D0D0D" w:themeColor="text1" w:themeTint="F2"/>
          <w:sz w:val="24"/>
          <w:szCs w:val="24"/>
          <w:shd w:val="clear" w:color="auto" w:fill="FFFFFF"/>
        </w:rPr>
      </w:pPr>
      <w:r w:rsidRPr="00585CCB">
        <w:rPr>
          <w:rFonts w:ascii="Georgia" w:hAnsi="Georgia"/>
          <w:color w:val="0D0D0D" w:themeColor="text1" w:themeTint="F2"/>
          <w:sz w:val="24"/>
          <w:szCs w:val="24"/>
          <w:shd w:val="clear" w:color="auto" w:fill="FFFFFF"/>
        </w:rPr>
        <w:t>Amazon Machine Image (AMI) is a template that contains a software configuration such as an operating system, servers, and applications.</w:t>
      </w:r>
    </w:p>
    <w:p w14:paraId="7AD08DFB" w14:textId="3D493D93" w:rsidR="00585CCB" w:rsidRPr="00017EB9" w:rsidRDefault="00585CCB" w:rsidP="00585CCB">
      <w:pPr>
        <w:pStyle w:val="Heading4"/>
        <w:numPr>
          <w:ilvl w:val="0"/>
          <w:numId w:val="1"/>
        </w:numPr>
        <w:shd w:val="clear" w:color="auto" w:fill="FFFFFF"/>
        <w:spacing w:before="0" w:after="210" w:line="312" w:lineRule="atLeast"/>
        <w:textAlignment w:val="baseline"/>
        <w:rPr>
          <w:rFonts w:cstheme="majorHAnsi"/>
          <w:b/>
          <w:bCs/>
          <w:i w:val="0"/>
          <w:iCs w:val="0"/>
          <w:color w:val="0D0D0D" w:themeColor="text1" w:themeTint="F2"/>
          <w:spacing w:val="-5"/>
          <w:sz w:val="32"/>
          <w:szCs w:val="32"/>
        </w:rPr>
      </w:pPr>
      <w:r w:rsidRPr="00017EB9">
        <w:rPr>
          <w:rFonts w:cstheme="majorHAnsi"/>
          <w:b/>
          <w:bCs/>
          <w:i w:val="0"/>
          <w:iCs w:val="0"/>
          <w:color w:val="0D0D0D" w:themeColor="text1" w:themeTint="F2"/>
          <w:spacing w:val="-5"/>
          <w:sz w:val="32"/>
          <w:szCs w:val="32"/>
        </w:rPr>
        <w:t>Region and Availability Zones</w:t>
      </w:r>
    </w:p>
    <w:p w14:paraId="3DCBF569" w14:textId="55BCA23D" w:rsidR="00585CCB" w:rsidRDefault="00AF24B8" w:rsidP="00585CCB">
      <w:pPr>
        <w:rPr>
          <w:rFonts w:ascii="Georgia" w:hAnsi="Georgia"/>
          <w:color w:val="0D0D0D" w:themeColor="text1" w:themeTint="F2"/>
          <w:sz w:val="24"/>
          <w:szCs w:val="24"/>
          <w:shd w:val="clear" w:color="auto" w:fill="FFFFFF"/>
        </w:rPr>
      </w:pPr>
      <w:r w:rsidRPr="00AF24B8">
        <w:rPr>
          <w:rFonts w:ascii="Georgia" w:hAnsi="Georgia"/>
          <w:color w:val="0D0D0D" w:themeColor="text1" w:themeTint="F2"/>
          <w:sz w:val="24"/>
          <w:szCs w:val="24"/>
          <w:shd w:val="clear" w:color="auto" w:fill="FFFFFF"/>
        </w:rPr>
        <w:t>AWS EC2 host in multiple locations worldwide. These locations are composed of different regions and availability zones.</w:t>
      </w:r>
    </w:p>
    <w:p w14:paraId="5DCE8540" w14:textId="0729F44A" w:rsidR="00AF24B8" w:rsidRDefault="00AF24B8" w:rsidP="00AF24B8">
      <w:pPr>
        <w:pStyle w:val="Heading4"/>
        <w:numPr>
          <w:ilvl w:val="0"/>
          <w:numId w:val="1"/>
        </w:numPr>
        <w:shd w:val="clear" w:color="auto" w:fill="FFFFFF"/>
        <w:spacing w:before="0" w:after="210" w:line="312" w:lineRule="atLeast"/>
        <w:textAlignment w:val="baseline"/>
        <w:rPr>
          <w:rFonts w:ascii="Georgia" w:hAnsi="Georgia"/>
          <w:i w:val="0"/>
          <w:iCs w:val="0"/>
          <w:color w:val="0D0D0D" w:themeColor="text1" w:themeTint="F2"/>
          <w:spacing w:val="-5"/>
          <w:sz w:val="32"/>
          <w:szCs w:val="32"/>
        </w:rPr>
      </w:pPr>
      <w:r w:rsidRPr="00AF24B8">
        <w:rPr>
          <w:rFonts w:ascii="Georgia" w:hAnsi="Georgia"/>
          <w:i w:val="0"/>
          <w:iCs w:val="0"/>
          <w:color w:val="0D0D0D" w:themeColor="text1" w:themeTint="F2"/>
          <w:spacing w:val="-5"/>
          <w:sz w:val="32"/>
          <w:szCs w:val="32"/>
        </w:rPr>
        <w:t>Amazon EC2 Key Pairs</w:t>
      </w:r>
    </w:p>
    <w:p w14:paraId="6F8D6657" w14:textId="28D2221E" w:rsidR="00017EB9" w:rsidRDefault="00017EB9" w:rsidP="00017EB9">
      <w:pPr>
        <w:rPr>
          <w:rFonts w:ascii="Georgia" w:hAnsi="Georgia"/>
          <w:color w:val="444444"/>
          <w:sz w:val="27"/>
          <w:szCs w:val="27"/>
          <w:shd w:val="clear" w:color="auto" w:fill="FFFFFF"/>
        </w:rPr>
      </w:pPr>
      <w:r w:rsidRPr="00017EB9">
        <w:rPr>
          <w:rFonts w:ascii="Georgia" w:hAnsi="Georgia"/>
          <w:color w:val="0D0D0D" w:themeColor="text1" w:themeTint="F2"/>
          <w:sz w:val="24"/>
          <w:szCs w:val="24"/>
          <w:shd w:val="clear" w:color="auto" w:fill="FFFFFF"/>
        </w:rPr>
        <w:t>Amazon EC2 uses public– key to encrypt and decrypt login information</w:t>
      </w:r>
      <w:r>
        <w:rPr>
          <w:rFonts w:ascii="Georgia" w:hAnsi="Georgia"/>
          <w:color w:val="444444"/>
          <w:sz w:val="27"/>
          <w:szCs w:val="27"/>
          <w:shd w:val="clear" w:color="auto" w:fill="FFFFFF"/>
        </w:rPr>
        <w:t>.</w:t>
      </w:r>
    </w:p>
    <w:p w14:paraId="748D9634" w14:textId="1E1A1B22" w:rsidR="00017EB9" w:rsidRDefault="00017EB9" w:rsidP="00017EB9">
      <w:pPr>
        <w:pStyle w:val="Heading4"/>
        <w:numPr>
          <w:ilvl w:val="0"/>
          <w:numId w:val="1"/>
        </w:numPr>
        <w:shd w:val="clear" w:color="auto" w:fill="FFFFFF"/>
        <w:spacing w:before="0" w:after="210" w:line="312" w:lineRule="atLeast"/>
        <w:textAlignment w:val="baseline"/>
        <w:rPr>
          <w:rFonts w:ascii="Georgia" w:hAnsi="Georgia"/>
          <w:i w:val="0"/>
          <w:iCs w:val="0"/>
          <w:color w:val="0D0D0D" w:themeColor="text1" w:themeTint="F2"/>
          <w:spacing w:val="-5"/>
          <w:sz w:val="32"/>
          <w:szCs w:val="32"/>
        </w:rPr>
      </w:pPr>
      <w:r w:rsidRPr="00017EB9">
        <w:rPr>
          <w:rFonts w:ascii="Georgia" w:hAnsi="Georgia"/>
          <w:i w:val="0"/>
          <w:iCs w:val="0"/>
          <w:color w:val="0D0D0D" w:themeColor="text1" w:themeTint="F2"/>
          <w:spacing w:val="-5"/>
          <w:sz w:val="32"/>
          <w:szCs w:val="32"/>
        </w:rPr>
        <w:t>Security Groups</w:t>
      </w:r>
    </w:p>
    <w:p w14:paraId="6A8F9A4D" w14:textId="443825DE" w:rsidR="00017EB9" w:rsidRDefault="00017EB9" w:rsidP="00017EB9">
      <w:pPr>
        <w:rPr>
          <w:rFonts w:ascii="Georgia" w:hAnsi="Georgia"/>
          <w:color w:val="0D0D0D" w:themeColor="text1" w:themeTint="F2"/>
          <w:sz w:val="24"/>
          <w:szCs w:val="24"/>
          <w:shd w:val="clear" w:color="auto" w:fill="FFFFFF"/>
        </w:rPr>
      </w:pPr>
      <w:r w:rsidRPr="00017EB9">
        <w:rPr>
          <w:rFonts w:ascii="Georgia" w:hAnsi="Georgia"/>
          <w:color w:val="0D0D0D" w:themeColor="text1" w:themeTint="F2"/>
          <w:sz w:val="24"/>
          <w:szCs w:val="24"/>
          <w:shd w:val="clear" w:color="auto" w:fill="FFFFFF"/>
        </w:rPr>
        <w:t>AWS security groups associate with EC2 instances and provide security at the protocol and port access level.</w:t>
      </w:r>
    </w:p>
    <w:p w14:paraId="6B01443A" w14:textId="1389EC78" w:rsidR="00000815" w:rsidRDefault="00A91BF8" w:rsidP="00F76E6A">
      <w:pPr>
        <w:pStyle w:val="ListParagraph"/>
        <w:numPr>
          <w:ilvl w:val="0"/>
          <w:numId w:val="1"/>
        </w:numPr>
        <w:rPr>
          <w:b/>
          <w:bCs/>
          <w:color w:val="0D0D0D" w:themeColor="text1" w:themeTint="F2"/>
          <w:sz w:val="36"/>
          <w:szCs w:val="36"/>
          <w:u w:val="single"/>
        </w:rPr>
      </w:pPr>
      <w:r w:rsidRPr="00F76E6A">
        <w:rPr>
          <w:b/>
          <w:bCs/>
          <w:color w:val="0D0D0D" w:themeColor="text1" w:themeTint="F2"/>
          <w:sz w:val="36"/>
          <w:szCs w:val="36"/>
          <w:u w:val="single"/>
        </w:rPr>
        <w:lastRenderedPageBreak/>
        <w:t xml:space="preserve">Elastic </w:t>
      </w:r>
      <w:proofErr w:type="spellStart"/>
      <w:r w:rsidRPr="00F76E6A">
        <w:rPr>
          <w:b/>
          <w:bCs/>
          <w:color w:val="0D0D0D" w:themeColor="text1" w:themeTint="F2"/>
          <w:sz w:val="36"/>
          <w:szCs w:val="36"/>
          <w:u w:val="single"/>
        </w:rPr>
        <w:t>ip</w:t>
      </w:r>
      <w:proofErr w:type="spellEnd"/>
    </w:p>
    <w:p w14:paraId="3A6A3D03" w14:textId="6E13E27C" w:rsidR="00F76E6A" w:rsidRDefault="00026962" w:rsidP="00F76E6A">
      <w:pPr>
        <w:ind w:left="360"/>
        <w:rPr>
          <w:rFonts w:ascii="Amazon Ember" w:hAnsi="Amazon Ember"/>
          <w:color w:val="16191F"/>
          <w:shd w:val="clear" w:color="auto" w:fill="FFFFFF"/>
        </w:rPr>
      </w:pPr>
      <w:r w:rsidRPr="00026962">
        <w:rPr>
          <w:rFonts w:cstheme="minorHAnsi"/>
          <w:color w:val="16191F"/>
          <w:sz w:val="24"/>
          <w:szCs w:val="24"/>
          <w:shd w:val="clear" w:color="auto" w:fill="FFFFFF"/>
        </w:rPr>
        <w:t>An </w:t>
      </w:r>
      <w:r w:rsidRPr="00026962">
        <w:rPr>
          <w:rStyle w:val="Emphasis"/>
          <w:rFonts w:cstheme="minorHAnsi"/>
          <w:color w:val="16191F"/>
          <w:sz w:val="24"/>
          <w:szCs w:val="24"/>
          <w:shd w:val="clear" w:color="auto" w:fill="FFFFFF"/>
        </w:rPr>
        <w:t>Elastic IP address</w:t>
      </w:r>
      <w:r w:rsidRPr="00026962">
        <w:rPr>
          <w:rFonts w:cstheme="minorHAnsi"/>
          <w:color w:val="16191F"/>
          <w:sz w:val="24"/>
          <w:szCs w:val="24"/>
          <w:shd w:val="clear" w:color="auto" w:fill="FFFFFF"/>
        </w:rPr>
        <w:t> is a static IPv4 address designed for dynamic cloud computing</w:t>
      </w:r>
      <w:r>
        <w:rPr>
          <w:rFonts w:cstheme="minorHAnsi"/>
          <w:color w:val="16191F"/>
          <w:sz w:val="24"/>
          <w:szCs w:val="24"/>
          <w:shd w:val="clear" w:color="auto" w:fill="FFFFFF"/>
        </w:rPr>
        <w:t>.</w:t>
      </w:r>
      <w:r w:rsidR="00316C57">
        <w:rPr>
          <w:rFonts w:cstheme="minorHAnsi"/>
          <w:color w:val="16191F"/>
          <w:sz w:val="24"/>
          <w:szCs w:val="24"/>
          <w:shd w:val="clear" w:color="auto" w:fill="FFFFFF"/>
        </w:rPr>
        <w:t xml:space="preserve"> </w:t>
      </w:r>
      <w:r w:rsidR="003773A5">
        <w:rPr>
          <w:rFonts w:ascii="Amazon Ember" w:hAnsi="Amazon Ember"/>
          <w:color w:val="16191F"/>
          <w:shd w:val="clear" w:color="auto" w:fill="FFFFFF"/>
        </w:rPr>
        <w:t>An Elastic IP address is a public IPv4 address, which is reachable from the internet. If your instance does not have a public IPv4 address, you can associate an Elastic IP address with your instance to enable communication with the internet</w:t>
      </w:r>
      <w:r w:rsidR="003773A5">
        <w:rPr>
          <w:rFonts w:ascii="Amazon Ember" w:hAnsi="Amazon Ember"/>
          <w:color w:val="16191F"/>
          <w:shd w:val="clear" w:color="auto" w:fill="FFFFFF"/>
        </w:rPr>
        <w:t>.</w:t>
      </w:r>
    </w:p>
    <w:p w14:paraId="1C798803" w14:textId="1F5A0C75" w:rsidR="008C0F2E" w:rsidRDefault="008C0F2E" w:rsidP="008C0F2E">
      <w:pPr>
        <w:pStyle w:val="Heading1"/>
        <w:numPr>
          <w:ilvl w:val="0"/>
          <w:numId w:val="1"/>
        </w:numPr>
        <w:shd w:val="clear" w:color="auto" w:fill="FFFFFF"/>
        <w:spacing w:before="450" w:after="150" w:line="294" w:lineRule="atLeast"/>
        <w:rPr>
          <w:rFonts w:ascii="Amazon Ember" w:hAnsi="Amazon Ember"/>
          <w:b/>
          <w:bCs/>
          <w:color w:val="16191F"/>
          <w:sz w:val="30"/>
          <w:szCs w:val="16"/>
          <w:u w:val="single"/>
        </w:rPr>
      </w:pPr>
      <w:r w:rsidRPr="008C0F2E">
        <w:rPr>
          <w:rFonts w:ascii="Amazon Ember" w:hAnsi="Amazon Ember"/>
          <w:b/>
          <w:bCs/>
          <w:color w:val="16191F"/>
          <w:sz w:val="30"/>
          <w:szCs w:val="16"/>
          <w:u w:val="single"/>
        </w:rPr>
        <w:t>Amazon Elastic Block Store </w:t>
      </w:r>
    </w:p>
    <w:p w14:paraId="64AEB9F7" w14:textId="61A6551D" w:rsidR="008C0F2E" w:rsidRDefault="008C0F2E" w:rsidP="008C0F2E">
      <w:pPr>
        <w:rPr>
          <w:rFonts w:ascii="Amazon Ember" w:hAnsi="Amazon Ember"/>
          <w:color w:val="16191F"/>
          <w:sz w:val="24"/>
          <w:szCs w:val="24"/>
          <w:shd w:val="clear" w:color="auto" w:fill="FFFFFF"/>
        </w:rPr>
      </w:pPr>
      <w:r>
        <w:t xml:space="preserve">     </w:t>
      </w:r>
      <w:r w:rsidR="00E236BC" w:rsidRPr="00E236BC">
        <w:rPr>
          <w:rFonts w:ascii="Amazon Ember" w:hAnsi="Amazon Ember"/>
          <w:color w:val="16191F"/>
          <w:sz w:val="24"/>
          <w:szCs w:val="24"/>
          <w:shd w:val="clear" w:color="auto" w:fill="FFFFFF"/>
        </w:rPr>
        <w:t>Amazon Elastic Block Store (Amazon EBS) provides block level storage volumes for use with EC2 instances. EBS volumes behave like raw, unformatted block devices. You can mount these volumes as devices on your instances</w:t>
      </w:r>
      <w:r w:rsidR="00E236BC">
        <w:rPr>
          <w:rFonts w:ascii="Amazon Ember" w:hAnsi="Amazon Ember"/>
          <w:color w:val="16191F"/>
          <w:sz w:val="24"/>
          <w:szCs w:val="24"/>
          <w:shd w:val="clear" w:color="auto" w:fill="FFFFFF"/>
        </w:rPr>
        <w:t xml:space="preserve">. </w:t>
      </w:r>
      <w:r w:rsidR="00660A7D" w:rsidRPr="00660A7D">
        <w:rPr>
          <w:rFonts w:ascii="Amazon Ember" w:hAnsi="Amazon Ember"/>
          <w:color w:val="16191F"/>
          <w:sz w:val="24"/>
          <w:szCs w:val="24"/>
          <w:shd w:val="clear" w:color="auto" w:fill="FFFFFF"/>
        </w:rPr>
        <w:t>You can create a file system on top of these volumes, or use them in any way you would use a block device (such as a hard drive)</w:t>
      </w:r>
      <w:r w:rsidR="00660A7D">
        <w:rPr>
          <w:rFonts w:ascii="Amazon Ember" w:hAnsi="Amazon Ember"/>
          <w:color w:val="16191F"/>
          <w:sz w:val="24"/>
          <w:szCs w:val="24"/>
          <w:shd w:val="clear" w:color="auto" w:fill="FFFFFF"/>
        </w:rPr>
        <w:t>.</w:t>
      </w:r>
    </w:p>
    <w:p w14:paraId="35750733" w14:textId="62D8BCBF" w:rsidR="00431B1A" w:rsidRPr="00675EB6" w:rsidRDefault="00303F65" w:rsidP="00303F65">
      <w:pPr>
        <w:pStyle w:val="ListParagraph"/>
        <w:numPr>
          <w:ilvl w:val="0"/>
          <w:numId w:val="1"/>
        </w:numPr>
        <w:rPr>
          <w:rFonts w:asciiTheme="majorHAnsi" w:hAnsiTheme="majorHAnsi" w:cstheme="majorHAnsi"/>
          <w:b/>
          <w:bCs/>
          <w:sz w:val="24"/>
          <w:szCs w:val="24"/>
          <w:u w:val="single"/>
        </w:rPr>
      </w:pPr>
      <w:r w:rsidRPr="00675EB6">
        <w:rPr>
          <w:rFonts w:asciiTheme="majorHAnsi" w:hAnsiTheme="majorHAnsi" w:cstheme="majorHAnsi"/>
          <w:b/>
          <w:bCs/>
          <w:sz w:val="32"/>
          <w:szCs w:val="32"/>
          <w:u w:val="single"/>
        </w:rPr>
        <w:t xml:space="preserve">Auto scaling </w:t>
      </w:r>
    </w:p>
    <w:p w14:paraId="79C2A612" w14:textId="66F28D6C" w:rsidR="00675EB6" w:rsidRDefault="00675EB6" w:rsidP="00675EB6">
      <w:pPr>
        <w:rPr>
          <w:rFonts w:ascii="Georgia" w:hAnsi="Georgia"/>
          <w:color w:val="444444"/>
          <w:sz w:val="24"/>
          <w:szCs w:val="24"/>
          <w:shd w:val="clear" w:color="auto" w:fill="FFFFFF"/>
        </w:rPr>
      </w:pPr>
      <w:r w:rsidRPr="00675EB6">
        <w:rPr>
          <w:rStyle w:val="Emphasis"/>
          <w:rFonts w:ascii="Georgia" w:hAnsi="Georgia"/>
          <w:color w:val="444444"/>
          <w:sz w:val="24"/>
          <w:szCs w:val="24"/>
          <w:bdr w:val="none" w:sz="0" w:space="0" w:color="auto" w:frame="1"/>
          <w:shd w:val="clear" w:color="auto" w:fill="FFFFFF"/>
        </w:rPr>
        <w:t>AWS Autoscaling</w:t>
      </w:r>
      <w:r w:rsidRPr="00675EB6">
        <w:rPr>
          <w:rFonts w:ascii="Georgia" w:hAnsi="Georgia"/>
          <w:color w:val="444444"/>
          <w:sz w:val="24"/>
          <w:szCs w:val="24"/>
          <w:shd w:val="clear" w:color="auto" w:fill="FFFFFF"/>
        </w:rPr>
        <w:t> helps us to setup application scaling for multiple resources across multiple services in a short interval. Autoscaling in AWS provides the lucid interface that helps to build scaling plans which are used for resources such as</w:t>
      </w:r>
      <w:r w:rsidRPr="00675EB6">
        <w:rPr>
          <w:rStyle w:val="Strong"/>
          <w:rFonts w:ascii="Georgia" w:hAnsi="Georgia"/>
          <w:color w:val="444444"/>
          <w:sz w:val="24"/>
          <w:szCs w:val="24"/>
          <w:bdr w:val="none" w:sz="0" w:space="0" w:color="auto" w:frame="1"/>
          <w:shd w:val="clear" w:color="auto" w:fill="FFFFFF"/>
        </w:rPr>
        <w:t> Amazon EC2</w:t>
      </w:r>
      <w:r w:rsidRPr="00675EB6">
        <w:rPr>
          <w:rFonts w:ascii="Georgia" w:hAnsi="Georgia"/>
          <w:color w:val="444444"/>
          <w:sz w:val="24"/>
          <w:szCs w:val="24"/>
          <w:shd w:val="clear" w:color="auto" w:fill="FFFFFF"/>
        </w:rPr>
        <w:t>, Amazon Dynamo DB, Amazon Aura, and many more.</w:t>
      </w:r>
      <w:r w:rsidR="00E57FC2">
        <w:rPr>
          <w:rFonts w:ascii="Georgia" w:hAnsi="Georgia"/>
          <w:color w:val="444444"/>
          <w:sz w:val="24"/>
          <w:szCs w:val="24"/>
          <w:shd w:val="clear" w:color="auto" w:fill="FFFFFF"/>
        </w:rPr>
        <w:t xml:space="preserve"> </w:t>
      </w:r>
      <w:r w:rsidR="00E57FC2" w:rsidRPr="00E57FC2">
        <w:rPr>
          <w:rFonts w:ascii="Georgia" w:hAnsi="Georgia"/>
          <w:color w:val="444444"/>
          <w:sz w:val="24"/>
          <w:szCs w:val="24"/>
          <w:shd w:val="clear" w:color="auto" w:fill="FFFFFF"/>
        </w:rPr>
        <w:t>If a person is using AWS Autoscaling to dynamically scale the Amazon EC2 instances, can now combine it with Amazon Autoscaling to scale additional resources for other AWS services.</w:t>
      </w:r>
    </w:p>
    <w:p w14:paraId="4B0305B4" w14:textId="77777777" w:rsidR="007F3F79" w:rsidRDefault="007F3F79"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u w:val="single"/>
        </w:rPr>
      </w:pPr>
      <w:r w:rsidRPr="007F3F79">
        <w:rPr>
          <w:rFonts w:ascii="Amazon Ember" w:hAnsi="Amazon Ember"/>
          <w:color w:val="16191F"/>
          <w:sz w:val="39"/>
          <w:szCs w:val="39"/>
          <w:u w:val="single"/>
        </w:rPr>
        <w:t>Pricing for Amazon EC2</w:t>
      </w:r>
    </w:p>
    <w:p w14:paraId="6C1B5E75" w14:textId="44B5A11D" w:rsidR="00624595" w:rsidRPr="00624595" w:rsidRDefault="00624595"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34"/>
          <w:szCs w:val="32"/>
          <w:shd w:val="clear" w:color="auto" w:fill="FFFFFF"/>
        </w:rPr>
      </w:pPr>
      <w:r w:rsidRPr="00624595">
        <w:rPr>
          <w:rStyle w:val="term"/>
          <w:rFonts w:ascii="Amazon Ember" w:hAnsi="Amazon Ember"/>
          <w:b w:val="0"/>
          <w:bCs w:val="0"/>
          <w:color w:val="16191F"/>
          <w:sz w:val="34"/>
          <w:szCs w:val="32"/>
          <w:shd w:val="clear" w:color="auto" w:fill="FFFFFF"/>
        </w:rPr>
        <w:t>On-Demand Instances</w:t>
      </w:r>
    </w:p>
    <w:p w14:paraId="6F681B56" w14:textId="2FD07B6A" w:rsidR="004376F1" w:rsidRPr="003C7F49" w:rsidRDefault="004376F1"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24"/>
          <w:szCs w:val="18"/>
          <w:shd w:val="clear" w:color="auto" w:fill="FFFFFF"/>
        </w:rPr>
      </w:pPr>
      <w:r w:rsidRPr="003C7F49">
        <w:rPr>
          <w:rFonts w:ascii="Amazon Ember" w:hAnsi="Amazon Ember"/>
          <w:b w:val="0"/>
          <w:bCs w:val="0"/>
          <w:color w:val="16191F"/>
          <w:sz w:val="24"/>
          <w:szCs w:val="18"/>
          <w:shd w:val="clear" w:color="auto" w:fill="FFFFFF"/>
        </w:rPr>
        <w:t>Pay for the instances that you use by the second, with a minimum of 60 seconds, with no long-term commitments or upfront payments.</w:t>
      </w:r>
    </w:p>
    <w:p w14:paraId="01E6A929" w14:textId="7A2F7EF0" w:rsidR="00624595" w:rsidRDefault="00F914F4"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34"/>
          <w:szCs w:val="32"/>
          <w:shd w:val="clear" w:color="auto" w:fill="FFFFFF"/>
        </w:rPr>
      </w:pPr>
      <w:r>
        <w:rPr>
          <w:rStyle w:val="term"/>
          <w:rFonts w:ascii="Amazon Ember" w:hAnsi="Amazon Ember"/>
          <w:b w:val="0"/>
          <w:bCs w:val="0"/>
          <w:color w:val="16191F"/>
          <w:shd w:val="clear" w:color="auto" w:fill="FFFFFF"/>
        </w:rPr>
        <w:t xml:space="preserve">Savings </w:t>
      </w:r>
      <w:r w:rsidRPr="00F914F4">
        <w:rPr>
          <w:rStyle w:val="term"/>
          <w:rFonts w:ascii="Amazon Ember" w:hAnsi="Amazon Ember"/>
          <w:b w:val="0"/>
          <w:bCs w:val="0"/>
          <w:color w:val="16191F"/>
          <w:sz w:val="34"/>
          <w:szCs w:val="32"/>
          <w:shd w:val="clear" w:color="auto" w:fill="FFFFFF"/>
        </w:rPr>
        <w:t>Plans</w:t>
      </w:r>
    </w:p>
    <w:p w14:paraId="1274921B" w14:textId="6B439D0E" w:rsidR="00F914F4" w:rsidRDefault="003C7F49"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24"/>
          <w:szCs w:val="18"/>
          <w:shd w:val="clear" w:color="auto" w:fill="FFFFFF"/>
        </w:rPr>
      </w:pPr>
      <w:r w:rsidRPr="003C7F49">
        <w:rPr>
          <w:rFonts w:ascii="Amazon Ember" w:hAnsi="Amazon Ember"/>
          <w:b w:val="0"/>
          <w:bCs w:val="0"/>
          <w:color w:val="16191F"/>
          <w:sz w:val="24"/>
          <w:szCs w:val="18"/>
          <w:shd w:val="clear" w:color="auto" w:fill="FFFFFF"/>
        </w:rPr>
        <w:t>You can reduce your Amazon EC2 costs by making a commitment to a consistent amount of usage, in USD per hour, for a term of 1 or 3 years.</w:t>
      </w:r>
    </w:p>
    <w:p w14:paraId="346835BD" w14:textId="1B992330" w:rsidR="003C7F49" w:rsidRDefault="0056022D"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34"/>
          <w:szCs w:val="32"/>
          <w:shd w:val="clear" w:color="auto" w:fill="FFFFFF"/>
        </w:rPr>
      </w:pPr>
      <w:r w:rsidRPr="0056022D">
        <w:rPr>
          <w:rStyle w:val="term"/>
          <w:rFonts w:ascii="Amazon Ember" w:hAnsi="Amazon Ember"/>
          <w:b w:val="0"/>
          <w:bCs w:val="0"/>
          <w:color w:val="16191F"/>
          <w:sz w:val="34"/>
          <w:szCs w:val="32"/>
          <w:shd w:val="clear" w:color="auto" w:fill="FFFFFF"/>
        </w:rPr>
        <w:t>Reserved Instances</w:t>
      </w:r>
    </w:p>
    <w:p w14:paraId="34F9CCA0" w14:textId="5B8BA987" w:rsidR="0056022D" w:rsidRDefault="0056022D"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24"/>
          <w:szCs w:val="18"/>
          <w:shd w:val="clear" w:color="auto" w:fill="FFFFFF"/>
        </w:rPr>
      </w:pPr>
      <w:r w:rsidRPr="0056022D">
        <w:rPr>
          <w:rFonts w:ascii="Amazon Ember" w:hAnsi="Amazon Ember"/>
          <w:b w:val="0"/>
          <w:bCs w:val="0"/>
          <w:color w:val="16191F"/>
          <w:sz w:val="24"/>
          <w:szCs w:val="18"/>
          <w:shd w:val="clear" w:color="auto" w:fill="FFFFFF"/>
        </w:rPr>
        <w:t>You can reduce your Amazon EC2 costs by making a commitment to a specific instance configuration, including instance type and Region, for a term of 1 or 3 years.</w:t>
      </w:r>
    </w:p>
    <w:p w14:paraId="469C8BB1" w14:textId="77777777" w:rsidR="0056022D" w:rsidRDefault="0056022D"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24"/>
          <w:szCs w:val="18"/>
          <w:shd w:val="clear" w:color="auto" w:fill="FFFFFF"/>
        </w:rPr>
      </w:pPr>
    </w:p>
    <w:p w14:paraId="05BAF5C7" w14:textId="77777777" w:rsidR="0056022D" w:rsidRDefault="0056022D"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24"/>
          <w:szCs w:val="18"/>
          <w:shd w:val="clear" w:color="auto" w:fill="FFFFFF"/>
        </w:rPr>
      </w:pPr>
    </w:p>
    <w:p w14:paraId="1660116B" w14:textId="448FAAB1" w:rsidR="0056022D" w:rsidRDefault="0009117B"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34"/>
          <w:szCs w:val="32"/>
          <w:shd w:val="clear" w:color="auto" w:fill="FFFFFF"/>
        </w:rPr>
      </w:pPr>
      <w:r w:rsidRPr="0009117B">
        <w:rPr>
          <w:rStyle w:val="term"/>
          <w:rFonts w:ascii="Amazon Ember" w:hAnsi="Amazon Ember"/>
          <w:b w:val="0"/>
          <w:bCs w:val="0"/>
          <w:color w:val="16191F"/>
          <w:sz w:val="34"/>
          <w:szCs w:val="32"/>
          <w:shd w:val="clear" w:color="auto" w:fill="FFFFFF"/>
        </w:rPr>
        <w:lastRenderedPageBreak/>
        <w:t>Spot Instances</w:t>
      </w:r>
    </w:p>
    <w:p w14:paraId="5CA533BB" w14:textId="4FDC30C0" w:rsidR="0009117B" w:rsidRPr="0009117B" w:rsidRDefault="0009117B"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22"/>
          <w:szCs w:val="16"/>
          <w:shd w:val="clear" w:color="auto" w:fill="FFFFFF"/>
        </w:rPr>
      </w:pPr>
      <w:r w:rsidRPr="0009117B">
        <w:rPr>
          <w:rFonts w:ascii="Amazon Ember" w:hAnsi="Amazon Ember"/>
          <w:b w:val="0"/>
          <w:bCs w:val="0"/>
          <w:color w:val="16191F"/>
          <w:sz w:val="24"/>
          <w:szCs w:val="18"/>
          <w:shd w:val="clear" w:color="auto" w:fill="FFFFFF"/>
        </w:rPr>
        <w:t>Request unused EC2 instances, which can reduce your Amazon EC2 costs significantly.</w:t>
      </w:r>
    </w:p>
    <w:p w14:paraId="33D7C19E" w14:textId="77777777" w:rsidR="0009117B" w:rsidRPr="0009117B" w:rsidRDefault="0009117B" w:rsidP="007F3F79">
      <w:pPr>
        <w:pStyle w:val="Heading2"/>
        <w:pBdr>
          <w:top w:val="single" w:sz="6" w:space="12" w:color="auto"/>
        </w:pBdr>
        <w:shd w:val="clear" w:color="auto" w:fill="FFFFFF"/>
        <w:spacing w:before="240" w:beforeAutospacing="0" w:after="180" w:afterAutospacing="0" w:line="294" w:lineRule="atLeast"/>
        <w:rPr>
          <w:rStyle w:val="term"/>
          <w:rFonts w:ascii="Amazon Ember" w:hAnsi="Amazon Ember"/>
          <w:b w:val="0"/>
          <w:bCs w:val="0"/>
          <w:color w:val="16191F"/>
          <w:sz w:val="20"/>
          <w:szCs w:val="14"/>
          <w:shd w:val="clear" w:color="auto" w:fill="FFFFFF"/>
        </w:rPr>
      </w:pPr>
    </w:p>
    <w:p w14:paraId="229884CE" w14:textId="77777777" w:rsidR="0056022D" w:rsidRPr="0056022D" w:rsidRDefault="0056022D" w:rsidP="007F3F79">
      <w:pPr>
        <w:pStyle w:val="Heading2"/>
        <w:pBdr>
          <w:top w:val="single" w:sz="6" w:space="12" w:color="auto"/>
        </w:pBdr>
        <w:shd w:val="clear" w:color="auto" w:fill="FFFFFF"/>
        <w:spacing w:before="240" w:beforeAutospacing="0" w:after="180" w:afterAutospacing="0" w:line="294" w:lineRule="atLeast"/>
        <w:rPr>
          <w:rFonts w:ascii="Amazon Ember" w:hAnsi="Amazon Ember"/>
          <w:b w:val="0"/>
          <w:bCs w:val="0"/>
          <w:color w:val="16191F"/>
          <w:sz w:val="13"/>
          <w:szCs w:val="6"/>
          <w:u w:val="single"/>
        </w:rPr>
      </w:pPr>
    </w:p>
    <w:p w14:paraId="08205F33" w14:textId="77777777" w:rsidR="00E57FC2" w:rsidRPr="007F3F79" w:rsidRDefault="00E57FC2" w:rsidP="007F3F79">
      <w:pPr>
        <w:pStyle w:val="ListParagraph"/>
        <w:rPr>
          <w:rFonts w:ascii="Georgia" w:hAnsi="Georgia"/>
          <w:color w:val="444444"/>
          <w:shd w:val="clear" w:color="auto" w:fill="FFFFFF"/>
        </w:rPr>
      </w:pPr>
    </w:p>
    <w:p w14:paraId="30382841" w14:textId="77777777" w:rsidR="00675EB6" w:rsidRPr="00675EB6" w:rsidRDefault="00675EB6" w:rsidP="00E57FC2">
      <w:pPr>
        <w:pStyle w:val="ListParagraph"/>
        <w:rPr>
          <w:rFonts w:asciiTheme="majorHAnsi" w:hAnsiTheme="majorHAnsi" w:cstheme="majorHAnsi"/>
          <w:b/>
          <w:bCs/>
          <w:u w:val="single"/>
        </w:rPr>
      </w:pPr>
    </w:p>
    <w:p w14:paraId="5E944276" w14:textId="77777777" w:rsidR="003773A5" w:rsidRPr="00026962" w:rsidRDefault="003773A5" w:rsidP="00F76E6A">
      <w:pPr>
        <w:ind w:left="360"/>
        <w:rPr>
          <w:rFonts w:cstheme="minorHAnsi"/>
          <w:color w:val="0D0D0D" w:themeColor="text1" w:themeTint="F2"/>
          <w:sz w:val="40"/>
          <w:szCs w:val="40"/>
          <w:u w:val="single"/>
        </w:rPr>
      </w:pPr>
    </w:p>
    <w:p w14:paraId="2073972B" w14:textId="77777777" w:rsidR="00017EB9" w:rsidRPr="00017EB9" w:rsidRDefault="00017EB9" w:rsidP="00017EB9"/>
    <w:p w14:paraId="7580BA84" w14:textId="77777777" w:rsidR="00AF24B8" w:rsidRPr="00AF24B8" w:rsidRDefault="00AF24B8" w:rsidP="00AF24B8"/>
    <w:p w14:paraId="4704DB92" w14:textId="571DCB6A" w:rsidR="00AF24B8" w:rsidRPr="00AF24B8" w:rsidRDefault="00AF24B8" w:rsidP="00AF24B8">
      <w:pPr>
        <w:pStyle w:val="Heading4"/>
        <w:shd w:val="clear" w:color="auto" w:fill="FFFFFF"/>
        <w:spacing w:before="0" w:after="210" w:line="312" w:lineRule="atLeast"/>
        <w:textAlignment w:val="baseline"/>
        <w:rPr>
          <w:rFonts w:ascii="Georgia" w:hAnsi="Georgia"/>
          <w:i w:val="0"/>
          <w:iCs w:val="0"/>
          <w:color w:val="444444"/>
          <w:spacing w:val="-5"/>
          <w:sz w:val="41"/>
          <w:szCs w:val="41"/>
        </w:rPr>
      </w:pPr>
    </w:p>
    <w:p w14:paraId="40A8F12D" w14:textId="77777777" w:rsidR="00AF24B8" w:rsidRPr="00AF24B8" w:rsidRDefault="00AF24B8" w:rsidP="00585CCB">
      <w:pPr>
        <w:rPr>
          <w:color w:val="0D0D0D" w:themeColor="text1" w:themeTint="F2"/>
          <w:sz w:val="20"/>
          <w:szCs w:val="20"/>
        </w:rPr>
      </w:pPr>
    </w:p>
    <w:p w14:paraId="1FBFE8BD" w14:textId="77777777" w:rsidR="00585CCB" w:rsidRPr="00585CCB" w:rsidRDefault="00585CCB" w:rsidP="003A1A93">
      <w:pPr>
        <w:rPr>
          <w:color w:val="0D0D0D" w:themeColor="text1" w:themeTint="F2"/>
          <w:sz w:val="20"/>
          <w:szCs w:val="20"/>
        </w:rPr>
      </w:pPr>
    </w:p>
    <w:p w14:paraId="571F9525" w14:textId="77777777" w:rsidR="003A1A93" w:rsidRP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p>
    <w:p w14:paraId="361848D2" w14:textId="77777777" w:rsidR="003A1A93" w:rsidRP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p>
    <w:p w14:paraId="11613141" w14:textId="77777777" w:rsidR="003A1A93" w:rsidRPr="003A1A93" w:rsidRDefault="003A1A93" w:rsidP="003A1A93">
      <w:pPr>
        <w:shd w:val="clear" w:color="auto" w:fill="FFFFFF"/>
        <w:spacing w:after="0" w:line="240" w:lineRule="auto"/>
        <w:textAlignment w:val="baseline"/>
        <w:rPr>
          <w:rFonts w:ascii="Georgia" w:eastAsia="Times New Roman" w:hAnsi="Georgia" w:cs="Times New Roman"/>
          <w:color w:val="444444"/>
          <w:sz w:val="27"/>
          <w:szCs w:val="27"/>
        </w:rPr>
      </w:pPr>
    </w:p>
    <w:p w14:paraId="06CAEC53" w14:textId="486D2893" w:rsidR="003A1A93" w:rsidRPr="003A1A93" w:rsidRDefault="003A1A93" w:rsidP="003A1A93">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p>
    <w:p w14:paraId="70207089" w14:textId="71CF7B35" w:rsidR="00FD5DCB" w:rsidRPr="003A1A93" w:rsidRDefault="00FD5DCB" w:rsidP="00FD5DCB">
      <w:pPr>
        <w:shd w:val="clear" w:color="auto" w:fill="FFFFFF"/>
        <w:spacing w:after="0" w:line="240" w:lineRule="auto"/>
        <w:textAlignment w:val="baseline"/>
        <w:rPr>
          <w:rFonts w:ascii="Georgia" w:eastAsia="Times New Roman" w:hAnsi="Georgia" w:cs="Times New Roman"/>
          <w:color w:val="444444"/>
          <w:sz w:val="24"/>
          <w:szCs w:val="24"/>
        </w:rPr>
      </w:pPr>
    </w:p>
    <w:p w14:paraId="6D3EA8F6" w14:textId="37F03F06" w:rsidR="00FD5DCB" w:rsidRDefault="00FD5DCB" w:rsidP="00F72017">
      <w:pPr>
        <w:shd w:val="clear" w:color="auto" w:fill="FFFFFF"/>
        <w:spacing w:after="0" w:line="240" w:lineRule="auto"/>
        <w:textAlignment w:val="baseline"/>
        <w:rPr>
          <w:rFonts w:ascii="Georgia" w:eastAsia="Times New Roman" w:hAnsi="Georgia" w:cs="Times New Roman"/>
          <w:color w:val="0D0D0D" w:themeColor="text1" w:themeTint="F2"/>
          <w:sz w:val="24"/>
          <w:szCs w:val="24"/>
        </w:rPr>
      </w:pPr>
    </w:p>
    <w:p w14:paraId="022B0755" w14:textId="77777777" w:rsidR="00FD5DCB" w:rsidRPr="00F72017" w:rsidRDefault="00FD5DCB" w:rsidP="00F72017">
      <w:pPr>
        <w:shd w:val="clear" w:color="auto" w:fill="FFFFFF"/>
        <w:spacing w:after="0" w:line="240" w:lineRule="auto"/>
        <w:textAlignment w:val="baseline"/>
        <w:rPr>
          <w:rFonts w:ascii="Georgia" w:eastAsia="Times New Roman" w:hAnsi="Georgia" w:cs="Times New Roman"/>
          <w:color w:val="444444"/>
          <w:sz w:val="27"/>
          <w:szCs w:val="27"/>
        </w:rPr>
      </w:pPr>
    </w:p>
    <w:p w14:paraId="2F3A6A96" w14:textId="77777777" w:rsidR="00F72017" w:rsidRPr="00F72017" w:rsidRDefault="00F72017" w:rsidP="00F72017">
      <w:pPr>
        <w:shd w:val="clear" w:color="auto" w:fill="FFFFFF"/>
        <w:spacing w:after="0" w:line="240" w:lineRule="auto"/>
        <w:textAlignment w:val="baseline"/>
        <w:rPr>
          <w:rFonts w:ascii="Georgia" w:eastAsia="Times New Roman" w:hAnsi="Georgia" w:cs="Times New Roman"/>
          <w:color w:val="444444"/>
          <w:sz w:val="27"/>
          <w:szCs w:val="27"/>
        </w:rPr>
      </w:pPr>
    </w:p>
    <w:p w14:paraId="42F58617" w14:textId="2B86B12C" w:rsidR="00F72017" w:rsidRPr="00F72017" w:rsidRDefault="00F72017" w:rsidP="00F72017">
      <w:pPr>
        <w:pStyle w:val="Heading2"/>
        <w:shd w:val="clear" w:color="auto" w:fill="FFFFFF"/>
        <w:spacing w:before="0" w:beforeAutospacing="0" w:after="210" w:afterAutospacing="0" w:line="312" w:lineRule="atLeast"/>
        <w:textAlignment w:val="baseline"/>
        <w:rPr>
          <w:rFonts w:ascii="Georgia" w:hAnsi="Georgia"/>
          <w:b w:val="0"/>
          <w:bCs w:val="0"/>
          <w:color w:val="0D0D0D" w:themeColor="text1" w:themeTint="F2"/>
          <w:spacing w:val="-11"/>
          <w:sz w:val="32"/>
          <w:szCs w:val="32"/>
          <w:u w:val="single"/>
        </w:rPr>
      </w:pPr>
    </w:p>
    <w:p w14:paraId="293B13C6" w14:textId="77777777" w:rsidR="0016368C" w:rsidRPr="00F72017" w:rsidRDefault="0016368C" w:rsidP="00F72017">
      <w:pPr>
        <w:shd w:val="clear" w:color="auto" w:fill="FFFFFF"/>
        <w:spacing w:after="210" w:line="312" w:lineRule="atLeast"/>
        <w:textAlignment w:val="baseline"/>
        <w:outlineLvl w:val="1"/>
        <w:rPr>
          <w:rFonts w:ascii="Georgia" w:eastAsia="Times New Roman" w:hAnsi="Georgia" w:cs="Times New Roman"/>
          <w:color w:val="0D0D0D" w:themeColor="text1" w:themeTint="F2"/>
          <w:spacing w:val="-11"/>
          <w:sz w:val="28"/>
          <w:szCs w:val="28"/>
        </w:rPr>
      </w:pPr>
    </w:p>
    <w:p w14:paraId="35E457A4" w14:textId="77777777" w:rsidR="0016368C" w:rsidRPr="0016368C" w:rsidRDefault="0016368C">
      <w:pPr>
        <w:rPr>
          <w:rFonts w:cstheme="minorHAnsi"/>
          <w:sz w:val="32"/>
          <w:szCs w:val="32"/>
        </w:rPr>
      </w:pPr>
    </w:p>
    <w:sectPr w:rsidR="0016368C" w:rsidRPr="0016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DA2"/>
    <w:multiLevelType w:val="hybridMultilevel"/>
    <w:tmpl w:val="5CCC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34C9"/>
    <w:multiLevelType w:val="multilevel"/>
    <w:tmpl w:val="914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2FEA"/>
    <w:multiLevelType w:val="multilevel"/>
    <w:tmpl w:val="DD8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E1461"/>
    <w:multiLevelType w:val="hybridMultilevel"/>
    <w:tmpl w:val="A97EEC0E"/>
    <w:lvl w:ilvl="0" w:tplc="1424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1566E"/>
    <w:multiLevelType w:val="multilevel"/>
    <w:tmpl w:val="E9D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76843"/>
    <w:multiLevelType w:val="multilevel"/>
    <w:tmpl w:val="5146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67635"/>
    <w:multiLevelType w:val="multilevel"/>
    <w:tmpl w:val="4A6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0FFA"/>
    <w:multiLevelType w:val="multilevel"/>
    <w:tmpl w:val="5F3C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96546"/>
    <w:multiLevelType w:val="multilevel"/>
    <w:tmpl w:val="D2C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A1463"/>
    <w:multiLevelType w:val="multilevel"/>
    <w:tmpl w:val="A67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A4243"/>
    <w:multiLevelType w:val="multilevel"/>
    <w:tmpl w:val="9AF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391740">
    <w:abstractNumId w:val="0"/>
  </w:num>
  <w:num w:numId="2" w16cid:durableId="1226139641">
    <w:abstractNumId w:val="3"/>
  </w:num>
  <w:num w:numId="3" w16cid:durableId="1340885012">
    <w:abstractNumId w:val="2"/>
  </w:num>
  <w:num w:numId="4" w16cid:durableId="1205486179">
    <w:abstractNumId w:val="6"/>
  </w:num>
  <w:num w:numId="5" w16cid:durableId="930746046">
    <w:abstractNumId w:val="4"/>
  </w:num>
  <w:num w:numId="6" w16cid:durableId="1704599661">
    <w:abstractNumId w:val="8"/>
  </w:num>
  <w:num w:numId="7" w16cid:durableId="1604649099">
    <w:abstractNumId w:val="5"/>
  </w:num>
  <w:num w:numId="8" w16cid:durableId="1476682835">
    <w:abstractNumId w:val="1"/>
  </w:num>
  <w:num w:numId="9" w16cid:durableId="1349065051">
    <w:abstractNumId w:val="10"/>
  </w:num>
  <w:num w:numId="10" w16cid:durableId="869344447">
    <w:abstractNumId w:val="9"/>
  </w:num>
  <w:num w:numId="11" w16cid:durableId="177971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33"/>
    <w:rsid w:val="00000815"/>
    <w:rsid w:val="00017EB9"/>
    <w:rsid w:val="00026962"/>
    <w:rsid w:val="0009117B"/>
    <w:rsid w:val="0016368C"/>
    <w:rsid w:val="00303F65"/>
    <w:rsid w:val="00316C57"/>
    <w:rsid w:val="003773A5"/>
    <w:rsid w:val="003A1A93"/>
    <w:rsid w:val="003C7F49"/>
    <w:rsid w:val="00431B1A"/>
    <w:rsid w:val="004376F1"/>
    <w:rsid w:val="0056022D"/>
    <w:rsid w:val="00585CCB"/>
    <w:rsid w:val="00616AC8"/>
    <w:rsid w:val="00624595"/>
    <w:rsid w:val="006356E4"/>
    <w:rsid w:val="00660A7D"/>
    <w:rsid w:val="00675EB6"/>
    <w:rsid w:val="007F3F79"/>
    <w:rsid w:val="008C0F2E"/>
    <w:rsid w:val="00A91BF8"/>
    <w:rsid w:val="00AF24B8"/>
    <w:rsid w:val="00E236BC"/>
    <w:rsid w:val="00E57FC2"/>
    <w:rsid w:val="00F40D33"/>
    <w:rsid w:val="00F72017"/>
    <w:rsid w:val="00F76E6A"/>
    <w:rsid w:val="00F914F4"/>
    <w:rsid w:val="00FD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E09"/>
  <w15:chartTrackingRefBased/>
  <w15:docId w15:val="{6C5ADBB4-59B2-49A5-BEE3-EDEFA2FF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3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A1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68C"/>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368C"/>
    <w:rPr>
      <w:i/>
      <w:iCs/>
    </w:rPr>
  </w:style>
  <w:style w:type="paragraph" w:styleId="ListParagraph">
    <w:name w:val="List Paragraph"/>
    <w:basedOn w:val="Normal"/>
    <w:uiPriority w:val="34"/>
    <w:qFormat/>
    <w:rsid w:val="0016368C"/>
    <w:pPr>
      <w:ind w:left="720"/>
      <w:contextualSpacing/>
    </w:pPr>
  </w:style>
  <w:style w:type="character" w:customStyle="1" w:styleId="Heading4Char">
    <w:name w:val="Heading 4 Char"/>
    <w:basedOn w:val="DefaultParagraphFont"/>
    <w:link w:val="Heading4"/>
    <w:uiPriority w:val="9"/>
    <w:semiHidden/>
    <w:rsid w:val="003A1A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0F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75EB6"/>
    <w:rPr>
      <w:b/>
      <w:bCs/>
    </w:rPr>
  </w:style>
  <w:style w:type="character" w:customStyle="1" w:styleId="term">
    <w:name w:val="term"/>
    <w:basedOn w:val="DefaultParagraphFont"/>
    <w:rsid w:val="00437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540">
      <w:bodyDiv w:val="1"/>
      <w:marLeft w:val="0"/>
      <w:marRight w:val="0"/>
      <w:marTop w:val="0"/>
      <w:marBottom w:val="0"/>
      <w:divBdr>
        <w:top w:val="none" w:sz="0" w:space="0" w:color="auto"/>
        <w:left w:val="none" w:sz="0" w:space="0" w:color="auto"/>
        <w:bottom w:val="none" w:sz="0" w:space="0" w:color="auto"/>
        <w:right w:val="none" w:sz="0" w:space="0" w:color="auto"/>
      </w:divBdr>
    </w:div>
    <w:div w:id="66389709">
      <w:bodyDiv w:val="1"/>
      <w:marLeft w:val="0"/>
      <w:marRight w:val="0"/>
      <w:marTop w:val="0"/>
      <w:marBottom w:val="0"/>
      <w:divBdr>
        <w:top w:val="none" w:sz="0" w:space="0" w:color="auto"/>
        <w:left w:val="none" w:sz="0" w:space="0" w:color="auto"/>
        <w:bottom w:val="none" w:sz="0" w:space="0" w:color="auto"/>
        <w:right w:val="none" w:sz="0" w:space="0" w:color="auto"/>
      </w:divBdr>
    </w:div>
    <w:div w:id="76826218">
      <w:bodyDiv w:val="1"/>
      <w:marLeft w:val="0"/>
      <w:marRight w:val="0"/>
      <w:marTop w:val="0"/>
      <w:marBottom w:val="0"/>
      <w:divBdr>
        <w:top w:val="none" w:sz="0" w:space="0" w:color="auto"/>
        <w:left w:val="none" w:sz="0" w:space="0" w:color="auto"/>
        <w:bottom w:val="none" w:sz="0" w:space="0" w:color="auto"/>
        <w:right w:val="none" w:sz="0" w:space="0" w:color="auto"/>
      </w:divBdr>
    </w:div>
    <w:div w:id="665673801">
      <w:bodyDiv w:val="1"/>
      <w:marLeft w:val="0"/>
      <w:marRight w:val="0"/>
      <w:marTop w:val="0"/>
      <w:marBottom w:val="0"/>
      <w:divBdr>
        <w:top w:val="none" w:sz="0" w:space="0" w:color="auto"/>
        <w:left w:val="none" w:sz="0" w:space="0" w:color="auto"/>
        <w:bottom w:val="none" w:sz="0" w:space="0" w:color="auto"/>
        <w:right w:val="none" w:sz="0" w:space="0" w:color="auto"/>
      </w:divBdr>
    </w:div>
    <w:div w:id="704408975">
      <w:bodyDiv w:val="1"/>
      <w:marLeft w:val="0"/>
      <w:marRight w:val="0"/>
      <w:marTop w:val="0"/>
      <w:marBottom w:val="0"/>
      <w:divBdr>
        <w:top w:val="none" w:sz="0" w:space="0" w:color="auto"/>
        <w:left w:val="none" w:sz="0" w:space="0" w:color="auto"/>
        <w:bottom w:val="none" w:sz="0" w:space="0" w:color="auto"/>
        <w:right w:val="none" w:sz="0" w:space="0" w:color="auto"/>
      </w:divBdr>
    </w:div>
    <w:div w:id="837233812">
      <w:bodyDiv w:val="1"/>
      <w:marLeft w:val="0"/>
      <w:marRight w:val="0"/>
      <w:marTop w:val="0"/>
      <w:marBottom w:val="0"/>
      <w:divBdr>
        <w:top w:val="none" w:sz="0" w:space="0" w:color="auto"/>
        <w:left w:val="none" w:sz="0" w:space="0" w:color="auto"/>
        <w:bottom w:val="none" w:sz="0" w:space="0" w:color="auto"/>
        <w:right w:val="none" w:sz="0" w:space="0" w:color="auto"/>
      </w:divBdr>
    </w:div>
    <w:div w:id="865487130">
      <w:bodyDiv w:val="1"/>
      <w:marLeft w:val="0"/>
      <w:marRight w:val="0"/>
      <w:marTop w:val="0"/>
      <w:marBottom w:val="0"/>
      <w:divBdr>
        <w:top w:val="none" w:sz="0" w:space="0" w:color="auto"/>
        <w:left w:val="none" w:sz="0" w:space="0" w:color="auto"/>
        <w:bottom w:val="none" w:sz="0" w:space="0" w:color="auto"/>
        <w:right w:val="none" w:sz="0" w:space="0" w:color="auto"/>
      </w:divBdr>
    </w:div>
    <w:div w:id="1134103020">
      <w:bodyDiv w:val="1"/>
      <w:marLeft w:val="0"/>
      <w:marRight w:val="0"/>
      <w:marTop w:val="0"/>
      <w:marBottom w:val="0"/>
      <w:divBdr>
        <w:top w:val="none" w:sz="0" w:space="0" w:color="auto"/>
        <w:left w:val="none" w:sz="0" w:space="0" w:color="auto"/>
        <w:bottom w:val="none" w:sz="0" w:space="0" w:color="auto"/>
        <w:right w:val="none" w:sz="0" w:space="0" w:color="auto"/>
      </w:divBdr>
    </w:div>
    <w:div w:id="1165826920">
      <w:bodyDiv w:val="1"/>
      <w:marLeft w:val="0"/>
      <w:marRight w:val="0"/>
      <w:marTop w:val="0"/>
      <w:marBottom w:val="0"/>
      <w:divBdr>
        <w:top w:val="none" w:sz="0" w:space="0" w:color="auto"/>
        <w:left w:val="none" w:sz="0" w:space="0" w:color="auto"/>
        <w:bottom w:val="none" w:sz="0" w:space="0" w:color="auto"/>
        <w:right w:val="none" w:sz="0" w:space="0" w:color="auto"/>
      </w:divBdr>
    </w:div>
    <w:div w:id="1277563550">
      <w:bodyDiv w:val="1"/>
      <w:marLeft w:val="0"/>
      <w:marRight w:val="0"/>
      <w:marTop w:val="0"/>
      <w:marBottom w:val="0"/>
      <w:divBdr>
        <w:top w:val="none" w:sz="0" w:space="0" w:color="auto"/>
        <w:left w:val="none" w:sz="0" w:space="0" w:color="auto"/>
        <w:bottom w:val="none" w:sz="0" w:space="0" w:color="auto"/>
        <w:right w:val="none" w:sz="0" w:space="0" w:color="auto"/>
      </w:divBdr>
    </w:div>
    <w:div w:id="1297678873">
      <w:bodyDiv w:val="1"/>
      <w:marLeft w:val="0"/>
      <w:marRight w:val="0"/>
      <w:marTop w:val="0"/>
      <w:marBottom w:val="0"/>
      <w:divBdr>
        <w:top w:val="none" w:sz="0" w:space="0" w:color="auto"/>
        <w:left w:val="none" w:sz="0" w:space="0" w:color="auto"/>
        <w:bottom w:val="none" w:sz="0" w:space="0" w:color="auto"/>
        <w:right w:val="none" w:sz="0" w:space="0" w:color="auto"/>
      </w:divBdr>
    </w:div>
    <w:div w:id="1337419045">
      <w:bodyDiv w:val="1"/>
      <w:marLeft w:val="0"/>
      <w:marRight w:val="0"/>
      <w:marTop w:val="0"/>
      <w:marBottom w:val="0"/>
      <w:divBdr>
        <w:top w:val="none" w:sz="0" w:space="0" w:color="auto"/>
        <w:left w:val="none" w:sz="0" w:space="0" w:color="auto"/>
        <w:bottom w:val="none" w:sz="0" w:space="0" w:color="auto"/>
        <w:right w:val="none" w:sz="0" w:space="0" w:color="auto"/>
      </w:divBdr>
    </w:div>
    <w:div w:id="1396707192">
      <w:bodyDiv w:val="1"/>
      <w:marLeft w:val="0"/>
      <w:marRight w:val="0"/>
      <w:marTop w:val="0"/>
      <w:marBottom w:val="0"/>
      <w:divBdr>
        <w:top w:val="none" w:sz="0" w:space="0" w:color="auto"/>
        <w:left w:val="none" w:sz="0" w:space="0" w:color="auto"/>
        <w:bottom w:val="none" w:sz="0" w:space="0" w:color="auto"/>
        <w:right w:val="none" w:sz="0" w:space="0" w:color="auto"/>
      </w:divBdr>
    </w:div>
    <w:div w:id="1550072351">
      <w:bodyDiv w:val="1"/>
      <w:marLeft w:val="0"/>
      <w:marRight w:val="0"/>
      <w:marTop w:val="0"/>
      <w:marBottom w:val="0"/>
      <w:divBdr>
        <w:top w:val="none" w:sz="0" w:space="0" w:color="auto"/>
        <w:left w:val="none" w:sz="0" w:space="0" w:color="auto"/>
        <w:bottom w:val="none" w:sz="0" w:space="0" w:color="auto"/>
        <w:right w:val="none" w:sz="0" w:space="0" w:color="auto"/>
      </w:divBdr>
    </w:div>
    <w:div w:id="1583418416">
      <w:bodyDiv w:val="1"/>
      <w:marLeft w:val="0"/>
      <w:marRight w:val="0"/>
      <w:marTop w:val="0"/>
      <w:marBottom w:val="0"/>
      <w:divBdr>
        <w:top w:val="none" w:sz="0" w:space="0" w:color="auto"/>
        <w:left w:val="none" w:sz="0" w:space="0" w:color="auto"/>
        <w:bottom w:val="none" w:sz="0" w:space="0" w:color="auto"/>
        <w:right w:val="none" w:sz="0" w:space="0" w:color="auto"/>
      </w:divBdr>
    </w:div>
    <w:div w:id="1593587426">
      <w:bodyDiv w:val="1"/>
      <w:marLeft w:val="0"/>
      <w:marRight w:val="0"/>
      <w:marTop w:val="0"/>
      <w:marBottom w:val="0"/>
      <w:divBdr>
        <w:top w:val="none" w:sz="0" w:space="0" w:color="auto"/>
        <w:left w:val="none" w:sz="0" w:space="0" w:color="auto"/>
        <w:bottom w:val="none" w:sz="0" w:space="0" w:color="auto"/>
        <w:right w:val="none" w:sz="0" w:space="0" w:color="auto"/>
      </w:divBdr>
    </w:div>
    <w:div w:id="1770007888">
      <w:bodyDiv w:val="1"/>
      <w:marLeft w:val="0"/>
      <w:marRight w:val="0"/>
      <w:marTop w:val="0"/>
      <w:marBottom w:val="0"/>
      <w:divBdr>
        <w:top w:val="none" w:sz="0" w:space="0" w:color="auto"/>
        <w:left w:val="none" w:sz="0" w:space="0" w:color="auto"/>
        <w:bottom w:val="none" w:sz="0" w:space="0" w:color="auto"/>
        <w:right w:val="none" w:sz="0" w:space="0" w:color="auto"/>
      </w:divBdr>
    </w:div>
    <w:div w:id="195146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23</cp:revision>
  <dcterms:created xsi:type="dcterms:W3CDTF">2022-08-24T11:52:00Z</dcterms:created>
  <dcterms:modified xsi:type="dcterms:W3CDTF">2022-08-26T17:06:00Z</dcterms:modified>
</cp:coreProperties>
</file>