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Maya Raman</w:t>
      </w:r>
    </w:p>
    <w:p>
      <w:r>
        <w:t>maya.raman@example.com | +91 98765 43210</w:t>
      </w:r>
    </w:p>
    <w:p>
      <w:r>
        <w:t>Backend engineer focused on reliable, understandable systems.</w:t>
      </w:r>
    </w:p>
    <w:p>
      <w:pPr>
        <w:pStyle w:val="Heading1"/>
      </w:pPr>
      <w:r>
        <w:t>Skills</w:t>
      </w:r>
    </w:p>
    <w:p>
      <w:r>
        <w:t>Python, FastAPI, PostgreSQL, Docker, AWS, Redis, pytest, Git</w:t>
      </w:r>
    </w:p>
    <w:p>
      <w:pPr>
        <w:pStyle w:val="Heading1"/>
      </w:pPr>
      <w:r>
        <w:t>Experience</w:t>
      </w:r>
    </w:p>
    <w:p>
      <w:r>
        <w:t>Senior Backend Engineer | Acme Systems | Jan 2022 - Present</w:t>
      </w:r>
    </w:p>
    <w:p>
      <w:r>
        <w:t>Built Python and FastAPI services backed by PostgreSQL and deployed with Docker on AWS.</w:t>
      </w:r>
    </w:p>
    <w:p>
      <w:r>
        <w:t>Improved checkout reliability and reduced incident recovery time by 35%.</w:t>
      </w:r>
    </w:p>
    <w:p>
      <w:r>
        <w:t>Software Engineer | Beta Labs | Jun 2019 - Dec 2021</w:t>
      </w:r>
    </w:p>
    <w:p>
      <w:r>
        <w:t>Developed internal APIs and mentored two graduate engineers.</w:t>
      </w:r>
    </w:p>
    <w:p>
      <w:pPr>
        <w:pStyle w:val="Heading1"/>
      </w:pPr>
      <w:r>
        <w:t>Projects</w:t>
      </w:r>
    </w:p>
    <w:p>
      <w:r>
        <w:t>Queue Watch</w:t>
      </w:r>
    </w:p>
    <w:p>
      <w:r>
        <w:t>Created a Redis queue observability tool with actionable production alerts.</w:t>
      </w:r>
    </w:p>
    <w:p>
      <w:pPr>
        <w:pStyle w:val="Heading1"/>
      </w:pPr>
      <w:r>
        <w:t>Education</w:t>
      </w:r>
    </w:p>
    <w:p>
      <w:r>
        <w:t>B.E. Computer Science | 2019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Raman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