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16</w:t>
      </w:r>
    </w:p>
    <w:p>
      <w:pPr>
        <w:pStyle w:val="Heading2"/>
      </w:pPr>
      <w:r>
        <w:t>Footprint a Wireless Network</w:t>
      </w:r>
    </w:p>
    <w:p>
      <w:pPr>
        <w:pStyle w:val="Heading2"/>
      </w:pPr>
      <w:r>
        <w:t>Aim</w:t>
      </w:r>
    </w:p>
    <w:p>
      <w:r>
        <w:t>To perform wireless network footprinting - identifying nearby networks, their SSIDs, channels, encryption type, and connected clients - using Kali Linux tools on a pre-captured wireless pcap.</w:t>
      </w:r>
    </w:p>
    <w:p>
      <w:pPr>
        <w:pStyle w:val="Heading2"/>
      </w:pPr>
      <w:r>
        <w:t>Theory</w:t>
      </w:r>
    </w:p>
    <w:p>
      <w:r>
        <w:t>Wireless footprinting is the recon phase before any wireless attack. Since no physical Wi-Fi adapter in monitor mode is used here, a pre-captured .pcap of wireless traffic is analysed with the same tools an attacker would use live - reading beacon frames, identifying access points and clients - safely and legally.</w:t>
      </w:r>
    </w:p>
    <w:p>
      <w:pPr>
        <w:pStyle w:val="Heading2"/>
      </w:pPr>
      <w:r>
        <w:t>Tools Required</w:t>
      </w:r>
    </w:p>
    <w:p>
      <w:r>
        <w:t>Wireshark, Aircrack-ng suite (airodump-ng in offline read mode), a sample wireless capture file.</w:t>
      </w:r>
    </w:p>
    <w:p>
      <w:pPr>
        <w:pStyle w:val="Heading2"/>
      </w:pPr>
      <w:r>
        <w:t>Procedure</w:t>
      </w:r>
    </w:p>
    <w:p>
      <w:r>
        <w:t>1. wireshark sample_capture.pcap</w:t>
      </w:r>
    </w:p>
    <w:p>
      <w:r>
        <w:t>2. Filter beacon frames: wlan.fc.type_subtype == 0x08 - each result is one AP announcing itself; expand to see SSID, channel, supported rates.</w:t>
      </w:r>
    </w:p>
    <w:p>
      <w:r>
        <w:t>3. Inspect Tagged Parameters for RSN Information (WPA2) or its absence (open) or WEP Parameters.</w:t>
      </w:r>
    </w:p>
    <w:p>
      <w:r>
        <w:t>4. Filter wlan.addr == &lt;BSSID&gt; to see client MACs talking to a specific AP.</w:t>
      </w:r>
    </w:p>
    <w:p>
      <w:r>
        <w:t>5. airodump-ng --read sample_capture.pcap - offline table view of BSSID, PWR, channel, encryption, ESSID, and associated stations.</w:t>
      </w:r>
    </w:p>
    <w:p>
      <w:pPr>
        <w:pStyle w:val="Heading2"/>
      </w:pPr>
      <w:r>
        <w:t>Expected Output</w:t>
      </w:r>
    </w:p>
    <w:p>
      <w:r>
        <w:t>An inventory of nearby wireless networks in the capture: SSID, BSSID, channel, encryption standard, and connected client devices.</w:t>
      </w:r>
    </w:p>
    <w:p>
      <w:r>
        <w:rPr>
          <w:i/>
        </w:rPr>
        <w:t>Requires a sample wireless .pcap plus Wireshark/aircrack-ng - neither the capture file nor aircrack-ng/GUI Wireshark is available in this sandboxed shell (only the headless tshark CLI is installed, with no capture file to analyse). Run the steps above on your lab VM with the instructor-provided pcap and insert the beacon-frame and airodump-ng table screenshots here.</w:t>
      </w:r>
    </w:p>
    <w:p>
      <w:pPr>
        <w:pStyle w:val="Heading2"/>
      </w:pPr>
      <w:r>
        <w:t>Viva Questions</w:t>
      </w:r>
    </w:p>
    <w:p>
      <w:pPr>
        <w:pStyle w:val="ListNumber"/>
      </w:pPr>
      <w:r>
        <w:t>What is a beacon frame, and how often is it broadcast?</w:t>
      </w:r>
    </w:p>
    <w:p>
      <w:pPr>
        <w:pStyle w:val="ListNumber"/>
      </w:pPr>
      <w:r>
        <w:t>What's the difference between an SSID and a BSSID?</w:t>
      </w:r>
    </w:p>
    <w:p>
      <w:pPr>
        <w:pStyle w:val="ListNumber"/>
      </w:pPr>
      <w:r>
        <w:t>How can you tell if a network is using WPA2 vs an open network just from a beacon frame?</w:t>
      </w:r>
    </w:p>
    <w:p>
      <w:pPr>
        <w:pStyle w:val="ListNumber"/>
      </w:pPr>
      <w:r>
        <w:t>Why would an attacker want to know which clients are connected to a target AP?</w:t>
      </w:r>
    </w:p>
    <w:p>
      <w:pPr>
        <w:pStyle w:val="ListNumber"/>
      </w:pPr>
      <w:r>
        <w:t>What legal/ethical restrictions apply to live wireless footprinting outside a 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