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Rabbit.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smiled the second I found it.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Because of course you hid one.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Even in a room</w:t>
        <w:br w:type="textWrapping"/>
        <w:t xml:space="preserve">you had already filled</w:t>
        <w:br w:type="textWrapping"/>
        <w:t xml:space="preserve">with love,</w:t>
        <w:br w:type="textWrapping"/>
        <w:t xml:space="preserve">you still wanted me</w:t>
        <w:br w:type="textWrapping"/>
        <w:t xml:space="preserve">to find</w:t>
        <w:br w:type="textWrapping"/>
        <w:t xml:space="preserve">one more reason</w:t>
        <w:br w:type="textWrapping"/>
        <w:t xml:space="preserve">to smile.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