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still smile</w:t>
        <w:br w:type="textWrapping"/>
        <w:t xml:space="preserve">every time I see this.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you're this close,</w:t>
        <w:br w:type="textWrapping"/>
        <w:t xml:space="preserve">I always end up</w:t>
        <w:br w:type="textWrapping"/>
        <w:t xml:space="preserve">kissing you.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don't even realise</w:t>
        <w:br w:type="textWrapping"/>
        <w:t xml:space="preserve">I'm doing it anymore.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just happens.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naturally</w:t>
        <w:br w:type="textWrapping"/>
        <w:t xml:space="preserve">as reaching for your hand</w:t>
        <w:br w:type="textWrapping"/>
        <w:t xml:space="preserve">or smiling back at you.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