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1408516"/>
        <w:docPartObj>
          <w:docPartGallery w:val="Cover Pages"/>
          <w:docPartUnique/>
        </w:docPartObj>
      </w:sdtPr>
      <w:sdtContent>
        <w:p w14:paraId="13656721" w14:textId="77777777" w:rsidR="00FD1470" w:rsidRDefault="00FD1470">
          <w:r>
            <w:rPr>
              <w:noProof/>
            </w:rPr>
            <mc:AlternateContent>
              <mc:Choice Requires="wpg">
                <w:drawing>
                  <wp:anchor distT="0" distB="0" distL="114300" distR="114300" simplePos="0" relativeHeight="251659264" behindDoc="1" locked="0" layoutInCell="1" allowOverlap="1" wp14:anchorId="406C9721" wp14:editId="20EE96A5">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847205" w14:textId="77777777" w:rsidR="00CF7502" w:rsidRDefault="00CF7502">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CE8ED3E" w14:textId="5FAE2B24" w:rsidR="00CF7502" w:rsidRDefault="00CF7502">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Customer churn Prediction</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EE22BAD" w14:textId="28E63EE3" w:rsidR="00CF7502" w:rsidRDefault="00CF7502">
                                      <w:pPr>
                                        <w:pStyle w:val="NoSpacing"/>
                                        <w:spacing w:before="120"/>
                                        <w:rPr>
                                          <w:color w:val="5B9BD5" w:themeColor="accent1"/>
                                          <w:sz w:val="36"/>
                                          <w:szCs w:val="36"/>
                                        </w:rPr>
                                      </w:pPr>
                                      <w:proofErr w:type="spellStart"/>
                                      <w:r>
                                        <w:rPr>
                                          <w:color w:val="5B9BD5" w:themeColor="accent1"/>
                                          <w:sz w:val="36"/>
                                          <w:szCs w:val="36"/>
                                        </w:rPr>
                                        <w:t>Harisivamoorthi</w:t>
                                      </w:r>
                                      <w:proofErr w:type="spellEnd"/>
                                      <w:r>
                                        <w:rPr>
                                          <w:color w:val="5B9BD5" w:themeColor="accent1"/>
                                          <w:sz w:val="36"/>
                                          <w:szCs w:val="36"/>
                                        </w:rPr>
                                        <w:t xml:space="preserve">. </w:t>
                                      </w:r>
                                      <w:proofErr w:type="gramStart"/>
                                      <w:r>
                                        <w:rPr>
                                          <w:color w:val="5B9BD5" w:themeColor="accent1"/>
                                          <w:sz w:val="36"/>
                                          <w:szCs w:val="36"/>
                                        </w:rPr>
                                        <w:t>P.G</w:t>
                                      </w:r>
                                      <w:proofErr w:type="gram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6C9721"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847205" w14:textId="77777777" w:rsidR="00CF7502" w:rsidRDefault="00CF7502">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CE8ED3E" w14:textId="5FAE2B24" w:rsidR="00CF7502" w:rsidRDefault="00CF7502">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Customer churn Prediction</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EE22BAD" w14:textId="28E63EE3" w:rsidR="00CF7502" w:rsidRDefault="00CF7502">
                                <w:pPr>
                                  <w:pStyle w:val="NoSpacing"/>
                                  <w:spacing w:before="120"/>
                                  <w:rPr>
                                    <w:color w:val="5B9BD5" w:themeColor="accent1"/>
                                    <w:sz w:val="36"/>
                                    <w:szCs w:val="36"/>
                                  </w:rPr>
                                </w:pPr>
                                <w:proofErr w:type="spellStart"/>
                                <w:r>
                                  <w:rPr>
                                    <w:color w:val="5B9BD5" w:themeColor="accent1"/>
                                    <w:sz w:val="36"/>
                                    <w:szCs w:val="36"/>
                                  </w:rPr>
                                  <w:t>Harisivamoorthi</w:t>
                                </w:r>
                                <w:proofErr w:type="spellEnd"/>
                                <w:r>
                                  <w:rPr>
                                    <w:color w:val="5B9BD5" w:themeColor="accent1"/>
                                    <w:sz w:val="36"/>
                                    <w:szCs w:val="36"/>
                                  </w:rPr>
                                  <w:t xml:space="preserve">. </w:t>
                                </w:r>
                                <w:proofErr w:type="gramStart"/>
                                <w:r>
                                  <w:rPr>
                                    <w:color w:val="5B9BD5" w:themeColor="accent1"/>
                                    <w:sz w:val="36"/>
                                    <w:szCs w:val="36"/>
                                  </w:rPr>
                                  <w:t>P.G</w:t>
                                </w:r>
                                <w:proofErr w:type="gramEnd"/>
                              </w:p>
                            </w:sdtContent>
                          </w:sdt>
                        </w:txbxContent>
                      </v:textbox>
                    </v:shape>
                    <w10:wrap anchorx="page" anchory="page"/>
                  </v:group>
                </w:pict>
              </mc:Fallback>
            </mc:AlternateContent>
          </w:r>
        </w:p>
        <w:p w14:paraId="343209CC" w14:textId="77777777" w:rsidR="00FD1470" w:rsidRDefault="00FD1470">
          <w:r>
            <w:br w:type="page"/>
          </w:r>
        </w:p>
      </w:sdtContent>
    </w:sdt>
    <w:sdt>
      <w:sdtPr>
        <w:rPr>
          <w:rFonts w:asciiTheme="minorHAnsi" w:eastAsiaTheme="minorHAnsi" w:hAnsiTheme="minorHAnsi" w:cstheme="minorBidi"/>
          <w:color w:val="auto"/>
          <w:sz w:val="22"/>
          <w:szCs w:val="22"/>
        </w:rPr>
        <w:id w:val="-1094088727"/>
        <w:docPartObj>
          <w:docPartGallery w:val="Table of Contents"/>
          <w:docPartUnique/>
        </w:docPartObj>
      </w:sdtPr>
      <w:sdtEndPr>
        <w:rPr>
          <w:b/>
          <w:bCs/>
          <w:noProof/>
        </w:rPr>
      </w:sdtEndPr>
      <w:sdtContent>
        <w:p w14:paraId="01DAED9A" w14:textId="009C54E7" w:rsidR="005741E3" w:rsidRPr="002C4F7E" w:rsidRDefault="005741E3">
          <w:pPr>
            <w:pStyle w:val="TOCHeading"/>
            <w:rPr>
              <w:b/>
              <w:color w:val="1F4E79" w:themeColor="accent1" w:themeShade="80"/>
            </w:rPr>
          </w:pPr>
          <w:r w:rsidRPr="002C4F7E">
            <w:rPr>
              <w:b/>
              <w:color w:val="1F4E79" w:themeColor="accent1" w:themeShade="80"/>
            </w:rPr>
            <w:t>Table of Contents</w:t>
          </w:r>
        </w:p>
        <w:bookmarkStart w:id="0" w:name="_GoBack"/>
        <w:bookmarkEnd w:id="0"/>
        <w:p w14:paraId="707EA270" w14:textId="17D4784B" w:rsidR="002C4F7E" w:rsidRDefault="005741E3">
          <w:pPr>
            <w:pStyle w:val="TOC1"/>
            <w:tabs>
              <w:tab w:val="right" w:leader="dot" w:pos="9350"/>
            </w:tabs>
            <w:rPr>
              <w:rFonts w:eastAsiaTheme="minorEastAsia"/>
              <w:noProof/>
              <w:lang w:val="en-IN" w:eastAsia="en-IN"/>
            </w:rPr>
          </w:pPr>
          <w:r w:rsidRPr="002C4F7E">
            <w:rPr>
              <w:color w:val="1F4E79" w:themeColor="accent1" w:themeShade="80"/>
            </w:rPr>
            <w:fldChar w:fldCharType="begin"/>
          </w:r>
          <w:r w:rsidRPr="002C4F7E">
            <w:rPr>
              <w:color w:val="1F4E79" w:themeColor="accent1" w:themeShade="80"/>
            </w:rPr>
            <w:instrText xml:space="preserve"> TOC \o "1-3" \h \z \u </w:instrText>
          </w:r>
          <w:r w:rsidRPr="002C4F7E">
            <w:rPr>
              <w:color w:val="1F4E79" w:themeColor="accent1" w:themeShade="80"/>
            </w:rPr>
            <w:fldChar w:fldCharType="separate"/>
          </w:r>
          <w:hyperlink w:anchor="_Toc140257805" w:history="1">
            <w:r w:rsidR="002C4F7E" w:rsidRPr="00613502">
              <w:rPr>
                <w:rStyle w:val="Hyperlink"/>
                <w:b/>
                <w:noProof/>
                <w:shd w:val="clear" w:color="auto" w:fill="FFFFFF"/>
              </w:rPr>
              <w:t>1.Problem Understanding</w:t>
            </w:r>
            <w:r w:rsidR="002C4F7E">
              <w:rPr>
                <w:noProof/>
                <w:webHidden/>
              </w:rPr>
              <w:tab/>
            </w:r>
            <w:r w:rsidR="002C4F7E">
              <w:rPr>
                <w:noProof/>
                <w:webHidden/>
              </w:rPr>
              <w:fldChar w:fldCharType="begin"/>
            </w:r>
            <w:r w:rsidR="002C4F7E">
              <w:rPr>
                <w:noProof/>
                <w:webHidden/>
              </w:rPr>
              <w:instrText xml:space="preserve"> PAGEREF _Toc140257805 \h </w:instrText>
            </w:r>
            <w:r w:rsidR="002C4F7E">
              <w:rPr>
                <w:noProof/>
                <w:webHidden/>
              </w:rPr>
            </w:r>
            <w:r w:rsidR="002C4F7E">
              <w:rPr>
                <w:noProof/>
                <w:webHidden/>
              </w:rPr>
              <w:fldChar w:fldCharType="separate"/>
            </w:r>
            <w:r w:rsidR="002C4F7E">
              <w:rPr>
                <w:noProof/>
                <w:webHidden/>
              </w:rPr>
              <w:t>3</w:t>
            </w:r>
            <w:r w:rsidR="002C4F7E">
              <w:rPr>
                <w:noProof/>
                <w:webHidden/>
              </w:rPr>
              <w:fldChar w:fldCharType="end"/>
            </w:r>
          </w:hyperlink>
        </w:p>
        <w:p w14:paraId="452AA8F6" w14:textId="01D59E8A" w:rsidR="002C4F7E" w:rsidRDefault="002C4F7E">
          <w:pPr>
            <w:pStyle w:val="TOC2"/>
            <w:tabs>
              <w:tab w:val="left" w:pos="660"/>
              <w:tab w:val="right" w:leader="dot" w:pos="9350"/>
            </w:tabs>
            <w:rPr>
              <w:rFonts w:eastAsiaTheme="minorEastAsia"/>
              <w:noProof/>
              <w:lang w:val="en-IN" w:eastAsia="en-IN"/>
            </w:rPr>
          </w:pPr>
          <w:hyperlink w:anchor="_Toc140257806" w:history="1">
            <w:r w:rsidRPr="00613502">
              <w:rPr>
                <w:rStyle w:val="Hyperlink"/>
                <w:b/>
                <w:noProof/>
              </w:rPr>
              <w:t>a)</w:t>
            </w:r>
            <w:r>
              <w:rPr>
                <w:rFonts w:eastAsiaTheme="minorEastAsia"/>
                <w:noProof/>
                <w:lang w:val="en-IN" w:eastAsia="en-IN"/>
              </w:rPr>
              <w:tab/>
            </w:r>
            <w:r w:rsidRPr="00613502">
              <w:rPr>
                <w:rStyle w:val="Hyperlink"/>
                <w:b/>
                <w:noProof/>
                <w:shd w:val="clear" w:color="auto" w:fill="FFFFFF"/>
              </w:rPr>
              <w:t>Defining problem statement:</w:t>
            </w:r>
            <w:r>
              <w:rPr>
                <w:noProof/>
                <w:webHidden/>
              </w:rPr>
              <w:tab/>
            </w:r>
            <w:r>
              <w:rPr>
                <w:noProof/>
                <w:webHidden/>
              </w:rPr>
              <w:fldChar w:fldCharType="begin"/>
            </w:r>
            <w:r>
              <w:rPr>
                <w:noProof/>
                <w:webHidden/>
              </w:rPr>
              <w:instrText xml:space="preserve"> PAGEREF _Toc140257806 \h </w:instrText>
            </w:r>
            <w:r>
              <w:rPr>
                <w:noProof/>
                <w:webHidden/>
              </w:rPr>
            </w:r>
            <w:r>
              <w:rPr>
                <w:noProof/>
                <w:webHidden/>
              </w:rPr>
              <w:fldChar w:fldCharType="separate"/>
            </w:r>
            <w:r>
              <w:rPr>
                <w:noProof/>
                <w:webHidden/>
              </w:rPr>
              <w:t>3</w:t>
            </w:r>
            <w:r>
              <w:rPr>
                <w:noProof/>
                <w:webHidden/>
              </w:rPr>
              <w:fldChar w:fldCharType="end"/>
            </w:r>
          </w:hyperlink>
        </w:p>
        <w:p w14:paraId="10A0AC07" w14:textId="0AD13A92" w:rsidR="002C4F7E" w:rsidRDefault="002C4F7E">
          <w:pPr>
            <w:pStyle w:val="TOC3"/>
            <w:tabs>
              <w:tab w:val="right" w:leader="dot" w:pos="9350"/>
            </w:tabs>
            <w:rPr>
              <w:rFonts w:eastAsiaTheme="minorEastAsia"/>
              <w:noProof/>
              <w:lang w:val="en-IN" w:eastAsia="en-IN"/>
            </w:rPr>
          </w:pPr>
          <w:hyperlink w:anchor="_Toc140257807" w:history="1">
            <w:r w:rsidRPr="00613502">
              <w:rPr>
                <w:rStyle w:val="Hyperlink"/>
                <w:b/>
                <w:noProof/>
              </w:rPr>
              <w:t>Data Dictionary:</w:t>
            </w:r>
            <w:r>
              <w:rPr>
                <w:noProof/>
                <w:webHidden/>
              </w:rPr>
              <w:tab/>
            </w:r>
            <w:r>
              <w:rPr>
                <w:noProof/>
                <w:webHidden/>
              </w:rPr>
              <w:fldChar w:fldCharType="begin"/>
            </w:r>
            <w:r>
              <w:rPr>
                <w:noProof/>
                <w:webHidden/>
              </w:rPr>
              <w:instrText xml:space="preserve"> PAGEREF _Toc140257807 \h </w:instrText>
            </w:r>
            <w:r>
              <w:rPr>
                <w:noProof/>
                <w:webHidden/>
              </w:rPr>
            </w:r>
            <w:r>
              <w:rPr>
                <w:noProof/>
                <w:webHidden/>
              </w:rPr>
              <w:fldChar w:fldCharType="separate"/>
            </w:r>
            <w:r>
              <w:rPr>
                <w:noProof/>
                <w:webHidden/>
              </w:rPr>
              <w:t>3</w:t>
            </w:r>
            <w:r>
              <w:rPr>
                <w:noProof/>
                <w:webHidden/>
              </w:rPr>
              <w:fldChar w:fldCharType="end"/>
            </w:r>
          </w:hyperlink>
        </w:p>
        <w:p w14:paraId="7EF44708" w14:textId="56E723A1" w:rsidR="002C4F7E" w:rsidRDefault="002C4F7E">
          <w:pPr>
            <w:pStyle w:val="TOC2"/>
            <w:tabs>
              <w:tab w:val="left" w:pos="660"/>
              <w:tab w:val="right" w:leader="dot" w:pos="9350"/>
            </w:tabs>
            <w:rPr>
              <w:rFonts w:eastAsiaTheme="minorEastAsia"/>
              <w:noProof/>
              <w:lang w:val="en-IN" w:eastAsia="en-IN"/>
            </w:rPr>
          </w:pPr>
          <w:hyperlink w:anchor="_Toc140257808" w:history="1">
            <w:r w:rsidRPr="00613502">
              <w:rPr>
                <w:rStyle w:val="Hyperlink"/>
                <w:b/>
                <w:noProof/>
              </w:rPr>
              <w:t>b)</w:t>
            </w:r>
            <w:r>
              <w:rPr>
                <w:rFonts w:eastAsiaTheme="minorEastAsia"/>
                <w:noProof/>
                <w:lang w:val="en-IN" w:eastAsia="en-IN"/>
              </w:rPr>
              <w:tab/>
            </w:r>
            <w:r w:rsidRPr="00613502">
              <w:rPr>
                <w:rStyle w:val="Hyperlink"/>
                <w:b/>
                <w:noProof/>
                <w:shd w:val="clear" w:color="auto" w:fill="FFFFFF"/>
              </w:rPr>
              <w:t>Need of the study/project:</w:t>
            </w:r>
            <w:r>
              <w:rPr>
                <w:noProof/>
                <w:webHidden/>
              </w:rPr>
              <w:tab/>
            </w:r>
            <w:r>
              <w:rPr>
                <w:noProof/>
                <w:webHidden/>
              </w:rPr>
              <w:fldChar w:fldCharType="begin"/>
            </w:r>
            <w:r>
              <w:rPr>
                <w:noProof/>
                <w:webHidden/>
              </w:rPr>
              <w:instrText xml:space="preserve"> PAGEREF _Toc140257808 \h </w:instrText>
            </w:r>
            <w:r>
              <w:rPr>
                <w:noProof/>
                <w:webHidden/>
              </w:rPr>
            </w:r>
            <w:r>
              <w:rPr>
                <w:noProof/>
                <w:webHidden/>
              </w:rPr>
              <w:fldChar w:fldCharType="separate"/>
            </w:r>
            <w:r>
              <w:rPr>
                <w:noProof/>
                <w:webHidden/>
              </w:rPr>
              <w:t>4</w:t>
            </w:r>
            <w:r>
              <w:rPr>
                <w:noProof/>
                <w:webHidden/>
              </w:rPr>
              <w:fldChar w:fldCharType="end"/>
            </w:r>
          </w:hyperlink>
        </w:p>
        <w:p w14:paraId="7C55EA79" w14:textId="1562E907" w:rsidR="002C4F7E" w:rsidRDefault="002C4F7E">
          <w:pPr>
            <w:pStyle w:val="TOC1"/>
            <w:tabs>
              <w:tab w:val="right" w:leader="dot" w:pos="9350"/>
            </w:tabs>
            <w:rPr>
              <w:rFonts w:eastAsiaTheme="minorEastAsia"/>
              <w:noProof/>
              <w:lang w:val="en-IN" w:eastAsia="en-IN"/>
            </w:rPr>
          </w:pPr>
          <w:hyperlink w:anchor="_Toc140257809" w:history="1">
            <w:r w:rsidRPr="00613502">
              <w:rPr>
                <w:rStyle w:val="Hyperlink"/>
                <w:b/>
                <w:noProof/>
              </w:rPr>
              <w:t>C</w:t>
            </w:r>
            <w:r w:rsidRPr="00613502">
              <w:rPr>
                <w:rStyle w:val="Hyperlink"/>
                <w:b/>
                <w:noProof/>
                <w:shd w:val="clear" w:color="auto" w:fill="FFFFFF"/>
              </w:rPr>
              <w:t>) Understanding business/social opportunity:</w:t>
            </w:r>
            <w:r>
              <w:rPr>
                <w:noProof/>
                <w:webHidden/>
              </w:rPr>
              <w:tab/>
            </w:r>
            <w:r>
              <w:rPr>
                <w:noProof/>
                <w:webHidden/>
              </w:rPr>
              <w:fldChar w:fldCharType="begin"/>
            </w:r>
            <w:r>
              <w:rPr>
                <w:noProof/>
                <w:webHidden/>
              </w:rPr>
              <w:instrText xml:space="preserve"> PAGEREF _Toc140257809 \h </w:instrText>
            </w:r>
            <w:r>
              <w:rPr>
                <w:noProof/>
                <w:webHidden/>
              </w:rPr>
            </w:r>
            <w:r>
              <w:rPr>
                <w:noProof/>
                <w:webHidden/>
              </w:rPr>
              <w:fldChar w:fldCharType="separate"/>
            </w:r>
            <w:r>
              <w:rPr>
                <w:noProof/>
                <w:webHidden/>
              </w:rPr>
              <w:t>4</w:t>
            </w:r>
            <w:r>
              <w:rPr>
                <w:noProof/>
                <w:webHidden/>
              </w:rPr>
              <w:fldChar w:fldCharType="end"/>
            </w:r>
          </w:hyperlink>
        </w:p>
        <w:p w14:paraId="07112BCE" w14:textId="15C11053" w:rsidR="002C4F7E" w:rsidRDefault="002C4F7E">
          <w:pPr>
            <w:pStyle w:val="TOC1"/>
            <w:tabs>
              <w:tab w:val="right" w:leader="dot" w:pos="9350"/>
            </w:tabs>
            <w:rPr>
              <w:rFonts w:eastAsiaTheme="minorEastAsia"/>
              <w:noProof/>
              <w:lang w:val="en-IN" w:eastAsia="en-IN"/>
            </w:rPr>
          </w:pPr>
          <w:hyperlink w:anchor="_Toc140257810" w:history="1">
            <w:r w:rsidRPr="00613502">
              <w:rPr>
                <w:rStyle w:val="Hyperlink"/>
                <w:b/>
                <w:noProof/>
                <w:shd w:val="clear" w:color="auto" w:fill="FFFFFF"/>
              </w:rPr>
              <w:t>2)Understanding ofData</w:t>
            </w:r>
            <w:r>
              <w:rPr>
                <w:noProof/>
                <w:webHidden/>
              </w:rPr>
              <w:tab/>
            </w:r>
            <w:r>
              <w:rPr>
                <w:noProof/>
                <w:webHidden/>
              </w:rPr>
              <w:fldChar w:fldCharType="begin"/>
            </w:r>
            <w:r>
              <w:rPr>
                <w:noProof/>
                <w:webHidden/>
              </w:rPr>
              <w:instrText xml:space="preserve"> PAGEREF _Toc140257810 \h </w:instrText>
            </w:r>
            <w:r>
              <w:rPr>
                <w:noProof/>
                <w:webHidden/>
              </w:rPr>
            </w:r>
            <w:r>
              <w:rPr>
                <w:noProof/>
                <w:webHidden/>
              </w:rPr>
              <w:fldChar w:fldCharType="separate"/>
            </w:r>
            <w:r>
              <w:rPr>
                <w:noProof/>
                <w:webHidden/>
              </w:rPr>
              <w:t>4</w:t>
            </w:r>
            <w:r>
              <w:rPr>
                <w:noProof/>
                <w:webHidden/>
              </w:rPr>
              <w:fldChar w:fldCharType="end"/>
            </w:r>
          </w:hyperlink>
        </w:p>
        <w:p w14:paraId="38CA3D73" w14:textId="6B600E76" w:rsidR="002C4F7E" w:rsidRDefault="002C4F7E">
          <w:pPr>
            <w:pStyle w:val="TOC2"/>
            <w:tabs>
              <w:tab w:val="left" w:pos="660"/>
              <w:tab w:val="right" w:leader="dot" w:pos="9350"/>
            </w:tabs>
            <w:rPr>
              <w:rFonts w:eastAsiaTheme="minorEastAsia"/>
              <w:noProof/>
              <w:lang w:val="en-IN" w:eastAsia="en-IN"/>
            </w:rPr>
          </w:pPr>
          <w:hyperlink w:anchor="_Toc140257811" w:history="1">
            <w:r w:rsidRPr="00613502">
              <w:rPr>
                <w:rStyle w:val="Hyperlink"/>
                <w:b/>
                <w:noProof/>
              </w:rPr>
              <w:t>a)</w:t>
            </w:r>
            <w:r>
              <w:rPr>
                <w:rFonts w:eastAsiaTheme="minorEastAsia"/>
                <w:noProof/>
                <w:lang w:val="en-IN" w:eastAsia="en-IN"/>
              </w:rPr>
              <w:tab/>
            </w:r>
            <w:r w:rsidRPr="00613502">
              <w:rPr>
                <w:rStyle w:val="Hyperlink"/>
                <w:b/>
                <w:noProof/>
                <w:shd w:val="clear" w:color="auto" w:fill="FFFFFF"/>
              </w:rPr>
              <w:t>Understanding how data was collected in terms of time, frequency and methodology:</w:t>
            </w:r>
            <w:r>
              <w:rPr>
                <w:noProof/>
                <w:webHidden/>
              </w:rPr>
              <w:tab/>
            </w:r>
            <w:r>
              <w:rPr>
                <w:noProof/>
                <w:webHidden/>
              </w:rPr>
              <w:fldChar w:fldCharType="begin"/>
            </w:r>
            <w:r>
              <w:rPr>
                <w:noProof/>
                <w:webHidden/>
              </w:rPr>
              <w:instrText xml:space="preserve"> PAGEREF _Toc140257811 \h </w:instrText>
            </w:r>
            <w:r>
              <w:rPr>
                <w:noProof/>
                <w:webHidden/>
              </w:rPr>
            </w:r>
            <w:r>
              <w:rPr>
                <w:noProof/>
                <w:webHidden/>
              </w:rPr>
              <w:fldChar w:fldCharType="separate"/>
            </w:r>
            <w:r>
              <w:rPr>
                <w:noProof/>
                <w:webHidden/>
              </w:rPr>
              <w:t>4</w:t>
            </w:r>
            <w:r>
              <w:rPr>
                <w:noProof/>
                <w:webHidden/>
              </w:rPr>
              <w:fldChar w:fldCharType="end"/>
            </w:r>
          </w:hyperlink>
        </w:p>
        <w:p w14:paraId="41A446C9" w14:textId="7DC851DB" w:rsidR="002C4F7E" w:rsidRDefault="002C4F7E">
          <w:pPr>
            <w:pStyle w:val="TOC2"/>
            <w:tabs>
              <w:tab w:val="left" w:pos="660"/>
              <w:tab w:val="right" w:leader="dot" w:pos="9350"/>
            </w:tabs>
            <w:rPr>
              <w:rFonts w:eastAsiaTheme="minorEastAsia"/>
              <w:noProof/>
              <w:lang w:val="en-IN" w:eastAsia="en-IN"/>
            </w:rPr>
          </w:pPr>
          <w:hyperlink w:anchor="_Toc140257812" w:history="1">
            <w:r w:rsidRPr="00613502">
              <w:rPr>
                <w:rStyle w:val="Hyperlink"/>
                <w:b/>
                <w:noProof/>
              </w:rPr>
              <w:t>b)</w:t>
            </w:r>
            <w:r>
              <w:rPr>
                <w:rFonts w:eastAsiaTheme="minorEastAsia"/>
                <w:noProof/>
                <w:lang w:val="en-IN" w:eastAsia="en-IN"/>
              </w:rPr>
              <w:tab/>
            </w:r>
            <w:r w:rsidRPr="00613502">
              <w:rPr>
                <w:rStyle w:val="Hyperlink"/>
                <w:b/>
                <w:noProof/>
                <w:shd w:val="clear" w:color="auto" w:fill="FFFFFF"/>
              </w:rPr>
              <w:t>Visual inspection of data (rows, columns, descriptive details):</w:t>
            </w:r>
            <w:r>
              <w:rPr>
                <w:noProof/>
                <w:webHidden/>
              </w:rPr>
              <w:tab/>
            </w:r>
            <w:r>
              <w:rPr>
                <w:noProof/>
                <w:webHidden/>
              </w:rPr>
              <w:fldChar w:fldCharType="begin"/>
            </w:r>
            <w:r>
              <w:rPr>
                <w:noProof/>
                <w:webHidden/>
              </w:rPr>
              <w:instrText xml:space="preserve"> PAGEREF _Toc140257812 \h </w:instrText>
            </w:r>
            <w:r>
              <w:rPr>
                <w:noProof/>
                <w:webHidden/>
              </w:rPr>
            </w:r>
            <w:r>
              <w:rPr>
                <w:noProof/>
                <w:webHidden/>
              </w:rPr>
              <w:fldChar w:fldCharType="separate"/>
            </w:r>
            <w:r>
              <w:rPr>
                <w:noProof/>
                <w:webHidden/>
              </w:rPr>
              <w:t>4</w:t>
            </w:r>
            <w:r>
              <w:rPr>
                <w:noProof/>
                <w:webHidden/>
              </w:rPr>
              <w:fldChar w:fldCharType="end"/>
            </w:r>
          </w:hyperlink>
        </w:p>
        <w:p w14:paraId="563C56F9" w14:textId="3F7A237E" w:rsidR="002C4F7E" w:rsidRDefault="002C4F7E">
          <w:pPr>
            <w:pStyle w:val="TOC2"/>
            <w:tabs>
              <w:tab w:val="left" w:pos="660"/>
              <w:tab w:val="right" w:leader="dot" w:pos="9350"/>
            </w:tabs>
            <w:rPr>
              <w:rFonts w:eastAsiaTheme="minorEastAsia"/>
              <w:noProof/>
              <w:lang w:val="en-IN" w:eastAsia="en-IN"/>
            </w:rPr>
          </w:pPr>
          <w:hyperlink w:anchor="_Toc140257813" w:history="1">
            <w:r w:rsidRPr="00613502">
              <w:rPr>
                <w:rStyle w:val="Hyperlink"/>
                <w:b/>
                <w:noProof/>
              </w:rPr>
              <w:t>c)</w:t>
            </w:r>
            <w:r>
              <w:rPr>
                <w:rFonts w:eastAsiaTheme="minorEastAsia"/>
                <w:noProof/>
                <w:lang w:val="en-IN" w:eastAsia="en-IN"/>
              </w:rPr>
              <w:tab/>
            </w:r>
            <w:r w:rsidRPr="00613502">
              <w:rPr>
                <w:rStyle w:val="Hyperlink"/>
                <w:b/>
                <w:noProof/>
                <w:shd w:val="clear" w:color="auto" w:fill="FFFFFF"/>
              </w:rPr>
              <w:t>Understanding of attributes (variable info, renaming if required)</w:t>
            </w:r>
            <w:r>
              <w:rPr>
                <w:noProof/>
                <w:webHidden/>
              </w:rPr>
              <w:tab/>
            </w:r>
            <w:r>
              <w:rPr>
                <w:noProof/>
                <w:webHidden/>
              </w:rPr>
              <w:fldChar w:fldCharType="begin"/>
            </w:r>
            <w:r>
              <w:rPr>
                <w:noProof/>
                <w:webHidden/>
              </w:rPr>
              <w:instrText xml:space="preserve"> PAGEREF _Toc140257813 \h </w:instrText>
            </w:r>
            <w:r>
              <w:rPr>
                <w:noProof/>
                <w:webHidden/>
              </w:rPr>
            </w:r>
            <w:r>
              <w:rPr>
                <w:noProof/>
                <w:webHidden/>
              </w:rPr>
              <w:fldChar w:fldCharType="separate"/>
            </w:r>
            <w:r>
              <w:rPr>
                <w:noProof/>
                <w:webHidden/>
              </w:rPr>
              <w:t>6</w:t>
            </w:r>
            <w:r>
              <w:rPr>
                <w:noProof/>
                <w:webHidden/>
              </w:rPr>
              <w:fldChar w:fldCharType="end"/>
            </w:r>
          </w:hyperlink>
        </w:p>
        <w:p w14:paraId="63E17302" w14:textId="55E25964" w:rsidR="002C4F7E" w:rsidRDefault="002C4F7E">
          <w:pPr>
            <w:pStyle w:val="TOC1"/>
            <w:tabs>
              <w:tab w:val="right" w:leader="dot" w:pos="9350"/>
            </w:tabs>
            <w:rPr>
              <w:rFonts w:eastAsiaTheme="minorEastAsia"/>
              <w:noProof/>
              <w:lang w:val="en-IN" w:eastAsia="en-IN"/>
            </w:rPr>
          </w:pPr>
          <w:hyperlink w:anchor="_Toc140257814" w:history="1">
            <w:r w:rsidRPr="00613502">
              <w:rPr>
                <w:rStyle w:val="Hyperlink"/>
                <w:b/>
                <w:noProof/>
                <w:shd w:val="clear" w:color="auto" w:fill="FFFFFF"/>
              </w:rPr>
              <w:t>3. Exploratory Data Analysis:</w:t>
            </w:r>
            <w:r>
              <w:rPr>
                <w:noProof/>
                <w:webHidden/>
              </w:rPr>
              <w:tab/>
            </w:r>
            <w:r>
              <w:rPr>
                <w:noProof/>
                <w:webHidden/>
              </w:rPr>
              <w:fldChar w:fldCharType="begin"/>
            </w:r>
            <w:r>
              <w:rPr>
                <w:noProof/>
                <w:webHidden/>
              </w:rPr>
              <w:instrText xml:space="preserve"> PAGEREF _Toc140257814 \h </w:instrText>
            </w:r>
            <w:r>
              <w:rPr>
                <w:noProof/>
                <w:webHidden/>
              </w:rPr>
            </w:r>
            <w:r>
              <w:rPr>
                <w:noProof/>
                <w:webHidden/>
              </w:rPr>
              <w:fldChar w:fldCharType="separate"/>
            </w:r>
            <w:r>
              <w:rPr>
                <w:noProof/>
                <w:webHidden/>
              </w:rPr>
              <w:t>7</w:t>
            </w:r>
            <w:r>
              <w:rPr>
                <w:noProof/>
                <w:webHidden/>
              </w:rPr>
              <w:fldChar w:fldCharType="end"/>
            </w:r>
          </w:hyperlink>
        </w:p>
        <w:p w14:paraId="5B060AC9" w14:textId="73826971" w:rsidR="002C4F7E" w:rsidRDefault="002C4F7E">
          <w:pPr>
            <w:pStyle w:val="TOC2"/>
            <w:tabs>
              <w:tab w:val="right" w:leader="dot" w:pos="9350"/>
            </w:tabs>
            <w:rPr>
              <w:rFonts w:eastAsiaTheme="minorEastAsia"/>
              <w:noProof/>
              <w:lang w:val="en-IN" w:eastAsia="en-IN"/>
            </w:rPr>
          </w:pPr>
          <w:hyperlink w:anchor="_Toc140257815" w:history="1">
            <w:r w:rsidRPr="00613502">
              <w:rPr>
                <w:rStyle w:val="Hyperlink"/>
                <w:b/>
                <w:noProof/>
                <w:shd w:val="clear" w:color="auto" w:fill="FFFFFF"/>
              </w:rPr>
              <w:t>3.A Univariate analysis (distribution and spread for every continuous attribute, distribution of data in categories for categorical ones):</w:t>
            </w:r>
            <w:r>
              <w:rPr>
                <w:noProof/>
                <w:webHidden/>
              </w:rPr>
              <w:tab/>
            </w:r>
            <w:r>
              <w:rPr>
                <w:noProof/>
                <w:webHidden/>
              </w:rPr>
              <w:fldChar w:fldCharType="begin"/>
            </w:r>
            <w:r>
              <w:rPr>
                <w:noProof/>
                <w:webHidden/>
              </w:rPr>
              <w:instrText xml:space="preserve"> PAGEREF _Toc140257815 \h </w:instrText>
            </w:r>
            <w:r>
              <w:rPr>
                <w:noProof/>
                <w:webHidden/>
              </w:rPr>
            </w:r>
            <w:r>
              <w:rPr>
                <w:noProof/>
                <w:webHidden/>
              </w:rPr>
              <w:fldChar w:fldCharType="separate"/>
            </w:r>
            <w:r>
              <w:rPr>
                <w:noProof/>
                <w:webHidden/>
              </w:rPr>
              <w:t>7</w:t>
            </w:r>
            <w:r>
              <w:rPr>
                <w:noProof/>
                <w:webHidden/>
              </w:rPr>
              <w:fldChar w:fldCharType="end"/>
            </w:r>
          </w:hyperlink>
        </w:p>
        <w:p w14:paraId="11D8B2EA" w14:textId="0E0E34F2" w:rsidR="002C4F7E" w:rsidRDefault="002C4F7E">
          <w:pPr>
            <w:pStyle w:val="TOC3"/>
            <w:tabs>
              <w:tab w:val="right" w:leader="dot" w:pos="9350"/>
            </w:tabs>
            <w:rPr>
              <w:rFonts w:eastAsiaTheme="minorEastAsia"/>
              <w:noProof/>
              <w:lang w:val="en-IN" w:eastAsia="en-IN"/>
            </w:rPr>
          </w:pPr>
          <w:hyperlink w:anchor="_Toc140257816" w:history="1">
            <w:r w:rsidRPr="00613502">
              <w:rPr>
                <w:rStyle w:val="Hyperlink"/>
                <w:b/>
                <w:noProof/>
              </w:rPr>
              <w:t>3.A (1) For Continuous Features:</w:t>
            </w:r>
            <w:r>
              <w:rPr>
                <w:noProof/>
                <w:webHidden/>
              </w:rPr>
              <w:tab/>
            </w:r>
            <w:r>
              <w:rPr>
                <w:noProof/>
                <w:webHidden/>
              </w:rPr>
              <w:fldChar w:fldCharType="begin"/>
            </w:r>
            <w:r>
              <w:rPr>
                <w:noProof/>
                <w:webHidden/>
              </w:rPr>
              <w:instrText xml:space="preserve"> PAGEREF _Toc140257816 \h </w:instrText>
            </w:r>
            <w:r>
              <w:rPr>
                <w:noProof/>
                <w:webHidden/>
              </w:rPr>
            </w:r>
            <w:r>
              <w:rPr>
                <w:noProof/>
                <w:webHidden/>
              </w:rPr>
              <w:fldChar w:fldCharType="separate"/>
            </w:r>
            <w:r>
              <w:rPr>
                <w:noProof/>
                <w:webHidden/>
              </w:rPr>
              <w:t>7</w:t>
            </w:r>
            <w:r>
              <w:rPr>
                <w:noProof/>
                <w:webHidden/>
              </w:rPr>
              <w:fldChar w:fldCharType="end"/>
            </w:r>
          </w:hyperlink>
        </w:p>
        <w:p w14:paraId="41547215" w14:textId="1AD559A6" w:rsidR="002C4F7E" w:rsidRDefault="002C4F7E">
          <w:pPr>
            <w:pStyle w:val="TOC3"/>
            <w:tabs>
              <w:tab w:val="right" w:leader="dot" w:pos="9350"/>
            </w:tabs>
            <w:rPr>
              <w:rFonts w:eastAsiaTheme="minorEastAsia"/>
              <w:noProof/>
              <w:lang w:val="en-IN" w:eastAsia="en-IN"/>
            </w:rPr>
          </w:pPr>
          <w:hyperlink w:anchor="_Toc140257817" w:history="1">
            <w:r w:rsidRPr="00613502">
              <w:rPr>
                <w:rStyle w:val="Hyperlink"/>
                <w:b/>
                <w:noProof/>
              </w:rPr>
              <w:t>Inferences-Univariate:</w:t>
            </w:r>
            <w:r>
              <w:rPr>
                <w:noProof/>
                <w:webHidden/>
              </w:rPr>
              <w:tab/>
            </w:r>
            <w:r>
              <w:rPr>
                <w:noProof/>
                <w:webHidden/>
              </w:rPr>
              <w:fldChar w:fldCharType="begin"/>
            </w:r>
            <w:r>
              <w:rPr>
                <w:noProof/>
                <w:webHidden/>
              </w:rPr>
              <w:instrText xml:space="preserve"> PAGEREF _Toc140257817 \h </w:instrText>
            </w:r>
            <w:r>
              <w:rPr>
                <w:noProof/>
                <w:webHidden/>
              </w:rPr>
            </w:r>
            <w:r>
              <w:rPr>
                <w:noProof/>
                <w:webHidden/>
              </w:rPr>
              <w:fldChar w:fldCharType="separate"/>
            </w:r>
            <w:r>
              <w:rPr>
                <w:noProof/>
                <w:webHidden/>
              </w:rPr>
              <w:t>13</w:t>
            </w:r>
            <w:r>
              <w:rPr>
                <w:noProof/>
                <w:webHidden/>
              </w:rPr>
              <w:fldChar w:fldCharType="end"/>
            </w:r>
          </w:hyperlink>
        </w:p>
        <w:p w14:paraId="5FA95682" w14:textId="5804DF6D" w:rsidR="002C4F7E" w:rsidRDefault="002C4F7E">
          <w:pPr>
            <w:pStyle w:val="TOC2"/>
            <w:tabs>
              <w:tab w:val="right" w:leader="dot" w:pos="9350"/>
            </w:tabs>
            <w:rPr>
              <w:rFonts w:eastAsiaTheme="minorEastAsia"/>
              <w:noProof/>
              <w:lang w:val="en-IN" w:eastAsia="en-IN"/>
            </w:rPr>
          </w:pPr>
          <w:hyperlink w:anchor="_Toc140257818" w:history="1">
            <w:r w:rsidRPr="00613502">
              <w:rPr>
                <w:rStyle w:val="Hyperlink"/>
                <w:b/>
                <w:bCs/>
                <w:noProof/>
                <w:shd w:val="clear" w:color="auto" w:fill="FFFFFF"/>
              </w:rPr>
              <w:t>3.B Bivariate analysis (relationship between different variables, correlations):</w:t>
            </w:r>
            <w:r>
              <w:rPr>
                <w:noProof/>
                <w:webHidden/>
              </w:rPr>
              <w:tab/>
            </w:r>
            <w:r>
              <w:rPr>
                <w:noProof/>
                <w:webHidden/>
              </w:rPr>
              <w:fldChar w:fldCharType="begin"/>
            </w:r>
            <w:r>
              <w:rPr>
                <w:noProof/>
                <w:webHidden/>
              </w:rPr>
              <w:instrText xml:space="preserve"> PAGEREF _Toc140257818 \h </w:instrText>
            </w:r>
            <w:r>
              <w:rPr>
                <w:noProof/>
                <w:webHidden/>
              </w:rPr>
            </w:r>
            <w:r>
              <w:rPr>
                <w:noProof/>
                <w:webHidden/>
              </w:rPr>
              <w:fldChar w:fldCharType="separate"/>
            </w:r>
            <w:r>
              <w:rPr>
                <w:noProof/>
                <w:webHidden/>
              </w:rPr>
              <w:t>14</w:t>
            </w:r>
            <w:r>
              <w:rPr>
                <w:noProof/>
                <w:webHidden/>
              </w:rPr>
              <w:fldChar w:fldCharType="end"/>
            </w:r>
          </w:hyperlink>
        </w:p>
        <w:p w14:paraId="7E68B2FB" w14:textId="4A6622F0" w:rsidR="002C4F7E" w:rsidRDefault="002C4F7E">
          <w:pPr>
            <w:pStyle w:val="TOC3"/>
            <w:tabs>
              <w:tab w:val="right" w:leader="dot" w:pos="9350"/>
            </w:tabs>
            <w:rPr>
              <w:rFonts w:eastAsiaTheme="minorEastAsia"/>
              <w:noProof/>
              <w:lang w:val="en-IN" w:eastAsia="en-IN"/>
            </w:rPr>
          </w:pPr>
          <w:hyperlink w:anchor="_Toc140257819" w:history="1">
            <w:r w:rsidRPr="00613502">
              <w:rPr>
                <w:rStyle w:val="Hyperlink"/>
                <w:b/>
                <w:noProof/>
              </w:rPr>
              <w:t>Inference: Bi-variate:</w:t>
            </w:r>
            <w:r>
              <w:rPr>
                <w:noProof/>
                <w:webHidden/>
              </w:rPr>
              <w:tab/>
            </w:r>
            <w:r>
              <w:rPr>
                <w:noProof/>
                <w:webHidden/>
              </w:rPr>
              <w:fldChar w:fldCharType="begin"/>
            </w:r>
            <w:r>
              <w:rPr>
                <w:noProof/>
                <w:webHidden/>
              </w:rPr>
              <w:instrText xml:space="preserve"> PAGEREF _Toc140257819 \h </w:instrText>
            </w:r>
            <w:r>
              <w:rPr>
                <w:noProof/>
                <w:webHidden/>
              </w:rPr>
            </w:r>
            <w:r>
              <w:rPr>
                <w:noProof/>
                <w:webHidden/>
              </w:rPr>
              <w:fldChar w:fldCharType="separate"/>
            </w:r>
            <w:r>
              <w:rPr>
                <w:noProof/>
                <w:webHidden/>
              </w:rPr>
              <w:t>18</w:t>
            </w:r>
            <w:r>
              <w:rPr>
                <w:noProof/>
                <w:webHidden/>
              </w:rPr>
              <w:fldChar w:fldCharType="end"/>
            </w:r>
          </w:hyperlink>
        </w:p>
        <w:p w14:paraId="11A74DC2" w14:textId="2E9E1C83" w:rsidR="002C4F7E" w:rsidRDefault="002C4F7E">
          <w:pPr>
            <w:pStyle w:val="TOC2"/>
            <w:tabs>
              <w:tab w:val="right" w:leader="dot" w:pos="9350"/>
            </w:tabs>
            <w:rPr>
              <w:rFonts w:eastAsiaTheme="minorEastAsia"/>
              <w:noProof/>
              <w:lang w:val="en-IN" w:eastAsia="en-IN"/>
            </w:rPr>
          </w:pPr>
          <w:hyperlink w:anchor="_Toc140257820" w:history="1">
            <w:r w:rsidRPr="00613502">
              <w:rPr>
                <w:rStyle w:val="Hyperlink"/>
                <w:b/>
                <w:noProof/>
                <w:lang w:val="en-IN"/>
              </w:rPr>
              <w:t>3.B (1) Multi-variate Analysis:</w:t>
            </w:r>
            <w:r>
              <w:rPr>
                <w:noProof/>
                <w:webHidden/>
              </w:rPr>
              <w:tab/>
            </w:r>
            <w:r>
              <w:rPr>
                <w:noProof/>
                <w:webHidden/>
              </w:rPr>
              <w:fldChar w:fldCharType="begin"/>
            </w:r>
            <w:r>
              <w:rPr>
                <w:noProof/>
                <w:webHidden/>
              </w:rPr>
              <w:instrText xml:space="preserve"> PAGEREF _Toc140257820 \h </w:instrText>
            </w:r>
            <w:r>
              <w:rPr>
                <w:noProof/>
                <w:webHidden/>
              </w:rPr>
            </w:r>
            <w:r>
              <w:rPr>
                <w:noProof/>
                <w:webHidden/>
              </w:rPr>
              <w:fldChar w:fldCharType="separate"/>
            </w:r>
            <w:r>
              <w:rPr>
                <w:noProof/>
                <w:webHidden/>
              </w:rPr>
              <w:t>19</w:t>
            </w:r>
            <w:r>
              <w:rPr>
                <w:noProof/>
                <w:webHidden/>
              </w:rPr>
              <w:fldChar w:fldCharType="end"/>
            </w:r>
          </w:hyperlink>
        </w:p>
        <w:p w14:paraId="5A5EC7A5" w14:textId="5E0B8CAF" w:rsidR="002C4F7E" w:rsidRDefault="002C4F7E">
          <w:pPr>
            <w:pStyle w:val="TOC3"/>
            <w:tabs>
              <w:tab w:val="right" w:leader="dot" w:pos="9350"/>
            </w:tabs>
            <w:rPr>
              <w:rFonts w:eastAsiaTheme="minorEastAsia"/>
              <w:noProof/>
              <w:lang w:val="en-IN" w:eastAsia="en-IN"/>
            </w:rPr>
          </w:pPr>
          <w:hyperlink w:anchor="_Toc140257821" w:history="1">
            <w:r w:rsidRPr="00613502">
              <w:rPr>
                <w:rStyle w:val="Hyperlink"/>
                <w:b/>
                <w:noProof/>
                <w:lang w:val="en-IN"/>
              </w:rPr>
              <w:t>Inference-Multivariate:</w:t>
            </w:r>
            <w:r>
              <w:rPr>
                <w:noProof/>
                <w:webHidden/>
              </w:rPr>
              <w:tab/>
            </w:r>
            <w:r>
              <w:rPr>
                <w:noProof/>
                <w:webHidden/>
              </w:rPr>
              <w:fldChar w:fldCharType="begin"/>
            </w:r>
            <w:r>
              <w:rPr>
                <w:noProof/>
                <w:webHidden/>
              </w:rPr>
              <w:instrText xml:space="preserve"> PAGEREF _Toc140257821 \h </w:instrText>
            </w:r>
            <w:r>
              <w:rPr>
                <w:noProof/>
                <w:webHidden/>
              </w:rPr>
            </w:r>
            <w:r>
              <w:rPr>
                <w:noProof/>
                <w:webHidden/>
              </w:rPr>
              <w:fldChar w:fldCharType="separate"/>
            </w:r>
            <w:r>
              <w:rPr>
                <w:noProof/>
                <w:webHidden/>
              </w:rPr>
              <w:t>22</w:t>
            </w:r>
            <w:r>
              <w:rPr>
                <w:noProof/>
                <w:webHidden/>
              </w:rPr>
              <w:fldChar w:fldCharType="end"/>
            </w:r>
          </w:hyperlink>
        </w:p>
        <w:p w14:paraId="011DD951" w14:textId="0557FE32" w:rsidR="002C4F7E" w:rsidRDefault="002C4F7E">
          <w:pPr>
            <w:pStyle w:val="TOC2"/>
            <w:tabs>
              <w:tab w:val="right" w:leader="dot" w:pos="9350"/>
            </w:tabs>
            <w:rPr>
              <w:rFonts w:eastAsiaTheme="minorEastAsia"/>
              <w:noProof/>
              <w:lang w:val="en-IN" w:eastAsia="en-IN"/>
            </w:rPr>
          </w:pPr>
          <w:hyperlink w:anchor="_Toc140257822" w:history="1">
            <w:r w:rsidRPr="00613502">
              <w:rPr>
                <w:rStyle w:val="Hyperlink"/>
                <w:b/>
                <w:noProof/>
                <w:lang w:val="en-IN"/>
              </w:rPr>
              <w:t>3.B (2) Correlation among variables:</w:t>
            </w:r>
            <w:r>
              <w:rPr>
                <w:noProof/>
                <w:webHidden/>
              </w:rPr>
              <w:tab/>
            </w:r>
            <w:r>
              <w:rPr>
                <w:noProof/>
                <w:webHidden/>
              </w:rPr>
              <w:fldChar w:fldCharType="begin"/>
            </w:r>
            <w:r>
              <w:rPr>
                <w:noProof/>
                <w:webHidden/>
              </w:rPr>
              <w:instrText xml:space="preserve"> PAGEREF _Toc140257822 \h </w:instrText>
            </w:r>
            <w:r>
              <w:rPr>
                <w:noProof/>
                <w:webHidden/>
              </w:rPr>
            </w:r>
            <w:r>
              <w:rPr>
                <w:noProof/>
                <w:webHidden/>
              </w:rPr>
              <w:fldChar w:fldCharType="separate"/>
            </w:r>
            <w:r>
              <w:rPr>
                <w:noProof/>
                <w:webHidden/>
              </w:rPr>
              <w:t>22</w:t>
            </w:r>
            <w:r>
              <w:rPr>
                <w:noProof/>
                <w:webHidden/>
              </w:rPr>
              <w:fldChar w:fldCharType="end"/>
            </w:r>
          </w:hyperlink>
        </w:p>
        <w:p w14:paraId="712699C4" w14:textId="768A55CD" w:rsidR="002C4F7E" w:rsidRDefault="002C4F7E">
          <w:pPr>
            <w:pStyle w:val="TOC3"/>
            <w:tabs>
              <w:tab w:val="right" w:leader="dot" w:pos="9350"/>
            </w:tabs>
            <w:rPr>
              <w:rFonts w:eastAsiaTheme="minorEastAsia"/>
              <w:noProof/>
              <w:lang w:val="en-IN" w:eastAsia="en-IN"/>
            </w:rPr>
          </w:pPr>
          <w:hyperlink w:anchor="_Toc140257823" w:history="1">
            <w:r w:rsidRPr="00613502">
              <w:rPr>
                <w:rStyle w:val="Hyperlink"/>
                <w:b/>
                <w:noProof/>
                <w:lang w:val="en-IN"/>
              </w:rPr>
              <w:t>Inference from correlation:</w:t>
            </w:r>
            <w:r>
              <w:rPr>
                <w:noProof/>
                <w:webHidden/>
              </w:rPr>
              <w:tab/>
            </w:r>
            <w:r>
              <w:rPr>
                <w:noProof/>
                <w:webHidden/>
              </w:rPr>
              <w:fldChar w:fldCharType="begin"/>
            </w:r>
            <w:r>
              <w:rPr>
                <w:noProof/>
                <w:webHidden/>
              </w:rPr>
              <w:instrText xml:space="preserve"> PAGEREF _Toc140257823 \h </w:instrText>
            </w:r>
            <w:r>
              <w:rPr>
                <w:noProof/>
                <w:webHidden/>
              </w:rPr>
            </w:r>
            <w:r>
              <w:rPr>
                <w:noProof/>
                <w:webHidden/>
              </w:rPr>
              <w:fldChar w:fldCharType="separate"/>
            </w:r>
            <w:r>
              <w:rPr>
                <w:noProof/>
                <w:webHidden/>
              </w:rPr>
              <w:t>23</w:t>
            </w:r>
            <w:r>
              <w:rPr>
                <w:noProof/>
                <w:webHidden/>
              </w:rPr>
              <w:fldChar w:fldCharType="end"/>
            </w:r>
          </w:hyperlink>
        </w:p>
        <w:p w14:paraId="70E5EDE3" w14:textId="58B297B6" w:rsidR="002C4F7E" w:rsidRDefault="002C4F7E">
          <w:pPr>
            <w:pStyle w:val="TOC2"/>
            <w:tabs>
              <w:tab w:val="right" w:leader="dot" w:pos="9350"/>
            </w:tabs>
            <w:rPr>
              <w:rFonts w:eastAsiaTheme="minorEastAsia"/>
              <w:noProof/>
              <w:lang w:val="en-IN" w:eastAsia="en-IN"/>
            </w:rPr>
          </w:pPr>
          <w:hyperlink w:anchor="_Toc140257824" w:history="1">
            <w:r w:rsidRPr="00613502">
              <w:rPr>
                <w:rStyle w:val="Hyperlink"/>
                <w:b/>
                <w:noProof/>
                <w:shd w:val="clear" w:color="auto" w:fill="FFFFFF"/>
              </w:rPr>
              <w:t xml:space="preserve">3. (c) </w:t>
            </w:r>
            <w:r w:rsidRPr="00613502">
              <w:rPr>
                <w:rStyle w:val="Hyperlink"/>
                <w:b/>
                <w:noProof/>
              </w:rPr>
              <w:t>Any other business insights:</w:t>
            </w:r>
            <w:r>
              <w:rPr>
                <w:noProof/>
                <w:webHidden/>
              </w:rPr>
              <w:tab/>
            </w:r>
            <w:r>
              <w:rPr>
                <w:noProof/>
                <w:webHidden/>
              </w:rPr>
              <w:fldChar w:fldCharType="begin"/>
            </w:r>
            <w:r>
              <w:rPr>
                <w:noProof/>
                <w:webHidden/>
              </w:rPr>
              <w:instrText xml:space="preserve"> PAGEREF _Toc140257824 \h </w:instrText>
            </w:r>
            <w:r>
              <w:rPr>
                <w:noProof/>
                <w:webHidden/>
              </w:rPr>
            </w:r>
            <w:r>
              <w:rPr>
                <w:noProof/>
                <w:webHidden/>
              </w:rPr>
              <w:fldChar w:fldCharType="separate"/>
            </w:r>
            <w:r>
              <w:rPr>
                <w:noProof/>
                <w:webHidden/>
              </w:rPr>
              <w:t>24</w:t>
            </w:r>
            <w:r>
              <w:rPr>
                <w:noProof/>
                <w:webHidden/>
              </w:rPr>
              <w:fldChar w:fldCharType="end"/>
            </w:r>
          </w:hyperlink>
        </w:p>
        <w:p w14:paraId="3FE4023E" w14:textId="2DC8663E" w:rsidR="002C4F7E" w:rsidRDefault="002C4F7E">
          <w:pPr>
            <w:pStyle w:val="TOC1"/>
            <w:tabs>
              <w:tab w:val="right" w:leader="dot" w:pos="9350"/>
            </w:tabs>
            <w:rPr>
              <w:rFonts w:eastAsiaTheme="minorEastAsia"/>
              <w:noProof/>
              <w:lang w:val="en-IN" w:eastAsia="en-IN"/>
            </w:rPr>
          </w:pPr>
          <w:hyperlink w:anchor="_Toc140257825" w:history="1">
            <w:r w:rsidRPr="00613502">
              <w:rPr>
                <w:rStyle w:val="Hyperlink"/>
                <w:b/>
                <w:noProof/>
              </w:rPr>
              <w:t>4). Model building and interpretation.</w:t>
            </w:r>
            <w:r>
              <w:rPr>
                <w:noProof/>
                <w:webHidden/>
              </w:rPr>
              <w:tab/>
            </w:r>
            <w:r>
              <w:rPr>
                <w:noProof/>
                <w:webHidden/>
              </w:rPr>
              <w:fldChar w:fldCharType="begin"/>
            </w:r>
            <w:r>
              <w:rPr>
                <w:noProof/>
                <w:webHidden/>
              </w:rPr>
              <w:instrText xml:space="preserve"> PAGEREF _Toc140257825 \h </w:instrText>
            </w:r>
            <w:r>
              <w:rPr>
                <w:noProof/>
                <w:webHidden/>
              </w:rPr>
            </w:r>
            <w:r>
              <w:rPr>
                <w:noProof/>
                <w:webHidden/>
              </w:rPr>
              <w:fldChar w:fldCharType="separate"/>
            </w:r>
            <w:r>
              <w:rPr>
                <w:noProof/>
                <w:webHidden/>
              </w:rPr>
              <w:t>25</w:t>
            </w:r>
            <w:r>
              <w:rPr>
                <w:noProof/>
                <w:webHidden/>
              </w:rPr>
              <w:fldChar w:fldCharType="end"/>
            </w:r>
          </w:hyperlink>
        </w:p>
        <w:p w14:paraId="2936EA34" w14:textId="15628E4C" w:rsidR="002C4F7E" w:rsidRDefault="002C4F7E">
          <w:pPr>
            <w:pStyle w:val="TOC2"/>
            <w:tabs>
              <w:tab w:val="right" w:leader="dot" w:pos="9350"/>
            </w:tabs>
            <w:rPr>
              <w:rFonts w:eastAsiaTheme="minorEastAsia"/>
              <w:noProof/>
              <w:lang w:val="en-IN" w:eastAsia="en-IN"/>
            </w:rPr>
          </w:pPr>
          <w:hyperlink w:anchor="_Toc140257826" w:history="1">
            <w:r w:rsidRPr="00613502">
              <w:rPr>
                <w:rStyle w:val="Hyperlink"/>
                <w:b/>
                <w:noProof/>
                <w:shd w:val="clear" w:color="auto" w:fill="FFFFFF"/>
              </w:rPr>
              <w:t>4 (a). Build various models (You can choose to build models for either or all of descriptive, predictive or prescriptive purposes)</w:t>
            </w:r>
            <w:r>
              <w:rPr>
                <w:noProof/>
                <w:webHidden/>
              </w:rPr>
              <w:tab/>
            </w:r>
            <w:r>
              <w:rPr>
                <w:noProof/>
                <w:webHidden/>
              </w:rPr>
              <w:fldChar w:fldCharType="begin"/>
            </w:r>
            <w:r>
              <w:rPr>
                <w:noProof/>
                <w:webHidden/>
              </w:rPr>
              <w:instrText xml:space="preserve"> PAGEREF _Toc140257826 \h </w:instrText>
            </w:r>
            <w:r>
              <w:rPr>
                <w:noProof/>
                <w:webHidden/>
              </w:rPr>
            </w:r>
            <w:r>
              <w:rPr>
                <w:noProof/>
                <w:webHidden/>
              </w:rPr>
              <w:fldChar w:fldCharType="separate"/>
            </w:r>
            <w:r>
              <w:rPr>
                <w:noProof/>
                <w:webHidden/>
              </w:rPr>
              <w:t>25</w:t>
            </w:r>
            <w:r>
              <w:rPr>
                <w:noProof/>
                <w:webHidden/>
              </w:rPr>
              <w:fldChar w:fldCharType="end"/>
            </w:r>
          </w:hyperlink>
        </w:p>
        <w:p w14:paraId="3AC39306" w14:textId="307ACF55" w:rsidR="002C4F7E" w:rsidRDefault="002C4F7E">
          <w:pPr>
            <w:pStyle w:val="TOC2"/>
            <w:tabs>
              <w:tab w:val="right" w:leader="dot" w:pos="9350"/>
            </w:tabs>
            <w:rPr>
              <w:rFonts w:eastAsiaTheme="minorEastAsia"/>
              <w:noProof/>
              <w:lang w:val="en-IN" w:eastAsia="en-IN"/>
            </w:rPr>
          </w:pPr>
          <w:hyperlink w:anchor="_Toc140257827" w:history="1">
            <w:r w:rsidRPr="00613502">
              <w:rPr>
                <w:rStyle w:val="Hyperlink"/>
                <w:b/>
                <w:noProof/>
                <w:shd w:val="clear" w:color="auto" w:fill="FFFFFF"/>
              </w:rPr>
              <w:t>4. (B). Interpretation of the most optimum model and its implication on the business</w:t>
            </w:r>
            <w:r>
              <w:rPr>
                <w:noProof/>
                <w:webHidden/>
              </w:rPr>
              <w:tab/>
            </w:r>
            <w:r>
              <w:rPr>
                <w:noProof/>
                <w:webHidden/>
              </w:rPr>
              <w:fldChar w:fldCharType="begin"/>
            </w:r>
            <w:r>
              <w:rPr>
                <w:noProof/>
                <w:webHidden/>
              </w:rPr>
              <w:instrText xml:space="preserve"> PAGEREF _Toc140257827 \h </w:instrText>
            </w:r>
            <w:r>
              <w:rPr>
                <w:noProof/>
                <w:webHidden/>
              </w:rPr>
            </w:r>
            <w:r>
              <w:rPr>
                <w:noProof/>
                <w:webHidden/>
              </w:rPr>
              <w:fldChar w:fldCharType="separate"/>
            </w:r>
            <w:r>
              <w:rPr>
                <w:noProof/>
                <w:webHidden/>
              </w:rPr>
              <w:t>26</w:t>
            </w:r>
            <w:r>
              <w:rPr>
                <w:noProof/>
                <w:webHidden/>
              </w:rPr>
              <w:fldChar w:fldCharType="end"/>
            </w:r>
          </w:hyperlink>
        </w:p>
        <w:p w14:paraId="7BEC279D" w14:textId="7DE498C9" w:rsidR="002C4F7E" w:rsidRDefault="002C4F7E">
          <w:pPr>
            <w:pStyle w:val="TOC1"/>
            <w:tabs>
              <w:tab w:val="right" w:leader="dot" w:pos="9350"/>
            </w:tabs>
            <w:rPr>
              <w:rFonts w:eastAsiaTheme="minorEastAsia"/>
              <w:noProof/>
              <w:lang w:val="en-IN" w:eastAsia="en-IN"/>
            </w:rPr>
          </w:pPr>
          <w:hyperlink w:anchor="_Toc140257828" w:history="1">
            <w:r w:rsidRPr="00613502">
              <w:rPr>
                <w:rStyle w:val="Hyperlink"/>
                <w:b/>
                <w:noProof/>
              </w:rPr>
              <w:t>5.Recommendations:</w:t>
            </w:r>
            <w:r>
              <w:rPr>
                <w:noProof/>
                <w:webHidden/>
              </w:rPr>
              <w:tab/>
            </w:r>
            <w:r>
              <w:rPr>
                <w:noProof/>
                <w:webHidden/>
              </w:rPr>
              <w:fldChar w:fldCharType="begin"/>
            </w:r>
            <w:r>
              <w:rPr>
                <w:noProof/>
                <w:webHidden/>
              </w:rPr>
              <w:instrText xml:space="preserve"> PAGEREF _Toc140257828 \h </w:instrText>
            </w:r>
            <w:r>
              <w:rPr>
                <w:noProof/>
                <w:webHidden/>
              </w:rPr>
            </w:r>
            <w:r>
              <w:rPr>
                <w:noProof/>
                <w:webHidden/>
              </w:rPr>
              <w:fldChar w:fldCharType="separate"/>
            </w:r>
            <w:r>
              <w:rPr>
                <w:noProof/>
                <w:webHidden/>
              </w:rPr>
              <w:t>29</w:t>
            </w:r>
            <w:r>
              <w:rPr>
                <w:noProof/>
                <w:webHidden/>
              </w:rPr>
              <w:fldChar w:fldCharType="end"/>
            </w:r>
          </w:hyperlink>
        </w:p>
        <w:p w14:paraId="6CA71828" w14:textId="568CBEC0" w:rsidR="00F82013" w:rsidRDefault="005741E3" w:rsidP="00F82013">
          <w:pPr>
            <w:rPr>
              <w:b/>
              <w:bCs/>
              <w:noProof/>
            </w:rPr>
          </w:pPr>
          <w:r w:rsidRPr="002C4F7E">
            <w:rPr>
              <w:b/>
              <w:bCs/>
              <w:noProof/>
              <w:color w:val="1F4E79" w:themeColor="accent1" w:themeShade="80"/>
            </w:rPr>
            <w:fldChar w:fldCharType="end"/>
          </w:r>
        </w:p>
      </w:sdtContent>
    </w:sdt>
    <w:p w14:paraId="0A413A17" w14:textId="77777777" w:rsidR="00B004F8" w:rsidRDefault="00B004F8" w:rsidP="00F82013">
      <w:pPr>
        <w:rPr>
          <w:b/>
          <w:bCs/>
        </w:rPr>
      </w:pPr>
    </w:p>
    <w:p w14:paraId="526B02B6" w14:textId="77777777" w:rsidR="00B004F8" w:rsidRDefault="00B004F8" w:rsidP="00F82013">
      <w:pPr>
        <w:rPr>
          <w:b/>
          <w:bCs/>
        </w:rPr>
      </w:pPr>
    </w:p>
    <w:p w14:paraId="2F3136B1" w14:textId="77777777" w:rsidR="004314BC" w:rsidRDefault="004314BC" w:rsidP="00F82013">
      <w:pPr>
        <w:rPr>
          <w:b/>
          <w:bCs/>
        </w:rPr>
      </w:pPr>
    </w:p>
    <w:p w14:paraId="791F4AEB" w14:textId="77777777" w:rsidR="004314BC" w:rsidRDefault="004314BC" w:rsidP="00F82013">
      <w:pPr>
        <w:rPr>
          <w:b/>
          <w:bCs/>
        </w:rPr>
      </w:pPr>
    </w:p>
    <w:p w14:paraId="093579EB" w14:textId="77777777" w:rsidR="004314BC" w:rsidRDefault="004314BC" w:rsidP="00F82013">
      <w:pPr>
        <w:rPr>
          <w:b/>
          <w:bCs/>
        </w:rPr>
      </w:pPr>
    </w:p>
    <w:p w14:paraId="16F55EBC" w14:textId="77777777" w:rsidR="004314BC" w:rsidRDefault="004314BC" w:rsidP="00F82013">
      <w:pPr>
        <w:rPr>
          <w:b/>
          <w:bCs/>
        </w:rPr>
      </w:pPr>
    </w:p>
    <w:p w14:paraId="5D7CFCCF" w14:textId="77777777" w:rsidR="004314BC" w:rsidRDefault="004314BC" w:rsidP="00F82013">
      <w:pPr>
        <w:rPr>
          <w:b/>
          <w:bCs/>
        </w:rPr>
      </w:pPr>
    </w:p>
    <w:p w14:paraId="31E6A689" w14:textId="77777777" w:rsidR="004314BC" w:rsidRDefault="004314BC" w:rsidP="00F82013">
      <w:pPr>
        <w:rPr>
          <w:b/>
          <w:bCs/>
        </w:rPr>
      </w:pPr>
    </w:p>
    <w:p w14:paraId="373D544A" w14:textId="77777777" w:rsidR="004314BC" w:rsidRDefault="004314BC" w:rsidP="00F82013">
      <w:pPr>
        <w:rPr>
          <w:b/>
          <w:bCs/>
        </w:rPr>
      </w:pPr>
    </w:p>
    <w:p w14:paraId="4215EE95" w14:textId="77777777" w:rsidR="008D2674" w:rsidRDefault="008D2674" w:rsidP="008D2674">
      <w:pPr>
        <w:rPr>
          <w:b/>
          <w:bCs/>
        </w:rPr>
      </w:pPr>
    </w:p>
    <w:p w14:paraId="6F92E1EB" w14:textId="6F73A1E0" w:rsidR="00DE4A64" w:rsidRPr="00F82013" w:rsidRDefault="00DE4A64" w:rsidP="008D2674">
      <w:pPr>
        <w:jc w:val="center"/>
      </w:pPr>
      <w:r w:rsidRPr="00857E47">
        <w:rPr>
          <w:b/>
          <w:bCs/>
        </w:rPr>
        <w:lastRenderedPageBreak/>
        <w:t>LIST OF TABLES</w:t>
      </w:r>
    </w:p>
    <w:p w14:paraId="04A4414E" w14:textId="77777777" w:rsidR="00DE4A64" w:rsidRDefault="00DE4A64" w:rsidP="00F06FE9"/>
    <w:p w14:paraId="174415E0" w14:textId="584D9277" w:rsidR="00C44844" w:rsidRDefault="00953FC4">
      <w:pPr>
        <w:pStyle w:val="TableofFigures"/>
        <w:tabs>
          <w:tab w:val="right" w:leader="dot" w:pos="9350"/>
        </w:tabs>
        <w:rPr>
          <w:rFonts w:eastAsiaTheme="minorEastAsia"/>
          <w:noProof/>
          <w:lang w:val="en-IN" w:eastAsia="en-IN"/>
        </w:rPr>
      </w:pPr>
      <w:r>
        <w:fldChar w:fldCharType="begin"/>
      </w:r>
      <w:r>
        <w:instrText xml:space="preserve"> TOC \h \z \c "Table" </w:instrText>
      </w:r>
      <w:r>
        <w:fldChar w:fldCharType="separate"/>
      </w:r>
      <w:hyperlink w:anchor="_Toc140256625" w:history="1">
        <w:r w:rsidR="00C44844" w:rsidRPr="00087C8E">
          <w:rPr>
            <w:rStyle w:val="Hyperlink"/>
            <w:noProof/>
          </w:rPr>
          <w:t>Table 1:Total number of rows &amp; cols</w:t>
        </w:r>
        <w:r w:rsidR="00C44844">
          <w:rPr>
            <w:noProof/>
            <w:webHidden/>
          </w:rPr>
          <w:tab/>
        </w:r>
        <w:r w:rsidR="00C44844">
          <w:rPr>
            <w:noProof/>
            <w:webHidden/>
          </w:rPr>
          <w:fldChar w:fldCharType="begin"/>
        </w:r>
        <w:r w:rsidR="00C44844">
          <w:rPr>
            <w:noProof/>
            <w:webHidden/>
          </w:rPr>
          <w:instrText xml:space="preserve"> PAGEREF _Toc140256625 \h </w:instrText>
        </w:r>
        <w:r w:rsidR="00C44844">
          <w:rPr>
            <w:noProof/>
            <w:webHidden/>
          </w:rPr>
        </w:r>
        <w:r w:rsidR="00C44844">
          <w:rPr>
            <w:noProof/>
            <w:webHidden/>
          </w:rPr>
          <w:fldChar w:fldCharType="separate"/>
        </w:r>
        <w:r w:rsidR="00C44844">
          <w:rPr>
            <w:noProof/>
            <w:webHidden/>
          </w:rPr>
          <w:t>5</w:t>
        </w:r>
        <w:r w:rsidR="00C44844">
          <w:rPr>
            <w:noProof/>
            <w:webHidden/>
          </w:rPr>
          <w:fldChar w:fldCharType="end"/>
        </w:r>
      </w:hyperlink>
    </w:p>
    <w:p w14:paraId="2A07E0AF" w14:textId="4EBEA8A1" w:rsidR="00C44844" w:rsidRDefault="00C44844">
      <w:pPr>
        <w:pStyle w:val="TableofFigures"/>
        <w:tabs>
          <w:tab w:val="right" w:leader="dot" w:pos="9350"/>
        </w:tabs>
        <w:rPr>
          <w:rFonts w:eastAsiaTheme="minorEastAsia"/>
          <w:noProof/>
          <w:lang w:val="en-IN" w:eastAsia="en-IN"/>
        </w:rPr>
      </w:pPr>
      <w:hyperlink w:anchor="_Toc140256626" w:history="1">
        <w:r w:rsidRPr="00087C8E">
          <w:rPr>
            <w:rStyle w:val="Hyperlink"/>
            <w:noProof/>
          </w:rPr>
          <w:t>Table 2: Descriptive stats</w:t>
        </w:r>
        <w:r>
          <w:rPr>
            <w:noProof/>
            <w:webHidden/>
          </w:rPr>
          <w:tab/>
        </w:r>
        <w:r>
          <w:rPr>
            <w:noProof/>
            <w:webHidden/>
          </w:rPr>
          <w:fldChar w:fldCharType="begin"/>
        </w:r>
        <w:r>
          <w:rPr>
            <w:noProof/>
            <w:webHidden/>
          </w:rPr>
          <w:instrText xml:space="preserve"> PAGEREF _Toc140256626 \h </w:instrText>
        </w:r>
        <w:r>
          <w:rPr>
            <w:noProof/>
            <w:webHidden/>
          </w:rPr>
        </w:r>
        <w:r>
          <w:rPr>
            <w:noProof/>
            <w:webHidden/>
          </w:rPr>
          <w:fldChar w:fldCharType="separate"/>
        </w:r>
        <w:r>
          <w:rPr>
            <w:noProof/>
            <w:webHidden/>
          </w:rPr>
          <w:t>5</w:t>
        </w:r>
        <w:r>
          <w:rPr>
            <w:noProof/>
            <w:webHidden/>
          </w:rPr>
          <w:fldChar w:fldCharType="end"/>
        </w:r>
      </w:hyperlink>
    </w:p>
    <w:p w14:paraId="0B4356CB" w14:textId="2C808762" w:rsidR="00C44844" w:rsidRDefault="00C44844">
      <w:pPr>
        <w:pStyle w:val="TableofFigures"/>
        <w:tabs>
          <w:tab w:val="right" w:leader="dot" w:pos="9350"/>
        </w:tabs>
        <w:rPr>
          <w:rFonts w:eastAsiaTheme="minorEastAsia"/>
          <w:noProof/>
          <w:lang w:val="en-IN" w:eastAsia="en-IN"/>
        </w:rPr>
      </w:pPr>
      <w:hyperlink w:anchor="_Toc140256627" w:history="1">
        <w:r w:rsidRPr="00087C8E">
          <w:rPr>
            <w:rStyle w:val="Hyperlink"/>
            <w:noProof/>
          </w:rPr>
          <w:t>Table 3: Variable info (data types)</w:t>
        </w:r>
        <w:r>
          <w:rPr>
            <w:noProof/>
            <w:webHidden/>
          </w:rPr>
          <w:tab/>
        </w:r>
        <w:r>
          <w:rPr>
            <w:noProof/>
            <w:webHidden/>
          </w:rPr>
          <w:fldChar w:fldCharType="begin"/>
        </w:r>
        <w:r>
          <w:rPr>
            <w:noProof/>
            <w:webHidden/>
          </w:rPr>
          <w:instrText xml:space="preserve"> PAGEREF _Toc140256627 \h </w:instrText>
        </w:r>
        <w:r>
          <w:rPr>
            <w:noProof/>
            <w:webHidden/>
          </w:rPr>
        </w:r>
        <w:r>
          <w:rPr>
            <w:noProof/>
            <w:webHidden/>
          </w:rPr>
          <w:fldChar w:fldCharType="separate"/>
        </w:r>
        <w:r>
          <w:rPr>
            <w:noProof/>
            <w:webHidden/>
          </w:rPr>
          <w:t>6</w:t>
        </w:r>
        <w:r>
          <w:rPr>
            <w:noProof/>
            <w:webHidden/>
          </w:rPr>
          <w:fldChar w:fldCharType="end"/>
        </w:r>
      </w:hyperlink>
    </w:p>
    <w:p w14:paraId="31656C95" w14:textId="09A8BD1F" w:rsidR="00C44844" w:rsidRDefault="00C44844">
      <w:pPr>
        <w:pStyle w:val="TableofFigures"/>
        <w:tabs>
          <w:tab w:val="right" w:leader="dot" w:pos="9350"/>
        </w:tabs>
        <w:rPr>
          <w:rFonts w:eastAsiaTheme="minorEastAsia"/>
          <w:noProof/>
          <w:lang w:val="en-IN" w:eastAsia="en-IN"/>
        </w:rPr>
      </w:pPr>
      <w:hyperlink w:anchor="_Toc140256628" w:history="1">
        <w:r w:rsidRPr="00087C8E">
          <w:rPr>
            <w:rStyle w:val="Hyperlink"/>
            <w:noProof/>
          </w:rPr>
          <w:t>Table 4:Comparison Across Various Models</w:t>
        </w:r>
        <w:r>
          <w:rPr>
            <w:noProof/>
            <w:webHidden/>
          </w:rPr>
          <w:tab/>
        </w:r>
        <w:r>
          <w:rPr>
            <w:noProof/>
            <w:webHidden/>
          </w:rPr>
          <w:fldChar w:fldCharType="begin"/>
        </w:r>
        <w:r>
          <w:rPr>
            <w:noProof/>
            <w:webHidden/>
          </w:rPr>
          <w:instrText xml:space="preserve"> PAGEREF _Toc140256628 \h </w:instrText>
        </w:r>
        <w:r>
          <w:rPr>
            <w:noProof/>
            <w:webHidden/>
          </w:rPr>
        </w:r>
        <w:r>
          <w:rPr>
            <w:noProof/>
            <w:webHidden/>
          </w:rPr>
          <w:fldChar w:fldCharType="separate"/>
        </w:r>
        <w:r>
          <w:rPr>
            <w:noProof/>
            <w:webHidden/>
          </w:rPr>
          <w:t>26</w:t>
        </w:r>
        <w:r>
          <w:rPr>
            <w:noProof/>
            <w:webHidden/>
          </w:rPr>
          <w:fldChar w:fldCharType="end"/>
        </w:r>
      </w:hyperlink>
    </w:p>
    <w:p w14:paraId="07DDFF36" w14:textId="57B00887" w:rsidR="00F06FE9" w:rsidRDefault="00953FC4" w:rsidP="00F06FE9">
      <w:r>
        <w:fldChar w:fldCharType="end"/>
      </w:r>
    </w:p>
    <w:p w14:paraId="1E0E38B5" w14:textId="516A4731" w:rsidR="00F06FE9" w:rsidRDefault="00F06FE9" w:rsidP="00F06FE9"/>
    <w:p w14:paraId="753A06D4" w14:textId="4E24DFA9" w:rsidR="00574DD7" w:rsidRDefault="00574DD7" w:rsidP="00F06FE9"/>
    <w:p w14:paraId="77A53EEB" w14:textId="196BA620" w:rsidR="00574DD7" w:rsidRDefault="00574DD7" w:rsidP="00F06FE9"/>
    <w:p w14:paraId="51D0CAB4" w14:textId="51FD3441" w:rsidR="00574DD7" w:rsidRDefault="00574DD7" w:rsidP="00F06FE9"/>
    <w:p w14:paraId="2367986C" w14:textId="51F97DA9" w:rsidR="0044633E" w:rsidRDefault="0044633E" w:rsidP="008D2674">
      <w:pPr>
        <w:jc w:val="center"/>
        <w:rPr>
          <w:b/>
          <w:bCs/>
        </w:rPr>
      </w:pPr>
      <w:r w:rsidRPr="00857E47">
        <w:rPr>
          <w:b/>
          <w:bCs/>
        </w:rPr>
        <w:t xml:space="preserve">LIST OF </w:t>
      </w:r>
      <w:r>
        <w:rPr>
          <w:b/>
          <w:bCs/>
        </w:rPr>
        <w:t>FIGURES</w:t>
      </w:r>
    </w:p>
    <w:p w14:paraId="7F8B707E" w14:textId="77777777" w:rsidR="0044633E" w:rsidRDefault="0044633E" w:rsidP="00F06FE9"/>
    <w:p w14:paraId="537F33D2" w14:textId="71F5F33A" w:rsidR="00CF7502" w:rsidRDefault="00D55B50">
      <w:pPr>
        <w:pStyle w:val="TableofFigures"/>
        <w:tabs>
          <w:tab w:val="right" w:leader="dot" w:pos="9350"/>
        </w:tabs>
        <w:rPr>
          <w:rFonts w:eastAsiaTheme="minorEastAsia"/>
          <w:noProof/>
          <w:lang w:val="en-IN" w:eastAsia="en-IN"/>
        </w:rPr>
      </w:pPr>
      <w:r>
        <w:fldChar w:fldCharType="begin"/>
      </w:r>
      <w:r>
        <w:instrText xml:space="preserve"> TOC \h \z \c "Figure" </w:instrText>
      </w:r>
      <w:r>
        <w:fldChar w:fldCharType="separate"/>
      </w:r>
      <w:hyperlink w:anchor="_Toc140256675" w:history="1">
        <w:r w:rsidR="00CF7502" w:rsidRPr="00574EAE">
          <w:rPr>
            <w:rStyle w:val="Hyperlink"/>
            <w:noProof/>
          </w:rPr>
          <w:t>Figure 1:Histogram: Numeric feature data distribution</w:t>
        </w:r>
        <w:r w:rsidR="00CF7502">
          <w:rPr>
            <w:noProof/>
            <w:webHidden/>
          </w:rPr>
          <w:tab/>
        </w:r>
        <w:r w:rsidR="00CF7502">
          <w:rPr>
            <w:noProof/>
            <w:webHidden/>
          </w:rPr>
          <w:fldChar w:fldCharType="begin"/>
        </w:r>
        <w:r w:rsidR="00CF7502">
          <w:rPr>
            <w:noProof/>
            <w:webHidden/>
          </w:rPr>
          <w:instrText xml:space="preserve"> PAGEREF _Toc140256675 \h </w:instrText>
        </w:r>
        <w:r w:rsidR="00CF7502">
          <w:rPr>
            <w:noProof/>
            <w:webHidden/>
          </w:rPr>
        </w:r>
        <w:r w:rsidR="00CF7502">
          <w:rPr>
            <w:noProof/>
            <w:webHidden/>
          </w:rPr>
          <w:fldChar w:fldCharType="separate"/>
        </w:r>
        <w:r w:rsidR="00CF7502">
          <w:rPr>
            <w:noProof/>
            <w:webHidden/>
          </w:rPr>
          <w:t>7</w:t>
        </w:r>
        <w:r w:rsidR="00CF7502">
          <w:rPr>
            <w:noProof/>
            <w:webHidden/>
          </w:rPr>
          <w:fldChar w:fldCharType="end"/>
        </w:r>
      </w:hyperlink>
    </w:p>
    <w:p w14:paraId="51F3E32B" w14:textId="0D020588" w:rsidR="00CF7502" w:rsidRDefault="00CF7502">
      <w:pPr>
        <w:pStyle w:val="TableofFigures"/>
        <w:tabs>
          <w:tab w:val="right" w:leader="dot" w:pos="9350"/>
        </w:tabs>
        <w:rPr>
          <w:rFonts w:eastAsiaTheme="minorEastAsia"/>
          <w:noProof/>
          <w:lang w:val="en-IN" w:eastAsia="en-IN"/>
        </w:rPr>
      </w:pPr>
      <w:hyperlink w:anchor="_Toc140256676" w:history="1">
        <w:r w:rsidRPr="00574EAE">
          <w:rPr>
            <w:rStyle w:val="Hyperlink"/>
            <w:noProof/>
          </w:rPr>
          <w:t>Figure 2:Boxplot: Numeric feature data distribution</w:t>
        </w:r>
        <w:r>
          <w:rPr>
            <w:noProof/>
            <w:webHidden/>
          </w:rPr>
          <w:tab/>
        </w:r>
        <w:r>
          <w:rPr>
            <w:noProof/>
            <w:webHidden/>
          </w:rPr>
          <w:fldChar w:fldCharType="begin"/>
        </w:r>
        <w:r>
          <w:rPr>
            <w:noProof/>
            <w:webHidden/>
          </w:rPr>
          <w:instrText xml:space="preserve"> PAGEREF _Toc140256676 \h </w:instrText>
        </w:r>
        <w:r>
          <w:rPr>
            <w:noProof/>
            <w:webHidden/>
          </w:rPr>
        </w:r>
        <w:r>
          <w:rPr>
            <w:noProof/>
            <w:webHidden/>
          </w:rPr>
          <w:fldChar w:fldCharType="separate"/>
        </w:r>
        <w:r>
          <w:rPr>
            <w:noProof/>
            <w:webHidden/>
          </w:rPr>
          <w:t>9</w:t>
        </w:r>
        <w:r>
          <w:rPr>
            <w:noProof/>
            <w:webHidden/>
          </w:rPr>
          <w:fldChar w:fldCharType="end"/>
        </w:r>
      </w:hyperlink>
    </w:p>
    <w:p w14:paraId="145EC755" w14:textId="75E1075C" w:rsidR="00CF7502" w:rsidRDefault="00CF7502">
      <w:pPr>
        <w:pStyle w:val="TableofFigures"/>
        <w:tabs>
          <w:tab w:val="right" w:leader="dot" w:pos="9350"/>
        </w:tabs>
        <w:rPr>
          <w:rFonts w:eastAsiaTheme="minorEastAsia"/>
          <w:noProof/>
          <w:lang w:val="en-IN" w:eastAsia="en-IN"/>
        </w:rPr>
      </w:pPr>
      <w:hyperlink w:anchor="_Toc140256677" w:history="1">
        <w:r w:rsidRPr="00574EAE">
          <w:rPr>
            <w:rStyle w:val="Hyperlink"/>
            <w:noProof/>
          </w:rPr>
          <w:t>Figure 3:countplot: Churn</w:t>
        </w:r>
        <w:r>
          <w:rPr>
            <w:noProof/>
            <w:webHidden/>
          </w:rPr>
          <w:tab/>
        </w:r>
        <w:r>
          <w:rPr>
            <w:noProof/>
            <w:webHidden/>
          </w:rPr>
          <w:fldChar w:fldCharType="begin"/>
        </w:r>
        <w:r>
          <w:rPr>
            <w:noProof/>
            <w:webHidden/>
          </w:rPr>
          <w:instrText xml:space="preserve"> PAGEREF _Toc140256677 \h </w:instrText>
        </w:r>
        <w:r>
          <w:rPr>
            <w:noProof/>
            <w:webHidden/>
          </w:rPr>
        </w:r>
        <w:r>
          <w:rPr>
            <w:noProof/>
            <w:webHidden/>
          </w:rPr>
          <w:fldChar w:fldCharType="separate"/>
        </w:r>
        <w:r>
          <w:rPr>
            <w:noProof/>
            <w:webHidden/>
          </w:rPr>
          <w:t>10</w:t>
        </w:r>
        <w:r>
          <w:rPr>
            <w:noProof/>
            <w:webHidden/>
          </w:rPr>
          <w:fldChar w:fldCharType="end"/>
        </w:r>
      </w:hyperlink>
    </w:p>
    <w:p w14:paraId="1311D223" w14:textId="33A54A20" w:rsidR="00CF7502" w:rsidRDefault="00CF7502">
      <w:pPr>
        <w:pStyle w:val="TableofFigures"/>
        <w:tabs>
          <w:tab w:val="right" w:leader="dot" w:pos="9350"/>
        </w:tabs>
        <w:rPr>
          <w:rFonts w:eastAsiaTheme="minorEastAsia"/>
          <w:noProof/>
          <w:lang w:val="en-IN" w:eastAsia="en-IN"/>
        </w:rPr>
      </w:pPr>
      <w:hyperlink w:anchor="_Toc140256678" w:history="1">
        <w:r w:rsidRPr="00574EAE">
          <w:rPr>
            <w:rStyle w:val="Hyperlink"/>
            <w:noProof/>
          </w:rPr>
          <w:t>Figure 4:countplot: Payment method</w:t>
        </w:r>
        <w:r>
          <w:rPr>
            <w:noProof/>
            <w:webHidden/>
          </w:rPr>
          <w:tab/>
        </w:r>
        <w:r>
          <w:rPr>
            <w:noProof/>
            <w:webHidden/>
          </w:rPr>
          <w:fldChar w:fldCharType="begin"/>
        </w:r>
        <w:r>
          <w:rPr>
            <w:noProof/>
            <w:webHidden/>
          </w:rPr>
          <w:instrText xml:space="preserve"> PAGEREF _Toc140256678 \h </w:instrText>
        </w:r>
        <w:r>
          <w:rPr>
            <w:noProof/>
            <w:webHidden/>
          </w:rPr>
        </w:r>
        <w:r>
          <w:rPr>
            <w:noProof/>
            <w:webHidden/>
          </w:rPr>
          <w:fldChar w:fldCharType="separate"/>
        </w:r>
        <w:r>
          <w:rPr>
            <w:noProof/>
            <w:webHidden/>
          </w:rPr>
          <w:t>10</w:t>
        </w:r>
        <w:r>
          <w:rPr>
            <w:noProof/>
            <w:webHidden/>
          </w:rPr>
          <w:fldChar w:fldCharType="end"/>
        </w:r>
      </w:hyperlink>
    </w:p>
    <w:p w14:paraId="2DB73C6B" w14:textId="674B3906" w:rsidR="00CF7502" w:rsidRDefault="00CF7502">
      <w:pPr>
        <w:pStyle w:val="TableofFigures"/>
        <w:tabs>
          <w:tab w:val="right" w:leader="dot" w:pos="9350"/>
        </w:tabs>
        <w:rPr>
          <w:rFonts w:eastAsiaTheme="minorEastAsia"/>
          <w:noProof/>
          <w:lang w:val="en-IN" w:eastAsia="en-IN"/>
        </w:rPr>
      </w:pPr>
      <w:hyperlink w:anchor="_Toc140256679" w:history="1">
        <w:r w:rsidRPr="00574EAE">
          <w:rPr>
            <w:rStyle w:val="Hyperlink"/>
            <w:noProof/>
          </w:rPr>
          <w:t>Figure 5:countplot: Gender ratio</w:t>
        </w:r>
        <w:r>
          <w:rPr>
            <w:noProof/>
            <w:webHidden/>
          </w:rPr>
          <w:tab/>
        </w:r>
        <w:r>
          <w:rPr>
            <w:noProof/>
            <w:webHidden/>
          </w:rPr>
          <w:fldChar w:fldCharType="begin"/>
        </w:r>
        <w:r>
          <w:rPr>
            <w:noProof/>
            <w:webHidden/>
          </w:rPr>
          <w:instrText xml:space="preserve"> PAGEREF _Toc140256679 \h </w:instrText>
        </w:r>
        <w:r>
          <w:rPr>
            <w:noProof/>
            <w:webHidden/>
          </w:rPr>
        </w:r>
        <w:r>
          <w:rPr>
            <w:noProof/>
            <w:webHidden/>
          </w:rPr>
          <w:fldChar w:fldCharType="separate"/>
        </w:r>
        <w:r>
          <w:rPr>
            <w:noProof/>
            <w:webHidden/>
          </w:rPr>
          <w:t>11</w:t>
        </w:r>
        <w:r>
          <w:rPr>
            <w:noProof/>
            <w:webHidden/>
          </w:rPr>
          <w:fldChar w:fldCharType="end"/>
        </w:r>
      </w:hyperlink>
    </w:p>
    <w:p w14:paraId="69959515" w14:textId="06282092" w:rsidR="00CF7502" w:rsidRDefault="00CF7502">
      <w:pPr>
        <w:pStyle w:val="TableofFigures"/>
        <w:tabs>
          <w:tab w:val="right" w:leader="dot" w:pos="9350"/>
        </w:tabs>
        <w:rPr>
          <w:rFonts w:eastAsiaTheme="minorEastAsia"/>
          <w:noProof/>
          <w:lang w:val="en-IN" w:eastAsia="en-IN"/>
        </w:rPr>
      </w:pPr>
      <w:hyperlink w:anchor="_Toc140256680" w:history="1">
        <w:r w:rsidRPr="00574EAE">
          <w:rPr>
            <w:rStyle w:val="Hyperlink"/>
            <w:noProof/>
          </w:rPr>
          <w:t>Figure 6: count-plot: Account segment (Plans)</w:t>
        </w:r>
        <w:r>
          <w:rPr>
            <w:noProof/>
            <w:webHidden/>
          </w:rPr>
          <w:tab/>
        </w:r>
        <w:r>
          <w:rPr>
            <w:noProof/>
            <w:webHidden/>
          </w:rPr>
          <w:fldChar w:fldCharType="begin"/>
        </w:r>
        <w:r>
          <w:rPr>
            <w:noProof/>
            <w:webHidden/>
          </w:rPr>
          <w:instrText xml:space="preserve"> PAGEREF _Toc140256680 \h </w:instrText>
        </w:r>
        <w:r>
          <w:rPr>
            <w:noProof/>
            <w:webHidden/>
          </w:rPr>
        </w:r>
        <w:r>
          <w:rPr>
            <w:noProof/>
            <w:webHidden/>
          </w:rPr>
          <w:fldChar w:fldCharType="separate"/>
        </w:r>
        <w:r>
          <w:rPr>
            <w:noProof/>
            <w:webHidden/>
          </w:rPr>
          <w:t>12</w:t>
        </w:r>
        <w:r>
          <w:rPr>
            <w:noProof/>
            <w:webHidden/>
          </w:rPr>
          <w:fldChar w:fldCharType="end"/>
        </w:r>
      </w:hyperlink>
    </w:p>
    <w:p w14:paraId="2A853A05" w14:textId="662EE21C" w:rsidR="00CF7502" w:rsidRDefault="00CF7502">
      <w:pPr>
        <w:pStyle w:val="TableofFigures"/>
        <w:tabs>
          <w:tab w:val="right" w:leader="dot" w:pos="9350"/>
        </w:tabs>
        <w:rPr>
          <w:rFonts w:eastAsiaTheme="minorEastAsia"/>
          <w:noProof/>
          <w:lang w:val="en-IN" w:eastAsia="en-IN"/>
        </w:rPr>
      </w:pPr>
      <w:hyperlink w:anchor="_Toc140256681" w:history="1">
        <w:r w:rsidRPr="00574EAE">
          <w:rPr>
            <w:rStyle w:val="Hyperlink"/>
            <w:noProof/>
          </w:rPr>
          <w:t>Figure 7:Count plot: Marital status</w:t>
        </w:r>
        <w:r>
          <w:rPr>
            <w:noProof/>
            <w:webHidden/>
          </w:rPr>
          <w:tab/>
        </w:r>
        <w:r>
          <w:rPr>
            <w:noProof/>
            <w:webHidden/>
          </w:rPr>
          <w:fldChar w:fldCharType="begin"/>
        </w:r>
        <w:r>
          <w:rPr>
            <w:noProof/>
            <w:webHidden/>
          </w:rPr>
          <w:instrText xml:space="preserve"> PAGEREF _Toc140256681 \h </w:instrText>
        </w:r>
        <w:r>
          <w:rPr>
            <w:noProof/>
            <w:webHidden/>
          </w:rPr>
        </w:r>
        <w:r>
          <w:rPr>
            <w:noProof/>
            <w:webHidden/>
          </w:rPr>
          <w:fldChar w:fldCharType="separate"/>
        </w:r>
        <w:r>
          <w:rPr>
            <w:noProof/>
            <w:webHidden/>
          </w:rPr>
          <w:t>12</w:t>
        </w:r>
        <w:r>
          <w:rPr>
            <w:noProof/>
            <w:webHidden/>
          </w:rPr>
          <w:fldChar w:fldCharType="end"/>
        </w:r>
      </w:hyperlink>
    </w:p>
    <w:p w14:paraId="540FA12A" w14:textId="47439A1E" w:rsidR="00CF7502" w:rsidRDefault="00CF7502">
      <w:pPr>
        <w:pStyle w:val="TableofFigures"/>
        <w:tabs>
          <w:tab w:val="right" w:leader="dot" w:pos="9350"/>
        </w:tabs>
        <w:rPr>
          <w:rFonts w:eastAsiaTheme="minorEastAsia"/>
          <w:noProof/>
          <w:lang w:val="en-IN" w:eastAsia="en-IN"/>
        </w:rPr>
      </w:pPr>
      <w:hyperlink w:anchor="_Toc140256682" w:history="1">
        <w:r w:rsidRPr="00574EAE">
          <w:rPr>
            <w:rStyle w:val="Hyperlink"/>
            <w:noProof/>
          </w:rPr>
          <w:t>Figure 8:count plot: Login device</w:t>
        </w:r>
        <w:r>
          <w:rPr>
            <w:noProof/>
            <w:webHidden/>
          </w:rPr>
          <w:tab/>
        </w:r>
        <w:r>
          <w:rPr>
            <w:noProof/>
            <w:webHidden/>
          </w:rPr>
          <w:fldChar w:fldCharType="begin"/>
        </w:r>
        <w:r>
          <w:rPr>
            <w:noProof/>
            <w:webHidden/>
          </w:rPr>
          <w:instrText xml:space="preserve"> PAGEREF _Toc140256682 \h </w:instrText>
        </w:r>
        <w:r>
          <w:rPr>
            <w:noProof/>
            <w:webHidden/>
          </w:rPr>
        </w:r>
        <w:r>
          <w:rPr>
            <w:noProof/>
            <w:webHidden/>
          </w:rPr>
          <w:fldChar w:fldCharType="separate"/>
        </w:r>
        <w:r>
          <w:rPr>
            <w:noProof/>
            <w:webHidden/>
          </w:rPr>
          <w:t>13</w:t>
        </w:r>
        <w:r>
          <w:rPr>
            <w:noProof/>
            <w:webHidden/>
          </w:rPr>
          <w:fldChar w:fldCharType="end"/>
        </w:r>
      </w:hyperlink>
    </w:p>
    <w:p w14:paraId="76A6AFCE" w14:textId="70295E7D" w:rsidR="00CF7502" w:rsidRDefault="00CF7502">
      <w:pPr>
        <w:pStyle w:val="TableofFigures"/>
        <w:tabs>
          <w:tab w:val="right" w:leader="dot" w:pos="9350"/>
        </w:tabs>
        <w:rPr>
          <w:rFonts w:eastAsiaTheme="minorEastAsia"/>
          <w:noProof/>
          <w:lang w:val="en-IN" w:eastAsia="en-IN"/>
        </w:rPr>
      </w:pPr>
      <w:hyperlink w:anchor="_Toc140256683" w:history="1">
        <w:r w:rsidRPr="00574EAE">
          <w:rPr>
            <w:rStyle w:val="Hyperlink"/>
            <w:noProof/>
          </w:rPr>
          <w:t>Figure 9: Bar plot: Revenue per month by gender</w:t>
        </w:r>
        <w:r>
          <w:rPr>
            <w:noProof/>
            <w:webHidden/>
          </w:rPr>
          <w:tab/>
        </w:r>
        <w:r>
          <w:rPr>
            <w:noProof/>
            <w:webHidden/>
          </w:rPr>
          <w:fldChar w:fldCharType="begin"/>
        </w:r>
        <w:r>
          <w:rPr>
            <w:noProof/>
            <w:webHidden/>
          </w:rPr>
          <w:instrText xml:space="preserve"> PAGEREF _Toc140256683 \h </w:instrText>
        </w:r>
        <w:r>
          <w:rPr>
            <w:noProof/>
            <w:webHidden/>
          </w:rPr>
        </w:r>
        <w:r>
          <w:rPr>
            <w:noProof/>
            <w:webHidden/>
          </w:rPr>
          <w:fldChar w:fldCharType="separate"/>
        </w:r>
        <w:r>
          <w:rPr>
            <w:noProof/>
            <w:webHidden/>
          </w:rPr>
          <w:t>14</w:t>
        </w:r>
        <w:r>
          <w:rPr>
            <w:noProof/>
            <w:webHidden/>
          </w:rPr>
          <w:fldChar w:fldCharType="end"/>
        </w:r>
      </w:hyperlink>
    </w:p>
    <w:p w14:paraId="73B37316" w14:textId="0F8318C2" w:rsidR="00CF7502" w:rsidRDefault="00CF7502">
      <w:pPr>
        <w:pStyle w:val="TableofFigures"/>
        <w:tabs>
          <w:tab w:val="right" w:leader="dot" w:pos="9350"/>
        </w:tabs>
        <w:rPr>
          <w:rFonts w:eastAsiaTheme="minorEastAsia"/>
          <w:noProof/>
          <w:lang w:val="en-IN" w:eastAsia="en-IN"/>
        </w:rPr>
      </w:pPr>
      <w:hyperlink w:anchor="_Toc140256684" w:history="1">
        <w:r w:rsidRPr="00574EAE">
          <w:rPr>
            <w:rStyle w:val="Hyperlink"/>
            <w:noProof/>
          </w:rPr>
          <w:t>Figure 10: Bar plot: Churning based on service score</w:t>
        </w:r>
        <w:r>
          <w:rPr>
            <w:noProof/>
            <w:webHidden/>
          </w:rPr>
          <w:tab/>
        </w:r>
        <w:r>
          <w:rPr>
            <w:noProof/>
            <w:webHidden/>
          </w:rPr>
          <w:fldChar w:fldCharType="begin"/>
        </w:r>
        <w:r>
          <w:rPr>
            <w:noProof/>
            <w:webHidden/>
          </w:rPr>
          <w:instrText xml:space="preserve"> PAGEREF _Toc140256684 \h </w:instrText>
        </w:r>
        <w:r>
          <w:rPr>
            <w:noProof/>
            <w:webHidden/>
          </w:rPr>
        </w:r>
        <w:r>
          <w:rPr>
            <w:noProof/>
            <w:webHidden/>
          </w:rPr>
          <w:fldChar w:fldCharType="separate"/>
        </w:r>
        <w:r>
          <w:rPr>
            <w:noProof/>
            <w:webHidden/>
          </w:rPr>
          <w:t>15</w:t>
        </w:r>
        <w:r>
          <w:rPr>
            <w:noProof/>
            <w:webHidden/>
          </w:rPr>
          <w:fldChar w:fldCharType="end"/>
        </w:r>
      </w:hyperlink>
    </w:p>
    <w:p w14:paraId="4652F992" w14:textId="3572363A" w:rsidR="00CF7502" w:rsidRDefault="00CF7502">
      <w:pPr>
        <w:pStyle w:val="TableofFigures"/>
        <w:tabs>
          <w:tab w:val="right" w:leader="dot" w:pos="9350"/>
        </w:tabs>
        <w:rPr>
          <w:rFonts w:eastAsiaTheme="minorEastAsia"/>
          <w:noProof/>
          <w:lang w:val="en-IN" w:eastAsia="en-IN"/>
        </w:rPr>
      </w:pPr>
      <w:hyperlink w:anchor="_Toc140256685" w:history="1">
        <w:r w:rsidRPr="00574EAE">
          <w:rPr>
            <w:rStyle w:val="Hyperlink"/>
            <w:noProof/>
          </w:rPr>
          <w:t>Figure 11: Customer care contacted last year based on Account segment(plans)</w:t>
        </w:r>
        <w:r>
          <w:rPr>
            <w:noProof/>
            <w:webHidden/>
          </w:rPr>
          <w:tab/>
        </w:r>
        <w:r>
          <w:rPr>
            <w:noProof/>
            <w:webHidden/>
          </w:rPr>
          <w:fldChar w:fldCharType="begin"/>
        </w:r>
        <w:r>
          <w:rPr>
            <w:noProof/>
            <w:webHidden/>
          </w:rPr>
          <w:instrText xml:space="preserve"> PAGEREF _Toc140256685 \h </w:instrText>
        </w:r>
        <w:r>
          <w:rPr>
            <w:noProof/>
            <w:webHidden/>
          </w:rPr>
        </w:r>
        <w:r>
          <w:rPr>
            <w:noProof/>
            <w:webHidden/>
          </w:rPr>
          <w:fldChar w:fldCharType="separate"/>
        </w:r>
        <w:r>
          <w:rPr>
            <w:noProof/>
            <w:webHidden/>
          </w:rPr>
          <w:t>15</w:t>
        </w:r>
        <w:r>
          <w:rPr>
            <w:noProof/>
            <w:webHidden/>
          </w:rPr>
          <w:fldChar w:fldCharType="end"/>
        </w:r>
      </w:hyperlink>
    </w:p>
    <w:p w14:paraId="783D2323" w14:textId="733DA0F0" w:rsidR="00CF7502" w:rsidRDefault="00CF7502">
      <w:pPr>
        <w:pStyle w:val="TableofFigures"/>
        <w:tabs>
          <w:tab w:val="right" w:leader="dot" w:pos="9350"/>
        </w:tabs>
        <w:rPr>
          <w:rFonts w:eastAsiaTheme="minorEastAsia"/>
          <w:noProof/>
          <w:lang w:val="en-IN" w:eastAsia="en-IN"/>
        </w:rPr>
      </w:pPr>
      <w:hyperlink w:anchor="_Toc140256686" w:history="1">
        <w:r w:rsidRPr="00574EAE">
          <w:rPr>
            <w:rStyle w:val="Hyperlink"/>
            <w:noProof/>
          </w:rPr>
          <w:t>Figure 12: Bar plot: Complaint made by gender</w:t>
        </w:r>
        <w:r>
          <w:rPr>
            <w:noProof/>
            <w:webHidden/>
          </w:rPr>
          <w:tab/>
        </w:r>
        <w:r>
          <w:rPr>
            <w:noProof/>
            <w:webHidden/>
          </w:rPr>
          <w:fldChar w:fldCharType="begin"/>
        </w:r>
        <w:r>
          <w:rPr>
            <w:noProof/>
            <w:webHidden/>
          </w:rPr>
          <w:instrText xml:space="preserve"> PAGEREF _Toc140256686 \h </w:instrText>
        </w:r>
        <w:r>
          <w:rPr>
            <w:noProof/>
            <w:webHidden/>
          </w:rPr>
        </w:r>
        <w:r>
          <w:rPr>
            <w:noProof/>
            <w:webHidden/>
          </w:rPr>
          <w:fldChar w:fldCharType="separate"/>
        </w:r>
        <w:r>
          <w:rPr>
            <w:noProof/>
            <w:webHidden/>
          </w:rPr>
          <w:t>16</w:t>
        </w:r>
        <w:r>
          <w:rPr>
            <w:noProof/>
            <w:webHidden/>
          </w:rPr>
          <w:fldChar w:fldCharType="end"/>
        </w:r>
      </w:hyperlink>
    </w:p>
    <w:p w14:paraId="5C79F265" w14:textId="24AF34DA" w:rsidR="00CF7502" w:rsidRDefault="00CF7502">
      <w:pPr>
        <w:pStyle w:val="TableofFigures"/>
        <w:tabs>
          <w:tab w:val="right" w:leader="dot" w:pos="9350"/>
        </w:tabs>
        <w:rPr>
          <w:rFonts w:eastAsiaTheme="minorEastAsia"/>
          <w:noProof/>
          <w:lang w:val="en-IN" w:eastAsia="en-IN"/>
        </w:rPr>
      </w:pPr>
      <w:hyperlink w:anchor="_Toc140256687" w:history="1">
        <w:r w:rsidRPr="00574EAE">
          <w:rPr>
            <w:rStyle w:val="Hyperlink"/>
            <w:noProof/>
          </w:rPr>
          <w:t>Figure 13: Churning by city tier</w:t>
        </w:r>
        <w:r>
          <w:rPr>
            <w:noProof/>
            <w:webHidden/>
          </w:rPr>
          <w:tab/>
        </w:r>
        <w:r>
          <w:rPr>
            <w:noProof/>
            <w:webHidden/>
          </w:rPr>
          <w:fldChar w:fldCharType="begin"/>
        </w:r>
        <w:r>
          <w:rPr>
            <w:noProof/>
            <w:webHidden/>
          </w:rPr>
          <w:instrText xml:space="preserve"> PAGEREF _Toc140256687 \h </w:instrText>
        </w:r>
        <w:r>
          <w:rPr>
            <w:noProof/>
            <w:webHidden/>
          </w:rPr>
        </w:r>
        <w:r>
          <w:rPr>
            <w:noProof/>
            <w:webHidden/>
          </w:rPr>
          <w:fldChar w:fldCharType="separate"/>
        </w:r>
        <w:r>
          <w:rPr>
            <w:noProof/>
            <w:webHidden/>
          </w:rPr>
          <w:t>17</w:t>
        </w:r>
        <w:r>
          <w:rPr>
            <w:noProof/>
            <w:webHidden/>
          </w:rPr>
          <w:fldChar w:fldCharType="end"/>
        </w:r>
      </w:hyperlink>
    </w:p>
    <w:p w14:paraId="4D54F01F" w14:textId="2AC63F22" w:rsidR="00CF7502" w:rsidRDefault="00CF7502">
      <w:pPr>
        <w:pStyle w:val="TableofFigures"/>
        <w:tabs>
          <w:tab w:val="right" w:leader="dot" w:pos="9350"/>
        </w:tabs>
        <w:rPr>
          <w:rFonts w:eastAsiaTheme="minorEastAsia"/>
          <w:noProof/>
          <w:lang w:val="en-IN" w:eastAsia="en-IN"/>
        </w:rPr>
      </w:pPr>
      <w:hyperlink w:anchor="_Toc140256688" w:history="1">
        <w:r w:rsidRPr="00574EAE">
          <w:rPr>
            <w:rStyle w:val="Hyperlink"/>
            <w:noProof/>
          </w:rPr>
          <w:t>Figure 14: Pairplot</w:t>
        </w:r>
        <w:r>
          <w:rPr>
            <w:noProof/>
            <w:webHidden/>
          </w:rPr>
          <w:tab/>
        </w:r>
        <w:r>
          <w:rPr>
            <w:noProof/>
            <w:webHidden/>
          </w:rPr>
          <w:fldChar w:fldCharType="begin"/>
        </w:r>
        <w:r>
          <w:rPr>
            <w:noProof/>
            <w:webHidden/>
          </w:rPr>
          <w:instrText xml:space="preserve"> PAGEREF _Toc140256688 \h </w:instrText>
        </w:r>
        <w:r>
          <w:rPr>
            <w:noProof/>
            <w:webHidden/>
          </w:rPr>
        </w:r>
        <w:r>
          <w:rPr>
            <w:noProof/>
            <w:webHidden/>
          </w:rPr>
          <w:fldChar w:fldCharType="separate"/>
        </w:r>
        <w:r>
          <w:rPr>
            <w:noProof/>
            <w:webHidden/>
          </w:rPr>
          <w:t>18</w:t>
        </w:r>
        <w:r>
          <w:rPr>
            <w:noProof/>
            <w:webHidden/>
          </w:rPr>
          <w:fldChar w:fldCharType="end"/>
        </w:r>
      </w:hyperlink>
    </w:p>
    <w:p w14:paraId="4E8CB086" w14:textId="5032B386" w:rsidR="00CF7502" w:rsidRDefault="00CF7502">
      <w:pPr>
        <w:pStyle w:val="TableofFigures"/>
        <w:tabs>
          <w:tab w:val="right" w:leader="dot" w:pos="9350"/>
        </w:tabs>
        <w:rPr>
          <w:rFonts w:eastAsiaTheme="minorEastAsia"/>
          <w:noProof/>
          <w:lang w:val="en-IN" w:eastAsia="en-IN"/>
        </w:rPr>
      </w:pPr>
      <w:hyperlink w:anchor="_Toc140256689" w:history="1">
        <w:r w:rsidRPr="00574EAE">
          <w:rPr>
            <w:rStyle w:val="Hyperlink"/>
            <w:noProof/>
          </w:rPr>
          <w:t>Figure 15:Gender wise complaints registered based on their marital status</w:t>
        </w:r>
        <w:r>
          <w:rPr>
            <w:noProof/>
            <w:webHidden/>
          </w:rPr>
          <w:tab/>
        </w:r>
        <w:r>
          <w:rPr>
            <w:noProof/>
            <w:webHidden/>
          </w:rPr>
          <w:fldChar w:fldCharType="begin"/>
        </w:r>
        <w:r>
          <w:rPr>
            <w:noProof/>
            <w:webHidden/>
          </w:rPr>
          <w:instrText xml:space="preserve"> PAGEREF _Toc140256689 \h </w:instrText>
        </w:r>
        <w:r>
          <w:rPr>
            <w:noProof/>
            <w:webHidden/>
          </w:rPr>
        </w:r>
        <w:r>
          <w:rPr>
            <w:noProof/>
            <w:webHidden/>
          </w:rPr>
          <w:fldChar w:fldCharType="separate"/>
        </w:r>
        <w:r>
          <w:rPr>
            <w:noProof/>
            <w:webHidden/>
          </w:rPr>
          <w:t>19</w:t>
        </w:r>
        <w:r>
          <w:rPr>
            <w:noProof/>
            <w:webHidden/>
          </w:rPr>
          <w:fldChar w:fldCharType="end"/>
        </w:r>
      </w:hyperlink>
    </w:p>
    <w:p w14:paraId="065CE7AA" w14:textId="7EBF795B" w:rsidR="00CF7502" w:rsidRDefault="00CF7502">
      <w:pPr>
        <w:pStyle w:val="TableofFigures"/>
        <w:tabs>
          <w:tab w:val="right" w:leader="dot" w:pos="9350"/>
        </w:tabs>
        <w:rPr>
          <w:rFonts w:eastAsiaTheme="minorEastAsia"/>
          <w:noProof/>
          <w:lang w:val="en-IN" w:eastAsia="en-IN"/>
        </w:rPr>
      </w:pPr>
      <w:hyperlink w:anchor="_Toc140256690" w:history="1">
        <w:r w:rsidRPr="00574EAE">
          <w:rPr>
            <w:rStyle w:val="Hyperlink"/>
            <w:noProof/>
          </w:rPr>
          <w:t>Figure 16: Churning by marital status with revenue growth yoy</w:t>
        </w:r>
        <w:r>
          <w:rPr>
            <w:noProof/>
            <w:webHidden/>
          </w:rPr>
          <w:tab/>
        </w:r>
        <w:r>
          <w:rPr>
            <w:noProof/>
            <w:webHidden/>
          </w:rPr>
          <w:fldChar w:fldCharType="begin"/>
        </w:r>
        <w:r>
          <w:rPr>
            <w:noProof/>
            <w:webHidden/>
          </w:rPr>
          <w:instrText xml:space="preserve"> PAGEREF _Toc140256690 \h </w:instrText>
        </w:r>
        <w:r>
          <w:rPr>
            <w:noProof/>
            <w:webHidden/>
          </w:rPr>
        </w:r>
        <w:r>
          <w:rPr>
            <w:noProof/>
            <w:webHidden/>
          </w:rPr>
          <w:fldChar w:fldCharType="separate"/>
        </w:r>
        <w:r>
          <w:rPr>
            <w:noProof/>
            <w:webHidden/>
          </w:rPr>
          <w:t>20</w:t>
        </w:r>
        <w:r>
          <w:rPr>
            <w:noProof/>
            <w:webHidden/>
          </w:rPr>
          <w:fldChar w:fldCharType="end"/>
        </w:r>
      </w:hyperlink>
    </w:p>
    <w:p w14:paraId="35301636" w14:textId="61556727" w:rsidR="00CF7502" w:rsidRDefault="00CF7502">
      <w:pPr>
        <w:pStyle w:val="TableofFigures"/>
        <w:tabs>
          <w:tab w:val="right" w:leader="dot" w:pos="9350"/>
        </w:tabs>
        <w:rPr>
          <w:rFonts w:eastAsiaTheme="minorEastAsia"/>
          <w:noProof/>
          <w:lang w:val="en-IN" w:eastAsia="en-IN"/>
        </w:rPr>
      </w:pPr>
      <w:hyperlink w:anchor="_Toc140256691" w:history="1">
        <w:r w:rsidRPr="00574EAE">
          <w:rPr>
            <w:rStyle w:val="Hyperlink"/>
            <w:noProof/>
          </w:rPr>
          <w:t>Figure 17: Service score by account segment with their churning pattern</w:t>
        </w:r>
        <w:r>
          <w:rPr>
            <w:noProof/>
            <w:webHidden/>
          </w:rPr>
          <w:tab/>
        </w:r>
        <w:r>
          <w:rPr>
            <w:noProof/>
            <w:webHidden/>
          </w:rPr>
          <w:fldChar w:fldCharType="begin"/>
        </w:r>
        <w:r>
          <w:rPr>
            <w:noProof/>
            <w:webHidden/>
          </w:rPr>
          <w:instrText xml:space="preserve"> PAGEREF _Toc140256691 \h </w:instrText>
        </w:r>
        <w:r>
          <w:rPr>
            <w:noProof/>
            <w:webHidden/>
          </w:rPr>
        </w:r>
        <w:r>
          <w:rPr>
            <w:noProof/>
            <w:webHidden/>
          </w:rPr>
          <w:fldChar w:fldCharType="separate"/>
        </w:r>
        <w:r>
          <w:rPr>
            <w:noProof/>
            <w:webHidden/>
          </w:rPr>
          <w:t>21</w:t>
        </w:r>
        <w:r>
          <w:rPr>
            <w:noProof/>
            <w:webHidden/>
          </w:rPr>
          <w:fldChar w:fldCharType="end"/>
        </w:r>
      </w:hyperlink>
    </w:p>
    <w:p w14:paraId="10D0EAF7" w14:textId="6E6A9B76" w:rsidR="00CF7502" w:rsidRDefault="00CF7502">
      <w:pPr>
        <w:pStyle w:val="TableofFigures"/>
        <w:tabs>
          <w:tab w:val="right" w:leader="dot" w:pos="9350"/>
        </w:tabs>
        <w:rPr>
          <w:rFonts w:eastAsiaTheme="minorEastAsia"/>
          <w:noProof/>
          <w:lang w:val="en-IN" w:eastAsia="en-IN"/>
        </w:rPr>
      </w:pPr>
      <w:hyperlink w:anchor="_Toc140256692" w:history="1">
        <w:r w:rsidRPr="00574EAE">
          <w:rPr>
            <w:rStyle w:val="Hyperlink"/>
            <w:noProof/>
          </w:rPr>
          <w:t>Figure 18:Complaint’s registered by gender ratio based on churning</w:t>
        </w:r>
        <w:r>
          <w:rPr>
            <w:noProof/>
            <w:webHidden/>
          </w:rPr>
          <w:tab/>
        </w:r>
        <w:r>
          <w:rPr>
            <w:noProof/>
            <w:webHidden/>
          </w:rPr>
          <w:fldChar w:fldCharType="begin"/>
        </w:r>
        <w:r>
          <w:rPr>
            <w:noProof/>
            <w:webHidden/>
          </w:rPr>
          <w:instrText xml:space="preserve"> PAGEREF _Toc140256692 \h </w:instrText>
        </w:r>
        <w:r>
          <w:rPr>
            <w:noProof/>
            <w:webHidden/>
          </w:rPr>
        </w:r>
        <w:r>
          <w:rPr>
            <w:noProof/>
            <w:webHidden/>
          </w:rPr>
          <w:fldChar w:fldCharType="separate"/>
        </w:r>
        <w:r>
          <w:rPr>
            <w:noProof/>
            <w:webHidden/>
          </w:rPr>
          <w:t>21</w:t>
        </w:r>
        <w:r>
          <w:rPr>
            <w:noProof/>
            <w:webHidden/>
          </w:rPr>
          <w:fldChar w:fldCharType="end"/>
        </w:r>
      </w:hyperlink>
    </w:p>
    <w:p w14:paraId="39D2B4F0" w14:textId="3801F29E" w:rsidR="00CF7502" w:rsidRDefault="00CF7502">
      <w:pPr>
        <w:pStyle w:val="TableofFigures"/>
        <w:tabs>
          <w:tab w:val="right" w:leader="dot" w:pos="9350"/>
        </w:tabs>
        <w:rPr>
          <w:rFonts w:eastAsiaTheme="minorEastAsia"/>
          <w:noProof/>
          <w:lang w:val="en-IN" w:eastAsia="en-IN"/>
        </w:rPr>
      </w:pPr>
      <w:hyperlink w:anchor="_Toc140256693" w:history="1">
        <w:r w:rsidRPr="00574EAE">
          <w:rPr>
            <w:rStyle w:val="Hyperlink"/>
            <w:noProof/>
          </w:rPr>
          <w:t>Figure 19: Correlation map</w:t>
        </w:r>
        <w:r>
          <w:rPr>
            <w:noProof/>
            <w:webHidden/>
          </w:rPr>
          <w:tab/>
        </w:r>
        <w:r>
          <w:rPr>
            <w:noProof/>
            <w:webHidden/>
          </w:rPr>
          <w:fldChar w:fldCharType="begin"/>
        </w:r>
        <w:r>
          <w:rPr>
            <w:noProof/>
            <w:webHidden/>
          </w:rPr>
          <w:instrText xml:space="preserve"> PAGEREF _Toc140256693 \h </w:instrText>
        </w:r>
        <w:r>
          <w:rPr>
            <w:noProof/>
            <w:webHidden/>
          </w:rPr>
        </w:r>
        <w:r>
          <w:rPr>
            <w:noProof/>
            <w:webHidden/>
          </w:rPr>
          <w:fldChar w:fldCharType="separate"/>
        </w:r>
        <w:r>
          <w:rPr>
            <w:noProof/>
            <w:webHidden/>
          </w:rPr>
          <w:t>23</w:t>
        </w:r>
        <w:r>
          <w:rPr>
            <w:noProof/>
            <w:webHidden/>
          </w:rPr>
          <w:fldChar w:fldCharType="end"/>
        </w:r>
      </w:hyperlink>
    </w:p>
    <w:p w14:paraId="63741F4C" w14:textId="3FEE8197" w:rsidR="00CF7502" w:rsidRDefault="00CF7502">
      <w:pPr>
        <w:pStyle w:val="TableofFigures"/>
        <w:tabs>
          <w:tab w:val="right" w:leader="dot" w:pos="9350"/>
        </w:tabs>
        <w:rPr>
          <w:rFonts w:eastAsiaTheme="minorEastAsia"/>
          <w:noProof/>
          <w:lang w:val="en-IN" w:eastAsia="en-IN"/>
        </w:rPr>
      </w:pPr>
      <w:hyperlink w:anchor="_Toc140256694" w:history="1">
        <w:r w:rsidRPr="00574EAE">
          <w:rPr>
            <w:rStyle w:val="Hyperlink"/>
            <w:noProof/>
          </w:rPr>
          <w:t>Figure 20:Shape of Training and Test data set</w:t>
        </w:r>
        <w:r>
          <w:rPr>
            <w:noProof/>
            <w:webHidden/>
          </w:rPr>
          <w:tab/>
        </w:r>
        <w:r>
          <w:rPr>
            <w:noProof/>
            <w:webHidden/>
          </w:rPr>
          <w:fldChar w:fldCharType="begin"/>
        </w:r>
        <w:r>
          <w:rPr>
            <w:noProof/>
            <w:webHidden/>
          </w:rPr>
          <w:instrText xml:space="preserve"> PAGEREF _Toc140256694 \h </w:instrText>
        </w:r>
        <w:r>
          <w:rPr>
            <w:noProof/>
            <w:webHidden/>
          </w:rPr>
        </w:r>
        <w:r>
          <w:rPr>
            <w:noProof/>
            <w:webHidden/>
          </w:rPr>
          <w:fldChar w:fldCharType="separate"/>
        </w:r>
        <w:r>
          <w:rPr>
            <w:noProof/>
            <w:webHidden/>
          </w:rPr>
          <w:t>25</w:t>
        </w:r>
        <w:r>
          <w:rPr>
            <w:noProof/>
            <w:webHidden/>
          </w:rPr>
          <w:fldChar w:fldCharType="end"/>
        </w:r>
      </w:hyperlink>
    </w:p>
    <w:p w14:paraId="78E184B7" w14:textId="798427C9" w:rsidR="00CF7502" w:rsidRDefault="00CF7502">
      <w:pPr>
        <w:pStyle w:val="TableofFigures"/>
        <w:tabs>
          <w:tab w:val="right" w:leader="dot" w:pos="9350"/>
        </w:tabs>
        <w:rPr>
          <w:rFonts w:eastAsiaTheme="minorEastAsia"/>
          <w:noProof/>
          <w:lang w:val="en-IN" w:eastAsia="en-IN"/>
        </w:rPr>
      </w:pPr>
      <w:hyperlink w:anchor="_Toc140256695" w:history="1">
        <w:r w:rsidRPr="00574EAE">
          <w:rPr>
            <w:rStyle w:val="Hyperlink"/>
            <w:noProof/>
          </w:rPr>
          <w:t>Figure 21:Customer segments</w:t>
        </w:r>
        <w:r>
          <w:rPr>
            <w:noProof/>
            <w:webHidden/>
          </w:rPr>
          <w:tab/>
        </w:r>
        <w:r>
          <w:rPr>
            <w:noProof/>
            <w:webHidden/>
          </w:rPr>
          <w:fldChar w:fldCharType="begin"/>
        </w:r>
        <w:r>
          <w:rPr>
            <w:noProof/>
            <w:webHidden/>
          </w:rPr>
          <w:instrText xml:space="preserve"> PAGEREF _Toc140256695 \h </w:instrText>
        </w:r>
        <w:r>
          <w:rPr>
            <w:noProof/>
            <w:webHidden/>
          </w:rPr>
        </w:r>
        <w:r>
          <w:rPr>
            <w:noProof/>
            <w:webHidden/>
          </w:rPr>
          <w:fldChar w:fldCharType="separate"/>
        </w:r>
        <w:r>
          <w:rPr>
            <w:noProof/>
            <w:webHidden/>
          </w:rPr>
          <w:t>30</w:t>
        </w:r>
        <w:r>
          <w:rPr>
            <w:noProof/>
            <w:webHidden/>
          </w:rPr>
          <w:fldChar w:fldCharType="end"/>
        </w:r>
      </w:hyperlink>
    </w:p>
    <w:p w14:paraId="01CF10B0" w14:textId="715E8E1F" w:rsidR="00F06FE9" w:rsidRDefault="00D55B50" w:rsidP="00F06FE9">
      <w:r>
        <w:fldChar w:fldCharType="end"/>
      </w:r>
    </w:p>
    <w:p w14:paraId="2947C244" w14:textId="40F48092" w:rsidR="00F06FE9" w:rsidRDefault="00F06FE9" w:rsidP="00F06FE9"/>
    <w:p w14:paraId="7EF54105" w14:textId="6396E141" w:rsidR="00F06FE9" w:rsidRDefault="00F06FE9" w:rsidP="00F06FE9"/>
    <w:p w14:paraId="2E4C66A9" w14:textId="440B3863" w:rsidR="008D2674" w:rsidRDefault="008D2674" w:rsidP="00F06FE9"/>
    <w:p w14:paraId="7D7F0361" w14:textId="5BF7B688" w:rsidR="008D2674" w:rsidRDefault="008D2674" w:rsidP="00F06FE9"/>
    <w:p w14:paraId="492256FF" w14:textId="398DCBC0" w:rsidR="008D2674" w:rsidRDefault="008D2674" w:rsidP="00F06FE9"/>
    <w:p w14:paraId="0FCE4711" w14:textId="1C66A977" w:rsidR="008D2674" w:rsidRDefault="008D2674" w:rsidP="00F06FE9"/>
    <w:p w14:paraId="29800D1A" w14:textId="65788D18" w:rsidR="008D2674" w:rsidRDefault="008D2674" w:rsidP="00F06FE9"/>
    <w:p w14:paraId="5CC9B213" w14:textId="6DF18F08" w:rsidR="008D2674" w:rsidRDefault="008D2674" w:rsidP="00F06FE9"/>
    <w:p w14:paraId="6709188B" w14:textId="3FCCF93A" w:rsidR="008D2674" w:rsidRDefault="008D2674" w:rsidP="00F06FE9"/>
    <w:p w14:paraId="35820A2D" w14:textId="435699F0" w:rsidR="008D2674" w:rsidRDefault="008D2674" w:rsidP="00F06FE9"/>
    <w:p w14:paraId="6C5C6367" w14:textId="1C099A83" w:rsidR="008D2674" w:rsidRDefault="008D2674" w:rsidP="00F06FE9"/>
    <w:p w14:paraId="37796364" w14:textId="68C25393" w:rsidR="008D2674" w:rsidRDefault="008D2674" w:rsidP="00F06FE9"/>
    <w:p w14:paraId="020D2C10" w14:textId="77777777" w:rsidR="008D2674" w:rsidRDefault="008D2674" w:rsidP="00F06FE9"/>
    <w:p w14:paraId="7EAEA269" w14:textId="17F03835" w:rsidR="00A9204E" w:rsidRPr="0062778D" w:rsidRDefault="00FD1470" w:rsidP="00FD1470">
      <w:pPr>
        <w:pStyle w:val="Heading1"/>
        <w:rPr>
          <w:b/>
          <w:sz w:val="36"/>
          <w:szCs w:val="36"/>
          <w:shd w:val="clear" w:color="auto" w:fill="FFFFFF"/>
        </w:rPr>
      </w:pPr>
      <w:bookmarkStart w:id="1" w:name="_Toc137402667"/>
      <w:bookmarkStart w:id="2" w:name="_Toc140257805"/>
      <w:r w:rsidRPr="0062778D">
        <w:rPr>
          <w:b/>
          <w:sz w:val="36"/>
          <w:szCs w:val="36"/>
          <w:shd w:val="clear" w:color="auto" w:fill="FFFFFF"/>
        </w:rPr>
        <w:lastRenderedPageBreak/>
        <w:t>1.Problem Understanding</w:t>
      </w:r>
      <w:bookmarkEnd w:id="1"/>
      <w:bookmarkEnd w:id="2"/>
    </w:p>
    <w:p w14:paraId="0C99850B" w14:textId="77777777" w:rsidR="00FD1470" w:rsidRDefault="00FD1470" w:rsidP="00FD1470"/>
    <w:p w14:paraId="7891A3E0" w14:textId="51DC8EDA" w:rsidR="00FD1470" w:rsidRPr="0062778D" w:rsidRDefault="00FD1470" w:rsidP="000F17F9">
      <w:pPr>
        <w:pStyle w:val="Heading2"/>
        <w:numPr>
          <w:ilvl w:val="0"/>
          <w:numId w:val="1"/>
        </w:numPr>
        <w:rPr>
          <w:b/>
          <w:shd w:val="clear" w:color="auto" w:fill="FFFFFF"/>
        </w:rPr>
      </w:pPr>
      <w:bookmarkStart w:id="3" w:name="_Toc137402668"/>
      <w:bookmarkStart w:id="4" w:name="_Toc140257806"/>
      <w:r w:rsidRPr="0062778D">
        <w:rPr>
          <w:b/>
          <w:shd w:val="clear" w:color="auto" w:fill="FFFFFF"/>
        </w:rPr>
        <w:t xml:space="preserve">Defining problem </w:t>
      </w:r>
      <w:r w:rsidR="00BE27EC" w:rsidRPr="0062778D">
        <w:rPr>
          <w:b/>
          <w:shd w:val="clear" w:color="auto" w:fill="FFFFFF"/>
        </w:rPr>
        <w:t>statement:</w:t>
      </w:r>
      <w:bookmarkEnd w:id="3"/>
      <w:bookmarkEnd w:id="4"/>
    </w:p>
    <w:p w14:paraId="0648C103" w14:textId="77777777" w:rsidR="00FD1470" w:rsidRDefault="00FD1470" w:rsidP="00FD1470"/>
    <w:p w14:paraId="302154A7" w14:textId="2ED6E575" w:rsidR="00FD1470" w:rsidRPr="00FD1470" w:rsidRDefault="00FD1470" w:rsidP="00FD1470">
      <w:pPr>
        <w:rPr>
          <w:color w:val="2E74B5" w:themeColor="accent1" w:themeShade="BF"/>
        </w:rPr>
      </w:pPr>
      <w:r w:rsidRPr="00FD1470">
        <w:rPr>
          <w:color w:val="2E74B5" w:themeColor="accent1" w:themeShade="BF"/>
        </w:rPr>
        <w:t xml:space="preserve">Business Objective </w:t>
      </w:r>
      <w:r w:rsidR="003065E3" w:rsidRPr="00FD1470">
        <w:rPr>
          <w:color w:val="2E74B5" w:themeColor="accent1" w:themeShade="BF"/>
        </w:rPr>
        <w:t>an</w:t>
      </w:r>
      <w:r w:rsidRPr="00FD1470">
        <w:rPr>
          <w:color w:val="2E74B5" w:themeColor="accent1" w:themeShade="BF"/>
        </w:rPr>
        <w:t xml:space="preserve"> E Commerce company or DTH (you can choose either of these two domains) provider is facing a lot of competition in the current market and it has become a challenge to retain the existing customers in the current situation. Hence, the company wants to develop a model through which they can do churn prediction of the accounts and provide segmented offers to the potential churners. In this company, account churn is a major thing because 1 account can have multiple customers. hence by losing one account the company might be losing more than one customer. You have been assigned to develop a churn prediction model for this company and provide business recommendations on the campaign. Your campaign suggestion should be unique and be very clear on the campaign offer because your recommendation will go through the revenue assurance team. If they find that you are giving a lot of free (or subsidized) stuff thereby making a loss to the company; they are not going to approve your recommendation</w:t>
      </w:r>
    </w:p>
    <w:p w14:paraId="09B945DD" w14:textId="77777777" w:rsidR="00FD1470" w:rsidRPr="00FD1470" w:rsidRDefault="00FD1470" w:rsidP="00FD1470">
      <w:pPr>
        <w:rPr>
          <w:color w:val="2E74B5" w:themeColor="accent1" w:themeShade="BF"/>
        </w:rPr>
      </w:pPr>
    </w:p>
    <w:p w14:paraId="23B9F5CB" w14:textId="77777777" w:rsidR="00FD1470" w:rsidRPr="00FD1470" w:rsidRDefault="00FD1470" w:rsidP="00FD1470">
      <w:pPr>
        <w:rPr>
          <w:color w:val="2E74B5" w:themeColor="accent1" w:themeShade="BF"/>
        </w:rPr>
      </w:pPr>
      <w:r w:rsidRPr="00FD1470">
        <w:rPr>
          <w:color w:val="2E74B5" w:themeColor="accent1" w:themeShade="BF"/>
        </w:rPr>
        <w:t>. Hence be very careful while providing campaign recommendation</w:t>
      </w:r>
    </w:p>
    <w:p w14:paraId="301743AA" w14:textId="77777777" w:rsidR="00FD1470" w:rsidRDefault="00FD1470" w:rsidP="00FD1470"/>
    <w:p w14:paraId="078B9F36" w14:textId="77777777" w:rsidR="00FD1470" w:rsidRPr="00C57A70" w:rsidRDefault="00FD1470" w:rsidP="00C57A70">
      <w:pPr>
        <w:pStyle w:val="Heading3"/>
        <w:rPr>
          <w:b/>
        </w:rPr>
      </w:pPr>
      <w:bookmarkStart w:id="5" w:name="_Toc137402669"/>
      <w:bookmarkStart w:id="6" w:name="_Toc140257807"/>
      <w:r w:rsidRPr="00C57A70">
        <w:rPr>
          <w:b/>
        </w:rPr>
        <w:t>Data Dictionary:</w:t>
      </w:r>
      <w:bookmarkEnd w:id="5"/>
      <w:bookmarkEnd w:id="6"/>
    </w:p>
    <w:p w14:paraId="126794EA" w14:textId="77777777" w:rsidR="00FD1470" w:rsidRDefault="00FD1470" w:rsidP="00FD1470"/>
    <w:p w14:paraId="2AC894A0" w14:textId="77777777" w:rsidR="00FD1470" w:rsidRDefault="00FD1470" w:rsidP="00F00892">
      <w:pPr>
        <w:jc w:val="center"/>
      </w:pPr>
      <w:r w:rsidRPr="00FD1470">
        <w:rPr>
          <w:noProof/>
        </w:rPr>
        <w:drawing>
          <wp:inline distT="0" distB="0" distL="0" distR="0" wp14:anchorId="7C16009E" wp14:editId="7322B4F1">
            <wp:extent cx="5943600" cy="3032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2295"/>
                    </a:xfrm>
                    <a:prstGeom prst="rect">
                      <a:avLst/>
                    </a:prstGeom>
                    <a:noFill/>
                    <a:ln>
                      <a:noFill/>
                    </a:ln>
                  </pic:spPr>
                </pic:pic>
              </a:graphicData>
            </a:graphic>
          </wp:inline>
        </w:drawing>
      </w:r>
    </w:p>
    <w:p w14:paraId="6BFA79C4" w14:textId="77777777" w:rsidR="00FD1470" w:rsidRDefault="00FD1470" w:rsidP="00FD1470"/>
    <w:p w14:paraId="031E4486" w14:textId="0C56E044" w:rsidR="00FD1470" w:rsidRDefault="00FD1470" w:rsidP="00FD1470"/>
    <w:p w14:paraId="7BE6356A" w14:textId="499C23DC" w:rsidR="003065E3" w:rsidRDefault="003065E3" w:rsidP="00FD1470"/>
    <w:p w14:paraId="06188E9C" w14:textId="7723A86C" w:rsidR="003065E3" w:rsidRDefault="003065E3" w:rsidP="00FD1470"/>
    <w:p w14:paraId="2E012874" w14:textId="7D79AF4C" w:rsidR="003065E3" w:rsidRDefault="003065E3" w:rsidP="00FD1470"/>
    <w:p w14:paraId="4046E98D" w14:textId="7B7A9246" w:rsidR="003065E3" w:rsidRDefault="003065E3" w:rsidP="00FD1470"/>
    <w:p w14:paraId="284A6F48" w14:textId="77777777" w:rsidR="003065E3" w:rsidRDefault="003065E3" w:rsidP="00FD1470"/>
    <w:p w14:paraId="2DBD32A9" w14:textId="2FBA294A" w:rsidR="00FD2D60" w:rsidRDefault="00FD2D60" w:rsidP="000F17F9">
      <w:pPr>
        <w:pStyle w:val="Heading2"/>
        <w:numPr>
          <w:ilvl w:val="0"/>
          <w:numId w:val="1"/>
        </w:numPr>
        <w:rPr>
          <w:b/>
          <w:shd w:val="clear" w:color="auto" w:fill="FFFFFF"/>
        </w:rPr>
      </w:pPr>
      <w:bookmarkStart w:id="7" w:name="_Toc137402670"/>
      <w:bookmarkStart w:id="8" w:name="_Toc140257808"/>
      <w:r w:rsidRPr="0062778D">
        <w:rPr>
          <w:b/>
          <w:shd w:val="clear" w:color="auto" w:fill="FFFFFF"/>
        </w:rPr>
        <w:lastRenderedPageBreak/>
        <w:t>Need of the study/project</w:t>
      </w:r>
      <w:r w:rsidR="0062778D" w:rsidRPr="0062778D">
        <w:rPr>
          <w:b/>
          <w:shd w:val="clear" w:color="auto" w:fill="FFFFFF"/>
        </w:rPr>
        <w:t>:</w:t>
      </w:r>
      <w:bookmarkEnd w:id="7"/>
      <w:bookmarkEnd w:id="8"/>
    </w:p>
    <w:p w14:paraId="13CEB92D" w14:textId="206FA9A2" w:rsidR="000D12D8" w:rsidRPr="000D12D8" w:rsidRDefault="00C44658" w:rsidP="000D12D8">
      <w:r>
        <w:t xml:space="preserve"> </w:t>
      </w:r>
    </w:p>
    <w:p w14:paraId="5A1C519C" w14:textId="593BDBB8" w:rsidR="00F1033C" w:rsidRDefault="00F1033C" w:rsidP="000F17F9">
      <w:pPr>
        <w:pStyle w:val="ListParagraph"/>
        <w:numPr>
          <w:ilvl w:val="0"/>
          <w:numId w:val="3"/>
        </w:numPr>
        <w:rPr>
          <w:color w:val="2E74B5" w:themeColor="accent1" w:themeShade="BF"/>
        </w:rPr>
      </w:pPr>
      <w:r>
        <w:rPr>
          <w:color w:val="2E74B5" w:themeColor="accent1" w:themeShade="BF"/>
        </w:rPr>
        <w:t>We will choose this as DTH domain customer churn</w:t>
      </w:r>
      <w:r w:rsidR="00005753">
        <w:rPr>
          <w:color w:val="2E74B5" w:themeColor="accent1" w:themeShade="BF"/>
        </w:rPr>
        <w:t>.</w:t>
      </w:r>
    </w:p>
    <w:p w14:paraId="33CD12DF" w14:textId="75E48056" w:rsidR="00902799" w:rsidRDefault="00902799" w:rsidP="000F17F9">
      <w:pPr>
        <w:pStyle w:val="ListParagraph"/>
        <w:numPr>
          <w:ilvl w:val="0"/>
          <w:numId w:val="3"/>
        </w:numPr>
        <w:rPr>
          <w:color w:val="2E74B5" w:themeColor="accent1" w:themeShade="BF"/>
        </w:rPr>
      </w:pPr>
      <w:r w:rsidRPr="00902799">
        <w:rPr>
          <w:color w:val="2E74B5" w:themeColor="accent1" w:themeShade="BF"/>
        </w:rPr>
        <w:t xml:space="preserve">The need for the customer churn prediction project is to help the company identify customers who are at risk of churning and to take steps to prevent them from doing so. Churn is a costly problem for businesses, as it can lead to lost revenue, increased marketing costs, and a decline in customer satisfaction. </w:t>
      </w:r>
    </w:p>
    <w:p w14:paraId="410A58D2" w14:textId="67F944B8" w:rsidR="000D12D8" w:rsidRDefault="00902799" w:rsidP="000F17F9">
      <w:pPr>
        <w:pStyle w:val="ListParagraph"/>
        <w:numPr>
          <w:ilvl w:val="0"/>
          <w:numId w:val="3"/>
        </w:numPr>
        <w:rPr>
          <w:color w:val="2E74B5" w:themeColor="accent1" w:themeShade="BF"/>
        </w:rPr>
      </w:pPr>
      <w:r w:rsidRPr="00902799">
        <w:rPr>
          <w:color w:val="2E74B5" w:themeColor="accent1" w:themeShade="BF"/>
        </w:rPr>
        <w:t>By identifying and preventing churn, businesses can improve their bottom line and provide a better experience for their customers.</w:t>
      </w:r>
    </w:p>
    <w:p w14:paraId="60CE2FF7" w14:textId="77777777" w:rsidR="0060178E" w:rsidRPr="00902799" w:rsidRDefault="0060178E" w:rsidP="0060178E">
      <w:pPr>
        <w:pStyle w:val="ListParagraph"/>
        <w:ind w:left="1440"/>
        <w:rPr>
          <w:color w:val="2E74B5" w:themeColor="accent1" w:themeShade="BF"/>
        </w:rPr>
      </w:pPr>
    </w:p>
    <w:p w14:paraId="150770E2" w14:textId="2715BAB0" w:rsidR="000D12D8" w:rsidRPr="005741E3" w:rsidRDefault="000D12D8" w:rsidP="005741E3">
      <w:pPr>
        <w:pStyle w:val="Heading1"/>
        <w:rPr>
          <w:b/>
          <w:shd w:val="clear" w:color="auto" w:fill="FFFFFF"/>
        </w:rPr>
      </w:pPr>
      <w:r>
        <w:rPr>
          <w:rStyle w:val="Heading2Char"/>
          <w:b/>
        </w:rPr>
        <w:t xml:space="preserve">     </w:t>
      </w:r>
      <w:bookmarkStart w:id="9" w:name="_Toc137402671"/>
      <w:bookmarkStart w:id="10" w:name="_Toc140257809"/>
      <w:r w:rsidRPr="005741E3">
        <w:rPr>
          <w:rStyle w:val="Heading2Char"/>
          <w:b/>
        </w:rPr>
        <w:t>C</w:t>
      </w:r>
      <w:bookmarkEnd w:id="9"/>
      <w:r w:rsidRPr="005741E3">
        <w:rPr>
          <w:b/>
          <w:shd w:val="clear" w:color="auto" w:fill="FFFFFF"/>
        </w:rPr>
        <w:t>) Understanding business/social opportunity:</w:t>
      </w:r>
      <w:bookmarkEnd w:id="10"/>
    </w:p>
    <w:p w14:paraId="484FB70A" w14:textId="352DC93C" w:rsidR="000D12D8" w:rsidRDefault="000D12D8" w:rsidP="000D12D8">
      <w:pPr>
        <w:rPr>
          <w:color w:val="2E74B5" w:themeColor="accent1" w:themeShade="BF"/>
        </w:rPr>
      </w:pPr>
    </w:p>
    <w:p w14:paraId="33BF654A" w14:textId="77777777" w:rsidR="00902799" w:rsidRDefault="00902799" w:rsidP="000F17F9">
      <w:pPr>
        <w:pStyle w:val="ListParagraph"/>
        <w:numPr>
          <w:ilvl w:val="0"/>
          <w:numId w:val="2"/>
        </w:numPr>
        <w:rPr>
          <w:color w:val="2E74B5" w:themeColor="accent1" w:themeShade="BF"/>
        </w:rPr>
      </w:pPr>
      <w:r w:rsidRPr="00902799">
        <w:rPr>
          <w:color w:val="2E74B5" w:themeColor="accent1" w:themeShade="BF"/>
        </w:rPr>
        <w:t xml:space="preserve">The customer churn prediction project will use data analysis to identify customers who are at risk of churning. The data analysis will look at factors such as customer spending, customer behavior, and customer satisfaction. </w:t>
      </w:r>
    </w:p>
    <w:p w14:paraId="5A0DCB1B" w14:textId="78BEC172" w:rsidR="00902799" w:rsidRDefault="00902799" w:rsidP="000F17F9">
      <w:pPr>
        <w:pStyle w:val="ListParagraph"/>
        <w:numPr>
          <w:ilvl w:val="0"/>
          <w:numId w:val="2"/>
        </w:numPr>
        <w:rPr>
          <w:color w:val="2E74B5" w:themeColor="accent1" w:themeShade="BF"/>
        </w:rPr>
      </w:pPr>
      <w:r w:rsidRPr="00902799">
        <w:rPr>
          <w:color w:val="2E74B5" w:themeColor="accent1" w:themeShade="BF"/>
        </w:rPr>
        <w:t>Once the customers who are at risk of churning have been identified, the company can take steps to prevent them from leaving, such as offering them discounts, upgrades, or other incentives.</w:t>
      </w:r>
    </w:p>
    <w:p w14:paraId="49101CF6" w14:textId="5066A761" w:rsidR="00902799" w:rsidRDefault="00902799" w:rsidP="000F17F9">
      <w:pPr>
        <w:pStyle w:val="ListParagraph"/>
        <w:numPr>
          <w:ilvl w:val="0"/>
          <w:numId w:val="2"/>
        </w:numPr>
        <w:rPr>
          <w:color w:val="2E74B5" w:themeColor="accent1" w:themeShade="BF"/>
        </w:rPr>
      </w:pPr>
      <w:r w:rsidRPr="00902799">
        <w:rPr>
          <w:color w:val="2E74B5" w:themeColor="accent1" w:themeShade="BF"/>
        </w:rPr>
        <w:t>The customer churn prediction project is a valuable tool that can help businesses improve their customer retention rates and reduce their costs.</w:t>
      </w:r>
    </w:p>
    <w:p w14:paraId="5600D2FC" w14:textId="77777777" w:rsidR="00DD6B79" w:rsidRDefault="00DD6B79" w:rsidP="000F17F9">
      <w:pPr>
        <w:pStyle w:val="ListParagraph"/>
        <w:numPr>
          <w:ilvl w:val="0"/>
          <w:numId w:val="2"/>
        </w:numPr>
        <w:rPr>
          <w:color w:val="2E74B5" w:themeColor="accent1" w:themeShade="BF"/>
        </w:rPr>
      </w:pPr>
      <w:r w:rsidRPr="00DD6B79">
        <w:rPr>
          <w:color w:val="2E74B5" w:themeColor="accent1" w:themeShade="BF"/>
        </w:rPr>
        <w:t xml:space="preserve">The company should carefully consider the cost of each campaign suggestion before implementing it. </w:t>
      </w:r>
    </w:p>
    <w:p w14:paraId="13664150" w14:textId="54E450E9" w:rsidR="00DD6B79" w:rsidRDefault="00DD6B79" w:rsidP="000F17F9">
      <w:pPr>
        <w:pStyle w:val="ListParagraph"/>
        <w:numPr>
          <w:ilvl w:val="0"/>
          <w:numId w:val="2"/>
        </w:numPr>
        <w:rPr>
          <w:color w:val="2E74B5" w:themeColor="accent1" w:themeShade="BF"/>
        </w:rPr>
      </w:pPr>
      <w:r w:rsidRPr="00DD6B79">
        <w:rPr>
          <w:color w:val="2E74B5" w:themeColor="accent1" w:themeShade="BF"/>
        </w:rPr>
        <w:t xml:space="preserve">The company should also make sure that the campaign is targeted to the specific customers who are at risk of churning. </w:t>
      </w:r>
    </w:p>
    <w:p w14:paraId="0D300F94" w14:textId="57BEF0FE" w:rsidR="00DD6B79" w:rsidRDefault="00DD6B79" w:rsidP="000F17F9">
      <w:pPr>
        <w:pStyle w:val="ListParagraph"/>
        <w:numPr>
          <w:ilvl w:val="0"/>
          <w:numId w:val="2"/>
        </w:numPr>
        <w:rPr>
          <w:color w:val="2E74B5" w:themeColor="accent1" w:themeShade="BF"/>
        </w:rPr>
      </w:pPr>
      <w:r w:rsidRPr="00DD6B79">
        <w:rPr>
          <w:color w:val="2E74B5" w:themeColor="accent1" w:themeShade="BF"/>
        </w:rPr>
        <w:t>By taking these steps, the company can maximize the effectiveness of its customer churn prevention efforts.</w:t>
      </w:r>
    </w:p>
    <w:p w14:paraId="533031B7" w14:textId="005C557A" w:rsidR="0091102A" w:rsidRDefault="0091102A" w:rsidP="0091102A">
      <w:pPr>
        <w:rPr>
          <w:color w:val="2E74B5" w:themeColor="accent1" w:themeShade="BF"/>
        </w:rPr>
      </w:pPr>
    </w:p>
    <w:p w14:paraId="7147DF57" w14:textId="45884BDA" w:rsidR="0091102A" w:rsidRDefault="0091102A" w:rsidP="0091102A">
      <w:pPr>
        <w:pStyle w:val="Heading1"/>
        <w:rPr>
          <w:b/>
          <w:sz w:val="36"/>
          <w:szCs w:val="36"/>
          <w:shd w:val="clear" w:color="auto" w:fill="FFFFFF"/>
        </w:rPr>
      </w:pPr>
      <w:bookmarkStart w:id="11" w:name="_Toc137402672"/>
      <w:bookmarkStart w:id="12" w:name="_Toc140257810"/>
      <w:r w:rsidRPr="0091102A">
        <w:rPr>
          <w:b/>
          <w:sz w:val="36"/>
          <w:szCs w:val="36"/>
          <w:shd w:val="clear" w:color="auto" w:fill="FFFFFF"/>
        </w:rPr>
        <w:t>2)</w:t>
      </w:r>
      <w:r w:rsidR="008463FA">
        <w:rPr>
          <w:b/>
          <w:sz w:val="36"/>
          <w:szCs w:val="36"/>
          <w:shd w:val="clear" w:color="auto" w:fill="FFFFFF"/>
        </w:rPr>
        <w:t xml:space="preserve">Understanding </w:t>
      </w:r>
      <w:proofErr w:type="spellStart"/>
      <w:r w:rsidR="008463FA">
        <w:rPr>
          <w:b/>
          <w:sz w:val="36"/>
          <w:szCs w:val="36"/>
          <w:shd w:val="clear" w:color="auto" w:fill="FFFFFF"/>
        </w:rPr>
        <w:t>of</w:t>
      </w:r>
      <w:r w:rsidRPr="0091102A">
        <w:rPr>
          <w:b/>
          <w:sz w:val="36"/>
          <w:szCs w:val="36"/>
          <w:shd w:val="clear" w:color="auto" w:fill="FFFFFF"/>
        </w:rPr>
        <w:t>Data</w:t>
      </w:r>
      <w:bookmarkEnd w:id="12"/>
      <w:proofErr w:type="spellEnd"/>
      <w:r w:rsidRPr="0091102A">
        <w:rPr>
          <w:b/>
          <w:sz w:val="36"/>
          <w:szCs w:val="36"/>
          <w:shd w:val="clear" w:color="auto" w:fill="FFFFFF"/>
        </w:rPr>
        <w:t xml:space="preserve"> </w:t>
      </w:r>
      <w:bookmarkEnd w:id="11"/>
    </w:p>
    <w:p w14:paraId="248A2A7D" w14:textId="638CC7BD" w:rsidR="0091102A" w:rsidRDefault="0091102A" w:rsidP="0091102A"/>
    <w:p w14:paraId="2AD78A32" w14:textId="75A65FB9" w:rsidR="0091102A" w:rsidRDefault="0091102A" w:rsidP="000F17F9">
      <w:pPr>
        <w:pStyle w:val="Heading2"/>
        <w:numPr>
          <w:ilvl w:val="0"/>
          <w:numId w:val="4"/>
        </w:numPr>
        <w:rPr>
          <w:b/>
          <w:shd w:val="clear" w:color="auto" w:fill="FFFFFF"/>
        </w:rPr>
      </w:pPr>
      <w:bookmarkStart w:id="13" w:name="_Toc137402673"/>
      <w:bookmarkStart w:id="14" w:name="_Toc140257811"/>
      <w:r w:rsidRPr="0091102A">
        <w:rPr>
          <w:b/>
          <w:shd w:val="clear" w:color="auto" w:fill="FFFFFF"/>
        </w:rPr>
        <w:t>Understanding how data was collected in terms of time, frequency and methodology</w:t>
      </w:r>
      <w:r>
        <w:rPr>
          <w:b/>
          <w:shd w:val="clear" w:color="auto" w:fill="FFFFFF"/>
        </w:rPr>
        <w:t>:</w:t>
      </w:r>
      <w:bookmarkEnd w:id="13"/>
      <w:bookmarkEnd w:id="14"/>
    </w:p>
    <w:p w14:paraId="23906604" w14:textId="1E24E3DC" w:rsidR="0091102A" w:rsidRDefault="0091102A" w:rsidP="0091102A">
      <w:pPr>
        <w:rPr>
          <w:color w:val="2E74B5" w:themeColor="accent1" w:themeShade="BF"/>
        </w:rPr>
      </w:pPr>
    </w:p>
    <w:p w14:paraId="656DEDFA" w14:textId="29631DA3" w:rsidR="00463948" w:rsidRPr="00463948" w:rsidRDefault="00463948" w:rsidP="000F17F9">
      <w:pPr>
        <w:pStyle w:val="ListParagraph"/>
        <w:numPr>
          <w:ilvl w:val="0"/>
          <w:numId w:val="5"/>
        </w:numPr>
        <w:rPr>
          <w:color w:val="2E74B5" w:themeColor="accent1" w:themeShade="BF"/>
        </w:rPr>
      </w:pPr>
      <w:r w:rsidRPr="00463948">
        <w:rPr>
          <w:color w:val="2E74B5" w:themeColor="accent1" w:themeShade="BF"/>
        </w:rPr>
        <w:t>There is no indication of the time line of this data in the problem description or meta data.</w:t>
      </w:r>
    </w:p>
    <w:p w14:paraId="2BD2946E" w14:textId="70782B6B" w:rsidR="0091102A" w:rsidRDefault="00463948" w:rsidP="000F17F9">
      <w:pPr>
        <w:pStyle w:val="ListParagraph"/>
        <w:numPr>
          <w:ilvl w:val="0"/>
          <w:numId w:val="5"/>
        </w:numPr>
        <w:rPr>
          <w:color w:val="2E74B5" w:themeColor="accent1" w:themeShade="BF"/>
        </w:rPr>
      </w:pPr>
      <w:r w:rsidRPr="00463948">
        <w:rPr>
          <w:color w:val="2E74B5" w:themeColor="accent1" w:themeShade="BF"/>
        </w:rPr>
        <w:t>Based on the data set, we may conclude that this data was acquired during the previous 6 months.</w:t>
      </w:r>
    </w:p>
    <w:p w14:paraId="4D26932B" w14:textId="77777777" w:rsidR="00AF202E" w:rsidRDefault="00AF202E" w:rsidP="00AF202E">
      <w:pPr>
        <w:pStyle w:val="ListParagraph"/>
        <w:ind w:left="1440"/>
        <w:rPr>
          <w:color w:val="2E74B5" w:themeColor="accent1" w:themeShade="BF"/>
        </w:rPr>
      </w:pPr>
    </w:p>
    <w:p w14:paraId="42D9E348" w14:textId="43984B6A" w:rsidR="00AF202E" w:rsidRDefault="00AF202E" w:rsidP="000F17F9">
      <w:pPr>
        <w:pStyle w:val="Heading2"/>
        <w:numPr>
          <w:ilvl w:val="0"/>
          <w:numId w:val="4"/>
        </w:numPr>
        <w:rPr>
          <w:b/>
          <w:shd w:val="clear" w:color="auto" w:fill="FFFFFF"/>
        </w:rPr>
      </w:pPr>
      <w:bookmarkStart w:id="15" w:name="_Toc137402674"/>
      <w:bookmarkStart w:id="16" w:name="_Toc140257812"/>
      <w:r w:rsidRPr="00AF202E">
        <w:rPr>
          <w:b/>
          <w:shd w:val="clear" w:color="auto" w:fill="FFFFFF"/>
        </w:rPr>
        <w:t>Visual inspection of data (rows, columns, descriptive details)</w:t>
      </w:r>
      <w:r>
        <w:rPr>
          <w:b/>
          <w:shd w:val="clear" w:color="auto" w:fill="FFFFFF"/>
        </w:rPr>
        <w:t>:</w:t>
      </w:r>
      <w:bookmarkEnd w:id="15"/>
      <w:bookmarkEnd w:id="16"/>
    </w:p>
    <w:p w14:paraId="28380EB0" w14:textId="099839FA" w:rsidR="00AF202E" w:rsidRDefault="00AF202E" w:rsidP="00AF202E"/>
    <w:p w14:paraId="4E759D90" w14:textId="51CF7B4E" w:rsidR="00715DB2" w:rsidRDefault="00715DB2" w:rsidP="00F00892">
      <w:pPr>
        <w:pStyle w:val="Caption"/>
        <w:keepNext/>
        <w:jc w:val="center"/>
      </w:pPr>
      <w:bookmarkStart w:id="17" w:name="_Toc137407385"/>
      <w:bookmarkStart w:id="18" w:name="_Toc137407480"/>
      <w:bookmarkStart w:id="19" w:name="_Toc140256625"/>
      <w:r>
        <w:lastRenderedPageBreak/>
        <w:t xml:space="preserve">Table </w:t>
      </w:r>
      <w:fldSimple w:instr=" SEQ Table \* ARABIC ">
        <w:r w:rsidR="008D2674">
          <w:rPr>
            <w:noProof/>
          </w:rPr>
          <w:t>1</w:t>
        </w:r>
      </w:fldSimple>
      <w:r>
        <w:t>:Total number of rows &amp; cols</w:t>
      </w:r>
      <w:bookmarkEnd w:id="17"/>
      <w:bookmarkEnd w:id="18"/>
      <w:bookmarkEnd w:id="19"/>
    </w:p>
    <w:p w14:paraId="2FF4DC9A" w14:textId="6CCD21FC" w:rsidR="00AF202E" w:rsidRDefault="00AF202E" w:rsidP="00F00892">
      <w:pPr>
        <w:pStyle w:val="ListParagraph"/>
        <w:jc w:val="center"/>
        <w:rPr>
          <w:color w:val="2E74B5" w:themeColor="accent1" w:themeShade="BF"/>
        </w:rPr>
      </w:pPr>
      <w:r>
        <w:rPr>
          <w:noProof/>
        </w:rPr>
        <w:drawing>
          <wp:inline distT="0" distB="0" distL="0" distR="0" wp14:anchorId="3F870EDB" wp14:editId="4AF32487">
            <wp:extent cx="1543050" cy="381000"/>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050" cy="381000"/>
                    </a:xfrm>
                    <a:prstGeom prst="rect">
                      <a:avLst/>
                    </a:prstGeom>
                    <a:ln>
                      <a:noFill/>
                    </a:ln>
                    <a:effectLst>
                      <a:outerShdw blurRad="190500" algn="tl" rotWithShape="0">
                        <a:srgbClr val="000000">
                          <a:alpha val="70000"/>
                        </a:srgbClr>
                      </a:outerShdw>
                    </a:effectLst>
                  </pic:spPr>
                </pic:pic>
              </a:graphicData>
            </a:graphic>
          </wp:inline>
        </w:drawing>
      </w:r>
    </w:p>
    <w:p w14:paraId="149DC3AD" w14:textId="7EAB6E79" w:rsidR="00AF202E" w:rsidRDefault="00C9682F" w:rsidP="000F17F9">
      <w:pPr>
        <w:pStyle w:val="ListParagraph"/>
        <w:numPr>
          <w:ilvl w:val="0"/>
          <w:numId w:val="6"/>
        </w:numPr>
        <w:rPr>
          <w:color w:val="2E74B5" w:themeColor="accent1" w:themeShade="BF"/>
        </w:rPr>
      </w:pPr>
      <w:r>
        <w:rPr>
          <w:color w:val="2E74B5" w:themeColor="accent1" w:themeShade="BF"/>
        </w:rPr>
        <w:t>In this dataset, has 11260 rows and 19 columns.</w:t>
      </w:r>
    </w:p>
    <w:p w14:paraId="11BA067B" w14:textId="10284A24" w:rsidR="00C9682F" w:rsidRDefault="00C9682F" w:rsidP="000F17F9">
      <w:pPr>
        <w:pStyle w:val="ListParagraph"/>
        <w:numPr>
          <w:ilvl w:val="0"/>
          <w:numId w:val="6"/>
        </w:numPr>
        <w:rPr>
          <w:color w:val="2E74B5" w:themeColor="accent1" w:themeShade="BF"/>
        </w:rPr>
      </w:pPr>
      <w:r>
        <w:rPr>
          <w:color w:val="2E74B5" w:themeColor="accent1" w:themeShade="BF"/>
        </w:rPr>
        <w:t>We can drop the columns later if may not need for the further analysis.</w:t>
      </w:r>
    </w:p>
    <w:p w14:paraId="0DA4ACED" w14:textId="66440CD5" w:rsidR="00715DB2" w:rsidRDefault="00715DB2" w:rsidP="00F00892">
      <w:pPr>
        <w:pStyle w:val="Caption"/>
        <w:keepNext/>
        <w:jc w:val="center"/>
      </w:pPr>
      <w:bookmarkStart w:id="20" w:name="_Toc137407386"/>
      <w:bookmarkStart w:id="21" w:name="_Toc137407481"/>
      <w:bookmarkStart w:id="22" w:name="_Toc140256626"/>
      <w:r>
        <w:t xml:space="preserve">Table </w:t>
      </w:r>
      <w:fldSimple w:instr=" SEQ Table \* ARABIC ">
        <w:r w:rsidR="008D2674">
          <w:rPr>
            <w:noProof/>
          </w:rPr>
          <w:t>2</w:t>
        </w:r>
      </w:fldSimple>
      <w:r>
        <w:t>: Descriptive stats</w:t>
      </w:r>
      <w:bookmarkEnd w:id="20"/>
      <w:bookmarkEnd w:id="21"/>
      <w:bookmarkEnd w:id="22"/>
    </w:p>
    <w:p w14:paraId="74B0F083" w14:textId="16585C12" w:rsidR="00062AE7" w:rsidRDefault="00062AE7" w:rsidP="00F00892">
      <w:pPr>
        <w:jc w:val="center"/>
        <w:rPr>
          <w:color w:val="2E74B5" w:themeColor="accent1" w:themeShade="BF"/>
        </w:rPr>
      </w:pPr>
      <w:r>
        <w:rPr>
          <w:noProof/>
        </w:rPr>
        <w:drawing>
          <wp:inline distT="0" distB="0" distL="0" distR="0" wp14:anchorId="3605F2C6" wp14:editId="254655DA">
            <wp:extent cx="5665513" cy="3467100"/>
            <wp:effectExtent l="190500" t="190500" r="18288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297" cy="3470028"/>
                    </a:xfrm>
                    <a:prstGeom prst="rect">
                      <a:avLst/>
                    </a:prstGeom>
                    <a:ln>
                      <a:noFill/>
                    </a:ln>
                    <a:effectLst>
                      <a:outerShdw blurRad="190500" algn="tl" rotWithShape="0">
                        <a:srgbClr val="000000">
                          <a:alpha val="70000"/>
                        </a:srgbClr>
                      </a:outerShdw>
                    </a:effectLst>
                  </pic:spPr>
                </pic:pic>
              </a:graphicData>
            </a:graphic>
          </wp:inline>
        </w:drawing>
      </w:r>
    </w:p>
    <w:p w14:paraId="56D0EA24" w14:textId="7E1E44C7" w:rsidR="00062AE7" w:rsidRDefault="00062AE7" w:rsidP="00062AE7">
      <w:pPr>
        <w:rPr>
          <w:color w:val="2E74B5" w:themeColor="accent1" w:themeShade="BF"/>
        </w:rPr>
      </w:pPr>
    </w:p>
    <w:p w14:paraId="69B601C1" w14:textId="04CDEAA7" w:rsidR="00355E7A" w:rsidRPr="00355E7A" w:rsidRDefault="00355E7A" w:rsidP="000F17F9">
      <w:pPr>
        <w:pStyle w:val="ListParagraph"/>
        <w:numPr>
          <w:ilvl w:val="0"/>
          <w:numId w:val="7"/>
        </w:numPr>
        <w:rPr>
          <w:color w:val="2E74B5" w:themeColor="accent1" w:themeShade="BF"/>
        </w:rPr>
      </w:pPr>
      <w:r w:rsidRPr="00355E7A">
        <w:rPr>
          <w:color w:val="2E74B5" w:themeColor="accent1" w:themeShade="BF"/>
        </w:rPr>
        <w:t>Based on the summary of descriptive statistics mentioned above, we may draw the following conclusion.</w:t>
      </w:r>
    </w:p>
    <w:p w14:paraId="066E46FF" w14:textId="7922A1BF" w:rsidR="00355E7A" w:rsidRDefault="00355E7A" w:rsidP="000F17F9">
      <w:pPr>
        <w:pStyle w:val="ListParagraph"/>
        <w:numPr>
          <w:ilvl w:val="0"/>
          <w:numId w:val="7"/>
        </w:numPr>
        <w:rPr>
          <w:color w:val="2E74B5" w:themeColor="accent1" w:themeShade="BF"/>
        </w:rPr>
      </w:pPr>
      <w:r w:rsidRPr="00355E7A">
        <w:rPr>
          <w:color w:val="2E74B5" w:themeColor="accent1" w:themeShade="BF"/>
        </w:rPr>
        <w:t>According to the churn feature, 75% of customers are non-churners.</w:t>
      </w:r>
      <w:r w:rsidR="00CE6986">
        <w:rPr>
          <w:color w:val="2E74B5" w:themeColor="accent1" w:themeShade="BF"/>
        </w:rPr>
        <w:t xml:space="preserve"> </w:t>
      </w:r>
      <w:r w:rsidR="00CE6986" w:rsidRPr="00CE6986">
        <w:rPr>
          <w:color w:val="2E74B5" w:themeColor="accent1" w:themeShade="BF"/>
        </w:rPr>
        <w:t>This implies that a significant majority of customers are staying with the service or product, while a smaller percentage may be leaving or discontinuing their subscription or usage of the service</w:t>
      </w:r>
      <w:r w:rsidR="00CE6986">
        <w:rPr>
          <w:color w:val="2E74B5" w:themeColor="accent1" w:themeShade="BF"/>
        </w:rPr>
        <w:t>.</w:t>
      </w:r>
    </w:p>
    <w:p w14:paraId="40A414CC" w14:textId="77777777" w:rsidR="00CE6986" w:rsidRPr="00355E7A" w:rsidRDefault="00CE6986" w:rsidP="00CE6986">
      <w:pPr>
        <w:pStyle w:val="ListParagraph"/>
        <w:ind w:left="1440"/>
        <w:rPr>
          <w:color w:val="2E74B5" w:themeColor="accent1" w:themeShade="BF"/>
        </w:rPr>
      </w:pPr>
    </w:p>
    <w:p w14:paraId="4FA65E1B" w14:textId="4197FCD1" w:rsidR="00355E7A" w:rsidRDefault="00355E7A" w:rsidP="000F17F9">
      <w:pPr>
        <w:pStyle w:val="ListParagraph"/>
        <w:numPr>
          <w:ilvl w:val="0"/>
          <w:numId w:val="7"/>
        </w:numPr>
        <w:rPr>
          <w:color w:val="2E74B5" w:themeColor="accent1" w:themeShade="BF"/>
        </w:rPr>
      </w:pPr>
      <w:r w:rsidRPr="00355E7A">
        <w:rPr>
          <w:color w:val="2E74B5" w:themeColor="accent1" w:themeShade="BF"/>
        </w:rPr>
        <w:t xml:space="preserve">And the average number of times a consumer contacts customer service is </w:t>
      </w:r>
      <w:r w:rsidR="00CE6986" w:rsidRPr="00355E7A">
        <w:rPr>
          <w:color w:val="2E74B5" w:themeColor="accent1" w:themeShade="BF"/>
        </w:rPr>
        <w:t>17.</w:t>
      </w:r>
      <w:r w:rsidR="00CE6986" w:rsidRPr="00CE6986">
        <w:rPr>
          <w:color w:val="2E74B5" w:themeColor="accent1" w:themeShade="BF"/>
        </w:rPr>
        <w:t xml:space="preserve"> This indicates that, on average, customers reach out to customer service for assistance or inquiries approximately 17 times. It suggests that there may be a moderate level of interaction between customers and customer service representatives.</w:t>
      </w:r>
    </w:p>
    <w:p w14:paraId="247681B7" w14:textId="77777777" w:rsidR="00CE6986" w:rsidRPr="00CE6986" w:rsidRDefault="00CE6986" w:rsidP="00CE6986">
      <w:pPr>
        <w:pStyle w:val="ListParagraph"/>
        <w:rPr>
          <w:color w:val="2E74B5" w:themeColor="accent1" w:themeShade="BF"/>
        </w:rPr>
      </w:pPr>
    </w:p>
    <w:p w14:paraId="5FF06599" w14:textId="77777777" w:rsidR="00CE6986" w:rsidRPr="00355E7A" w:rsidRDefault="00CE6986" w:rsidP="00CE6986">
      <w:pPr>
        <w:pStyle w:val="ListParagraph"/>
        <w:ind w:left="1440"/>
        <w:rPr>
          <w:color w:val="2E74B5" w:themeColor="accent1" w:themeShade="BF"/>
        </w:rPr>
      </w:pPr>
    </w:p>
    <w:p w14:paraId="3C7517DD" w14:textId="06EF5C4C" w:rsidR="00355E7A" w:rsidRDefault="00355E7A" w:rsidP="000F17F9">
      <w:pPr>
        <w:pStyle w:val="ListParagraph"/>
        <w:numPr>
          <w:ilvl w:val="0"/>
          <w:numId w:val="7"/>
        </w:numPr>
        <w:rPr>
          <w:color w:val="2E74B5" w:themeColor="accent1" w:themeShade="BF"/>
        </w:rPr>
      </w:pPr>
      <w:r w:rsidRPr="00355E7A">
        <w:rPr>
          <w:color w:val="2E74B5" w:themeColor="accent1" w:themeShade="BF"/>
        </w:rPr>
        <w:lastRenderedPageBreak/>
        <w:t>The majority of customers are willing to use their debit cards to pay.</w:t>
      </w:r>
      <w:r w:rsidR="00CE6986">
        <w:rPr>
          <w:color w:val="2E74B5" w:themeColor="accent1" w:themeShade="BF"/>
        </w:rPr>
        <w:t xml:space="preserve"> </w:t>
      </w:r>
      <w:r w:rsidR="00CE6986" w:rsidRPr="00CE6986">
        <w:rPr>
          <w:color w:val="2E74B5" w:themeColor="accent1" w:themeShade="BF"/>
        </w:rPr>
        <w:t>This suggests that a significant portion of customers prefer using debit cards as their primary payment method.</w:t>
      </w:r>
    </w:p>
    <w:p w14:paraId="27B474A0" w14:textId="77777777" w:rsidR="00CE6986" w:rsidRPr="00355E7A" w:rsidRDefault="00CE6986" w:rsidP="00CE6986">
      <w:pPr>
        <w:pStyle w:val="ListParagraph"/>
        <w:ind w:left="1440"/>
        <w:rPr>
          <w:color w:val="2E74B5" w:themeColor="accent1" w:themeShade="BF"/>
        </w:rPr>
      </w:pPr>
    </w:p>
    <w:p w14:paraId="73213BE5" w14:textId="30BD2458" w:rsidR="00355E7A" w:rsidRDefault="00355E7A" w:rsidP="000F17F9">
      <w:pPr>
        <w:pStyle w:val="ListParagraph"/>
        <w:numPr>
          <w:ilvl w:val="0"/>
          <w:numId w:val="7"/>
        </w:numPr>
        <w:rPr>
          <w:color w:val="2E74B5" w:themeColor="accent1" w:themeShade="BF"/>
        </w:rPr>
      </w:pPr>
      <w:r w:rsidRPr="00355E7A">
        <w:rPr>
          <w:color w:val="2E74B5" w:themeColor="accent1" w:themeShade="BF"/>
        </w:rPr>
        <w:t>In a similar vein, the gender ratio shows that men make up the bigger proportion.</w:t>
      </w:r>
    </w:p>
    <w:p w14:paraId="147CA657" w14:textId="77777777" w:rsidR="00975B13" w:rsidRPr="00975B13" w:rsidRDefault="00975B13" w:rsidP="00975B13">
      <w:pPr>
        <w:pStyle w:val="ListParagraph"/>
        <w:rPr>
          <w:color w:val="2E74B5" w:themeColor="accent1" w:themeShade="BF"/>
        </w:rPr>
      </w:pPr>
    </w:p>
    <w:p w14:paraId="63281A0F" w14:textId="77777777" w:rsidR="00975B13" w:rsidRPr="00355E7A" w:rsidRDefault="00975B13" w:rsidP="00975B13">
      <w:pPr>
        <w:pStyle w:val="ListParagraph"/>
        <w:ind w:left="1440"/>
        <w:rPr>
          <w:color w:val="2E74B5" w:themeColor="accent1" w:themeShade="BF"/>
        </w:rPr>
      </w:pPr>
    </w:p>
    <w:p w14:paraId="5D03AC63" w14:textId="27AD4040" w:rsidR="00355E7A" w:rsidRDefault="00355E7A" w:rsidP="000F17F9">
      <w:pPr>
        <w:pStyle w:val="ListParagraph"/>
        <w:numPr>
          <w:ilvl w:val="0"/>
          <w:numId w:val="7"/>
        </w:numPr>
        <w:rPr>
          <w:color w:val="2E74B5" w:themeColor="accent1" w:themeShade="BF"/>
        </w:rPr>
      </w:pPr>
      <w:r w:rsidRPr="00355E7A">
        <w:rPr>
          <w:color w:val="2E74B5" w:themeColor="accent1" w:themeShade="BF"/>
        </w:rPr>
        <w:t>The customer service rating scale goes from 0 to 5, with 50% of customers giving it a 3 out of 5.</w:t>
      </w:r>
      <w:r w:rsidR="00975B13">
        <w:rPr>
          <w:color w:val="2E74B5" w:themeColor="accent1" w:themeShade="BF"/>
        </w:rPr>
        <w:t xml:space="preserve"> </w:t>
      </w:r>
      <w:r w:rsidR="00975B13" w:rsidRPr="00975B13">
        <w:rPr>
          <w:color w:val="2E74B5" w:themeColor="accent1" w:themeShade="BF"/>
        </w:rPr>
        <w:t>This suggests that, on average, customers have a neutral opinion or satisfaction level with the customer service provided</w:t>
      </w:r>
      <w:r w:rsidR="00975B13">
        <w:rPr>
          <w:color w:val="2E74B5" w:themeColor="accent1" w:themeShade="BF"/>
        </w:rPr>
        <w:t>.</w:t>
      </w:r>
    </w:p>
    <w:p w14:paraId="3C869A03" w14:textId="77777777" w:rsidR="00975B13" w:rsidRPr="00355E7A" w:rsidRDefault="00975B13" w:rsidP="00975B13">
      <w:pPr>
        <w:pStyle w:val="ListParagraph"/>
        <w:ind w:left="1440"/>
        <w:rPr>
          <w:color w:val="2E74B5" w:themeColor="accent1" w:themeShade="BF"/>
        </w:rPr>
      </w:pPr>
    </w:p>
    <w:p w14:paraId="74363F95" w14:textId="39736F08" w:rsidR="00355E7A" w:rsidRDefault="00355E7A" w:rsidP="000F17F9">
      <w:pPr>
        <w:pStyle w:val="ListParagraph"/>
        <w:numPr>
          <w:ilvl w:val="0"/>
          <w:numId w:val="7"/>
        </w:numPr>
        <w:rPr>
          <w:color w:val="2E74B5" w:themeColor="accent1" w:themeShade="BF"/>
        </w:rPr>
      </w:pPr>
      <w:r w:rsidRPr="00355E7A">
        <w:rPr>
          <w:color w:val="2E74B5" w:themeColor="accent1" w:themeShade="BF"/>
        </w:rPr>
        <w:t xml:space="preserve">We could see the account segmentation and customer spending-based segmentation. 'Super' plans apply to the majority of customers. This may be the cost-effective plan for its six-month </w:t>
      </w:r>
      <w:r w:rsidR="00975B13" w:rsidRPr="00355E7A">
        <w:rPr>
          <w:color w:val="2E74B5" w:themeColor="accent1" w:themeShade="BF"/>
        </w:rPr>
        <w:t>validity.</w:t>
      </w:r>
      <w:r w:rsidR="00975B13" w:rsidRPr="00975B13">
        <w:rPr>
          <w:color w:val="2E74B5" w:themeColor="accent1" w:themeShade="BF"/>
        </w:rPr>
        <w:t xml:space="preserve"> This indicates that a significant portion of customers are subscribed to the 'Super' plans, which likely offer cost-effectiveness and a validity period of six months. It implies that the majority of customers find value in these plans and opt for them over other available options.</w:t>
      </w:r>
    </w:p>
    <w:p w14:paraId="2A2DF93C" w14:textId="77777777" w:rsidR="00975B13" w:rsidRPr="00975B13" w:rsidRDefault="00975B13" w:rsidP="00975B13">
      <w:pPr>
        <w:pStyle w:val="ListParagraph"/>
        <w:rPr>
          <w:color w:val="2E74B5" w:themeColor="accent1" w:themeShade="BF"/>
        </w:rPr>
      </w:pPr>
    </w:p>
    <w:p w14:paraId="1C775CC0" w14:textId="77777777" w:rsidR="00975B13" w:rsidRDefault="00975B13" w:rsidP="00975B13">
      <w:pPr>
        <w:pStyle w:val="ListParagraph"/>
        <w:ind w:left="1440"/>
        <w:rPr>
          <w:color w:val="2E74B5" w:themeColor="accent1" w:themeShade="BF"/>
        </w:rPr>
      </w:pPr>
    </w:p>
    <w:p w14:paraId="7E31E206" w14:textId="30F0E16D" w:rsidR="0049021A" w:rsidRDefault="0049021A" w:rsidP="000F17F9">
      <w:pPr>
        <w:pStyle w:val="ListParagraph"/>
        <w:numPr>
          <w:ilvl w:val="0"/>
          <w:numId w:val="7"/>
        </w:numPr>
        <w:rPr>
          <w:color w:val="2E74B5" w:themeColor="accent1" w:themeShade="BF"/>
        </w:rPr>
      </w:pPr>
      <w:r>
        <w:rPr>
          <w:color w:val="2E74B5" w:themeColor="accent1" w:themeShade="BF"/>
        </w:rPr>
        <w:t>Here we can drop the</w:t>
      </w:r>
      <w:r w:rsidR="009F0060">
        <w:rPr>
          <w:color w:val="2E74B5" w:themeColor="accent1" w:themeShade="BF"/>
        </w:rPr>
        <w:t xml:space="preserve"> </w:t>
      </w:r>
      <w:r w:rsidR="008963A6">
        <w:rPr>
          <w:color w:val="2E74B5" w:themeColor="accent1" w:themeShade="BF"/>
        </w:rPr>
        <w:t>[</w:t>
      </w:r>
      <w:r w:rsidR="009F0060">
        <w:rPr>
          <w:color w:val="2E74B5" w:themeColor="accent1" w:themeShade="BF"/>
        </w:rPr>
        <w:t>‘</w:t>
      </w:r>
      <w:proofErr w:type="spellStart"/>
      <w:r w:rsidR="009F0060">
        <w:rPr>
          <w:color w:val="2E74B5" w:themeColor="accent1" w:themeShade="BF"/>
        </w:rPr>
        <w:t>Account_ID</w:t>
      </w:r>
      <w:proofErr w:type="spellEnd"/>
      <w:r w:rsidR="009F0060">
        <w:rPr>
          <w:color w:val="2E74B5" w:themeColor="accent1" w:themeShade="BF"/>
        </w:rPr>
        <w:t>’</w:t>
      </w:r>
      <w:r w:rsidR="008963A6">
        <w:rPr>
          <w:color w:val="2E74B5" w:themeColor="accent1" w:themeShade="BF"/>
        </w:rPr>
        <w:t>]</w:t>
      </w:r>
      <w:r w:rsidR="009F0060">
        <w:rPr>
          <w:color w:val="2E74B5" w:themeColor="accent1" w:themeShade="BF"/>
        </w:rPr>
        <w:t xml:space="preserve"> feature from the data set, we don’t use much for the analysis. This feature can be used to find the duplicate values, </w:t>
      </w:r>
      <w:r w:rsidR="008963A6">
        <w:rPr>
          <w:color w:val="2E74B5" w:themeColor="accent1" w:themeShade="BF"/>
        </w:rPr>
        <w:t>in</w:t>
      </w:r>
      <w:r w:rsidR="009F0060">
        <w:rPr>
          <w:color w:val="2E74B5" w:themeColor="accent1" w:themeShade="BF"/>
        </w:rPr>
        <w:t xml:space="preserve"> this data set we don’t have any duplicate values present.</w:t>
      </w:r>
    </w:p>
    <w:p w14:paraId="671960AC" w14:textId="637AE6F6" w:rsidR="009F0060" w:rsidRDefault="009F0060" w:rsidP="009F0060">
      <w:pPr>
        <w:rPr>
          <w:color w:val="2E74B5" w:themeColor="accent1" w:themeShade="BF"/>
        </w:rPr>
      </w:pPr>
    </w:p>
    <w:p w14:paraId="7CFB540A" w14:textId="5DDF33F6" w:rsidR="009F0060" w:rsidRDefault="009F0060" w:rsidP="000F17F9">
      <w:pPr>
        <w:pStyle w:val="Heading2"/>
        <w:numPr>
          <w:ilvl w:val="0"/>
          <w:numId w:val="4"/>
        </w:numPr>
        <w:rPr>
          <w:b/>
          <w:shd w:val="clear" w:color="auto" w:fill="FFFFFF"/>
        </w:rPr>
      </w:pPr>
      <w:bookmarkStart w:id="23" w:name="_Toc137402675"/>
      <w:bookmarkStart w:id="24" w:name="_Toc140257813"/>
      <w:r w:rsidRPr="009F0060">
        <w:rPr>
          <w:b/>
          <w:shd w:val="clear" w:color="auto" w:fill="FFFFFF"/>
        </w:rPr>
        <w:t>Understanding of attributes (variable info, renaming if required)</w:t>
      </w:r>
      <w:bookmarkEnd w:id="23"/>
      <w:bookmarkEnd w:id="24"/>
    </w:p>
    <w:p w14:paraId="56D93EBB" w14:textId="67486805" w:rsidR="00213C5C" w:rsidRDefault="00213C5C" w:rsidP="00213C5C"/>
    <w:p w14:paraId="214E64F4" w14:textId="22C994CB" w:rsidR="00AC69EF" w:rsidRDefault="00AC69EF" w:rsidP="00AC69EF">
      <w:pPr>
        <w:pStyle w:val="Caption"/>
        <w:keepNext/>
        <w:jc w:val="center"/>
      </w:pPr>
      <w:bookmarkStart w:id="25" w:name="_Toc137407387"/>
      <w:bookmarkStart w:id="26" w:name="_Toc137407482"/>
      <w:bookmarkStart w:id="27" w:name="_Toc140256627"/>
      <w:r>
        <w:t xml:space="preserve">Table </w:t>
      </w:r>
      <w:fldSimple w:instr=" SEQ Table \* ARABIC ">
        <w:r w:rsidR="008D2674">
          <w:rPr>
            <w:noProof/>
          </w:rPr>
          <w:t>3</w:t>
        </w:r>
      </w:fldSimple>
      <w:r>
        <w:t>:</w:t>
      </w:r>
      <w:r w:rsidRPr="00AE1E2B">
        <w:t xml:space="preserve"> Variable info (data types)</w:t>
      </w:r>
      <w:bookmarkEnd w:id="25"/>
      <w:bookmarkEnd w:id="26"/>
      <w:bookmarkEnd w:id="27"/>
    </w:p>
    <w:p w14:paraId="5FCB6AB8" w14:textId="55EAC021" w:rsidR="00213C5C" w:rsidRDefault="00213C5C" w:rsidP="00F00892">
      <w:pPr>
        <w:jc w:val="center"/>
      </w:pPr>
      <w:r>
        <w:rPr>
          <w:noProof/>
        </w:rPr>
        <w:drawing>
          <wp:inline distT="0" distB="0" distL="0" distR="0" wp14:anchorId="49F06BE1" wp14:editId="237BC9CE">
            <wp:extent cx="3847287" cy="2943225"/>
            <wp:effectExtent l="190500" t="190500" r="191770"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223" cy="2945471"/>
                    </a:xfrm>
                    <a:prstGeom prst="rect">
                      <a:avLst/>
                    </a:prstGeom>
                    <a:ln>
                      <a:noFill/>
                    </a:ln>
                    <a:effectLst>
                      <a:outerShdw blurRad="190500" algn="tl" rotWithShape="0">
                        <a:srgbClr val="000000">
                          <a:alpha val="70000"/>
                        </a:srgbClr>
                      </a:outerShdw>
                    </a:effectLst>
                  </pic:spPr>
                </pic:pic>
              </a:graphicData>
            </a:graphic>
          </wp:inline>
        </w:drawing>
      </w:r>
    </w:p>
    <w:p w14:paraId="29D9938C" w14:textId="77777777" w:rsidR="00AC69EF" w:rsidRDefault="00AC69EF" w:rsidP="00F00892">
      <w:pPr>
        <w:jc w:val="center"/>
      </w:pPr>
    </w:p>
    <w:p w14:paraId="13CE2222" w14:textId="17D4EA7B" w:rsidR="00213C5C" w:rsidRDefault="00D46E8B" w:rsidP="000F17F9">
      <w:pPr>
        <w:pStyle w:val="ListParagraph"/>
        <w:numPr>
          <w:ilvl w:val="0"/>
          <w:numId w:val="8"/>
        </w:numPr>
        <w:rPr>
          <w:color w:val="2E74B5" w:themeColor="accent1" w:themeShade="BF"/>
        </w:rPr>
      </w:pPr>
      <w:r>
        <w:rPr>
          <w:color w:val="2E74B5" w:themeColor="accent1" w:themeShade="BF"/>
        </w:rPr>
        <w:lastRenderedPageBreak/>
        <w:t>Since we already know that this data set has total of 11260 rows and 19 columns.</w:t>
      </w:r>
    </w:p>
    <w:p w14:paraId="5E34219C" w14:textId="549772DF" w:rsidR="00D46E8B" w:rsidRDefault="00D46E8B" w:rsidP="000F17F9">
      <w:pPr>
        <w:pStyle w:val="ListParagraph"/>
        <w:numPr>
          <w:ilvl w:val="0"/>
          <w:numId w:val="8"/>
        </w:numPr>
        <w:rPr>
          <w:color w:val="2E74B5" w:themeColor="accent1" w:themeShade="BF"/>
        </w:rPr>
      </w:pPr>
      <w:r>
        <w:rPr>
          <w:color w:val="2E74B5" w:themeColor="accent1" w:themeShade="BF"/>
        </w:rPr>
        <w:t xml:space="preserve">From this above </w:t>
      </w:r>
      <w:r w:rsidR="003520CD">
        <w:rPr>
          <w:color w:val="2E74B5" w:themeColor="accent1" w:themeShade="BF"/>
        </w:rPr>
        <w:t>table,</w:t>
      </w:r>
      <w:r>
        <w:rPr>
          <w:color w:val="2E74B5" w:themeColor="accent1" w:themeShade="BF"/>
        </w:rPr>
        <w:t xml:space="preserve"> we can able </w:t>
      </w:r>
      <w:r w:rsidR="003520CD">
        <w:rPr>
          <w:color w:val="2E74B5" w:themeColor="accent1" w:themeShade="BF"/>
        </w:rPr>
        <w:t>to see that some of the columns has missing values in it, we can treat it further.</w:t>
      </w:r>
    </w:p>
    <w:p w14:paraId="45C9BBA7" w14:textId="3692245B" w:rsidR="003520CD" w:rsidRDefault="003520CD" w:rsidP="000F17F9">
      <w:pPr>
        <w:pStyle w:val="ListParagraph"/>
        <w:numPr>
          <w:ilvl w:val="0"/>
          <w:numId w:val="8"/>
        </w:numPr>
        <w:rPr>
          <w:color w:val="2E74B5" w:themeColor="accent1" w:themeShade="BF"/>
        </w:rPr>
      </w:pPr>
      <w:r>
        <w:rPr>
          <w:color w:val="2E74B5" w:themeColor="accent1" w:themeShade="BF"/>
        </w:rPr>
        <w:t>Renaming of features doesn’t required here, so we can proceed further with our analysis.</w:t>
      </w:r>
    </w:p>
    <w:p w14:paraId="1F898D4E" w14:textId="5CA7CCE7" w:rsidR="00F86FBB" w:rsidRDefault="00F86FBB" w:rsidP="00E320A0">
      <w:pPr>
        <w:rPr>
          <w:color w:val="2E74B5" w:themeColor="accent1" w:themeShade="BF"/>
        </w:rPr>
      </w:pPr>
    </w:p>
    <w:p w14:paraId="2C6CADC3" w14:textId="6199A2BC" w:rsidR="00E320A0" w:rsidRDefault="00E320A0" w:rsidP="00E320A0">
      <w:pPr>
        <w:pStyle w:val="Heading1"/>
        <w:rPr>
          <w:b/>
          <w:sz w:val="36"/>
          <w:szCs w:val="36"/>
          <w:shd w:val="clear" w:color="auto" w:fill="FFFFFF"/>
        </w:rPr>
      </w:pPr>
      <w:bookmarkStart w:id="28" w:name="_Toc137402676"/>
      <w:bookmarkStart w:id="29" w:name="_Toc140257814"/>
      <w:r w:rsidRPr="00E320A0">
        <w:rPr>
          <w:b/>
          <w:sz w:val="36"/>
          <w:szCs w:val="36"/>
          <w:shd w:val="clear" w:color="auto" w:fill="FFFFFF"/>
        </w:rPr>
        <w:t>3. Exploratory Data Analysis</w:t>
      </w:r>
      <w:r>
        <w:rPr>
          <w:b/>
          <w:sz w:val="36"/>
          <w:szCs w:val="36"/>
          <w:shd w:val="clear" w:color="auto" w:fill="FFFFFF"/>
        </w:rPr>
        <w:t>:</w:t>
      </w:r>
      <w:bookmarkEnd w:id="28"/>
      <w:bookmarkEnd w:id="29"/>
    </w:p>
    <w:p w14:paraId="5E04E1B5" w14:textId="12B25107" w:rsidR="00E320A0" w:rsidRDefault="00E320A0" w:rsidP="00E320A0"/>
    <w:p w14:paraId="5DDB466B" w14:textId="40295EA6" w:rsidR="00993B9B" w:rsidRDefault="00993B9B" w:rsidP="00E320A0"/>
    <w:p w14:paraId="0E20CFBD" w14:textId="5468C53A" w:rsidR="00993B9B" w:rsidRDefault="005741E3" w:rsidP="005741E3">
      <w:pPr>
        <w:pStyle w:val="Heading2"/>
        <w:rPr>
          <w:b/>
          <w:shd w:val="clear" w:color="auto" w:fill="FFFFFF"/>
        </w:rPr>
      </w:pPr>
      <w:bookmarkStart w:id="30" w:name="_Toc137402677"/>
      <w:bookmarkStart w:id="31" w:name="_Toc140257815"/>
      <w:r>
        <w:rPr>
          <w:b/>
          <w:shd w:val="clear" w:color="auto" w:fill="FFFFFF"/>
        </w:rPr>
        <w:t>3.A</w:t>
      </w:r>
      <w:r w:rsidR="00993B9B" w:rsidRPr="00993B9B">
        <w:rPr>
          <w:b/>
          <w:shd w:val="clear" w:color="auto" w:fill="FFFFFF"/>
        </w:rPr>
        <w:t xml:space="preserve"> Univariate analysis (distribution and spread for every continuous attribute, distribution of data in categories for categorical ones)</w:t>
      </w:r>
      <w:r w:rsidR="00993B9B">
        <w:rPr>
          <w:b/>
          <w:shd w:val="clear" w:color="auto" w:fill="FFFFFF"/>
        </w:rPr>
        <w:t>:</w:t>
      </w:r>
      <w:bookmarkEnd w:id="30"/>
      <w:bookmarkEnd w:id="31"/>
    </w:p>
    <w:p w14:paraId="2033DC09" w14:textId="008D1898" w:rsidR="00BC2D64" w:rsidRDefault="00BC2D64" w:rsidP="00BC2D64"/>
    <w:p w14:paraId="36060F0F" w14:textId="768BD555" w:rsidR="00E320A0" w:rsidRDefault="00E320A0" w:rsidP="00E320A0"/>
    <w:p w14:paraId="6D84213A" w14:textId="2AB1A21F" w:rsidR="00A71906" w:rsidRPr="003D6095" w:rsidRDefault="003D6095" w:rsidP="003D6095">
      <w:pPr>
        <w:pStyle w:val="Heading3"/>
        <w:ind w:left="360"/>
        <w:rPr>
          <w:b/>
          <w:i/>
        </w:rPr>
      </w:pPr>
      <w:bookmarkStart w:id="32" w:name="_Toc140257816"/>
      <w:r>
        <w:rPr>
          <w:b/>
        </w:rPr>
        <w:t xml:space="preserve">3.A (1) </w:t>
      </w:r>
      <w:r w:rsidR="00A71906" w:rsidRPr="003D6095">
        <w:rPr>
          <w:b/>
        </w:rPr>
        <w:t>For Continuous Features:</w:t>
      </w:r>
      <w:bookmarkEnd w:id="32"/>
    </w:p>
    <w:p w14:paraId="68476F6E" w14:textId="77777777" w:rsidR="00A34717" w:rsidRDefault="0091545E" w:rsidP="00A34717">
      <w:pPr>
        <w:keepNext/>
        <w:jc w:val="center"/>
      </w:pPr>
      <w:r>
        <w:rPr>
          <w:noProof/>
        </w:rPr>
        <w:drawing>
          <wp:inline distT="0" distB="0" distL="0" distR="0" wp14:anchorId="7EAB425A" wp14:editId="5DE5E625">
            <wp:extent cx="5943600" cy="4041446"/>
            <wp:effectExtent l="190500" t="190500" r="190500" b="187960"/>
            <wp:docPr id="5" name="Picture 5" descr="C:\Users\user\AppData\Local\Microsoft\Windows\INetCache\Content.MSO\37DC22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37DC226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1446"/>
                    </a:xfrm>
                    <a:prstGeom prst="rect">
                      <a:avLst/>
                    </a:prstGeom>
                    <a:ln>
                      <a:noFill/>
                    </a:ln>
                    <a:effectLst>
                      <a:outerShdw blurRad="190500" algn="tl" rotWithShape="0">
                        <a:srgbClr val="000000">
                          <a:alpha val="70000"/>
                        </a:srgbClr>
                      </a:outerShdw>
                    </a:effectLst>
                  </pic:spPr>
                </pic:pic>
              </a:graphicData>
            </a:graphic>
          </wp:inline>
        </w:drawing>
      </w:r>
    </w:p>
    <w:p w14:paraId="51A0FF96" w14:textId="48D92B67" w:rsidR="00873531" w:rsidRDefault="00A34717" w:rsidP="00A34717">
      <w:pPr>
        <w:pStyle w:val="Caption"/>
        <w:jc w:val="center"/>
      </w:pPr>
      <w:bookmarkStart w:id="33" w:name="_Toc137410396"/>
      <w:bookmarkStart w:id="34" w:name="_Toc140256675"/>
      <w:r>
        <w:t xml:space="preserve">Figure </w:t>
      </w:r>
      <w:fldSimple w:instr=" SEQ Figure \* ARABIC ">
        <w:r w:rsidR="00C44844">
          <w:rPr>
            <w:noProof/>
          </w:rPr>
          <w:t>1</w:t>
        </w:r>
      </w:fldSimple>
      <w:r>
        <w:t>:</w:t>
      </w:r>
      <w:r w:rsidRPr="00EC7FF2">
        <w:t>Histogram: Numeric feature data distribution</w:t>
      </w:r>
      <w:bookmarkEnd w:id="33"/>
      <w:bookmarkEnd w:id="34"/>
    </w:p>
    <w:p w14:paraId="44EF6F2A" w14:textId="12CBE897" w:rsidR="00400412" w:rsidRDefault="00835E1D" w:rsidP="0081789D">
      <w:pPr>
        <w:pStyle w:val="ListParagraph"/>
        <w:numPr>
          <w:ilvl w:val="0"/>
          <w:numId w:val="9"/>
        </w:numPr>
        <w:rPr>
          <w:color w:val="2E74B5" w:themeColor="accent1" w:themeShade="BF"/>
        </w:rPr>
      </w:pPr>
      <w:r>
        <w:rPr>
          <w:color w:val="2E74B5" w:themeColor="accent1" w:themeShade="BF"/>
        </w:rPr>
        <w:t>From the above histogram, we can able to understand how the data is distributed.</w:t>
      </w:r>
    </w:p>
    <w:p w14:paraId="33A6A5C6" w14:textId="2A7E569C" w:rsidR="00835E1D" w:rsidRDefault="00835E1D" w:rsidP="0081789D">
      <w:pPr>
        <w:pStyle w:val="ListParagraph"/>
        <w:numPr>
          <w:ilvl w:val="0"/>
          <w:numId w:val="9"/>
        </w:numPr>
        <w:rPr>
          <w:color w:val="2E74B5" w:themeColor="accent1" w:themeShade="BF"/>
        </w:rPr>
      </w:pPr>
      <w:r>
        <w:rPr>
          <w:color w:val="2E74B5" w:themeColor="accent1" w:themeShade="BF"/>
        </w:rPr>
        <w:t>Here we have visualized the hist plots for the numeric feature.</w:t>
      </w:r>
    </w:p>
    <w:p w14:paraId="472CB027" w14:textId="36902F36" w:rsidR="00835E1D" w:rsidRDefault="004C0F51" w:rsidP="0081789D">
      <w:pPr>
        <w:pStyle w:val="ListParagraph"/>
        <w:numPr>
          <w:ilvl w:val="0"/>
          <w:numId w:val="9"/>
        </w:numPr>
        <w:rPr>
          <w:color w:val="2E74B5" w:themeColor="accent1" w:themeShade="BF"/>
        </w:rPr>
      </w:pPr>
      <w:r>
        <w:rPr>
          <w:color w:val="2E74B5" w:themeColor="accent1" w:themeShade="BF"/>
        </w:rPr>
        <w:t>Dependent variable (churn) has 2 values, 0 represents non-churners and 1 represent churners in which majority of the data is fall under non-churners.</w:t>
      </w:r>
    </w:p>
    <w:p w14:paraId="546FFA31" w14:textId="67D0351B" w:rsidR="004C0F51" w:rsidRDefault="004C0F51" w:rsidP="0081789D">
      <w:pPr>
        <w:pStyle w:val="ListParagraph"/>
        <w:numPr>
          <w:ilvl w:val="0"/>
          <w:numId w:val="9"/>
        </w:numPr>
        <w:rPr>
          <w:color w:val="2E74B5" w:themeColor="accent1" w:themeShade="BF"/>
        </w:rPr>
      </w:pPr>
      <w:r>
        <w:rPr>
          <w:color w:val="2E74B5" w:themeColor="accent1" w:themeShade="BF"/>
        </w:rPr>
        <w:lastRenderedPageBreak/>
        <w:t xml:space="preserve">If we take a look at ‘Tenure’, it </w:t>
      </w:r>
      <w:r w:rsidR="00E21225">
        <w:rPr>
          <w:color w:val="2E74B5" w:themeColor="accent1" w:themeShade="BF"/>
        </w:rPr>
        <w:t>represents</w:t>
      </w:r>
      <w:r>
        <w:rPr>
          <w:color w:val="2E74B5" w:themeColor="accent1" w:themeShade="BF"/>
        </w:rPr>
        <w:t xml:space="preserve"> the tenure of the </w:t>
      </w:r>
      <w:r w:rsidR="00E21225">
        <w:rPr>
          <w:color w:val="2E74B5" w:themeColor="accent1" w:themeShade="BF"/>
        </w:rPr>
        <w:t>account</w:t>
      </w:r>
      <w:r>
        <w:rPr>
          <w:color w:val="2E74B5" w:themeColor="accent1" w:themeShade="BF"/>
        </w:rPr>
        <w:t>. It was ranging from 0 to 100 and majority of them has the tenure</w:t>
      </w:r>
      <w:r w:rsidR="00A628E6">
        <w:rPr>
          <w:color w:val="2E74B5" w:themeColor="accent1" w:themeShade="BF"/>
        </w:rPr>
        <w:t xml:space="preserve"> period of 1. Because, initially the DTH company may offer 1 month of trial and free period.</w:t>
      </w:r>
    </w:p>
    <w:p w14:paraId="39923DCD" w14:textId="0BA1BCAB" w:rsidR="00A628E6" w:rsidRDefault="00A628E6" w:rsidP="0081789D">
      <w:pPr>
        <w:pStyle w:val="ListParagraph"/>
        <w:numPr>
          <w:ilvl w:val="0"/>
          <w:numId w:val="9"/>
        </w:numPr>
        <w:rPr>
          <w:color w:val="2E74B5" w:themeColor="accent1" w:themeShade="BF"/>
        </w:rPr>
      </w:pPr>
      <w:r>
        <w:rPr>
          <w:color w:val="2E74B5" w:themeColor="accent1" w:themeShade="BF"/>
        </w:rPr>
        <w:t>Hence most of the users, preferred to use 1month trial. If user has attracted with their service and content then they will not be in churn.</w:t>
      </w:r>
    </w:p>
    <w:p w14:paraId="56CF946E" w14:textId="57E078AE" w:rsidR="00A628E6" w:rsidRDefault="00A628E6" w:rsidP="0081789D">
      <w:pPr>
        <w:pStyle w:val="ListParagraph"/>
        <w:numPr>
          <w:ilvl w:val="0"/>
          <w:numId w:val="9"/>
        </w:numPr>
        <w:rPr>
          <w:color w:val="2E74B5" w:themeColor="accent1" w:themeShade="BF"/>
        </w:rPr>
      </w:pPr>
      <w:r>
        <w:rPr>
          <w:color w:val="2E74B5" w:themeColor="accent1" w:themeShade="BF"/>
        </w:rPr>
        <w:t xml:space="preserve">And Interestingly most of the primary customers are from the tier 1 city secondly from the tier 3 city. By which can assume tier I city customer mostly likely to watch contents in HD so they mostly prefer DTH. </w:t>
      </w:r>
    </w:p>
    <w:p w14:paraId="598284E6" w14:textId="0FB5BFE5" w:rsidR="00A628E6" w:rsidRDefault="00A628E6" w:rsidP="0081789D">
      <w:pPr>
        <w:pStyle w:val="ListParagraph"/>
        <w:numPr>
          <w:ilvl w:val="0"/>
          <w:numId w:val="9"/>
        </w:numPr>
        <w:rPr>
          <w:color w:val="2E74B5" w:themeColor="accent1" w:themeShade="BF"/>
        </w:rPr>
      </w:pPr>
      <w:r>
        <w:rPr>
          <w:color w:val="2E74B5" w:themeColor="accent1" w:themeShade="BF"/>
        </w:rPr>
        <w:t>But in tier 3 city, there might be different scenario. They don’t have much accessibility on local cable TV operators. Hence, they preferred to use DTH.</w:t>
      </w:r>
    </w:p>
    <w:p w14:paraId="3B7D6743" w14:textId="3E4E45FB" w:rsidR="00A628E6" w:rsidRDefault="00A628E6" w:rsidP="0081789D">
      <w:pPr>
        <w:pStyle w:val="ListParagraph"/>
        <w:numPr>
          <w:ilvl w:val="0"/>
          <w:numId w:val="9"/>
        </w:numPr>
        <w:rPr>
          <w:color w:val="2E74B5" w:themeColor="accent1" w:themeShade="BF"/>
        </w:rPr>
      </w:pPr>
      <w:r>
        <w:rPr>
          <w:color w:val="2E74B5" w:themeColor="accent1" w:themeShade="BF"/>
        </w:rPr>
        <w:t>And reason for fewer customer in tier 2 city might be, they have easy access on local cable TV operators.</w:t>
      </w:r>
    </w:p>
    <w:p w14:paraId="5BDF8F37" w14:textId="117E0AE6" w:rsidR="00237506" w:rsidRDefault="00237506" w:rsidP="0081789D">
      <w:pPr>
        <w:pStyle w:val="ListParagraph"/>
        <w:numPr>
          <w:ilvl w:val="0"/>
          <w:numId w:val="9"/>
        </w:numPr>
        <w:rPr>
          <w:color w:val="2E74B5" w:themeColor="accent1" w:themeShade="BF"/>
        </w:rPr>
      </w:pPr>
      <w:r>
        <w:rPr>
          <w:color w:val="2E74B5" w:themeColor="accent1" w:themeShade="BF"/>
        </w:rPr>
        <w:t xml:space="preserve">When we look at the </w:t>
      </w:r>
      <w:r w:rsidR="00B327A5">
        <w:rPr>
          <w:color w:val="2E74B5" w:themeColor="accent1" w:themeShade="BF"/>
        </w:rPr>
        <w:t>service</w:t>
      </w:r>
      <w:r>
        <w:rPr>
          <w:color w:val="2E74B5" w:themeColor="accent1" w:themeShade="BF"/>
        </w:rPr>
        <w:t xml:space="preserve"> provided by DTH company based on their customer rating</w:t>
      </w:r>
      <w:r w:rsidR="00B327A5">
        <w:rPr>
          <w:color w:val="2E74B5" w:themeColor="accent1" w:themeShade="BF"/>
        </w:rPr>
        <w:t>, majority of the customers have been rated 3. This means customers are satisfied with company services.</w:t>
      </w:r>
    </w:p>
    <w:p w14:paraId="2B74E72F" w14:textId="656356B2" w:rsidR="00C92203" w:rsidRDefault="00C92203" w:rsidP="0081789D">
      <w:pPr>
        <w:pStyle w:val="ListParagraph"/>
        <w:numPr>
          <w:ilvl w:val="0"/>
          <w:numId w:val="9"/>
        </w:numPr>
        <w:rPr>
          <w:color w:val="2E74B5" w:themeColor="accent1" w:themeShade="BF"/>
        </w:rPr>
      </w:pPr>
      <w:r>
        <w:rPr>
          <w:color w:val="2E74B5" w:themeColor="accent1" w:themeShade="BF"/>
        </w:rPr>
        <w:t>And we could also notice that no. of customers tagged to particular account, nearly 4K customers has 4 user account has been tagged to one single account.</w:t>
      </w:r>
    </w:p>
    <w:p w14:paraId="407FDCD2" w14:textId="4E7C46F0" w:rsidR="00C92203" w:rsidRDefault="00C92203" w:rsidP="0081789D">
      <w:pPr>
        <w:pStyle w:val="ListParagraph"/>
        <w:numPr>
          <w:ilvl w:val="0"/>
          <w:numId w:val="9"/>
        </w:numPr>
        <w:rPr>
          <w:color w:val="2E74B5" w:themeColor="accent1" w:themeShade="BF"/>
        </w:rPr>
      </w:pPr>
      <w:r>
        <w:rPr>
          <w:color w:val="2E74B5" w:themeColor="accent1" w:themeShade="BF"/>
        </w:rPr>
        <w:t xml:space="preserve">We could see that similar </w:t>
      </w:r>
      <w:r w:rsidR="006713F3">
        <w:rPr>
          <w:color w:val="2E74B5" w:themeColor="accent1" w:themeShade="BF"/>
        </w:rPr>
        <w:t>pattern</w:t>
      </w:r>
      <w:r>
        <w:rPr>
          <w:color w:val="2E74B5" w:themeColor="accent1" w:themeShade="BF"/>
        </w:rPr>
        <w:t xml:space="preserve"> in ‘CC_Agent_score’.in which it has around 3500 of the </w:t>
      </w:r>
      <w:r w:rsidR="001017C6">
        <w:rPr>
          <w:color w:val="2E74B5" w:themeColor="accent1" w:themeShade="BF"/>
        </w:rPr>
        <w:t>customers</w:t>
      </w:r>
      <w:r>
        <w:rPr>
          <w:color w:val="2E74B5" w:themeColor="accent1" w:themeShade="BF"/>
        </w:rPr>
        <w:t xml:space="preserve"> have ratted </w:t>
      </w:r>
      <w:r w:rsidR="006713F3">
        <w:rPr>
          <w:color w:val="2E74B5" w:themeColor="accent1" w:themeShade="BF"/>
        </w:rPr>
        <w:t>3 for customer care Service provided by the company.</w:t>
      </w:r>
    </w:p>
    <w:p w14:paraId="3894891E" w14:textId="4E4F0248" w:rsidR="006713F3" w:rsidRDefault="001017C6" w:rsidP="0081789D">
      <w:pPr>
        <w:pStyle w:val="ListParagraph"/>
        <w:numPr>
          <w:ilvl w:val="0"/>
          <w:numId w:val="9"/>
        </w:numPr>
        <w:rPr>
          <w:color w:val="2E74B5" w:themeColor="accent1" w:themeShade="BF"/>
        </w:rPr>
      </w:pPr>
      <w:r>
        <w:rPr>
          <w:color w:val="2E74B5" w:themeColor="accent1" w:themeShade="BF"/>
        </w:rPr>
        <w:t>When we look at the revenue generation we could see that o</w:t>
      </w:r>
      <w:r w:rsidR="006E5B0D">
        <w:rPr>
          <w:color w:val="2E74B5" w:themeColor="accent1" w:themeShade="BF"/>
        </w:rPr>
        <w:t>n Aver</w:t>
      </w:r>
      <w:r>
        <w:rPr>
          <w:color w:val="2E74B5" w:themeColor="accent1" w:themeShade="BF"/>
        </w:rPr>
        <w:t>age of 6$ revenue has been generated by nearly 9K customers per month.</w:t>
      </w:r>
    </w:p>
    <w:p w14:paraId="2B6C7335" w14:textId="7A73185E" w:rsidR="001017C6" w:rsidRDefault="001017C6" w:rsidP="0081789D">
      <w:pPr>
        <w:pStyle w:val="ListParagraph"/>
        <w:numPr>
          <w:ilvl w:val="0"/>
          <w:numId w:val="9"/>
        </w:numPr>
        <w:rPr>
          <w:color w:val="2E74B5" w:themeColor="accent1" w:themeShade="BF"/>
        </w:rPr>
      </w:pPr>
      <w:r>
        <w:rPr>
          <w:color w:val="2E74B5" w:themeColor="accent1" w:themeShade="BF"/>
        </w:rPr>
        <w:t>And we could also notice that very fewer number of complaints was registered by the customer’s account for the last 1 year.</w:t>
      </w:r>
    </w:p>
    <w:p w14:paraId="36A46335" w14:textId="0E6B55EB" w:rsidR="001017C6" w:rsidRDefault="001017C6" w:rsidP="0081789D">
      <w:pPr>
        <w:pStyle w:val="ListParagraph"/>
        <w:numPr>
          <w:ilvl w:val="0"/>
          <w:numId w:val="9"/>
        </w:numPr>
        <w:rPr>
          <w:color w:val="2E74B5" w:themeColor="accent1" w:themeShade="BF"/>
        </w:rPr>
      </w:pPr>
      <w:r>
        <w:rPr>
          <w:color w:val="2E74B5" w:themeColor="accent1" w:themeShade="BF"/>
        </w:rPr>
        <w:t>Revenue generated by year on year indicating that there is increase in the revenue by each year and it more</w:t>
      </w:r>
      <w:r w:rsidR="00953FF4">
        <w:rPr>
          <w:color w:val="2E74B5" w:themeColor="accent1" w:themeShade="BF"/>
        </w:rPr>
        <w:t xml:space="preserve"> or</w:t>
      </w:r>
      <w:r>
        <w:rPr>
          <w:color w:val="2E74B5" w:themeColor="accent1" w:themeShade="BF"/>
        </w:rPr>
        <w:t xml:space="preserve"> less fall in normal distribution.</w:t>
      </w:r>
    </w:p>
    <w:p w14:paraId="46CBD92F" w14:textId="54406FEE" w:rsidR="00B97916" w:rsidRDefault="00B97916" w:rsidP="0081789D">
      <w:pPr>
        <w:pStyle w:val="ListParagraph"/>
        <w:numPr>
          <w:ilvl w:val="0"/>
          <w:numId w:val="9"/>
        </w:numPr>
        <w:rPr>
          <w:color w:val="2E74B5" w:themeColor="accent1" w:themeShade="BF"/>
        </w:rPr>
      </w:pPr>
      <w:r>
        <w:rPr>
          <w:color w:val="2E74B5" w:themeColor="accent1" w:themeShade="BF"/>
        </w:rPr>
        <w:t>We can find another interesting fact from this analysis, most of the customers doesn’t use any coupon for the payments. This indicates company may offer coupons on earlier stage, after some period customer count may got increased, if company continues to send coupons for all the customers then it will have impact in company revenue.</w:t>
      </w:r>
    </w:p>
    <w:p w14:paraId="4712E2B0" w14:textId="66782BC8" w:rsidR="00B97916" w:rsidRDefault="00D46992" w:rsidP="0081789D">
      <w:pPr>
        <w:pStyle w:val="ListParagraph"/>
        <w:numPr>
          <w:ilvl w:val="0"/>
          <w:numId w:val="9"/>
        </w:numPr>
        <w:rPr>
          <w:color w:val="2E74B5" w:themeColor="accent1" w:themeShade="BF"/>
        </w:rPr>
      </w:pPr>
      <w:r>
        <w:rPr>
          <w:color w:val="2E74B5" w:themeColor="accent1" w:themeShade="BF"/>
        </w:rPr>
        <w:t>So,</w:t>
      </w:r>
      <w:r w:rsidR="00B97916">
        <w:rPr>
          <w:color w:val="2E74B5" w:themeColor="accent1" w:themeShade="BF"/>
        </w:rPr>
        <w:t xml:space="preserve"> company may decide to send coupons only to selected customers instead of all.</w:t>
      </w:r>
    </w:p>
    <w:p w14:paraId="340CD6F1" w14:textId="61311C9A" w:rsidR="007B52D5" w:rsidRDefault="007B52D5" w:rsidP="0081789D">
      <w:pPr>
        <w:pStyle w:val="ListParagraph"/>
        <w:numPr>
          <w:ilvl w:val="0"/>
          <w:numId w:val="9"/>
        </w:numPr>
        <w:rPr>
          <w:color w:val="2E74B5" w:themeColor="accent1" w:themeShade="BF"/>
        </w:rPr>
      </w:pPr>
      <w:r>
        <w:rPr>
          <w:color w:val="2E74B5" w:themeColor="accent1" w:themeShade="BF"/>
        </w:rPr>
        <w:t xml:space="preserve">The same </w:t>
      </w:r>
      <w:r w:rsidR="00D46992">
        <w:rPr>
          <w:color w:val="2E74B5" w:themeColor="accent1" w:themeShade="BF"/>
        </w:rPr>
        <w:t>will</w:t>
      </w:r>
      <w:r>
        <w:rPr>
          <w:color w:val="2E74B5" w:themeColor="accent1" w:themeShade="BF"/>
        </w:rPr>
        <w:t xml:space="preserve"> be applied to cashback offers</w:t>
      </w:r>
      <w:r w:rsidR="00D377F7">
        <w:rPr>
          <w:color w:val="2E74B5" w:themeColor="accent1" w:themeShade="BF"/>
        </w:rPr>
        <w:t>.</w:t>
      </w:r>
    </w:p>
    <w:p w14:paraId="34232267" w14:textId="23F8EE61" w:rsidR="00D377F7" w:rsidRDefault="00D377F7" w:rsidP="00D377F7">
      <w:pPr>
        <w:rPr>
          <w:color w:val="2E74B5" w:themeColor="accent1" w:themeShade="BF"/>
        </w:rPr>
      </w:pPr>
    </w:p>
    <w:p w14:paraId="1FDDD3FC" w14:textId="1C1A2EBC" w:rsidR="00D377F7" w:rsidRDefault="00D377F7" w:rsidP="00D377F7">
      <w:pPr>
        <w:rPr>
          <w:color w:val="2E74B5" w:themeColor="accent1" w:themeShade="BF"/>
        </w:rPr>
      </w:pPr>
    </w:p>
    <w:p w14:paraId="73AA79A5" w14:textId="77777777" w:rsidR="00A34717" w:rsidRDefault="00D377F7" w:rsidP="00A34717">
      <w:pPr>
        <w:keepNext/>
        <w:jc w:val="center"/>
      </w:pPr>
      <w:r>
        <w:rPr>
          <w:noProof/>
          <w:color w:val="2E74B5" w:themeColor="accent1" w:themeShade="BF"/>
        </w:rPr>
        <w:lastRenderedPageBreak/>
        <w:drawing>
          <wp:inline distT="0" distB="0" distL="0" distR="0" wp14:anchorId="49EBAB9F" wp14:editId="00A542B1">
            <wp:extent cx="5846602" cy="4924425"/>
            <wp:effectExtent l="190500" t="190500" r="192405" b="180975"/>
            <wp:docPr id="6" name="Picture 6" descr="C:\Users\user\AppData\Local\Microsoft\Windows\INetCache\Content.MSO\99F6C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99F6C1C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7626" cy="4925288"/>
                    </a:xfrm>
                    <a:prstGeom prst="rect">
                      <a:avLst/>
                    </a:prstGeom>
                    <a:ln>
                      <a:noFill/>
                    </a:ln>
                    <a:effectLst>
                      <a:outerShdw blurRad="190500" algn="tl" rotWithShape="0">
                        <a:srgbClr val="000000">
                          <a:alpha val="70000"/>
                        </a:srgbClr>
                      </a:outerShdw>
                    </a:effectLst>
                  </pic:spPr>
                </pic:pic>
              </a:graphicData>
            </a:graphic>
          </wp:inline>
        </w:drawing>
      </w:r>
    </w:p>
    <w:p w14:paraId="5269BA39" w14:textId="3E5F6E04" w:rsidR="00873531" w:rsidRDefault="00A34717" w:rsidP="00A34717">
      <w:pPr>
        <w:pStyle w:val="Caption"/>
        <w:jc w:val="center"/>
      </w:pPr>
      <w:bookmarkStart w:id="35" w:name="_Toc137410397"/>
      <w:bookmarkStart w:id="36" w:name="_Toc140256676"/>
      <w:r>
        <w:t xml:space="preserve">Figure </w:t>
      </w:r>
      <w:fldSimple w:instr=" SEQ Figure \* ARABIC ">
        <w:r w:rsidR="00C44844">
          <w:rPr>
            <w:noProof/>
          </w:rPr>
          <w:t>2</w:t>
        </w:r>
      </w:fldSimple>
      <w:r>
        <w:t>:</w:t>
      </w:r>
      <w:r w:rsidRPr="00473B83">
        <w:t>Boxplot: Numeric feature data distribution</w:t>
      </w:r>
      <w:bookmarkEnd w:id="35"/>
      <w:bookmarkEnd w:id="36"/>
    </w:p>
    <w:p w14:paraId="1BEEDF88" w14:textId="7705808B" w:rsidR="00665520" w:rsidRDefault="00BE12EC" w:rsidP="0081789D">
      <w:pPr>
        <w:pStyle w:val="ListParagraph"/>
        <w:numPr>
          <w:ilvl w:val="0"/>
          <w:numId w:val="10"/>
        </w:numPr>
        <w:rPr>
          <w:color w:val="2E74B5" w:themeColor="accent1" w:themeShade="BF"/>
        </w:rPr>
      </w:pPr>
      <w:r>
        <w:rPr>
          <w:color w:val="2E74B5" w:themeColor="accent1" w:themeShade="BF"/>
        </w:rPr>
        <w:t>From this above box-plot we can understand 2 things, one is the data distribution in numeric feature and other thing is extreme values or outliers.</w:t>
      </w:r>
    </w:p>
    <w:p w14:paraId="292146B0" w14:textId="4E1AD6CF" w:rsidR="00BE12EC" w:rsidRDefault="005A1CAD" w:rsidP="0081789D">
      <w:pPr>
        <w:pStyle w:val="ListParagraph"/>
        <w:numPr>
          <w:ilvl w:val="0"/>
          <w:numId w:val="10"/>
        </w:numPr>
        <w:rPr>
          <w:color w:val="2E74B5" w:themeColor="accent1" w:themeShade="BF"/>
        </w:rPr>
      </w:pPr>
      <w:r>
        <w:rPr>
          <w:color w:val="2E74B5" w:themeColor="accent1" w:themeShade="BF"/>
        </w:rPr>
        <w:t>We could notice that more no.</w:t>
      </w:r>
      <w:r w:rsidR="003370FC">
        <w:rPr>
          <w:color w:val="2E74B5" w:themeColor="accent1" w:themeShade="BF"/>
        </w:rPr>
        <w:t xml:space="preserve"> </w:t>
      </w:r>
      <w:r>
        <w:rPr>
          <w:color w:val="2E74B5" w:themeColor="accent1" w:themeShade="BF"/>
        </w:rPr>
        <w:t>of outlier in the feature</w:t>
      </w:r>
      <w:r w:rsidR="00FB2768">
        <w:rPr>
          <w:color w:val="2E74B5" w:themeColor="accent1" w:themeShade="BF"/>
        </w:rPr>
        <w:t>s such as [</w:t>
      </w:r>
      <w:r>
        <w:rPr>
          <w:color w:val="2E74B5" w:themeColor="accent1" w:themeShade="BF"/>
        </w:rPr>
        <w:t xml:space="preserve"> ‘cashback’</w:t>
      </w:r>
      <w:r w:rsidR="00FB2768">
        <w:rPr>
          <w:color w:val="2E74B5" w:themeColor="accent1" w:themeShade="BF"/>
        </w:rPr>
        <w:t>, ‘</w:t>
      </w:r>
      <w:proofErr w:type="spellStart"/>
      <w:r w:rsidR="00FB2768">
        <w:rPr>
          <w:color w:val="2E74B5" w:themeColor="accent1" w:themeShade="BF"/>
        </w:rPr>
        <w:t>Day_since_CC_conect</w:t>
      </w:r>
      <w:proofErr w:type="spellEnd"/>
      <w:r w:rsidR="00FB2768">
        <w:rPr>
          <w:color w:val="2E74B5" w:themeColor="accent1" w:themeShade="BF"/>
        </w:rPr>
        <w:t>’, ‘</w:t>
      </w:r>
      <w:proofErr w:type="spellStart"/>
      <w:r w:rsidR="00FB2768">
        <w:rPr>
          <w:color w:val="2E74B5" w:themeColor="accent1" w:themeShade="BF"/>
        </w:rPr>
        <w:t>coupon_used_for_payment</w:t>
      </w:r>
      <w:proofErr w:type="spellEnd"/>
      <w:r w:rsidR="00FB2768">
        <w:rPr>
          <w:color w:val="2E74B5" w:themeColor="accent1" w:themeShade="BF"/>
        </w:rPr>
        <w:t>’, ’</w:t>
      </w:r>
      <w:proofErr w:type="spellStart"/>
      <w:r w:rsidR="00FB2768">
        <w:rPr>
          <w:color w:val="2E74B5" w:themeColor="accent1" w:themeShade="BF"/>
        </w:rPr>
        <w:t>rev_growth_yoy</w:t>
      </w:r>
      <w:proofErr w:type="spellEnd"/>
      <w:r w:rsidR="00FB2768">
        <w:rPr>
          <w:color w:val="2E74B5" w:themeColor="accent1" w:themeShade="BF"/>
        </w:rPr>
        <w:t>’, ’</w:t>
      </w:r>
      <w:proofErr w:type="spellStart"/>
      <w:r w:rsidR="00FB2768">
        <w:rPr>
          <w:color w:val="2E74B5" w:themeColor="accent1" w:themeShade="BF"/>
        </w:rPr>
        <w:t>rev_per_month</w:t>
      </w:r>
      <w:proofErr w:type="spellEnd"/>
      <w:r w:rsidR="00FB2768">
        <w:rPr>
          <w:color w:val="2E74B5" w:themeColor="accent1" w:themeShade="BF"/>
        </w:rPr>
        <w:t>, ‘</w:t>
      </w:r>
      <w:proofErr w:type="spellStart"/>
      <w:r w:rsidR="00FB2768">
        <w:rPr>
          <w:color w:val="2E74B5" w:themeColor="accent1" w:themeShade="BF"/>
        </w:rPr>
        <w:t>Account_user_count</w:t>
      </w:r>
      <w:proofErr w:type="spellEnd"/>
      <w:r w:rsidR="00FB2768">
        <w:rPr>
          <w:color w:val="2E74B5" w:themeColor="accent1" w:themeShade="BF"/>
        </w:rPr>
        <w:t xml:space="preserve">’,’ </w:t>
      </w:r>
      <w:proofErr w:type="spellStart"/>
      <w:r w:rsidR="00FB2768">
        <w:rPr>
          <w:color w:val="2E74B5" w:themeColor="accent1" w:themeShade="BF"/>
        </w:rPr>
        <w:t>service_score</w:t>
      </w:r>
      <w:proofErr w:type="spellEnd"/>
      <w:r w:rsidR="00FB2768">
        <w:rPr>
          <w:color w:val="2E74B5" w:themeColor="accent1" w:themeShade="BF"/>
        </w:rPr>
        <w:t>’, ‘</w:t>
      </w:r>
      <w:proofErr w:type="spellStart"/>
      <w:r w:rsidR="00FB2768">
        <w:rPr>
          <w:color w:val="2E74B5" w:themeColor="accent1" w:themeShade="BF"/>
        </w:rPr>
        <w:t>CC_contacted_LY</w:t>
      </w:r>
      <w:proofErr w:type="spellEnd"/>
      <w:r w:rsidR="00FB2768">
        <w:rPr>
          <w:color w:val="2E74B5" w:themeColor="accent1" w:themeShade="BF"/>
        </w:rPr>
        <w:t>’, ‘Tenure’, ‘Churn’].</w:t>
      </w:r>
    </w:p>
    <w:p w14:paraId="46F2598B" w14:textId="448D5DA6" w:rsidR="00FB2768" w:rsidRDefault="00FB2768" w:rsidP="0081789D">
      <w:pPr>
        <w:pStyle w:val="ListParagraph"/>
        <w:numPr>
          <w:ilvl w:val="0"/>
          <w:numId w:val="10"/>
        </w:numPr>
        <w:rPr>
          <w:color w:val="2E74B5" w:themeColor="accent1" w:themeShade="BF"/>
        </w:rPr>
      </w:pPr>
      <w:r>
        <w:rPr>
          <w:color w:val="2E74B5" w:themeColor="accent1" w:themeShade="BF"/>
        </w:rPr>
        <w:t>We need to treat those outliers, will do it later.</w:t>
      </w:r>
    </w:p>
    <w:p w14:paraId="7E4E7847" w14:textId="3A24E7FB" w:rsidR="00A71906" w:rsidRDefault="00A71906" w:rsidP="00A71906">
      <w:pPr>
        <w:rPr>
          <w:color w:val="2E74B5" w:themeColor="accent1" w:themeShade="BF"/>
        </w:rPr>
      </w:pPr>
    </w:p>
    <w:p w14:paraId="34E46B51" w14:textId="39F5C1D1" w:rsidR="00A71906" w:rsidRDefault="00A71906" w:rsidP="00A71906">
      <w:pPr>
        <w:rPr>
          <w:color w:val="2E74B5" w:themeColor="accent1" w:themeShade="BF"/>
        </w:rPr>
      </w:pPr>
    </w:p>
    <w:p w14:paraId="24193C07" w14:textId="7720AEDB" w:rsidR="00A71906" w:rsidRDefault="00A71906" w:rsidP="00A71906">
      <w:pPr>
        <w:rPr>
          <w:color w:val="2E74B5" w:themeColor="accent1" w:themeShade="BF"/>
        </w:rPr>
      </w:pPr>
    </w:p>
    <w:p w14:paraId="3BE1115A" w14:textId="44638508" w:rsidR="00A71906" w:rsidRDefault="00A71906" w:rsidP="00A71906">
      <w:pPr>
        <w:rPr>
          <w:color w:val="2E74B5" w:themeColor="accent1" w:themeShade="BF"/>
        </w:rPr>
      </w:pPr>
    </w:p>
    <w:p w14:paraId="38F36DDB" w14:textId="6DCA3E40" w:rsidR="00A71906" w:rsidRDefault="00A71906" w:rsidP="00A71906">
      <w:pPr>
        <w:rPr>
          <w:color w:val="2E74B5" w:themeColor="accent1" w:themeShade="BF"/>
        </w:rPr>
      </w:pPr>
    </w:p>
    <w:p w14:paraId="02C31956" w14:textId="11AFA3EE" w:rsidR="00A71906" w:rsidRDefault="00A71906" w:rsidP="00A71906">
      <w:pPr>
        <w:rPr>
          <w:color w:val="2E74B5" w:themeColor="accent1" w:themeShade="BF"/>
        </w:rPr>
      </w:pPr>
    </w:p>
    <w:p w14:paraId="1A3090F8" w14:textId="54364AB7" w:rsidR="00A71906" w:rsidRDefault="00A71906" w:rsidP="00A71906">
      <w:pPr>
        <w:rPr>
          <w:color w:val="2E74B5" w:themeColor="accent1" w:themeShade="BF"/>
        </w:rPr>
      </w:pPr>
    </w:p>
    <w:p w14:paraId="41DD3967" w14:textId="5EF005F9" w:rsidR="00A71906" w:rsidRDefault="00A71906" w:rsidP="00A71906">
      <w:pPr>
        <w:rPr>
          <w:color w:val="2E74B5" w:themeColor="accent1" w:themeShade="BF"/>
        </w:rPr>
      </w:pPr>
    </w:p>
    <w:p w14:paraId="39220E54" w14:textId="51B15F58" w:rsidR="00A71906" w:rsidRDefault="003D6095" w:rsidP="003D6095">
      <w:pPr>
        <w:pStyle w:val="Heading4"/>
        <w:ind w:left="720"/>
        <w:rPr>
          <w:b/>
          <w:i w:val="0"/>
          <w:u w:val="single"/>
        </w:rPr>
      </w:pPr>
      <w:r>
        <w:rPr>
          <w:b/>
          <w:i w:val="0"/>
          <w:u w:val="single"/>
        </w:rPr>
        <w:lastRenderedPageBreak/>
        <w:t xml:space="preserve">3.A (2) </w:t>
      </w:r>
      <w:r w:rsidR="00A71906" w:rsidRPr="00A71906">
        <w:rPr>
          <w:b/>
          <w:i w:val="0"/>
          <w:u w:val="single"/>
        </w:rPr>
        <w:t>For Categorical Feature:</w:t>
      </w:r>
    </w:p>
    <w:p w14:paraId="52273270" w14:textId="77777777" w:rsidR="00A71906" w:rsidRPr="00A71906" w:rsidRDefault="00A71906" w:rsidP="00A71906"/>
    <w:p w14:paraId="5933F998" w14:textId="2A25DBA5" w:rsidR="004543F4" w:rsidRDefault="00A71906" w:rsidP="0081789D">
      <w:pPr>
        <w:pStyle w:val="ListParagraph"/>
        <w:numPr>
          <w:ilvl w:val="0"/>
          <w:numId w:val="10"/>
        </w:numPr>
        <w:rPr>
          <w:color w:val="2E74B5" w:themeColor="accent1" w:themeShade="BF"/>
        </w:rPr>
      </w:pPr>
      <w:r>
        <w:rPr>
          <w:color w:val="2E74B5" w:themeColor="accent1" w:themeShade="BF"/>
        </w:rPr>
        <w:t>Let’s</w:t>
      </w:r>
      <w:r w:rsidR="004543F4">
        <w:rPr>
          <w:color w:val="2E74B5" w:themeColor="accent1" w:themeShade="BF"/>
        </w:rPr>
        <w:t xml:space="preserve"> visualize the </w:t>
      </w:r>
      <w:r>
        <w:rPr>
          <w:color w:val="2E74B5" w:themeColor="accent1" w:themeShade="BF"/>
        </w:rPr>
        <w:t>dependent variable data distribution.</w:t>
      </w:r>
    </w:p>
    <w:p w14:paraId="096810F3" w14:textId="77777777" w:rsidR="00C63168" w:rsidRDefault="00C63168" w:rsidP="00C63168">
      <w:pPr>
        <w:pStyle w:val="ListParagraph"/>
        <w:rPr>
          <w:color w:val="2E74B5" w:themeColor="accent1" w:themeShade="BF"/>
        </w:rPr>
      </w:pPr>
    </w:p>
    <w:p w14:paraId="306D02C1" w14:textId="0F954166" w:rsidR="00D55B50" w:rsidRDefault="003A2607" w:rsidP="00D55B50">
      <w:pPr>
        <w:keepNext/>
        <w:jc w:val="center"/>
      </w:pPr>
      <w:r>
        <w:rPr>
          <w:noProof/>
        </w:rPr>
        <w:drawing>
          <wp:inline distT="0" distB="0" distL="0" distR="0" wp14:anchorId="5A177B21" wp14:editId="20F0B032">
            <wp:extent cx="3329610" cy="2600325"/>
            <wp:effectExtent l="190500" t="190500" r="194945" b="180975"/>
            <wp:docPr id="9" name="Picture 9" descr="C:\Users\user\AppData\Local\Microsoft\Windows\INetCache\Content.MSO\5430C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430CED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4561" cy="2627621"/>
                    </a:xfrm>
                    <a:prstGeom prst="rect">
                      <a:avLst/>
                    </a:prstGeom>
                    <a:ln>
                      <a:noFill/>
                    </a:ln>
                    <a:effectLst>
                      <a:outerShdw blurRad="190500" algn="tl" rotWithShape="0">
                        <a:srgbClr val="000000">
                          <a:alpha val="70000"/>
                        </a:srgbClr>
                      </a:outerShdw>
                    </a:effectLst>
                  </pic:spPr>
                </pic:pic>
              </a:graphicData>
            </a:graphic>
          </wp:inline>
        </w:drawing>
      </w:r>
    </w:p>
    <w:p w14:paraId="55181D90" w14:textId="327DDE3B" w:rsidR="00873531" w:rsidRDefault="00D55B50" w:rsidP="00D55B50">
      <w:pPr>
        <w:pStyle w:val="Caption"/>
        <w:jc w:val="center"/>
      </w:pPr>
      <w:bookmarkStart w:id="37" w:name="_Toc137410398"/>
      <w:bookmarkStart w:id="38" w:name="_Toc140256677"/>
      <w:r>
        <w:t xml:space="preserve">Figure </w:t>
      </w:r>
      <w:fldSimple w:instr=" SEQ Figure \* ARABIC ">
        <w:r w:rsidR="00C44844">
          <w:rPr>
            <w:noProof/>
          </w:rPr>
          <w:t>3</w:t>
        </w:r>
      </w:fldSimple>
      <w:r>
        <w:t>:</w:t>
      </w:r>
      <w:r w:rsidRPr="0051677E">
        <w:t>countplot: Churn</w:t>
      </w:r>
      <w:bookmarkEnd w:id="37"/>
      <w:bookmarkEnd w:id="38"/>
    </w:p>
    <w:p w14:paraId="2E12DA99" w14:textId="29E33B94" w:rsidR="00C63168" w:rsidRDefault="00C63168" w:rsidP="0081789D">
      <w:pPr>
        <w:pStyle w:val="ListParagraph"/>
        <w:numPr>
          <w:ilvl w:val="0"/>
          <w:numId w:val="10"/>
        </w:numPr>
        <w:rPr>
          <w:color w:val="2E74B5" w:themeColor="accent1" w:themeShade="BF"/>
        </w:rPr>
      </w:pPr>
      <w:r>
        <w:rPr>
          <w:color w:val="2E74B5" w:themeColor="accent1" w:themeShade="BF"/>
        </w:rPr>
        <w:t>We could see more than 8K customers are non-churners and nearly 2K customers are in verge of churning.</w:t>
      </w:r>
    </w:p>
    <w:p w14:paraId="0D715D5B" w14:textId="0BAB9DC5" w:rsidR="00C63168" w:rsidRDefault="00C63168" w:rsidP="0081789D">
      <w:pPr>
        <w:pStyle w:val="ListParagraph"/>
        <w:numPr>
          <w:ilvl w:val="0"/>
          <w:numId w:val="10"/>
        </w:numPr>
        <w:rPr>
          <w:color w:val="2E74B5" w:themeColor="accent1" w:themeShade="BF"/>
        </w:rPr>
      </w:pPr>
      <w:r>
        <w:rPr>
          <w:color w:val="2E74B5" w:themeColor="accent1" w:themeShade="BF"/>
        </w:rPr>
        <w:t>Like that we will do visualization for all the categorical features.</w:t>
      </w:r>
    </w:p>
    <w:p w14:paraId="51D0512D" w14:textId="10E90A86" w:rsidR="00C63168" w:rsidRDefault="00C63168" w:rsidP="00C63168">
      <w:pPr>
        <w:rPr>
          <w:color w:val="2E74B5" w:themeColor="accent1" w:themeShade="BF"/>
        </w:rPr>
      </w:pPr>
    </w:p>
    <w:p w14:paraId="7202EBAA" w14:textId="77777777" w:rsidR="00D55B50" w:rsidRDefault="00D55B50" w:rsidP="00D55B50">
      <w:pPr>
        <w:keepNext/>
        <w:jc w:val="center"/>
      </w:pPr>
      <w:r>
        <w:rPr>
          <w:noProof/>
        </w:rPr>
        <w:drawing>
          <wp:inline distT="0" distB="0" distL="0" distR="0" wp14:anchorId="185B9D92" wp14:editId="76408B50">
            <wp:extent cx="3695254" cy="2952750"/>
            <wp:effectExtent l="190500" t="190500" r="191135" b="1905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562" cy="2953795"/>
                    </a:xfrm>
                    <a:prstGeom prst="rect">
                      <a:avLst/>
                    </a:prstGeom>
                    <a:ln>
                      <a:noFill/>
                    </a:ln>
                    <a:effectLst>
                      <a:outerShdw blurRad="190500" algn="tl" rotWithShape="0">
                        <a:srgbClr val="000000">
                          <a:alpha val="70000"/>
                        </a:srgbClr>
                      </a:outerShdw>
                    </a:effectLst>
                  </pic:spPr>
                </pic:pic>
              </a:graphicData>
            </a:graphic>
          </wp:inline>
        </w:drawing>
      </w:r>
    </w:p>
    <w:p w14:paraId="40AAC918" w14:textId="61BBF912" w:rsidR="00B5697B" w:rsidRDefault="00D55B50" w:rsidP="00D55B50">
      <w:pPr>
        <w:pStyle w:val="Caption"/>
        <w:jc w:val="center"/>
      </w:pPr>
      <w:bookmarkStart w:id="39" w:name="_Toc137410399"/>
      <w:bookmarkStart w:id="40" w:name="_Toc140256678"/>
      <w:r>
        <w:t xml:space="preserve">Figure </w:t>
      </w:r>
      <w:fldSimple w:instr=" SEQ Figure \* ARABIC ">
        <w:r w:rsidR="00C44844">
          <w:rPr>
            <w:noProof/>
          </w:rPr>
          <w:t>4</w:t>
        </w:r>
      </w:fldSimple>
      <w:r>
        <w:t>:</w:t>
      </w:r>
      <w:r w:rsidRPr="002B445B">
        <w:t xml:space="preserve">countplot: </w:t>
      </w:r>
      <w:r>
        <w:t>Payment method</w:t>
      </w:r>
      <w:bookmarkEnd w:id="39"/>
      <w:bookmarkEnd w:id="40"/>
    </w:p>
    <w:p w14:paraId="201BA329" w14:textId="573B2935" w:rsidR="00C63168" w:rsidRDefault="00C63168" w:rsidP="0081789D">
      <w:pPr>
        <w:pStyle w:val="ListParagraph"/>
        <w:numPr>
          <w:ilvl w:val="0"/>
          <w:numId w:val="12"/>
        </w:numPr>
        <w:rPr>
          <w:color w:val="2E74B5" w:themeColor="accent1" w:themeShade="BF"/>
        </w:rPr>
      </w:pPr>
      <w:r>
        <w:rPr>
          <w:color w:val="2E74B5" w:themeColor="accent1" w:themeShade="BF"/>
        </w:rPr>
        <w:lastRenderedPageBreak/>
        <w:t>More than 4k plus customer have preferred to make payment using debit cards and the next majority of customers preference would be credit cards, which nearly 3.5K.</w:t>
      </w:r>
    </w:p>
    <w:p w14:paraId="13A8C36D" w14:textId="16C6BDE7" w:rsidR="00C63168" w:rsidRDefault="00C63168" w:rsidP="0081789D">
      <w:pPr>
        <w:pStyle w:val="ListParagraph"/>
        <w:numPr>
          <w:ilvl w:val="0"/>
          <w:numId w:val="12"/>
        </w:numPr>
        <w:rPr>
          <w:color w:val="2E74B5" w:themeColor="accent1" w:themeShade="BF"/>
        </w:rPr>
      </w:pPr>
      <w:r>
        <w:rPr>
          <w:color w:val="2E74B5" w:themeColor="accent1" w:themeShade="BF"/>
        </w:rPr>
        <w:t xml:space="preserve">We could see very less </w:t>
      </w:r>
      <w:proofErr w:type="spellStart"/>
      <w:proofErr w:type="gramStart"/>
      <w:r>
        <w:rPr>
          <w:color w:val="2E74B5" w:themeColor="accent1" w:themeShade="BF"/>
        </w:rPr>
        <w:t>no.of</w:t>
      </w:r>
      <w:proofErr w:type="spellEnd"/>
      <w:proofErr w:type="gramEnd"/>
      <w:r>
        <w:rPr>
          <w:color w:val="2E74B5" w:themeColor="accent1" w:themeShade="BF"/>
        </w:rPr>
        <w:t xml:space="preserve"> customer preferred to use UPI payment. And also same </w:t>
      </w:r>
      <w:proofErr w:type="spellStart"/>
      <w:proofErr w:type="gramStart"/>
      <w:r>
        <w:rPr>
          <w:color w:val="2E74B5" w:themeColor="accent1" w:themeShade="BF"/>
        </w:rPr>
        <w:t>no.of</w:t>
      </w:r>
      <w:proofErr w:type="spellEnd"/>
      <w:proofErr w:type="gramEnd"/>
      <w:r>
        <w:rPr>
          <w:color w:val="2E74B5" w:themeColor="accent1" w:themeShade="BF"/>
        </w:rPr>
        <w:t xml:space="preserve"> people wished to do cash-on-delivery for their payment method.</w:t>
      </w:r>
    </w:p>
    <w:p w14:paraId="616FFB4B" w14:textId="49DB8DDC" w:rsidR="00C63168" w:rsidRDefault="00C63168" w:rsidP="0081789D">
      <w:pPr>
        <w:pStyle w:val="ListParagraph"/>
        <w:numPr>
          <w:ilvl w:val="0"/>
          <w:numId w:val="12"/>
        </w:numPr>
        <w:rPr>
          <w:color w:val="2E74B5" w:themeColor="accent1" w:themeShade="BF"/>
        </w:rPr>
      </w:pPr>
      <w:r>
        <w:rPr>
          <w:color w:val="2E74B5" w:themeColor="accent1" w:themeShade="BF"/>
        </w:rPr>
        <w:t>We could see 1K plus customers have wished to do E-wallet payment.</w:t>
      </w:r>
    </w:p>
    <w:p w14:paraId="06DE09B7" w14:textId="5CF9D6E8" w:rsidR="00C63168" w:rsidRDefault="00C63168" w:rsidP="00C63168">
      <w:pPr>
        <w:rPr>
          <w:color w:val="2E74B5" w:themeColor="accent1" w:themeShade="BF"/>
        </w:rPr>
      </w:pPr>
    </w:p>
    <w:p w14:paraId="49BABF4E" w14:textId="1326F5ED" w:rsidR="00D55B50" w:rsidRDefault="00B423AE" w:rsidP="00D55B50">
      <w:pPr>
        <w:keepNext/>
        <w:jc w:val="center"/>
      </w:pPr>
      <w:r>
        <w:rPr>
          <w:noProof/>
        </w:rPr>
        <w:drawing>
          <wp:inline distT="0" distB="0" distL="0" distR="0" wp14:anchorId="34821A47" wp14:editId="5D0F1CC8">
            <wp:extent cx="3905250" cy="3049881"/>
            <wp:effectExtent l="190500" t="190500" r="190500" b="189230"/>
            <wp:docPr id="42" name="Picture 42" descr="C:\Users\user\AppData\Local\Microsoft\Windows\INetCache\Content.MSO\954426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9544267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847" cy="3069091"/>
                    </a:xfrm>
                    <a:prstGeom prst="rect">
                      <a:avLst/>
                    </a:prstGeom>
                    <a:ln>
                      <a:noFill/>
                    </a:ln>
                    <a:effectLst>
                      <a:outerShdw blurRad="190500" algn="tl" rotWithShape="0">
                        <a:srgbClr val="000000">
                          <a:alpha val="70000"/>
                        </a:srgbClr>
                      </a:outerShdw>
                    </a:effectLst>
                  </pic:spPr>
                </pic:pic>
              </a:graphicData>
            </a:graphic>
          </wp:inline>
        </w:drawing>
      </w:r>
    </w:p>
    <w:p w14:paraId="73827037" w14:textId="47D00FC2" w:rsidR="00B5697B" w:rsidRDefault="00D55B50" w:rsidP="00D55B50">
      <w:pPr>
        <w:pStyle w:val="Caption"/>
        <w:jc w:val="center"/>
      </w:pPr>
      <w:bookmarkStart w:id="41" w:name="_Toc137410400"/>
      <w:bookmarkStart w:id="42" w:name="_Toc140256679"/>
      <w:r>
        <w:t xml:space="preserve">Figure </w:t>
      </w:r>
      <w:fldSimple w:instr=" SEQ Figure \* ARABIC ">
        <w:r w:rsidR="00C44844">
          <w:rPr>
            <w:noProof/>
          </w:rPr>
          <w:t>5</w:t>
        </w:r>
      </w:fldSimple>
      <w:r>
        <w:t>:</w:t>
      </w:r>
      <w:r w:rsidRPr="004E6533">
        <w:t>countplot: Gender ratio</w:t>
      </w:r>
      <w:bookmarkEnd w:id="41"/>
      <w:bookmarkEnd w:id="42"/>
    </w:p>
    <w:p w14:paraId="77B667E2" w14:textId="4CBD255B" w:rsidR="00C63168" w:rsidRDefault="00C63168" w:rsidP="00F00892">
      <w:pPr>
        <w:pStyle w:val="Caption"/>
        <w:jc w:val="center"/>
        <w:rPr>
          <w:color w:val="2E74B5" w:themeColor="accent1" w:themeShade="BF"/>
        </w:rPr>
      </w:pPr>
    </w:p>
    <w:p w14:paraId="7E090F51" w14:textId="1C29638B" w:rsidR="00C63168" w:rsidRDefault="00C63168" w:rsidP="00C63168">
      <w:pPr>
        <w:rPr>
          <w:color w:val="2E74B5" w:themeColor="accent1" w:themeShade="BF"/>
        </w:rPr>
      </w:pPr>
    </w:p>
    <w:p w14:paraId="7ADC7C7F" w14:textId="2237EBEA" w:rsidR="00C63168" w:rsidRDefault="00C63168" w:rsidP="0081789D">
      <w:pPr>
        <w:pStyle w:val="ListParagraph"/>
        <w:numPr>
          <w:ilvl w:val="0"/>
          <w:numId w:val="13"/>
        </w:numPr>
        <w:rPr>
          <w:color w:val="2E74B5" w:themeColor="accent1" w:themeShade="BF"/>
        </w:rPr>
      </w:pPr>
      <w:r>
        <w:rPr>
          <w:color w:val="2E74B5" w:themeColor="accent1" w:themeShade="BF"/>
        </w:rPr>
        <w:t>If we look at the gender ratio distribution, we can notice that male has been present in the data set in more numbers (nearly 7K) than female (nearly 4.5K).</w:t>
      </w:r>
    </w:p>
    <w:p w14:paraId="56623145" w14:textId="39650561" w:rsidR="00C63168" w:rsidRDefault="00C63168" w:rsidP="0081789D">
      <w:pPr>
        <w:pStyle w:val="ListParagraph"/>
        <w:numPr>
          <w:ilvl w:val="0"/>
          <w:numId w:val="13"/>
        </w:numPr>
        <w:rPr>
          <w:color w:val="2E74B5" w:themeColor="accent1" w:themeShade="BF"/>
        </w:rPr>
      </w:pPr>
      <w:r>
        <w:rPr>
          <w:color w:val="2E74B5" w:themeColor="accent1" w:themeShade="BF"/>
        </w:rPr>
        <w:t xml:space="preserve">So, the company has more number of male customers, DTH company can offer </w:t>
      </w:r>
      <w:r w:rsidR="00CC01F5">
        <w:rPr>
          <w:color w:val="2E74B5" w:themeColor="accent1" w:themeShade="BF"/>
        </w:rPr>
        <w:t xml:space="preserve">some interesting plans on budget to get more </w:t>
      </w:r>
      <w:proofErr w:type="spellStart"/>
      <w:proofErr w:type="gramStart"/>
      <w:r w:rsidR="00CC01F5">
        <w:rPr>
          <w:color w:val="2E74B5" w:themeColor="accent1" w:themeShade="BF"/>
        </w:rPr>
        <w:t>no.of</w:t>
      </w:r>
      <w:proofErr w:type="spellEnd"/>
      <w:proofErr w:type="gramEnd"/>
      <w:r w:rsidR="00CC01F5">
        <w:rPr>
          <w:color w:val="2E74B5" w:themeColor="accent1" w:themeShade="BF"/>
        </w:rPr>
        <w:t xml:space="preserve"> female customers.</w:t>
      </w:r>
    </w:p>
    <w:p w14:paraId="738C26D0" w14:textId="617D6A47" w:rsidR="00CC01F5" w:rsidRDefault="00CC01F5" w:rsidP="00203E77">
      <w:pPr>
        <w:rPr>
          <w:color w:val="2E74B5" w:themeColor="accent1" w:themeShade="BF"/>
        </w:rPr>
      </w:pPr>
    </w:p>
    <w:p w14:paraId="2D24BD31" w14:textId="77777777" w:rsidR="00D55B50" w:rsidRDefault="00B5697B" w:rsidP="00D55B50">
      <w:pPr>
        <w:keepNext/>
        <w:jc w:val="center"/>
      </w:pPr>
      <w:r>
        <w:rPr>
          <w:noProof/>
          <w:color w:val="2E74B5" w:themeColor="accent1" w:themeShade="BF"/>
        </w:rPr>
        <w:lastRenderedPageBreak/>
        <w:drawing>
          <wp:inline distT="0" distB="0" distL="0" distR="0" wp14:anchorId="78AE26C6" wp14:editId="277577D9">
            <wp:extent cx="3618447" cy="2819400"/>
            <wp:effectExtent l="190500" t="190500" r="191770" b="190500"/>
            <wp:docPr id="11" name="Picture 11" descr="C:\Users\user\AppData\Local\Microsoft\Windows\INetCache\Content.MSO\E11A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E11A2A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878" cy="2824411"/>
                    </a:xfrm>
                    <a:prstGeom prst="rect">
                      <a:avLst/>
                    </a:prstGeom>
                    <a:ln>
                      <a:noFill/>
                    </a:ln>
                    <a:effectLst>
                      <a:outerShdw blurRad="190500" algn="tl" rotWithShape="0">
                        <a:srgbClr val="000000">
                          <a:alpha val="70000"/>
                        </a:srgbClr>
                      </a:outerShdw>
                    </a:effectLst>
                  </pic:spPr>
                </pic:pic>
              </a:graphicData>
            </a:graphic>
          </wp:inline>
        </w:drawing>
      </w:r>
    </w:p>
    <w:p w14:paraId="011E8FF0" w14:textId="0C18D32C" w:rsidR="00B5697B" w:rsidRDefault="00D55B50" w:rsidP="00D55B50">
      <w:pPr>
        <w:pStyle w:val="Caption"/>
        <w:jc w:val="center"/>
      </w:pPr>
      <w:bookmarkStart w:id="43" w:name="_Toc137410401"/>
      <w:bookmarkStart w:id="44" w:name="_Toc140256680"/>
      <w:r>
        <w:t xml:space="preserve">Figure </w:t>
      </w:r>
      <w:fldSimple w:instr=" SEQ Figure \* ARABIC ">
        <w:r w:rsidR="00C44844">
          <w:rPr>
            <w:noProof/>
          </w:rPr>
          <w:t>6</w:t>
        </w:r>
      </w:fldSimple>
      <w:r>
        <w:t xml:space="preserve">: </w:t>
      </w:r>
      <w:r w:rsidRPr="00AC73EE">
        <w:t>count-plot: Account segment (Plans)</w:t>
      </w:r>
      <w:bookmarkEnd w:id="43"/>
      <w:bookmarkEnd w:id="44"/>
    </w:p>
    <w:p w14:paraId="59E4CD02" w14:textId="3045829D" w:rsidR="000F17F9" w:rsidRDefault="000F17F9" w:rsidP="0081789D">
      <w:pPr>
        <w:pStyle w:val="ListParagraph"/>
        <w:numPr>
          <w:ilvl w:val="0"/>
          <w:numId w:val="14"/>
        </w:numPr>
        <w:rPr>
          <w:color w:val="2E74B5" w:themeColor="accent1" w:themeShade="BF"/>
        </w:rPr>
      </w:pPr>
      <w:r>
        <w:rPr>
          <w:color w:val="2E74B5" w:themeColor="accent1" w:themeShade="BF"/>
        </w:rPr>
        <w:t>From this above plot, we could see that Super &amp; Regular plans are the most selling plans.</w:t>
      </w:r>
    </w:p>
    <w:p w14:paraId="75B09567" w14:textId="00C00AD8" w:rsidR="000332D7" w:rsidRDefault="00FE3225" w:rsidP="0081789D">
      <w:pPr>
        <w:pStyle w:val="ListParagraph"/>
        <w:numPr>
          <w:ilvl w:val="0"/>
          <w:numId w:val="14"/>
        </w:numPr>
        <w:rPr>
          <w:color w:val="2E74B5" w:themeColor="accent1" w:themeShade="BF"/>
        </w:rPr>
      </w:pPr>
      <w:r>
        <w:rPr>
          <w:color w:val="2E74B5" w:themeColor="accent1" w:themeShade="BF"/>
        </w:rPr>
        <w:t>And Regular plans has been sold is very less numbers compared to HNI and Super plus plans.</w:t>
      </w:r>
    </w:p>
    <w:p w14:paraId="626CA4BB" w14:textId="36126F04" w:rsidR="00FE3225" w:rsidRPr="000F17F9" w:rsidRDefault="00FE3225" w:rsidP="0081789D">
      <w:pPr>
        <w:pStyle w:val="ListParagraph"/>
        <w:numPr>
          <w:ilvl w:val="0"/>
          <w:numId w:val="14"/>
        </w:numPr>
        <w:rPr>
          <w:color w:val="2E74B5" w:themeColor="accent1" w:themeShade="BF"/>
        </w:rPr>
      </w:pPr>
      <w:r>
        <w:rPr>
          <w:color w:val="2E74B5" w:themeColor="accent1" w:themeShade="BF"/>
        </w:rPr>
        <w:t>This indicates that company decided that more revenue can be generated using the super &amp; regular plus plans. So, they will offer more offers on those plans and captured more customers on this plan.</w:t>
      </w:r>
    </w:p>
    <w:p w14:paraId="3A2F2477" w14:textId="270FC4D2" w:rsidR="00C63168" w:rsidRDefault="00C63168" w:rsidP="00C63168">
      <w:pPr>
        <w:rPr>
          <w:color w:val="2E74B5" w:themeColor="accent1" w:themeShade="BF"/>
        </w:rPr>
      </w:pPr>
    </w:p>
    <w:p w14:paraId="099997CF" w14:textId="77777777" w:rsidR="00D55B50" w:rsidRDefault="00C05236" w:rsidP="00D55B50">
      <w:pPr>
        <w:keepNext/>
        <w:jc w:val="center"/>
      </w:pPr>
      <w:r>
        <w:rPr>
          <w:noProof/>
          <w:color w:val="2E74B5" w:themeColor="accent1" w:themeShade="BF"/>
        </w:rPr>
        <w:drawing>
          <wp:inline distT="0" distB="0" distL="0" distR="0" wp14:anchorId="33132ABA" wp14:editId="75DD6523">
            <wp:extent cx="3549147" cy="2771775"/>
            <wp:effectExtent l="190500" t="190500" r="184785" b="180975"/>
            <wp:docPr id="12" name="Picture 12" descr="C:\Users\user\AppData\Local\Microsoft\Windows\INetCache\Content.MSO\EF7CA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MSO\EF7CAF9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019" cy="2784951"/>
                    </a:xfrm>
                    <a:prstGeom prst="rect">
                      <a:avLst/>
                    </a:prstGeom>
                    <a:ln>
                      <a:noFill/>
                    </a:ln>
                    <a:effectLst>
                      <a:outerShdw blurRad="190500" algn="tl" rotWithShape="0">
                        <a:srgbClr val="000000">
                          <a:alpha val="70000"/>
                        </a:srgbClr>
                      </a:outerShdw>
                    </a:effectLst>
                  </pic:spPr>
                </pic:pic>
              </a:graphicData>
            </a:graphic>
          </wp:inline>
        </w:drawing>
      </w:r>
    </w:p>
    <w:p w14:paraId="7165E308" w14:textId="7BB7091E" w:rsidR="00C05236" w:rsidRDefault="00D55B50" w:rsidP="00D55B50">
      <w:pPr>
        <w:pStyle w:val="Caption"/>
        <w:jc w:val="center"/>
      </w:pPr>
      <w:bookmarkStart w:id="45" w:name="_Toc140256681"/>
      <w:r>
        <w:t xml:space="preserve">Figure </w:t>
      </w:r>
      <w:fldSimple w:instr=" SEQ Figure \* ARABIC ">
        <w:r w:rsidR="00C44844">
          <w:rPr>
            <w:noProof/>
          </w:rPr>
          <w:t>7</w:t>
        </w:r>
      </w:fldSimple>
      <w:r>
        <w:t>:</w:t>
      </w:r>
      <w:r w:rsidRPr="002C042C">
        <w:t>Count plot: Marital status</w:t>
      </w:r>
      <w:bookmarkEnd w:id="45"/>
    </w:p>
    <w:p w14:paraId="22FE68E8" w14:textId="5822769B" w:rsidR="00C05236" w:rsidRDefault="00C05236" w:rsidP="00F00892">
      <w:pPr>
        <w:pStyle w:val="Caption"/>
        <w:jc w:val="center"/>
      </w:pPr>
    </w:p>
    <w:p w14:paraId="1C04971B" w14:textId="7725B7F4" w:rsidR="00C05236" w:rsidRDefault="00C05236" w:rsidP="00C05236"/>
    <w:p w14:paraId="7D0F00FA" w14:textId="53B6C469" w:rsidR="00C05236" w:rsidRDefault="00C05236" w:rsidP="0081789D">
      <w:pPr>
        <w:pStyle w:val="ListParagraph"/>
        <w:numPr>
          <w:ilvl w:val="0"/>
          <w:numId w:val="15"/>
        </w:numPr>
        <w:rPr>
          <w:color w:val="2E74B5" w:themeColor="accent1" w:themeShade="BF"/>
        </w:rPr>
      </w:pPr>
      <w:r>
        <w:rPr>
          <w:color w:val="2E74B5" w:themeColor="accent1" w:themeShade="BF"/>
        </w:rPr>
        <w:t>From this marital status plot, we could see that nearly 6K customer was married and around 3.K customer was single.</w:t>
      </w:r>
    </w:p>
    <w:p w14:paraId="29D8C987" w14:textId="77F0F812" w:rsidR="00C05236" w:rsidRDefault="00C05236" w:rsidP="0081789D">
      <w:pPr>
        <w:pStyle w:val="ListParagraph"/>
        <w:numPr>
          <w:ilvl w:val="0"/>
          <w:numId w:val="15"/>
        </w:numPr>
        <w:rPr>
          <w:color w:val="2E74B5" w:themeColor="accent1" w:themeShade="BF"/>
        </w:rPr>
      </w:pPr>
      <w:r>
        <w:rPr>
          <w:color w:val="2E74B5" w:themeColor="accent1" w:themeShade="BF"/>
        </w:rPr>
        <w:t>And around 2K of the customer are divorced</w:t>
      </w:r>
      <w:r w:rsidR="00D301FF">
        <w:rPr>
          <w:color w:val="2E74B5" w:themeColor="accent1" w:themeShade="BF"/>
        </w:rPr>
        <w:t>.</w:t>
      </w:r>
    </w:p>
    <w:p w14:paraId="7269B8C1" w14:textId="752B2A01" w:rsidR="00D301FF" w:rsidRDefault="00D301FF" w:rsidP="00D301FF">
      <w:pPr>
        <w:rPr>
          <w:color w:val="2E74B5" w:themeColor="accent1" w:themeShade="BF"/>
        </w:rPr>
      </w:pPr>
    </w:p>
    <w:p w14:paraId="292B9554" w14:textId="77777777" w:rsidR="00D55B50" w:rsidRDefault="00D301FF" w:rsidP="00D55B50">
      <w:pPr>
        <w:keepNext/>
        <w:jc w:val="center"/>
      </w:pPr>
      <w:r>
        <w:rPr>
          <w:noProof/>
          <w:color w:val="2E74B5" w:themeColor="accent1" w:themeShade="BF"/>
        </w:rPr>
        <w:drawing>
          <wp:inline distT="0" distB="0" distL="0" distR="0" wp14:anchorId="4CF1E42F" wp14:editId="2638D43A">
            <wp:extent cx="3451576" cy="2695575"/>
            <wp:effectExtent l="190500" t="190500" r="187325" b="180975"/>
            <wp:docPr id="13" name="Picture 13" descr="C:\Users\user\AppData\Local\Microsoft\Windows\INetCache\Content.MSO\B41AD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MSO\B41ADB6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0357" cy="2702433"/>
                    </a:xfrm>
                    <a:prstGeom prst="rect">
                      <a:avLst/>
                    </a:prstGeom>
                    <a:ln>
                      <a:noFill/>
                    </a:ln>
                    <a:effectLst>
                      <a:outerShdw blurRad="190500" algn="tl" rotWithShape="0">
                        <a:srgbClr val="000000">
                          <a:alpha val="70000"/>
                        </a:srgbClr>
                      </a:outerShdw>
                    </a:effectLst>
                  </pic:spPr>
                </pic:pic>
              </a:graphicData>
            </a:graphic>
          </wp:inline>
        </w:drawing>
      </w:r>
    </w:p>
    <w:p w14:paraId="0A77B013" w14:textId="4117F284" w:rsidR="00D301FF" w:rsidRDefault="00D55B50" w:rsidP="00D55B50">
      <w:pPr>
        <w:pStyle w:val="Caption"/>
        <w:jc w:val="center"/>
      </w:pPr>
      <w:bookmarkStart w:id="46" w:name="_Toc140256682"/>
      <w:r>
        <w:t xml:space="preserve">Figure </w:t>
      </w:r>
      <w:fldSimple w:instr=" SEQ Figure \* ARABIC ">
        <w:r w:rsidR="00C44844">
          <w:rPr>
            <w:noProof/>
          </w:rPr>
          <w:t>8</w:t>
        </w:r>
      </w:fldSimple>
      <w:r>
        <w:t>:</w:t>
      </w:r>
      <w:r w:rsidRPr="007F4D12">
        <w:t>count plot: Login device</w:t>
      </w:r>
      <w:bookmarkEnd w:id="46"/>
    </w:p>
    <w:p w14:paraId="13F75683" w14:textId="4031C5D7" w:rsidR="00D301FF" w:rsidRDefault="00D301FF" w:rsidP="00F00892">
      <w:pPr>
        <w:pStyle w:val="Caption"/>
        <w:jc w:val="center"/>
      </w:pPr>
    </w:p>
    <w:p w14:paraId="07177B1D" w14:textId="6EF11A7A" w:rsidR="00D301FF" w:rsidRDefault="00D301FF" w:rsidP="0081789D">
      <w:pPr>
        <w:pStyle w:val="ListParagraph"/>
        <w:numPr>
          <w:ilvl w:val="0"/>
          <w:numId w:val="16"/>
        </w:numPr>
        <w:rPr>
          <w:color w:val="2E74B5" w:themeColor="accent1" w:themeShade="BF"/>
        </w:rPr>
      </w:pPr>
      <w:r>
        <w:rPr>
          <w:color w:val="2E74B5" w:themeColor="accent1" w:themeShade="BF"/>
        </w:rPr>
        <w:t>We could see majority of the customer preferred to login to company portal</w:t>
      </w:r>
      <w:r w:rsidR="009D7498">
        <w:rPr>
          <w:color w:val="2E74B5" w:themeColor="accent1" w:themeShade="BF"/>
        </w:rPr>
        <w:t xml:space="preserve"> through mobile.</w:t>
      </w:r>
    </w:p>
    <w:p w14:paraId="32919FB3" w14:textId="2A219A4C" w:rsidR="009D7498" w:rsidRPr="00D301FF" w:rsidRDefault="009D7498" w:rsidP="0081789D">
      <w:pPr>
        <w:pStyle w:val="ListParagraph"/>
        <w:numPr>
          <w:ilvl w:val="0"/>
          <w:numId w:val="16"/>
        </w:numPr>
        <w:rPr>
          <w:color w:val="2E74B5" w:themeColor="accent1" w:themeShade="BF"/>
        </w:rPr>
      </w:pPr>
      <w:r>
        <w:rPr>
          <w:color w:val="2E74B5" w:themeColor="accent1" w:themeShade="BF"/>
        </w:rPr>
        <w:t>And around 3K customers also login through computer.</w:t>
      </w:r>
    </w:p>
    <w:p w14:paraId="2C0A9BF6" w14:textId="40B9C088" w:rsidR="00A71906" w:rsidRDefault="00A71906" w:rsidP="00A71906">
      <w:pPr>
        <w:rPr>
          <w:color w:val="2E74B5" w:themeColor="accent1" w:themeShade="BF"/>
        </w:rPr>
      </w:pPr>
    </w:p>
    <w:p w14:paraId="311C02F7" w14:textId="1AAA843E" w:rsidR="000414EB" w:rsidRDefault="000414EB" w:rsidP="00A71906">
      <w:pPr>
        <w:rPr>
          <w:color w:val="2E74B5" w:themeColor="accent1" w:themeShade="BF"/>
        </w:rPr>
      </w:pPr>
    </w:p>
    <w:p w14:paraId="1A9FEF14" w14:textId="05D3956D" w:rsidR="000414EB" w:rsidRPr="00B82A15" w:rsidRDefault="001824BF" w:rsidP="00B82A15">
      <w:pPr>
        <w:pStyle w:val="Heading3"/>
        <w:rPr>
          <w:b/>
        </w:rPr>
      </w:pPr>
      <w:bookmarkStart w:id="47" w:name="_Toc137402678"/>
      <w:bookmarkStart w:id="48" w:name="_Toc140257817"/>
      <w:r w:rsidRPr="00B82A15">
        <w:rPr>
          <w:b/>
        </w:rPr>
        <w:t>Inferences-Univariate:</w:t>
      </w:r>
      <w:bookmarkEnd w:id="47"/>
      <w:bookmarkEnd w:id="48"/>
    </w:p>
    <w:p w14:paraId="21183038" w14:textId="37FEA1F8" w:rsidR="001824BF" w:rsidRDefault="001824BF" w:rsidP="00A71906">
      <w:pPr>
        <w:rPr>
          <w:b/>
          <w:color w:val="2E74B5" w:themeColor="accent1" w:themeShade="BF"/>
        </w:rPr>
      </w:pPr>
    </w:p>
    <w:p w14:paraId="56449E75"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The city with tire type "1" has the highest number of customers, indicating a high population density in that city type.</w:t>
      </w:r>
    </w:p>
    <w:p w14:paraId="217FD9F4"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The majority of customers prefer debit and credit cards as their mode of payment.</w:t>
      </w:r>
    </w:p>
    <w:p w14:paraId="40D92B40"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There is a higher ratio of male customers compared to female customers.</w:t>
      </w:r>
    </w:p>
    <w:p w14:paraId="665D0645"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On average, customers give a service score of around "3," indicating areas for improvement.</w:t>
      </w:r>
    </w:p>
    <w:p w14:paraId="19C684F9"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The "Super+" segment has the highest number of customers, while the "Regular" segment has the fewest customers.</w:t>
      </w:r>
    </w:p>
    <w:p w14:paraId="6FE7FA41"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Most of the customers who avail services are married.</w:t>
      </w:r>
    </w:p>
    <w:p w14:paraId="3178797D" w14:textId="77777777" w:rsidR="001824BF" w:rsidRPr="00B82A15" w:rsidRDefault="001824BF" w:rsidP="0081789D">
      <w:pPr>
        <w:pStyle w:val="ListParagraph"/>
        <w:numPr>
          <w:ilvl w:val="0"/>
          <w:numId w:val="16"/>
        </w:numPr>
        <w:rPr>
          <w:color w:val="2E74B5" w:themeColor="accent1" w:themeShade="BF"/>
        </w:rPr>
      </w:pPr>
      <w:r w:rsidRPr="00B82A15">
        <w:rPr>
          <w:color w:val="2E74B5" w:themeColor="accent1" w:themeShade="BF"/>
        </w:rPr>
        <w:t>The preferred device for most customers to access services is mobile.</w:t>
      </w:r>
    </w:p>
    <w:p w14:paraId="3E9887D4" w14:textId="77777777" w:rsidR="001824BF" w:rsidRPr="001824BF" w:rsidRDefault="001824BF" w:rsidP="00A71906">
      <w:pPr>
        <w:rPr>
          <w:b/>
          <w:color w:val="2E74B5" w:themeColor="accent1" w:themeShade="BF"/>
        </w:rPr>
      </w:pPr>
    </w:p>
    <w:p w14:paraId="14596D24" w14:textId="45BCBDB1" w:rsidR="000414EB" w:rsidRDefault="000414EB" w:rsidP="00A71906">
      <w:pPr>
        <w:rPr>
          <w:color w:val="2E74B5" w:themeColor="accent1" w:themeShade="BF"/>
        </w:rPr>
      </w:pPr>
    </w:p>
    <w:p w14:paraId="74C6114E" w14:textId="6D92CDA7" w:rsidR="000414EB" w:rsidRDefault="000414EB" w:rsidP="00A71906">
      <w:pPr>
        <w:rPr>
          <w:color w:val="2E74B5" w:themeColor="accent1" w:themeShade="BF"/>
        </w:rPr>
      </w:pPr>
    </w:p>
    <w:p w14:paraId="33E8644C" w14:textId="755C8F59" w:rsidR="000414EB" w:rsidRDefault="000414EB" w:rsidP="00A71906">
      <w:pPr>
        <w:rPr>
          <w:color w:val="2E74B5" w:themeColor="accent1" w:themeShade="BF"/>
        </w:rPr>
      </w:pPr>
    </w:p>
    <w:p w14:paraId="7AF43E11" w14:textId="06FE1262" w:rsidR="000414EB" w:rsidRDefault="000414EB" w:rsidP="00A71906">
      <w:pPr>
        <w:rPr>
          <w:color w:val="2E74B5" w:themeColor="accent1" w:themeShade="BF"/>
        </w:rPr>
      </w:pPr>
    </w:p>
    <w:p w14:paraId="5C13E4FC" w14:textId="024477E9" w:rsidR="000414EB" w:rsidRDefault="000414EB" w:rsidP="00A71906">
      <w:pPr>
        <w:rPr>
          <w:color w:val="2E74B5" w:themeColor="accent1" w:themeShade="BF"/>
        </w:rPr>
      </w:pPr>
    </w:p>
    <w:p w14:paraId="17B8C963" w14:textId="2712A719" w:rsidR="000414EB" w:rsidRDefault="000414EB" w:rsidP="00A71906">
      <w:pPr>
        <w:rPr>
          <w:color w:val="2E74B5" w:themeColor="accent1" w:themeShade="BF"/>
        </w:rPr>
      </w:pPr>
    </w:p>
    <w:p w14:paraId="088C3138" w14:textId="77777777" w:rsidR="00FB2768" w:rsidRDefault="00FB2768" w:rsidP="00FB2768">
      <w:pPr>
        <w:rPr>
          <w:color w:val="2E74B5" w:themeColor="accent1" w:themeShade="BF"/>
        </w:rPr>
      </w:pPr>
    </w:p>
    <w:p w14:paraId="0D27C839" w14:textId="7513400F" w:rsidR="00FB2768" w:rsidRPr="005741E3" w:rsidRDefault="005741E3" w:rsidP="005741E3">
      <w:pPr>
        <w:pStyle w:val="Heading2"/>
        <w:rPr>
          <w:b/>
          <w:bCs/>
          <w:shd w:val="clear" w:color="auto" w:fill="FFFFFF"/>
        </w:rPr>
      </w:pPr>
      <w:bookmarkStart w:id="49" w:name="_Toc137402679"/>
      <w:bookmarkStart w:id="50" w:name="_Toc140257818"/>
      <w:r w:rsidRPr="005741E3">
        <w:rPr>
          <w:b/>
          <w:bCs/>
          <w:shd w:val="clear" w:color="auto" w:fill="FFFFFF"/>
        </w:rPr>
        <w:t>3.B</w:t>
      </w:r>
      <w:r w:rsidR="00FB2768" w:rsidRPr="005741E3">
        <w:rPr>
          <w:b/>
          <w:bCs/>
          <w:shd w:val="clear" w:color="auto" w:fill="FFFFFF"/>
        </w:rPr>
        <w:t xml:space="preserve"> Bivariate analysis (relationship between different </w:t>
      </w:r>
      <w:r w:rsidR="000414EB" w:rsidRPr="005741E3">
        <w:rPr>
          <w:b/>
          <w:bCs/>
          <w:shd w:val="clear" w:color="auto" w:fill="FFFFFF"/>
        </w:rPr>
        <w:t>variables,</w:t>
      </w:r>
      <w:r w:rsidR="00FB2768" w:rsidRPr="005741E3">
        <w:rPr>
          <w:b/>
          <w:bCs/>
          <w:shd w:val="clear" w:color="auto" w:fill="FFFFFF"/>
        </w:rPr>
        <w:t xml:space="preserve"> correlations</w:t>
      </w:r>
      <w:r w:rsidR="000414EB" w:rsidRPr="005741E3">
        <w:rPr>
          <w:b/>
          <w:bCs/>
          <w:shd w:val="clear" w:color="auto" w:fill="FFFFFF"/>
        </w:rPr>
        <w:t>):</w:t>
      </w:r>
      <w:bookmarkEnd w:id="49"/>
      <w:bookmarkEnd w:id="50"/>
    </w:p>
    <w:p w14:paraId="6310ACFD" w14:textId="11C962D2" w:rsidR="00FB2768" w:rsidRDefault="00FB2768" w:rsidP="00FB2768"/>
    <w:p w14:paraId="75E0BDE5" w14:textId="2856241C" w:rsidR="00FB2768" w:rsidRDefault="00FB2768" w:rsidP="0081789D">
      <w:pPr>
        <w:pStyle w:val="ListParagraph"/>
        <w:numPr>
          <w:ilvl w:val="0"/>
          <w:numId w:val="11"/>
        </w:numPr>
        <w:rPr>
          <w:color w:val="2E74B5" w:themeColor="accent1" w:themeShade="BF"/>
        </w:rPr>
      </w:pPr>
      <w:r>
        <w:rPr>
          <w:color w:val="2E74B5" w:themeColor="accent1" w:themeShade="BF"/>
        </w:rPr>
        <w:t>Let’s do the Bi</w:t>
      </w:r>
      <w:r w:rsidR="00235BED">
        <w:rPr>
          <w:color w:val="2E74B5" w:themeColor="accent1" w:themeShade="BF"/>
        </w:rPr>
        <w:t>-variate analysis and explore more about t</w:t>
      </w:r>
      <w:r w:rsidR="00284BCC">
        <w:rPr>
          <w:color w:val="2E74B5" w:themeColor="accent1" w:themeShade="BF"/>
        </w:rPr>
        <w:t>h</w:t>
      </w:r>
      <w:r w:rsidR="00235BED">
        <w:rPr>
          <w:color w:val="2E74B5" w:themeColor="accent1" w:themeShade="BF"/>
        </w:rPr>
        <w:t>is data and try to find reason for churning by visually.</w:t>
      </w:r>
    </w:p>
    <w:p w14:paraId="5D951662" w14:textId="691657D8" w:rsidR="00235BED" w:rsidRDefault="00235BED" w:rsidP="00E84580">
      <w:pPr>
        <w:rPr>
          <w:color w:val="2E74B5" w:themeColor="accent1" w:themeShade="BF"/>
        </w:rPr>
      </w:pPr>
    </w:p>
    <w:p w14:paraId="5857FE2E" w14:textId="77777777" w:rsidR="00D55B50" w:rsidRDefault="00E84580" w:rsidP="00D55B50">
      <w:pPr>
        <w:keepNext/>
        <w:jc w:val="center"/>
      </w:pPr>
      <w:r>
        <w:rPr>
          <w:noProof/>
          <w:color w:val="2E74B5" w:themeColor="accent1" w:themeShade="BF"/>
        </w:rPr>
        <w:drawing>
          <wp:inline distT="0" distB="0" distL="0" distR="0" wp14:anchorId="49033DE6" wp14:editId="27CEC6B6">
            <wp:extent cx="3681073" cy="3009900"/>
            <wp:effectExtent l="190500" t="190500" r="186690" b="190500"/>
            <wp:docPr id="14" name="Picture 14" descr="C:\Users\user\AppData\Local\Microsoft\Windows\INetCache\Content.MSO\2916B3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MSO\2916B3B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086" cy="3016452"/>
                    </a:xfrm>
                    <a:prstGeom prst="rect">
                      <a:avLst/>
                    </a:prstGeom>
                    <a:ln>
                      <a:noFill/>
                    </a:ln>
                    <a:effectLst>
                      <a:outerShdw blurRad="190500" algn="tl" rotWithShape="0">
                        <a:srgbClr val="000000">
                          <a:alpha val="70000"/>
                        </a:srgbClr>
                      </a:outerShdw>
                    </a:effectLst>
                  </pic:spPr>
                </pic:pic>
              </a:graphicData>
            </a:graphic>
          </wp:inline>
        </w:drawing>
      </w:r>
    </w:p>
    <w:p w14:paraId="2EA9FB54" w14:textId="59F46876" w:rsidR="00E84580" w:rsidRDefault="00D55B50" w:rsidP="00D55B50">
      <w:pPr>
        <w:pStyle w:val="Caption"/>
        <w:jc w:val="center"/>
      </w:pPr>
      <w:bookmarkStart w:id="51" w:name="_Toc140256683"/>
      <w:r>
        <w:t xml:space="preserve">Figure </w:t>
      </w:r>
      <w:fldSimple w:instr=" SEQ Figure \* ARABIC ">
        <w:r w:rsidR="00C44844">
          <w:rPr>
            <w:noProof/>
          </w:rPr>
          <w:t>9</w:t>
        </w:r>
      </w:fldSimple>
      <w:r>
        <w:t xml:space="preserve">: </w:t>
      </w:r>
      <w:r w:rsidRPr="00F51BDD">
        <w:t>Bar plot: Revenue per month by gender</w:t>
      </w:r>
      <w:bookmarkEnd w:id="51"/>
    </w:p>
    <w:p w14:paraId="1934EF2F" w14:textId="7AC77593" w:rsidR="00E84580" w:rsidRDefault="00E84580" w:rsidP="00F00892">
      <w:pPr>
        <w:pStyle w:val="Caption"/>
        <w:jc w:val="center"/>
      </w:pPr>
    </w:p>
    <w:p w14:paraId="17027C73" w14:textId="556CFFE6" w:rsidR="00E84580" w:rsidRDefault="00E84580" w:rsidP="00E84580"/>
    <w:p w14:paraId="51A1F644" w14:textId="59CC2529" w:rsidR="00E84580" w:rsidRDefault="00E84580" w:rsidP="0081789D">
      <w:pPr>
        <w:pStyle w:val="ListParagraph"/>
        <w:numPr>
          <w:ilvl w:val="0"/>
          <w:numId w:val="11"/>
        </w:numPr>
        <w:rPr>
          <w:color w:val="2E74B5" w:themeColor="accent1" w:themeShade="BF"/>
        </w:rPr>
      </w:pPr>
      <w:r>
        <w:rPr>
          <w:color w:val="2E74B5" w:themeColor="accent1" w:themeShade="BF"/>
        </w:rPr>
        <w:t xml:space="preserve">If we interested to know the revenue generation by gender, we can look through the above graph and come to know female have more average revenue generation around 7$ per </w:t>
      </w:r>
      <w:r w:rsidR="00194431">
        <w:rPr>
          <w:color w:val="2E74B5" w:themeColor="accent1" w:themeShade="BF"/>
        </w:rPr>
        <w:t>month more</w:t>
      </w:r>
      <w:r>
        <w:rPr>
          <w:color w:val="2E74B5" w:themeColor="accent1" w:themeShade="BF"/>
        </w:rPr>
        <w:t xml:space="preserve"> revenue than male which is around 5.9$ per month.</w:t>
      </w:r>
    </w:p>
    <w:p w14:paraId="7D911686" w14:textId="519FBC76" w:rsidR="00194431" w:rsidRDefault="00D35973" w:rsidP="0081789D">
      <w:pPr>
        <w:pStyle w:val="ListParagraph"/>
        <w:numPr>
          <w:ilvl w:val="0"/>
          <w:numId w:val="11"/>
        </w:numPr>
        <w:rPr>
          <w:color w:val="2E74B5" w:themeColor="accent1" w:themeShade="BF"/>
        </w:rPr>
      </w:pPr>
      <w:r>
        <w:rPr>
          <w:color w:val="2E74B5" w:themeColor="accent1" w:themeShade="BF"/>
        </w:rPr>
        <w:t xml:space="preserve">Even though the male ratio has in more numbers but when we </w:t>
      </w:r>
      <w:r w:rsidR="00B914B0">
        <w:rPr>
          <w:color w:val="2E74B5" w:themeColor="accent1" w:themeShade="BF"/>
        </w:rPr>
        <w:t>look for</w:t>
      </w:r>
      <w:r>
        <w:rPr>
          <w:color w:val="2E74B5" w:themeColor="accent1" w:themeShade="BF"/>
        </w:rPr>
        <w:t xml:space="preserve"> the revenue, then female customers take a lead here.</w:t>
      </w:r>
    </w:p>
    <w:p w14:paraId="6E6CCF2B" w14:textId="55A1CC34" w:rsidR="00534DA1" w:rsidRDefault="00534DA1" w:rsidP="00534DA1">
      <w:pPr>
        <w:rPr>
          <w:color w:val="2E74B5" w:themeColor="accent1" w:themeShade="BF"/>
        </w:rPr>
      </w:pPr>
    </w:p>
    <w:p w14:paraId="40387A11" w14:textId="77777777" w:rsidR="00F27692" w:rsidRDefault="00534DA1" w:rsidP="00F27692">
      <w:pPr>
        <w:keepNext/>
        <w:jc w:val="center"/>
      </w:pPr>
      <w:r>
        <w:rPr>
          <w:noProof/>
        </w:rPr>
        <w:lastRenderedPageBreak/>
        <w:drawing>
          <wp:inline distT="0" distB="0" distL="0" distR="0" wp14:anchorId="7B5CB03C" wp14:editId="673DCBDD">
            <wp:extent cx="3238500" cy="2648021"/>
            <wp:effectExtent l="190500" t="190500" r="190500" b="190500"/>
            <wp:docPr id="16" name="Picture 16" descr="C:\Users\user\AppData\Local\Microsoft\Windows\INetCache\Content.MSO\B0444B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MSO\B0444B8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117" cy="2681232"/>
                    </a:xfrm>
                    <a:prstGeom prst="rect">
                      <a:avLst/>
                    </a:prstGeom>
                    <a:ln>
                      <a:noFill/>
                    </a:ln>
                    <a:effectLst>
                      <a:outerShdw blurRad="190500" algn="tl" rotWithShape="0">
                        <a:srgbClr val="000000">
                          <a:alpha val="70000"/>
                        </a:srgbClr>
                      </a:outerShdw>
                    </a:effectLst>
                  </pic:spPr>
                </pic:pic>
              </a:graphicData>
            </a:graphic>
          </wp:inline>
        </w:drawing>
      </w:r>
    </w:p>
    <w:p w14:paraId="07CC2561" w14:textId="5E9DA970" w:rsidR="00534DA1" w:rsidRDefault="00F27692" w:rsidP="00F27692">
      <w:pPr>
        <w:pStyle w:val="Caption"/>
        <w:jc w:val="center"/>
      </w:pPr>
      <w:bookmarkStart w:id="52" w:name="_Toc140256684"/>
      <w:r>
        <w:t xml:space="preserve">Figure </w:t>
      </w:r>
      <w:fldSimple w:instr=" SEQ Figure \* ARABIC ">
        <w:r w:rsidR="00C44844">
          <w:rPr>
            <w:noProof/>
          </w:rPr>
          <w:t>10</w:t>
        </w:r>
      </w:fldSimple>
      <w:r>
        <w:t xml:space="preserve">: </w:t>
      </w:r>
      <w:r w:rsidRPr="00243274">
        <w:t>Bar plot: Churning based on service score</w:t>
      </w:r>
      <w:bookmarkEnd w:id="52"/>
    </w:p>
    <w:p w14:paraId="3B23CC58" w14:textId="4597019B" w:rsidR="00534DA1" w:rsidRDefault="00534DA1" w:rsidP="00F00892">
      <w:pPr>
        <w:pStyle w:val="Caption"/>
        <w:jc w:val="center"/>
      </w:pPr>
    </w:p>
    <w:p w14:paraId="372413AE" w14:textId="7E13CB5B" w:rsidR="00534DA1" w:rsidRDefault="00534DA1" w:rsidP="00534DA1"/>
    <w:p w14:paraId="586D5765" w14:textId="014B3DBB" w:rsidR="00534DA1" w:rsidRDefault="00534DA1" w:rsidP="0081789D">
      <w:pPr>
        <w:pStyle w:val="ListParagraph"/>
        <w:numPr>
          <w:ilvl w:val="0"/>
          <w:numId w:val="17"/>
        </w:numPr>
        <w:rPr>
          <w:color w:val="2E74B5" w:themeColor="accent1" w:themeShade="BF"/>
        </w:rPr>
      </w:pPr>
      <w:r>
        <w:rPr>
          <w:color w:val="2E74B5" w:themeColor="accent1" w:themeShade="BF"/>
        </w:rPr>
        <w:t>We have tried to look at how the service of customer impacting the churning.</w:t>
      </w:r>
    </w:p>
    <w:p w14:paraId="3E8BD453" w14:textId="2BB57E72" w:rsidR="00534DA1" w:rsidRDefault="00534DA1" w:rsidP="0081789D">
      <w:pPr>
        <w:pStyle w:val="ListParagraph"/>
        <w:numPr>
          <w:ilvl w:val="0"/>
          <w:numId w:val="17"/>
        </w:numPr>
        <w:rPr>
          <w:color w:val="2E74B5" w:themeColor="accent1" w:themeShade="BF"/>
        </w:rPr>
      </w:pPr>
      <w:r>
        <w:rPr>
          <w:color w:val="2E74B5" w:themeColor="accent1" w:themeShade="BF"/>
        </w:rPr>
        <w:t>By doing this visualization, we come to know that, it doesn’t make such impact in churning both churn and non-churners are</w:t>
      </w:r>
      <w:r w:rsidR="00425E5F">
        <w:rPr>
          <w:color w:val="2E74B5" w:themeColor="accent1" w:themeShade="BF"/>
        </w:rPr>
        <w:t xml:space="preserve"> both of the median score would be in around 3.</w:t>
      </w:r>
    </w:p>
    <w:p w14:paraId="524A8279" w14:textId="6706F493" w:rsidR="00425E5F" w:rsidRDefault="00425E5F" w:rsidP="00425E5F">
      <w:pPr>
        <w:rPr>
          <w:color w:val="2E74B5" w:themeColor="accent1" w:themeShade="BF"/>
        </w:rPr>
      </w:pPr>
    </w:p>
    <w:p w14:paraId="6EC57B17" w14:textId="77777777" w:rsidR="00F27692" w:rsidRDefault="00425E5F" w:rsidP="00F27692">
      <w:pPr>
        <w:keepNext/>
        <w:jc w:val="center"/>
      </w:pPr>
      <w:r>
        <w:rPr>
          <w:noProof/>
          <w:color w:val="2E74B5" w:themeColor="accent1" w:themeShade="BF"/>
        </w:rPr>
        <w:drawing>
          <wp:inline distT="0" distB="0" distL="0" distR="0" wp14:anchorId="30E3C115" wp14:editId="3CC9C5BB">
            <wp:extent cx="3371850" cy="2652360"/>
            <wp:effectExtent l="190500" t="190500" r="190500" b="186690"/>
            <wp:docPr id="17" name="Picture 17" descr="C:\Users\user\AppData\Local\Microsoft\Windows\INetCache\Content.MSO\1A2DF2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MSO\1A2DF22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7729" cy="2664851"/>
                    </a:xfrm>
                    <a:prstGeom prst="rect">
                      <a:avLst/>
                    </a:prstGeom>
                    <a:ln>
                      <a:noFill/>
                    </a:ln>
                    <a:effectLst>
                      <a:outerShdw blurRad="190500" algn="tl" rotWithShape="0">
                        <a:srgbClr val="000000">
                          <a:alpha val="70000"/>
                        </a:srgbClr>
                      </a:outerShdw>
                    </a:effectLst>
                  </pic:spPr>
                </pic:pic>
              </a:graphicData>
            </a:graphic>
          </wp:inline>
        </w:drawing>
      </w:r>
    </w:p>
    <w:p w14:paraId="49C6F79B" w14:textId="2DE8D950" w:rsidR="00425E5F" w:rsidRDefault="00F27692" w:rsidP="00F27692">
      <w:pPr>
        <w:pStyle w:val="Caption"/>
        <w:jc w:val="center"/>
      </w:pPr>
      <w:bookmarkStart w:id="53" w:name="_Toc140256685"/>
      <w:r>
        <w:t xml:space="preserve">Figure </w:t>
      </w:r>
      <w:fldSimple w:instr=" SEQ Figure \* ARABIC ">
        <w:r w:rsidR="00C44844">
          <w:rPr>
            <w:noProof/>
          </w:rPr>
          <w:t>11</w:t>
        </w:r>
      </w:fldSimple>
      <w:r>
        <w:t xml:space="preserve">: </w:t>
      </w:r>
      <w:r w:rsidRPr="0052163A">
        <w:t>Customer care contacted last year based on Account segment(plans)</w:t>
      </w:r>
      <w:bookmarkEnd w:id="53"/>
    </w:p>
    <w:p w14:paraId="10E18D30" w14:textId="6A98FDED" w:rsidR="00425E5F" w:rsidRDefault="00425E5F" w:rsidP="00F27692">
      <w:pPr>
        <w:pStyle w:val="Caption"/>
      </w:pPr>
    </w:p>
    <w:p w14:paraId="32EF30A6" w14:textId="4B10B85B" w:rsidR="00284D44" w:rsidRDefault="00284D44" w:rsidP="0081789D">
      <w:pPr>
        <w:pStyle w:val="ListParagraph"/>
        <w:numPr>
          <w:ilvl w:val="0"/>
          <w:numId w:val="18"/>
        </w:numPr>
        <w:rPr>
          <w:color w:val="2E74B5" w:themeColor="accent1" w:themeShade="BF"/>
        </w:rPr>
      </w:pPr>
      <w:r>
        <w:rPr>
          <w:color w:val="2E74B5" w:themeColor="accent1" w:themeShade="BF"/>
        </w:rPr>
        <w:lastRenderedPageBreak/>
        <w:t>When we look at the customers based on plan who have contacted the customer care last year.</w:t>
      </w:r>
    </w:p>
    <w:p w14:paraId="5B7D5A5E" w14:textId="629B5C13" w:rsidR="00284D44" w:rsidRDefault="00284D44" w:rsidP="0081789D">
      <w:pPr>
        <w:pStyle w:val="ListParagraph"/>
        <w:numPr>
          <w:ilvl w:val="0"/>
          <w:numId w:val="18"/>
        </w:numPr>
        <w:rPr>
          <w:color w:val="2E74B5" w:themeColor="accent1" w:themeShade="BF"/>
        </w:rPr>
      </w:pPr>
      <w:r>
        <w:rPr>
          <w:color w:val="2E74B5" w:themeColor="accent1" w:themeShade="BF"/>
        </w:rPr>
        <w:t>We could see that Super plus plan holding customer have been contacted 17 times on average last year.</w:t>
      </w:r>
    </w:p>
    <w:p w14:paraId="7D28378A" w14:textId="539C160D" w:rsidR="00284D44" w:rsidRDefault="00284D44" w:rsidP="0081789D">
      <w:pPr>
        <w:pStyle w:val="ListParagraph"/>
        <w:numPr>
          <w:ilvl w:val="0"/>
          <w:numId w:val="18"/>
        </w:numPr>
        <w:rPr>
          <w:color w:val="2E74B5" w:themeColor="accent1" w:themeShade="BF"/>
        </w:rPr>
      </w:pPr>
      <w:r>
        <w:rPr>
          <w:color w:val="2E74B5" w:themeColor="accent1" w:themeShade="BF"/>
        </w:rPr>
        <w:t>Next, we could see that Super and HNI plan holding customer have contacted customer in more or less same number of times</w:t>
      </w:r>
      <w:r w:rsidR="00385E71">
        <w:rPr>
          <w:color w:val="2E74B5" w:themeColor="accent1" w:themeShade="BF"/>
        </w:rPr>
        <w:t>.</w:t>
      </w:r>
    </w:p>
    <w:p w14:paraId="2606DA99" w14:textId="7EB20161" w:rsidR="00385E71" w:rsidRDefault="00385E71" w:rsidP="0081789D">
      <w:pPr>
        <w:pStyle w:val="ListParagraph"/>
        <w:numPr>
          <w:ilvl w:val="0"/>
          <w:numId w:val="18"/>
        </w:numPr>
        <w:rPr>
          <w:color w:val="2E74B5" w:themeColor="accent1" w:themeShade="BF"/>
        </w:rPr>
      </w:pPr>
      <w:r>
        <w:rPr>
          <w:color w:val="2E74B5" w:themeColor="accent1" w:themeShade="BF"/>
        </w:rPr>
        <w:t xml:space="preserve">And Regular plan </w:t>
      </w:r>
      <w:r w:rsidR="00D137E3">
        <w:rPr>
          <w:color w:val="2E74B5" w:themeColor="accent1" w:themeShade="BF"/>
        </w:rPr>
        <w:t>holding</w:t>
      </w:r>
      <w:r>
        <w:rPr>
          <w:color w:val="2E74B5" w:themeColor="accent1" w:themeShade="BF"/>
        </w:rPr>
        <w:t xml:space="preserve"> customers have contacted</w:t>
      </w:r>
      <w:r w:rsidR="00D137E3">
        <w:rPr>
          <w:color w:val="2E74B5" w:themeColor="accent1" w:themeShade="BF"/>
        </w:rPr>
        <w:t xml:space="preserve"> on average of 15 days in the last year.</w:t>
      </w:r>
    </w:p>
    <w:p w14:paraId="0DEBDBCE" w14:textId="7AB10640" w:rsidR="005539F4" w:rsidRDefault="005539F4" w:rsidP="005539F4">
      <w:pPr>
        <w:rPr>
          <w:color w:val="2E74B5" w:themeColor="accent1" w:themeShade="BF"/>
        </w:rPr>
      </w:pPr>
    </w:p>
    <w:p w14:paraId="3A2C45CC" w14:textId="77777777" w:rsidR="00F27692" w:rsidRDefault="005539F4" w:rsidP="00F27692">
      <w:pPr>
        <w:keepNext/>
        <w:jc w:val="center"/>
      </w:pPr>
      <w:r>
        <w:rPr>
          <w:noProof/>
          <w:color w:val="2E74B5" w:themeColor="accent1" w:themeShade="BF"/>
        </w:rPr>
        <w:drawing>
          <wp:inline distT="0" distB="0" distL="0" distR="0" wp14:anchorId="79C60ED5" wp14:editId="14D76417">
            <wp:extent cx="3390900" cy="2667344"/>
            <wp:effectExtent l="190500" t="190500" r="190500" b="190500"/>
            <wp:docPr id="18" name="Picture 18" descr="C:\Users\user\AppData\Local\Microsoft\Windows\INetCache\Content.MSO\E81AD3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MSO\E81AD32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7711" cy="2672702"/>
                    </a:xfrm>
                    <a:prstGeom prst="rect">
                      <a:avLst/>
                    </a:prstGeom>
                    <a:ln>
                      <a:noFill/>
                    </a:ln>
                    <a:effectLst>
                      <a:outerShdw blurRad="190500" algn="tl" rotWithShape="0">
                        <a:srgbClr val="000000">
                          <a:alpha val="70000"/>
                        </a:srgbClr>
                      </a:outerShdw>
                    </a:effectLst>
                  </pic:spPr>
                </pic:pic>
              </a:graphicData>
            </a:graphic>
          </wp:inline>
        </w:drawing>
      </w:r>
    </w:p>
    <w:p w14:paraId="2040A87D" w14:textId="0B1EE842" w:rsidR="005539F4" w:rsidRDefault="00F27692" w:rsidP="00F27692">
      <w:pPr>
        <w:pStyle w:val="Caption"/>
        <w:jc w:val="center"/>
      </w:pPr>
      <w:bookmarkStart w:id="54" w:name="_Toc140256686"/>
      <w:r>
        <w:t xml:space="preserve">Figure </w:t>
      </w:r>
      <w:fldSimple w:instr=" SEQ Figure \* ARABIC ">
        <w:r w:rsidR="00C44844">
          <w:rPr>
            <w:noProof/>
          </w:rPr>
          <w:t>12</w:t>
        </w:r>
      </w:fldSimple>
      <w:r>
        <w:t xml:space="preserve">: </w:t>
      </w:r>
      <w:r w:rsidRPr="00373B6A">
        <w:t>Bar plot: Complaint made by gender</w:t>
      </w:r>
      <w:bookmarkEnd w:id="54"/>
    </w:p>
    <w:p w14:paraId="20C076B4" w14:textId="2369EB47" w:rsidR="005539F4" w:rsidRDefault="005539F4" w:rsidP="0081789D">
      <w:pPr>
        <w:pStyle w:val="ListParagraph"/>
        <w:numPr>
          <w:ilvl w:val="0"/>
          <w:numId w:val="19"/>
        </w:numPr>
        <w:rPr>
          <w:color w:val="2E74B5" w:themeColor="accent1" w:themeShade="BF"/>
        </w:rPr>
      </w:pPr>
      <w:r>
        <w:rPr>
          <w:color w:val="2E74B5" w:themeColor="accent1" w:themeShade="BF"/>
        </w:rPr>
        <w:t xml:space="preserve">From this above plot, we could see female has made on average of 30 complaints in last year </w:t>
      </w:r>
      <w:r w:rsidR="0091339F">
        <w:rPr>
          <w:color w:val="2E74B5" w:themeColor="accent1" w:themeShade="BF"/>
        </w:rPr>
        <w:t>whereas</w:t>
      </w:r>
      <w:r>
        <w:rPr>
          <w:color w:val="2E74B5" w:themeColor="accent1" w:themeShade="BF"/>
        </w:rPr>
        <w:t xml:space="preserve"> male </w:t>
      </w:r>
      <w:r w:rsidR="00103D95">
        <w:rPr>
          <w:color w:val="2E74B5" w:themeColor="accent1" w:themeShade="BF"/>
        </w:rPr>
        <w:t>is</w:t>
      </w:r>
      <w:r>
        <w:rPr>
          <w:color w:val="2E74B5" w:themeColor="accent1" w:themeShade="BF"/>
        </w:rPr>
        <w:t xml:space="preserve"> raising nearly 25 complaints last year.</w:t>
      </w:r>
    </w:p>
    <w:p w14:paraId="075DE670" w14:textId="4C8A0427" w:rsidR="005539F4" w:rsidRDefault="005539F4" w:rsidP="0081789D">
      <w:pPr>
        <w:pStyle w:val="ListParagraph"/>
        <w:numPr>
          <w:ilvl w:val="0"/>
          <w:numId w:val="19"/>
        </w:numPr>
        <w:rPr>
          <w:color w:val="2E74B5" w:themeColor="accent1" w:themeShade="BF"/>
        </w:rPr>
      </w:pPr>
      <w:r>
        <w:rPr>
          <w:color w:val="2E74B5" w:themeColor="accent1" w:themeShade="BF"/>
        </w:rPr>
        <w:t>This indicates that most of this household things have been handles by females and they will raise complaints if they face any issue while broadcast.</w:t>
      </w:r>
    </w:p>
    <w:p w14:paraId="65CE2A93" w14:textId="46D227DD" w:rsidR="00EF6479" w:rsidRDefault="00EF6479" w:rsidP="00EF6479">
      <w:pPr>
        <w:rPr>
          <w:color w:val="2E74B5" w:themeColor="accent1" w:themeShade="BF"/>
        </w:rPr>
      </w:pPr>
    </w:p>
    <w:p w14:paraId="57F917C2" w14:textId="77777777" w:rsidR="0041157A" w:rsidRDefault="0041157A" w:rsidP="00F27692">
      <w:pPr>
        <w:keepNext/>
        <w:jc w:val="center"/>
        <w:rPr>
          <w:noProof/>
        </w:rPr>
      </w:pPr>
    </w:p>
    <w:p w14:paraId="21327FBC" w14:textId="19EA98EA" w:rsidR="00F27692" w:rsidRDefault="00697D61" w:rsidP="00F27692">
      <w:pPr>
        <w:keepNext/>
        <w:jc w:val="center"/>
      </w:pPr>
      <w:r>
        <w:rPr>
          <w:noProof/>
        </w:rPr>
        <w:drawing>
          <wp:inline distT="0" distB="0" distL="0" distR="0" wp14:anchorId="1699E0E6" wp14:editId="62D57DDB">
            <wp:extent cx="4020911" cy="3752850"/>
            <wp:effectExtent l="190500" t="190500" r="189230" b="190500"/>
            <wp:docPr id="45" name="Picture 45" descr="C:\Users\user\AppData\Local\Microsoft\Windows\INetCache\Content.MSO\AE43BA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AE43BA9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0911" cy="3752850"/>
                    </a:xfrm>
                    <a:prstGeom prst="rect">
                      <a:avLst/>
                    </a:prstGeom>
                    <a:ln>
                      <a:noFill/>
                    </a:ln>
                    <a:effectLst>
                      <a:outerShdw blurRad="190500" algn="tl" rotWithShape="0">
                        <a:srgbClr val="000000">
                          <a:alpha val="70000"/>
                        </a:srgbClr>
                      </a:outerShdw>
                    </a:effectLst>
                  </pic:spPr>
                </pic:pic>
              </a:graphicData>
            </a:graphic>
          </wp:inline>
        </w:drawing>
      </w:r>
    </w:p>
    <w:p w14:paraId="37CFFD07" w14:textId="3232B6A4" w:rsidR="00EF6479" w:rsidRDefault="00F27692" w:rsidP="00F27692">
      <w:pPr>
        <w:pStyle w:val="Caption"/>
        <w:jc w:val="center"/>
      </w:pPr>
      <w:bookmarkStart w:id="55" w:name="_Toc140256687"/>
      <w:r>
        <w:t xml:space="preserve">Figure </w:t>
      </w:r>
      <w:fldSimple w:instr=" SEQ Figure \* ARABIC ">
        <w:r w:rsidR="00C44844">
          <w:rPr>
            <w:noProof/>
          </w:rPr>
          <w:t>13</w:t>
        </w:r>
      </w:fldSimple>
      <w:r>
        <w:t xml:space="preserve">: </w:t>
      </w:r>
      <w:r w:rsidRPr="008B50E0">
        <w:t>Churning by city tier</w:t>
      </w:r>
      <w:bookmarkEnd w:id="55"/>
    </w:p>
    <w:p w14:paraId="2BCDC8DC" w14:textId="109F6ED3" w:rsidR="00EF6479" w:rsidRDefault="00EF6479" w:rsidP="00EF6479"/>
    <w:p w14:paraId="4F6B5265" w14:textId="78B07409" w:rsidR="00EF6479" w:rsidRDefault="00837738" w:rsidP="0081789D">
      <w:pPr>
        <w:pStyle w:val="ListParagraph"/>
        <w:numPr>
          <w:ilvl w:val="0"/>
          <w:numId w:val="21"/>
        </w:numPr>
        <w:rPr>
          <w:color w:val="2E74B5" w:themeColor="accent1" w:themeShade="BF"/>
        </w:rPr>
      </w:pPr>
      <w:r>
        <w:rPr>
          <w:color w:val="2E74B5" w:themeColor="accent1" w:themeShade="BF"/>
        </w:rPr>
        <w:t>When we look at the churning by city tier, we could see that a greater number of churning happening on for the city tier 1 then tier 3.</w:t>
      </w:r>
    </w:p>
    <w:p w14:paraId="021FFEAE" w14:textId="38FF032A" w:rsidR="00837738" w:rsidRDefault="00837738" w:rsidP="0081789D">
      <w:pPr>
        <w:pStyle w:val="ListParagraph"/>
        <w:numPr>
          <w:ilvl w:val="0"/>
          <w:numId w:val="21"/>
        </w:numPr>
        <w:rPr>
          <w:color w:val="2E74B5" w:themeColor="accent1" w:themeShade="BF"/>
        </w:rPr>
      </w:pPr>
      <w:r>
        <w:rPr>
          <w:color w:val="2E74B5" w:themeColor="accent1" w:themeShade="BF"/>
        </w:rPr>
        <w:t xml:space="preserve">And very few </w:t>
      </w:r>
      <w:r w:rsidR="008B4FD6">
        <w:rPr>
          <w:color w:val="2E74B5" w:themeColor="accent1" w:themeShade="BF"/>
        </w:rPr>
        <w:t>churners</w:t>
      </w:r>
      <w:r>
        <w:rPr>
          <w:color w:val="2E74B5" w:themeColor="accent1" w:themeShade="BF"/>
        </w:rPr>
        <w:t xml:space="preserve"> can be noted on tier 2 city.</w:t>
      </w:r>
    </w:p>
    <w:p w14:paraId="2A292BFD" w14:textId="77777777" w:rsidR="004C6202" w:rsidRPr="001824BF" w:rsidRDefault="004C6202" w:rsidP="001824BF">
      <w:pPr>
        <w:rPr>
          <w:color w:val="2E74B5" w:themeColor="accent1" w:themeShade="BF"/>
        </w:rPr>
      </w:pPr>
    </w:p>
    <w:p w14:paraId="6D9FF34F" w14:textId="77777777" w:rsidR="008B4FD6" w:rsidRPr="00EF6479" w:rsidRDefault="008B4FD6" w:rsidP="008B4FD6">
      <w:pPr>
        <w:pStyle w:val="ListParagraph"/>
        <w:rPr>
          <w:color w:val="2E74B5" w:themeColor="accent1" w:themeShade="BF"/>
        </w:rPr>
      </w:pPr>
    </w:p>
    <w:p w14:paraId="07A1173C" w14:textId="564FBFDF" w:rsidR="008738E8" w:rsidRDefault="008738E8" w:rsidP="008738E8">
      <w:pPr>
        <w:rPr>
          <w:color w:val="2E74B5" w:themeColor="accent1" w:themeShade="BF"/>
        </w:rPr>
      </w:pPr>
    </w:p>
    <w:p w14:paraId="6AFFF85D" w14:textId="77777777" w:rsidR="00D50634" w:rsidRDefault="008738E8" w:rsidP="00D50634">
      <w:pPr>
        <w:keepNext/>
        <w:jc w:val="center"/>
      </w:pPr>
      <w:r>
        <w:rPr>
          <w:noProof/>
          <w:color w:val="2E74B5" w:themeColor="accent1" w:themeShade="BF"/>
        </w:rPr>
        <w:lastRenderedPageBreak/>
        <w:drawing>
          <wp:inline distT="0" distB="0" distL="0" distR="0" wp14:anchorId="75547F9E" wp14:editId="2ED60056">
            <wp:extent cx="5943600" cy="5772150"/>
            <wp:effectExtent l="190500" t="190500" r="190500" b="190500"/>
            <wp:docPr id="19" name="Picture 19" descr="C:\Users\user\AppData\Local\Microsoft\Windows\INetCache\Content.MSO\BDA988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MSO\BDA9881F.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ln>
                      <a:noFill/>
                    </a:ln>
                    <a:effectLst>
                      <a:outerShdw blurRad="190500" algn="tl" rotWithShape="0">
                        <a:srgbClr val="000000">
                          <a:alpha val="70000"/>
                        </a:srgbClr>
                      </a:outerShdw>
                    </a:effectLst>
                  </pic:spPr>
                </pic:pic>
              </a:graphicData>
            </a:graphic>
          </wp:inline>
        </w:drawing>
      </w:r>
    </w:p>
    <w:p w14:paraId="0CD645FC" w14:textId="19BFF85C" w:rsidR="00311EDC" w:rsidRDefault="00D50634" w:rsidP="00D50634">
      <w:pPr>
        <w:pStyle w:val="Caption"/>
        <w:jc w:val="center"/>
      </w:pPr>
      <w:bookmarkStart w:id="56" w:name="_Toc140256688"/>
      <w:r>
        <w:t xml:space="preserve">Figure </w:t>
      </w:r>
      <w:fldSimple w:instr=" SEQ Figure \* ARABIC ">
        <w:r w:rsidR="00C44844">
          <w:rPr>
            <w:noProof/>
          </w:rPr>
          <w:t>14</w:t>
        </w:r>
      </w:fldSimple>
      <w:r>
        <w:t xml:space="preserve">: </w:t>
      </w:r>
      <w:proofErr w:type="spellStart"/>
      <w:r w:rsidRPr="003D1C1A">
        <w:t>Pairplot</w:t>
      </w:r>
      <w:bookmarkEnd w:id="56"/>
      <w:proofErr w:type="spellEnd"/>
    </w:p>
    <w:p w14:paraId="0D3111AF" w14:textId="2E8011BC" w:rsidR="00AC4530" w:rsidRDefault="00AC4530" w:rsidP="008738E8">
      <w:pPr>
        <w:rPr>
          <w:color w:val="2E74B5" w:themeColor="accent1" w:themeShade="BF"/>
        </w:rPr>
      </w:pPr>
    </w:p>
    <w:p w14:paraId="023524C1" w14:textId="4196A8DC" w:rsidR="00AC4530" w:rsidRDefault="00AC4530" w:rsidP="0081789D">
      <w:pPr>
        <w:pStyle w:val="ListParagraph"/>
        <w:numPr>
          <w:ilvl w:val="0"/>
          <w:numId w:val="20"/>
        </w:numPr>
        <w:rPr>
          <w:color w:val="2E74B5" w:themeColor="accent1" w:themeShade="BF"/>
        </w:rPr>
      </w:pPr>
      <w:r w:rsidRPr="00AC4530">
        <w:rPr>
          <w:color w:val="2E74B5" w:themeColor="accent1" w:themeShade="BF"/>
        </w:rPr>
        <w:t>The pair-plot shown above indicates that the independent variable are week</w:t>
      </w:r>
      <w:r>
        <w:rPr>
          <w:color w:val="2E74B5" w:themeColor="accent1" w:themeShade="BF"/>
        </w:rPr>
        <w:t xml:space="preserve"> </w:t>
      </w:r>
      <w:r w:rsidRPr="00AC4530">
        <w:rPr>
          <w:color w:val="2E74B5" w:themeColor="accent1" w:themeShade="BF"/>
        </w:rPr>
        <w:t>or poor predictors of target variable as we the density of independent</w:t>
      </w:r>
      <w:r>
        <w:rPr>
          <w:color w:val="2E74B5" w:themeColor="accent1" w:themeShade="BF"/>
        </w:rPr>
        <w:t xml:space="preserve"> </w:t>
      </w:r>
      <w:r w:rsidRPr="00AC4530">
        <w:rPr>
          <w:color w:val="2E74B5" w:themeColor="accent1" w:themeShade="BF"/>
        </w:rPr>
        <w:t>variable overlaps with the density of target variable.</w:t>
      </w:r>
    </w:p>
    <w:p w14:paraId="4BD8E18E" w14:textId="4BABCC5A" w:rsidR="00DB2DE4" w:rsidRDefault="00DB2DE4" w:rsidP="00DB2DE4">
      <w:pPr>
        <w:rPr>
          <w:color w:val="2E74B5" w:themeColor="accent1" w:themeShade="BF"/>
        </w:rPr>
      </w:pPr>
    </w:p>
    <w:p w14:paraId="18CB7768" w14:textId="2BDBCF48" w:rsidR="00DB2DE4" w:rsidRPr="00454871" w:rsidRDefault="00B82A15" w:rsidP="00454871">
      <w:pPr>
        <w:pStyle w:val="Heading3"/>
        <w:ind w:left="360"/>
        <w:rPr>
          <w:b/>
        </w:rPr>
      </w:pPr>
      <w:bookmarkStart w:id="57" w:name="_Toc137402680"/>
      <w:bookmarkStart w:id="58" w:name="_Toc140257819"/>
      <w:r w:rsidRPr="00454871">
        <w:rPr>
          <w:b/>
        </w:rPr>
        <w:t>Inference: Bi-variate:</w:t>
      </w:r>
      <w:bookmarkEnd w:id="57"/>
      <w:bookmarkEnd w:id="58"/>
    </w:p>
    <w:p w14:paraId="0D2A445D" w14:textId="298D5FE1" w:rsidR="00B82A15" w:rsidRDefault="00B82A15" w:rsidP="00DB2DE4">
      <w:pPr>
        <w:rPr>
          <w:color w:val="2E74B5" w:themeColor="accent1" w:themeShade="BF"/>
        </w:rPr>
      </w:pPr>
    </w:p>
    <w:p w14:paraId="0206501B" w14:textId="77777777" w:rsidR="00B82A15" w:rsidRPr="00B82A15" w:rsidRDefault="00B82A15" w:rsidP="0081789D">
      <w:pPr>
        <w:pStyle w:val="ListParagraph"/>
        <w:numPr>
          <w:ilvl w:val="0"/>
          <w:numId w:val="20"/>
        </w:numPr>
        <w:rPr>
          <w:color w:val="2E74B5" w:themeColor="accent1" w:themeShade="BF"/>
          <w:lang w:val="en-IN"/>
        </w:rPr>
      </w:pPr>
      <w:r w:rsidRPr="00B82A15">
        <w:rPr>
          <w:color w:val="2E74B5" w:themeColor="accent1" w:themeShade="BF"/>
          <w:lang w:val="en-IN"/>
        </w:rPr>
        <w:t>Based on the above analysis, the following are the summary inferences for the bivariate analysis:</w:t>
      </w:r>
    </w:p>
    <w:p w14:paraId="473BD2E1" w14:textId="77777777" w:rsidR="00B82A15" w:rsidRPr="00B82A15" w:rsidRDefault="00B82A15" w:rsidP="0081789D">
      <w:pPr>
        <w:numPr>
          <w:ilvl w:val="0"/>
          <w:numId w:val="22"/>
        </w:numPr>
        <w:rPr>
          <w:color w:val="2E74B5" w:themeColor="accent1" w:themeShade="BF"/>
          <w:lang w:val="en-IN"/>
        </w:rPr>
      </w:pPr>
      <w:r w:rsidRPr="00B82A15">
        <w:rPr>
          <w:color w:val="2E74B5" w:themeColor="accent1" w:themeShade="BF"/>
          <w:lang w:val="en-IN"/>
        </w:rPr>
        <w:lastRenderedPageBreak/>
        <w:t>When considering revenue generation by gender, it is observed that females generate an average of around $7 more revenue per month compared to males, who generate around $5.9 more revenue per month. Thus, despite there being more male customers, females lead in terms of revenue generation.</w:t>
      </w:r>
    </w:p>
    <w:p w14:paraId="5D15EEFC" w14:textId="04116774" w:rsidR="00B82A15" w:rsidRPr="00B82A15" w:rsidRDefault="00B82A15" w:rsidP="0081789D">
      <w:pPr>
        <w:numPr>
          <w:ilvl w:val="0"/>
          <w:numId w:val="22"/>
        </w:numPr>
        <w:rPr>
          <w:color w:val="2E74B5" w:themeColor="accent1" w:themeShade="BF"/>
          <w:lang w:val="en-IN"/>
        </w:rPr>
      </w:pPr>
      <w:r w:rsidRPr="00B82A15">
        <w:rPr>
          <w:color w:val="2E74B5" w:themeColor="accent1" w:themeShade="BF"/>
          <w:lang w:val="en-IN"/>
        </w:rPr>
        <w:t xml:space="preserve">The impact of customer service on churn rate was </w:t>
      </w:r>
      <w:r w:rsidR="00A52B93" w:rsidRPr="00B82A15">
        <w:rPr>
          <w:color w:val="2E74B5" w:themeColor="accent1" w:themeShade="BF"/>
          <w:lang w:val="en-IN"/>
        </w:rPr>
        <w:t>analysed</w:t>
      </w:r>
      <w:r w:rsidRPr="00B82A15">
        <w:rPr>
          <w:color w:val="2E74B5" w:themeColor="accent1" w:themeShade="BF"/>
          <w:lang w:val="en-IN"/>
        </w:rPr>
        <w:t>, and it was found that the service score does not have a significant impact on churn. Both churners and non-churners had a median score of around 3, indicating that service quality alone does not strongly influence customer churn.</w:t>
      </w:r>
    </w:p>
    <w:p w14:paraId="2D7E23F2" w14:textId="77777777" w:rsidR="00B82A15" w:rsidRPr="00B82A15" w:rsidRDefault="00B82A15" w:rsidP="0081789D">
      <w:pPr>
        <w:numPr>
          <w:ilvl w:val="0"/>
          <w:numId w:val="22"/>
        </w:numPr>
        <w:rPr>
          <w:color w:val="2E74B5" w:themeColor="accent1" w:themeShade="BF"/>
          <w:lang w:val="en-IN"/>
        </w:rPr>
      </w:pPr>
      <w:r w:rsidRPr="00B82A15">
        <w:rPr>
          <w:color w:val="2E74B5" w:themeColor="accent1" w:themeShade="BF"/>
          <w:lang w:val="en-IN"/>
        </w:rPr>
        <w:t>Analyzing the frequency of customer care contacts based on the plan held, it was observed that customers with the "Super Plus" plan contacted customer care an average of 17 times in the last year. Customers with the "Super" and "HNI" plans had a similar number of contacts, while customers with the "Regular" plan contacted customer care an average of 15 times in the last year.</w:t>
      </w:r>
    </w:p>
    <w:p w14:paraId="5B35D20E" w14:textId="77777777" w:rsidR="00B82A15" w:rsidRPr="00B82A15" w:rsidRDefault="00B82A15" w:rsidP="0081789D">
      <w:pPr>
        <w:numPr>
          <w:ilvl w:val="0"/>
          <w:numId w:val="22"/>
        </w:numPr>
        <w:rPr>
          <w:color w:val="2E74B5" w:themeColor="accent1" w:themeShade="BF"/>
          <w:lang w:val="en-IN"/>
        </w:rPr>
      </w:pPr>
      <w:r w:rsidRPr="00B82A15">
        <w:rPr>
          <w:color w:val="2E74B5" w:themeColor="accent1" w:themeShade="BF"/>
          <w:lang w:val="en-IN"/>
        </w:rPr>
        <w:t>The plot depicting the number of complaints filed in the last year revealed that females filed an average of 30 complaints, while males filed around 25 complaints. This suggests that females tend to handle household matters and are more likely to raise complaints if they encounter any issues with the broadcast.</w:t>
      </w:r>
    </w:p>
    <w:p w14:paraId="3AC84671" w14:textId="77777777" w:rsidR="00B82A15" w:rsidRPr="00B82A15" w:rsidRDefault="00B82A15" w:rsidP="0081789D">
      <w:pPr>
        <w:numPr>
          <w:ilvl w:val="0"/>
          <w:numId w:val="22"/>
        </w:numPr>
        <w:rPr>
          <w:color w:val="2E74B5" w:themeColor="accent1" w:themeShade="BF"/>
          <w:lang w:val="en-IN"/>
        </w:rPr>
      </w:pPr>
      <w:r w:rsidRPr="00B82A15">
        <w:rPr>
          <w:color w:val="2E74B5" w:themeColor="accent1" w:themeShade="BF"/>
          <w:lang w:val="en-IN"/>
        </w:rPr>
        <w:t>When examining churn rates by city tier, it was observed that a higher number of churners were from city tier 1, followed by tier 3. Only a few churners were noted in tier 2 cities.</w:t>
      </w:r>
    </w:p>
    <w:p w14:paraId="30433159" w14:textId="4EA0A2D5" w:rsidR="00B82A15" w:rsidRDefault="00B82A15" w:rsidP="0081789D">
      <w:pPr>
        <w:numPr>
          <w:ilvl w:val="0"/>
          <w:numId w:val="22"/>
        </w:numPr>
        <w:rPr>
          <w:color w:val="2E74B5" w:themeColor="accent1" w:themeShade="BF"/>
          <w:lang w:val="en-IN"/>
        </w:rPr>
      </w:pPr>
      <w:r w:rsidRPr="00B82A15">
        <w:rPr>
          <w:color w:val="2E74B5" w:themeColor="accent1" w:themeShade="BF"/>
          <w:lang w:val="en-IN"/>
        </w:rPr>
        <w:t>The pair-plot analysis indicated that the independent variables are weak or poor predictors of the target variable, as the density of the independent variables overlaps with the density of the target variable.</w:t>
      </w:r>
    </w:p>
    <w:p w14:paraId="03939BA0" w14:textId="50C5FF39" w:rsidR="0032532E" w:rsidRDefault="0032532E" w:rsidP="0032532E">
      <w:pPr>
        <w:rPr>
          <w:color w:val="2E74B5" w:themeColor="accent1" w:themeShade="BF"/>
          <w:lang w:val="en-IN"/>
        </w:rPr>
      </w:pPr>
    </w:p>
    <w:p w14:paraId="56DD0D17" w14:textId="63C7F291" w:rsidR="0032532E" w:rsidRPr="00454871" w:rsidRDefault="00674FDA" w:rsidP="00674FDA">
      <w:pPr>
        <w:pStyle w:val="Heading2"/>
        <w:ind w:left="1080"/>
        <w:rPr>
          <w:b/>
          <w:lang w:val="en-IN"/>
        </w:rPr>
      </w:pPr>
      <w:bookmarkStart w:id="59" w:name="_Toc137402681"/>
      <w:bookmarkStart w:id="60" w:name="_Toc140257820"/>
      <w:r>
        <w:rPr>
          <w:b/>
          <w:lang w:val="en-IN"/>
        </w:rPr>
        <w:t>3.B (</w:t>
      </w:r>
      <w:r w:rsidR="00506289">
        <w:rPr>
          <w:b/>
          <w:lang w:val="en-IN"/>
        </w:rPr>
        <w:t>1</w:t>
      </w:r>
      <w:r>
        <w:rPr>
          <w:b/>
          <w:lang w:val="en-IN"/>
        </w:rPr>
        <w:t xml:space="preserve">) </w:t>
      </w:r>
      <w:r w:rsidR="0032532E" w:rsidRPr="00454871">
        <w:rPr>
          <w:b/>
          <w:lang w:val="en-IN"/>
        </w:rPr>
        <w:t>Multi-variate Analysis:</w:t>
      </w:r>
      <w:bookmarkEnd w:id="59"/>
      <w:bookmarkEnd w:id="60"/>
    </w:p>
    <w:p w14:paraId="7AAAFE7F" w14:textId="0CF24CFE" w:rsidR="0032532E" w:rsidRDefault="0032532E" w:rsidP="0032532E">
      <w:pPr>
        <w:rPr>
          <w:color w:val="2E74B5" w:themeColor="accent1" w:themeShade="BF"/>
          <w:lang w:val="en-IN"/>
        </w:rPr>
      </w:pPr>
    </w:p>
    <w:p w14:paraId="1EC2FF17" w14:textId="77777777" w:rsidR="00D50634" w:rsidRDefault="0032532E" w:rsidP="00D50634">
      <w:pPr>
        <w:keepNext/>
        <w:jc w:val="center"/>
      </w:pPr>
      <w:r>
        <w:rPr>
          <w:noProof/>
          <w:color w:val="2E74B5" w:themeColor="accent1" w:themeShade="BF"/>
        </w:rPr>
        <w:drawing>
          <wp:inline distT="0" distB="0" distL="0" distR="0" wp14:anchorId="5E4DF5C6" wp14:editId="311D34AA">
            <wp:extent cx="4015258" cy="3152775"/>
            <wp:effectExtent l="190500" t="190500" r="194945" b="180975"/>
            <wp:docPr id="21" name="Picture 21" descr="C:\Users\user\AppData\Local\Microsoft\Windows\INetCache\Content.MSO\9B1BDF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MSO\9B1BDFD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2674" cy="3158598"/>
                    </a:xfrm>
                    <a:prstGeom prst="rect">
                      <a:avLst/>
                    </a:prstGeom>
                    <a:ln>
                      <a:noFill/>
                    </a:ln>
                    <a:effectLst>
                      <a:outerShdw blurRad="190500" algn="tl" rotWithShape="0">
                        <a:srgbClr val="000000">
                          <a:alpha val="70000"/>
                        </a:srgbClr>
                      </a:outerShdw>
                    </a:effectLst>
                  </pic:spPr>
                </pic:pic>
              </a:graphicData>
            </a:graphic>
          </wp:inline>
        </w:drawing>
      </w:r>
    </w:p>
    <w:p w14:paraId="1E62B100" w14:textId="4E6A0F0A" w:rsidR="0032532E" w:rsidRDefault="00D50634" w:rsidP="00D50634">
      <w:pPr>
        <w:pStyle w:val="Caption"/>
        <w:jc w:val="center"/>
      </w:pPr>
      <w:bookmarkStart w:id="61" w:name="_Toc140256689"/>
      <w:r>
        <w:t xml:space="preserve">Figure </w:t>
      </w:r>
      <w:fldSimple w:instr=" SEQ Figure \* ARABIC ">
        <w:r w:rsidR="00C44844">
          <w:rPr>
            <w:noProof/>
          </w:rPr>
          <w:t>15</w:t>
        </w:r>
      </w:fldSimple>
      <w:r>
        <w:t>:</w:t>
      </w:r>
      <w:r w:rsidRPr="00F01CB9">
        <w:t>Gender wise complaints registered based on their marital status</w:t>
      </w:r>
      <w:bookmarkEnd w:id="61"/>
    </w:p>
    <w:p w14:paraId="35C598E4" w14:textId="78874608" w:rsidR="0032532E" w:rsidRDefault="0032532E" w:rsidP="0032532E">
      <w:pPr>
        <w:rPr>
          <w:lang w:val="en-IN"/>
        </w:rPr>
      </w:pPr>
    </w:p>
    <w:p w14:paraId="78968DA0" w14:textId="3B990280" w:rsidR="0032532E" w:rsidRDefault="0032532E" w:rsidP="0081789D">
      <w:pPr>
        <w:pStyle w:val="ListParagraph"/>
        <w:numPr>
          <w:ilvl w:val="0"/>
          <w:numId w:val="20"/>
        </w:numPr>
        <w:rPr>
          <w:color w:val="2E74B5" w:themeColor="accent1" w:themeShade="BF"/>
          <w:lang w:val="en-IN"/>
        </w:rPr>
      </w:pPr>
      <w:r>
        <w:rPr>
          <w:color w:val="2E74B5" w:themeColor="accent1" w:themeShade="BF"/>
          <w:lang w:val="en-IN"/>
        </w:rPr>
        <w:t xml:space="preserve">From this above plot, we could see that </w:t>
      </w:r>
      <w:r w:rsidR="00DA2F41">
        <w:rPr>
          <w:color w:val="2E74B5" w:themeColor="accent1" w:themeShade="BF"/>
          <w:lang w:val="en-IN"/>
        </w:rPr>
        <w:t>a greater</w:t>
      </w:r>
      <w:r>
        <w:rPr>
          <w:color w:val="2E74B5" w:themeColor="accent1" w:themeShade="BF"/>
          <w:lang w:val="en-IN"/>
        </w:rPr>
        <w:t xml:space="preserve"> number of complaints has been registered by the female, which has marital status as single.</w:t>
      </w:r>
    </w:p>
    <w:p w14:paraId="060945F3" w14:textId="79EE7F59" w:rsidR="0032532E" w:rsidRDefault="0032532E" w:rsidP="0081789D">
      <w:pPr>
        <w:pStyle w:val="ListParagraph"/>
        <w:numPr>
          <w:ilvl w:val="0"/>
          <w:numId w:val="20"/>
        </w:numPr>
        <w:rPr>
          <w:color w:val="2E74B5" w:themeColor="accent1" w:themeShade="BF"/>
          <w:lang w:val="en-IN"/>
        </w:rPr>
      </w:pPr>
      <w:r>
        <w:rPr>
          <w:color w:val="2E74B5" w:themeColor="accent1" w:themeShade="BF"/>
          <w:lang w:val="en-IN"/>
        </w:rPr>
        <w:t>And secondly the divorced males registered more complaints.</w:t>
      </w:r>
    </w:p>
    <w:p w14:paraId="4D9862C1" w14:textId="75ECE1BD" w:rsidR="0032532E" w:rsidRDefault="0032532E" w:rsidP="0081789D">
      <w:pPr>
        <w:pStyle w:val="ListParagraph"/>
        <w:numPr>
          <w:ilvl w:val="0"/>
          <w:numId w:val="20"/>
        </w:numPr>
        <w:rPr>
          <w:color w:val="2E74B5" w:themeColor="accent1" w:themeShade="BF"/>
          <w:lang w:val="en-IN"/>
        </w:rPr>
      </w:pPr>
      <w:r>
        <w:rPr>
          <w:color w:val="2E74B5" w:themeColor="accent1" w:themeShade="BF"/>
          <w:lang w:val="en-IN"/>
        </w:rPr>
        <w:t xml:space="preserve">Among all, we could see less complaints </w:t>
      </w:r>
      <w:r w:rsidR="00DA2F41">
        <w:rPr>
          <w:color w:val="2E74B5" w:themeColor="accent1" w:themeShade="BF"/>
          <w:lang w:val="en-IN"/>
        </w:rPr>
        <w:t>have</w:t>
      </w:r>
      <w:r>
        <w:rPr>
          <w:color w:val="2E74B5" w:themeColor="accent1" w:themeShade="BF"/>
          <w:lang w:val="en-IN"/>
        </w:rPr>
        <w:t xml:space="preserve"> been registered by single male.</w:t>
      </w:r>
    </w:p>
    <w:p w14:paraId="519ACEF4" w14:textId="5056BA95" w:rsidR="001C42A3" w:rsidRDefault="001C42A3" w:rsidP="001C42A3">
      <w:pPr>
        <w:rPr>
          <w:color w:val="2E74B5" w:themeColor="accent1" w:themeShade="BF"/>
          <w:lang w:val="en-IN"/>
        </w:rPr>
      </w:pPr>
    </w:p>
    <w:p w14:paraId="5CEE92B0" w14:textId="77777777" w:rsidR="00D50634" w:rsidRDefault="001C42A3" w:rsidP="00D50634">
      <w:pPr>
        <w:keepNext/>
        <w:jc w:val="center"/>
      </w:pPr>
      <w:r>
        <w:rPr>
          <w:noProof/>
          <w:color w:val="2E74B5" w:themeColor="accent1" w:themeShade="BF"/>
        </w:rPr>
        <w:drawing>
          <wp:inline distT="0" distB="0" distL="0" distR="0" wp14:anchorId="6F03ADF9" wp14:editId="5DD2A931">
            <wp:extent cx="3984734" cy="3209925"/>
            <wp:effectExtent l="190500" t="190500" r="187325" b="180975"/>
            <wp:docPr id="22" name="Picture 22" descr="C:\Users\user\AppData\Local\Microsoft\Windows\INetCache\Content.MSO\EDAE1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MSO\EDAE1A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8190" cy="3212709"/>
                    </a:xfrm>
                    <a:prstGeom prst="rect">
                      <a:avLst/>
                    </a:prstGeom>
                    <a:ln>
                      <a:noFill/>
                    </a:ln>
                    <a:effectLst>
                      <a:outerShdw blurRad="190500" algn="tl" rotWithShape="0">
                        <a:srgbClr val="000000">
                          <a:alpha val="70000"/>
                        </a:srgbClr>
                      </a:outerShdw>
                    </a:effectLst>
                  </pic:spPr>
                </pic:pic>
              </a:graphicData>
            </a:graphic>
          </wp:inline>
        </w:drawing>
      </w:r>
    </w:p>
    <w:p w14:paraId="199B61EE" w14:textId="1A5021A2" w:rsidR="001C42A3" w:rsidRDefault="00D50634" w:rsidP="00D50634">
      <w:pPr>
        <w:pStyle w:val="Caption"/>
        <w:jc w:val="center"/>
      </w:pPr>
      <w:bookmarkStart w:id="62" w:name="_Toc140256690"/>
      <w:r>
        <w:t xml:space="preserve">Figure </w:t>
      </w:r>
      <w:fldSimple w:instr=" SEQ Figure \* ARABIC ">
        <w:r w:rsidR="00C44844">
          <w:rPr>
            <w:noProof/>
          </w:rPr>
          <w:t>16</w:t>
        </w:r>
      </w:fldSimple>
      <w:r>
        <w:t xml:space="preserve">: </w:t>
      </w:r>
      <w:r w:rsidRPr="00CB70F9">
        <w:t xml:space="preserve">Churning by marital status with revenue growth </w:t>
      </w:r>
      <w:proofErr w:type="spellStart"/>
      <w:r w:rsidRPr="00CB70F9">
        <w:t>yoy</w:t>
      </w:r>
      <w:bookmarkEnd w:id="62"/>
      <w:proofErr w:type="spellEnd"/>
    </w:p>
    <w:p w14:paraId="6FD05B0D" w14:textId="27420812" w:rsidR="001C42A3" w:rsidRDefault="001C42A3" w:rsidP="001C42A3">
      <w:pPr>
        <w:rPr>
          <w:lang w:val="en-IN"/>
        </w:rPr>
      </w:pPr>
    </w:p>
    <w:p w14:paraId="2B3C683E" w14:textId="599849E9" w:rsidR="001C42A3" w:rsidRDefault="00CB5D11" w:rsidP="0081789D">
      <w:pPr>
        <w:pStyle w:val="ListParagraph"/>
        <w:numPr>
          <w:ilvl w:val="0"/>
          <w:numId w:val="23"/>
        </w:numPr>
        <w:rPr>
          <w:color w:val="2E74B5" w:themeColor="accent1" w:themeShade="BF"/>
          <w:lang w:val="en-IN"/>
        </w:rPr>
      </w:pPr>
      <w:r>
        <w:rPr>
          <w:color w:val="2E74B5" w:themeColor="accent1" w:themeShade="BF"/>
          <w:lang w:val="en-IN"/>
        </w:rPr>
        <w:t>When we look at the revenue growth by their marital status for churning.</w:t>
      </w:r>
    </w:p>
    <w:p w14:paraId="42585A6B" w14:textId="56CCC46E" w:rsidR="00CB5D11" w:rsidRDefault="00CB5D11" w:rsidP="0081789D">
      <w:pPr>
        <w:pStyle w:val="ListParagraph"/>
        <w:numPr>
          <w:ilvl w:val="0"/>
          <w:numId w:val="23"/>
        </w:numPr>
        <w:rPr>
          <w:color w:val="2E74B5" w:themeColor="accent1" w:themeShade="BF"/>
          <w:lang w:val="en-IN"/>
        </w:rPr>
      </w:pPr>
      <w:r>
        <w:rPr>
          <w:color w:val="2E74B5" w:themeColor="accent1" w:themeShade="BF"/>
          <w:lang w:val="en-IN"/>
        </w:rPr>
        <w:t>We can able to see that Singles are generation more revenue yearly and also, they are in the verge of churning.</w:t>
      </w:r>
    </w:p>
    <w:p w14:paraId="4C26C669" w14:textId="28FF4F1E" w:rsidR="00CB5D11" w:rsidRDefault="00CB5D11" w:rsidP="0081789D">
      <w:pPr>
        <w:pStyle w:val="ListParagraph"/>
        <w:numPr>
          <w:ilvl w:val="0"/>
          <w:numId w:val="23"/>
        </w:numPr>
        <w:rPr>
          <w:color w:val="2E74B5" w:themeColor="accent1" w:themeShade="BF"/>
          <w:lang w:val="en-IN"/>
        </w:rPr>
      </w:pPr>
      <w:r>
        <w:rPr>
          <w:color w:val="2E74B5" w:themeColor="accent1" w:themeShade="BF"/>
          <w:lang w:val="en-IN"/>
        </w:rPr>
        <w:t>Divorced and married customers are generating good revenue over the year but they also tend be in churning</w:t>
      </w:r>
      <w:r w:rsidR="001E5D92">
        <w:rPr>
          <w:color w:val="2E74B5" w:themeColor="accent1" w:themeShade="BF"/>
          <w:lang w:val="en-IN"/>
        </w:rPr>
        <w:t>.</w:t>
      </w:r>
    </w:p>
    <w:p w14:paraId="658B0178" w14:textId="6706E89D" w:rsidR="001E5D92" w:rsidRDefault="001E5D92" w:rsidP="001E5D92">
      <w:pPr>
        <w:rPr>
          <w:color w:val="2E74B5" w:themeColor="accent1" w:themeShade="BF"/>
          <w:lang w:val="en-IN"/>
        </w:rPr>
      </w:pPr>
    </w:p>
    <w:p w14:paraId="65321F47" w14:textId="77777777" w:rsidR="00D50634" w:rsidRDefault="001E5D92" w:rsidP="00D50634">
      <w:pPr>
        <w:keepNext/>
        <w:jc w:val="center"/>
      </w:pPr>
      <w:r>
        <w:rPr>
          <w:noProof/>
          <w:color w:val="2E74B5" w:themeColor="accent1" w:themeShade="BF"/>
        </w:rPr>
        <w:lastRenderedPageBreak/>
        <w:drawing>
          <wp:inline distT="0" distB="0" distL="0" distR="0" wp14:anchorId="7419157B" wp14:editId="454C1592">
            <wp:extent cx="3549694" cy="2838450"/>
            <wp:effectExtent l="190500" t="190500" r="184150" b="190500"/>
            <wp:docPr id="23" name="Picture 23" descr="C:\Users\user\AppData\Local\Microsoft\Windows\INetCache\Content.MSO\49E635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AppData\Local\Microsoft\Windows\INetCache\Content.MSO\49E6355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3872" cy="2841791"/>
                    </a:xfrm>
                    <a:prstGeom prst="rect">
                      <a:avLst/>
                    </a:prstGeom>
                    <a:ln>
                      <a:noFill/>
                    </a:ln>
                    <a:effectLst>
                      <a:outerShdw blurRad="190500" algn="tl" rotWithShape="0">
                        <a:srgbClr val="000000">
                          <a:alpha val="70000"/>
                        </a:srgbClr>
                      </a:outerShdw>
                    </a:effectLst>
                  </pic:spPr>
                </pic:pic>
              </a:graphicData>
            </a:graphic>
          </wp:inline>
        </w:drawing>
      </w:r>
    </w:p>
    <w:p w14:paraId="71B14F68" w14:textId="32CF6430" w:rsidR="001E5D92" w:rsidRDefault="00D50634" w:rsidP="00D50634">
      <w:pPr>
        <w:pStyle w:val="Caption"/>
        <w:jc w:val="center"/>
      </w:pPr>
      <w:bookmarkStart w:id="63" w:name="_Toc140256691"/>
      <w:r>
        <w:t xml:space="preserve">Figure </w:t>
      </w:r>
      <w:fldSimple w:instr=" SEQ Figure \* ARABIC ">
        <w:r w:rsidR="00C44844">
          <w:rPr>
            <w:noProof/>
          </w:rPr>
          <w:t>17</w:t>
        </w:r>
      </w:fldSimple>
      <w:r>
        <w:t xml:space="preserve">: </w:t>
      </w:r>
      <w:r w:rsidRPr="00497F20">
        <w:t>Service score by account segment with their churning pattern</w:t>
      </w:r>
      <w:bookmarkEnd w:id="63"/>
    </w:p>
    <w:p w14:paraId="1E643F69" w14:textId="06E159D1" w:rsidR="001E5D92" w:rsidRDefault="001E5D92" w:rsidP="001E5D92">
      <w:pPr>
        <w:rPr>
          <w:lang w:val="en-IN"/>
        </w:rPr>
      </w:pPr>
    </w:p>
    <w:p w14:paraId="0E3F6306" w14:textId="5967B651" w:rsidR="001E5D92" w:rsidRDefault="001E5D92" w:rsidP="0081789D">
      <w:pPr>
        <w:pStyle w:val="ListParagraph"/>
        <w:numPr>
          <w:ilvl w:val="0"/>
          <w:numId w:val="24"/>
        </w:numPr>
        <w:rPr>
          <w:color w:val="2E74B5" w:themeColor="accent1" w:themeShade="BF"/>
          <w:lang w:val="en-IN"/>
        </w:rPr>
      </w:pPr>
      <w:r>
        <w:rPr>
          <w:color w:val="2E74B5" w:themeColor="accent1" w:themeShade="BF"/>
          <w:lang w:val="en-IN"/>
        </w:rPr>
        <w:t>We could see that HNI customers have been rated on average service score of 3 but they also fall in verge of churning compared to others.</w:t>
      </w:r>
    </w:p>
    <w:p w14:paraId="7ACA1D5C" w14:textId="4C8AF27A" w:rsidR="001E5D92" w:rsidRDefault="001E5D92" w:rsidP="0081789D">
      <w:pPr>
        <w:pStyle w:val="ListParagraph"/>
        <w:numPr>
          <w:ilvl w:val="0"/>
          <w:numId w:val="24"/>
        </w:numPr>
        <w:rPr>
          <w:color w:val="2E74B5" w:themeColor="accent1" w:themeShade="BF"/>
          <w:lang w:val="en-IN"/>
        </w:rPr>
      </w:pPr>
      <w:r>
        <w:rPr>
          <w:color w:val="2E74B5" w:themeColor="accent1" w:themeShade="BF"/>
          <w:lang w:val="en-IN"/>
        </w:rPr>
        <w:t>And then customer who have chosen their plan as super they also fall in verge of churn.</w:t>
      </w:r>
    </w:p>
    <w:p w14:paraId="09851BF9" w14:textId="7E2FE40B" w:rsidR="00D72DA2" w:rsidRDefault="00D72DA2" w:rsidP="0081789D">
      <w:pPr>
        <w:pStyle w:val="ListParagraph"/>
        <w:numPr>
          <w:ilvl w:val="0"/>
          <w:numId w:val="24"/>
        </w:numPr>
        <w:rPr>
          <w:color w:val="2E74B5" w:themeColor="accent1" w:themeShade="BF"/>
          <w:lang w:val="en-IN"/>
        </w:rPr>
      </w:pPr>
      <w:r>
        <w:rPr>
          <w:color w:val="2E74B5" w:themeColor="accent1" w:themeShade="BF"/>
          <w:lang w:val="en-IN"/>
        </w:rPr>
        <w:t xml:space="preserve">We could see </w:t>
      </w:r>
      <w:r w:rsidR="00663F3B">
        <w:rPr>
          <w:color w:val="2E74B5" w:themeColor="accent1" w:themeShade="BF"/>
          <w:lang w:val="en-IN"/>
        </w:rPr>
        <w:t>a greater</w:t>
      </w:r>
      <w:r>
        <w:rPr>
          <w:color w:val="2E74B5" w:themeColor="accent1" w:themeShade="BF"/>
          <w:lang w:val="en-IN"/>
        </w:rPr>
        <w:t xml:space="preserve"> number of </w:t>
      </w:r>
      <w:r w:rsidR="00663F3B">
        <w:rPr>
          <w:color w:val="2E74B5" w:themeColor="accent1" w:themeShade="BF"/>
          <w:lang w:val="en-IN"/>
        </w:rPr>
        <w:t>churns</w:t>
      </w:r>
      <w:r>
        <w:rPr>
          <w:color w:val="2E74B5" w:themeColor="accent1" w:themeShade="BF"/>
          <w:lang w:val="en-IN"/>
        </w:rPr>
        <w:t xml:space="preserve"> happen for the customer </w:t>
      </w:r>
      <w:r w:rsidR="00890923">
        <w:rPr>
          <w:color w:val="2E74B5" w:themeColor="accent1" w:themeShade="BF"/>
          <w:lang w:val="en-IN"/>
        </w:rPr>
        <w:t>whose</w:t>
      </w:r>
      <w:r>
        <w:rPr>
          <w:color w:val="2E74B5" w:themeColor="accent1" w:themeShade="BF"/>
          <w:lang w:val="en-IN"/>
        </w:rPr>
        <w:t xml:space="preserve"> plans are </w:t>
      </w:r>
      <w:r w:rsidR="00890923">
        <w:rPr>
          <w:color w:val="2E74B5" w:themeColor="accent1" w:themeShade="BF"/>
          <w:lang w:val="en-IN"/>
        </w:rPr>
        <w:t>super, Regular and HNI.</w:t>
      </w:r>
    </w:p>
    <w:p w14:paraId="27122603" w14:textId="3760B2F8" w:rsidR="00663F3B" w:rsidRDefault="00663F3B" w:rsidP="00663F3B">
      <w:pPr>
        <w:ind w:left="360"/>
        <w:rPr>
          <w:color w:val="2E74B5" w:themeColor="accent1" w:themeShade="BF"/>
          <w:lang w:val="en-IN"/>
        </w:rPr>
      </w:pPr>
    </w:p>
    <w:p w14:paraId="61802475" w14:textId="77777777" w:rsidR="00A26ADD" w:rsidRDefault="00663F3B" w:rsidP="00A26ADD">
      <w:pPr>
        <w:keepNext/>
        <w:ind w:left="360"/>
        <w:jc w:val="center"/>
      </w:pPr>
      <w:r>
        <w:rPr>
          <w:noProof/>
          <w:color w:val="2E74B5" w:themeColor="accent1" w:themeShade="BF"/>
        </w:rPr>
        <w:drawing>
          <wp:inline distT="0" distB="0" distL="0" distR="0" wp14:anchorId="67B5FE1D" wp14:editId="700553BD">
            <wp:extent cx="3095625" cy="2475362"/>
            <wp:effectExtent l="190500" t="190500" r="180975" b="191770"/>
            <wp:docPr id="24" name="Picture 24" descr="C:\Users\user\AppData\Local\Microsoft\Windows\INetCache\Content.MSO\45E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MSO\45E07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005" cy="2479664"/>
                    </a:xfrm>
                    <a:prstGeom prst="rect">
                      <a:avLst/>
                    </a:prstGeom>
                    <a:ln>
                      <a:noFill/>
                    </a:ln>
                    <a:effectLst>
                      <a:outerShdw blurRad="190500" algn="tl" rotWithShape="0">
                        <a:srgbClr val="000000">
                          <a:alpha val="70000"/>
                        </a:srgbClr>
                      </a:outerShdw>
                    </a:effectLst>
                  </pic:spPr>
                </pic:pic>
              </a:graphicData>
            </a:graphic>
          </wp:inline>
        </w:drawing>
      </w:r>
    </w:p>
    <w:p w14:paraId="72EBCD3A" w14:textId="3F0617BE" w:rsidR="00663F3B" w:rsidRDefault="00A26ADD" w:rsidP="00A26ADD">
      <w:pPr>
        <w:pStyle w:val="Caption"/>
        <w:jc w:val="center"/>
      </w:pPr>
      <w:bookmarkStart w:id="64" w:name="_Toc140256692"/>
      <w:r>
        <w:t xml:space="preserve">Figure </w:t>
      </w:r>
      <w:fldSimple w:instr=" SEQ Figure \* ARABIC ">
        <w:r w:rsidR="00C44844">
          <w:rPr>
            <w:noProof/>
          </w:rPr>
          <w:t>18</w:t>
        </w:r>
      </w:fldSimple>
      <w:r>
        <w:t>:</w:t>
      </w:r>
      <w:r w:rsidRPr="00914304">
        <w:t>Complaint’s registered by gender ratio based on churning</w:t>
      </w:r>
      <w:bookmarkEnd w:id="64"/>
    </w:p>
    <w:p w14:paraId="13BEAE89" w14:textId="0A196DAE" w:rsidR="00663F3B" w:rsidRDefault="00663F3B" w:rsidP="00F00892">
      <w:pPr>
        <w:pStyle w:val="Caption"/>
        <w:jc w:val="center"/>
      </w:pPr>
    </w:p>
    <w:p w14:paraId="6FA51FA5" w14:textId="379692E8" w:rsidR="00663F3B" w:rsidRDefault="00663F3B" w:rsidP="0081789D">
      <w:pPr>
        <w:pStyle w:val="ListParagraph"/>
        <w:numPr>
          <w:ilvl w:val="0"/>
          <w:numId w:val="25"/>
        </w:numPr>
        <w:rPr>
          <w:color w:val="2E74B5" w:themeColor="accent1" w:themeShade="BF"/>
          <w:lang w:val="en-IN"/>
        </w:rPr>
      </w:pPr>
      <w:r>
        <w:rPr>
          <w:color w:val="2E74B5" w:themeColor="accent1" w:themeShade="BF"/>
          <w:lang w:val="en-IN"/>
        </w:rPr>
        <w:lastRenderedPageBreak/>
        <w:t>From this plot, we could see that male and female customer are register complaints on average of 5 times will not be fall under churning customer.</w:t>
      </w:r>
    </w:p>
    <w:p w14:paraId="7398662F" w14:textId="0390925E" w:rsidR="00663F3B" w:rsidRDefault="00663F3B" w:rsidP="0081789D">
      <w:pPr>
        <w:pStyle w:val="ListParagraph"/>
        <w:numPr>
          <w:ilvl w:val="0"/>
          <w:numId w:val="25"/>
        </w:numPr>
        <w:rPr>
          <w:color w:val="2E74B5" w:themeColor="accent1" w:themeShade="BF"/>
          <w:lang w:val="en-IN"/>
        </w:rPr>
      </w:pPr>
      <w:r>
        <w:rPr>
          <w:color w:val="2E74B5" w:themeColor="accent1" w:themeShade="BF"/>
          <w:lang w:val="en-IN"/>
        </w:rPr>
        <w:t>And Gender female are in the greater number of churning compared to male whose average complaints registered would be 3.</w:t>
      </w:r>
    </w:p>
    <w:p w14:paraId="5C4BCB75" w14:textId="5576E21C" w:rsidR="00585C20" w:rsidRDefault="00585C20" w:rsidP="00585C20">
      <w:pPr>
        <w:rPr>
          <w:color w:val="2E74B5" w:themeColor="accent1" w:themeShade="BF"/>
          <w:lang w:val="en-IN"/>
        </w:rPr>
      </w:pPr>
    </w:p>
    <w:p w14:paraId="4CCD28C8" w14:textId="1BA33C71" w:rsidR="00585C20" w:rsidRDefault="00585C20" w:rsidP="00506289">
      <w:pPr>
        <w:pStyle w:val="Heading3"/>
        <w:rPr>
          <w:b/>
          <w:lang w:val="en-IN"/>
        </w:rPr>
      </w:pPr>
      <w:bookmarkStart w:id="65" w:name="_Toc137402682"/>
      <w:bookmarkStart w:id="66" w:name="_Toc140257821"/>
      <w:r w:rsidRPr="00585C20">
        <w:rPr>
          <w:b/>
          <w:lang w:val="en-IN"/>
        </w:rPr>
        <w:t>Inference-Multivariate:</w:t>
      </w:r>
      <w:bookmarkEnd w:id="65"/>
      <w:bookmarkEnd w:id="66"/>
    </w:p>
    <w:p w14:paraId="57478E4A" w14:textId="6F2A8213" w:rsidR="00585C20" w:rsidRDefault="00585C20" w:rsidP="00585C20">
      <w:pPr>
        <w:rPr>
          <w:lang w:val="en-IN"/>
        </w:rPr>
      </w:pPr>
    </w:p>
    <w:p w14:paraId="5BD71AF6" w14:textId="77777777" w:rsidR="00585C20" w:rsidRPr="00585C20" w:rsidRDefault="00585C20" w:rsidP="0081789D">
      <w:pPr>
        <w:pStyle w:val="ListParagraph"/>
        <w:numPr>
          <w:ilvl w:val="0"/>
          <w:numId w:val="27"/>
        </w:numPr>
        <w:rPr>
          <w:color w:val="2E74B5" w:themeColor="accent1" w:themeShade="BF"/>
          <w:lang w:val="en-IN"/>
        </w:rPr>
      </w:pPr>
      <w:r w:rsidRPr="00585C20">
        <w:rPr>
          <w:color w:val="2E74B5" w:themeColor="accent1" w:themeShade="BF"/>
          <w:lang w:val="en-IN"/>
        </w:rPr>
        <w:t>The following are the summary inferences for the multivariate analysis:</w:t>
      </w:r>
    </w:p>
    <w:p w14:paraId="66323498" w14:textId="77777777" w:rsidR="00585C20" w:rsidRPr="00585C20" w:rsidRDefault="00585C20" w:rsidP="0081789D">
      <w:pPr>
        <w:numPr>
          <w:ilvl w:val="0"/>
          <w:numId w:val="26"/>
        </w:numPr>
        <w:rPr>
          <w:color w:val="2E74B5" w:themeColor="accent1" w:themeShade="BF"/>
          <w:lang w:val="en-IN"/>
        </w:rPr>
      </w:pPr>
      <w:r w:rsidRPr="00585C20">
        <w:rPr>
          <w:color w:val="2E74B5" w:themeColor="accent1" w:themeShade="BF"/>
          <w:lang w:val="en-IN"/>
        </w:rPr>
        <w:t>The plot indicates that females, particularly those with a single marital status, registered a higher number of complaints. The second highest number of complaints were registered by divorced males. Interestingly, single males had the fewest registered complaints.</w:t>
      </w:r>
    </w:p>
    <w:p w14:paraId="2F189445" w14:textId="77777777" w:rsidR="00585C20" w:rsidRPr="00585C20" w:rsidRDefault="00585C20" w:rsidP="0081789D">
      <w:pPr>
        <w:numPr>
          <w:ilvl w:val="0"/>
          <w:numId w:val="26"/>
        </w:numPr>
        <w:rPr>
          <w:color w:val="2E74B5" w:themeColor="accent1" w:themeShade="BF"/>
          <w:lang w:val="en-IN"/>
        </w:rPr>
      </w:pPr>
      <w:r w:rsidRPr="00585C20">
        <w:rPr>
          <w:color w:val="2E74B5" w:themeColor="accent1" w:themeShade="BF"/>
          <w:lang w:val="en-IN"/>
        </w:rPr>
        <w:t>When examining revenue growth based on marital status and churn, it was observed that singles generated the highest revenue annually but were also at a higher risk of churning. Divorced and married customers also generated substantial revenue but had a tendency towards churning.</w:t>
      </w:r>
    </w:p>
    <w:p w14:paraId="5CFCE7DE" w14:textId="77777777" w:rsidR="00585C20" w:rsidRPr="00585C20" w:rsidRDefault="00585C20" w:rsidP="0081789D">
      <w:pPr>
        <w:numPr>
          <w:ilvl w:val="0"/>
          <w:numId w:val="26"/>
        </w:numPr>
        <w:rPr>
          <w:color w:val="2E74B5" w:themeColor="accent1" w:themeShade="BF"/>
          <w:lang w:val="en-IN"/>
        </w:rPr>
      </w:pPr>
      <w:r w:rsidRPr="00585C20">
        <w:rPr>
          <w:color w:val="2E74B5" w:themeColor="accent1" w:themeShade="BF"/>
          <w:lang w:val="en-IN"/>
        </w:rPr>
        <w:t>HNI customers, despite having an average service score of 3, were also at risk of churning compared to other customer segments. Similarly, customers who had chosen the "Super" plan were also prone to churn.</w:t>
      </w:r>
    </w:p>
    <w:p w14:paraId="6D581074" w14:textId="77777777" w:rsidR="00585C20" w:rsidRPr="00585C20" w:rsidRDefault="00585C20" w:rsidP="0081789D">
      <w:pPr>
        <w:numPr>
          <w:ilvl w:val="0"/>
          <w:numId w:val="26"/>
        </w:numPr>
        <w:rPr>
          <w:color w:val="2E74B5" w:themeColor="accent1" w:themeShade="BF"/>
          <w:lang w:val="en-IN"/>
        </w:rPr>
      </w:pPr>
      <w:r w:rsidRPr="00585C20">
        <w:rPr>
          <w:color w:val="2E74B5" w:themeColor="accent1" w:themeShade="BF"/>
          <w:lang w:val="en-IN"/>
        </w:rPr>
        <w:t>The customer segments with the highest churn rates were those who had selected the "Super," "Regular," and "HNI" plans.</w:t>
      </w:r>
    </w:p>
    <w:p w14:paraId="667C260D" w14:textId="5D9C2BB2" w:rsidR="00585C20" w:rsidRDefault="00585C20" w:rsidP="0081789D">
      <w:pPr>
        <w:numPr>
          <w:ilvl w:val="0"/>
          <w:numId w:val="26"/>
        </w:numPr>
        <w:rPr>
          <w:color w:val="2E74B5" w:themeColor="accent1" w:themeShade="BF"/>
          <w:lang w:val="en-IN"/>
        </w:rPr>
      </w:pPr>
      <w:r w:rsidRPr="00585C20">
        <w:rPr>
          <w:color w:val="2E74B5" w:themeColor="accent1" w:themeShade="BF"/>
          <w:lang w:val="en-IN"/>
        </w:rPr>
        <w:t>Another plot revealed that customers, both male and female, who registered an average of 5 complaints were less likely to churn. However, females had a higher number of churners compared to males, with an average of 3 registered complaints.</w:t>
      </w:r>
    </w:p>
    <w:p w14:paraId="4B452BF2" w14:textId="37B3CC6A" w:rsidR="00832840" w:rsidRDefault="00832840" w:rsidP="00832840">
      <w:pPr>
        <w:rPr>
          <w:color w:val="2E74B5" w:themeColor="accent1" w:themeShade="BF"/>
          <w:lang w:val="en-IN"/>
        </w:rPr>
      </w:pPr>
    </w:p>
    <w:p w14:paraId="07B5CEC3" w14:textId="4D64FC2F" w:rsidR="00832840" w:rsidRDefault="008B34DB" w:rsidP="00ED4855">
      <w:pPr>
        <w:pStyle w:val="Heading2"/>
        <w:rPr>
          <w:b/>
          <w:lang w:val="en-IN"/>
        </w:rPr>
      </w:pPr>
      <w:bookmarkStart w:id="67" w:name="_Toc137402683"/>
      <w:bookmarkStart w:id="68" w:name="_Toc140257822"/>
      <w:r>
        <w:rPr>
          <w:b/>
          <w:lang w:val="en-IN"/>
        </w:rPr>
        <w:t xml:space="preserve">3.B (2) </w:t>
      </w:r>
      <w:r w:rsidR="00832840" w:rsidRPr="00832840">
        <w:rPr>
          <w:b/>
          <w:lang w:val="en-IN"/>
        </w:rPr>
        <w:t>Correlation</w:t>
      </w:r>
      <w:r w:rsidR="00832840">
        <w:rPr>
          <w:b/>
          <w:lang w:val="en-IN"/>
        </w:rPr>
        <w:t xml:space="preserve"> among variables</w:t>
      </w:r>
      <w:r w:rsidR="00832840" w:rsidRPr="00832840">
        <w:rPr>
          <w:b/>
          <w:lang w:val="en-IN"/>
        </w:rPr>
        <w:t>:</w:t>
      </w:r>
      <w:bookmarkEnd w:id="67"/>
      <w:bookmarkEnd w:id="68"/>
    </w:p>
    <w:p w14:paraId="461BB5BD" w14:textId="3017E63C" w:rsidR="00832840" w:rsidRDefault="00832840" w:rsidP="00832840">
      <w:pPr>
        <w:rPr>
          <w:lang w:val="en-IN"/>
        </w:rPr>
      </w:pPr>
    </w:p>
    <w:p w14:paraId="2070FD7C" w14:textId="77777777" w:rsidR="00CA075A" w:rsidRPr="00CA075A" w:rsidRDefault="00832840" w:rsidP="0081789D">
      <w:pPr>
        <w:pStyle w:val="ListParagraph"/>
        <w:numPr>
          <w:ilvl w:val="0"/>
          <w:numId w:val="27"/>
        </w:numPr>
        <w:rPr>
          <w:color w:val="2E74B5" w:themeColor="accent1" w:themeShade="BF"/>
          <w:lang w:val="en-IN"/>
        </w:rPr>
      </w:pPr>
      <w:r w:rsidRPr="00CA075A">
        <w:rPr>
          <w:color w:val="2E74B5" w:themeColor="accent1" w:themeShade="BF"/>
        </w:rPr>
        <w:t xml:space="preserve">After addressing bad data and missing values, we conducted a correlation analysis between variables. </w:t>
      </w:r>
    </w:p>
    <w:p w14:paraId="1FE845B8" w14:textId="145B2327" w:rsidR="00832840" w:rsidRPr="00F932F1" w:rsidRDefault="00832840" w:rsidP="0081789D">
      <w:pPr>
        <w:pStyle w:val="ListParagraph"/>
        <w:numPr>
          <w:ilvl w:val="0"/>
          <w:numId w:val="27"/>
        </w:numPr>
        <w:rPr>
          <w:color w:val="2E74B5" w:themeColor="accent1" w:themeShade="BF"/>
          <w:lang w:val="en-IN"/>
        </w:rPr>
      </w:pPr>
      <w:r w:rsidRPr="00CA075A">
        <w:rPr>
          <w:color w:val="2E74B5" w:themeColor="accent1" w:themeShade="BF"/>
        </w:rPr>
        <w:t>To facilitate the correlation analysis, we converted the variables into integer data types since categorical data types do not appear in the figures shown below.</w:t>
      </w:r>
    </w:p>
    <w:p w14:paraId="07603FA6" w14:textId="7F2C466D" w:rsidR="00F932F1" w:rsidRDefault="00F932F1" w:rsidP="00F932F1">
      <w:pPr>
        <w:rPr>
          <w:color w:val="2E74B5" w:themeColor="accent1" w:themeShade="BF"/>
          <w:lang w:val="en-IN"/>
        </w:rPr>
      </w:pPr>
    </w:p>
    <w:p w14:paraId="357207CC" w14:textId="77777777" w:rsidR="00B37F16" w:rsidRDefault="00D9519B" w:rsidP="00B37F16">
      <w:pPr>
        <w:keepNext/>
        <w:jc w:val="center"/>
      </w:pPr>
      <w:r>
        <w:rPr>
          <w:noProof/>
          <w:color w:val="2E74B5" w:themeColor="accent1" w:themeShade="BF"/>
        </w:rPr>
        <w:lastRenderedPageBreak/>
        <w:drawing>
          <wp:inline distT="0" distB="0" distL="0" distR="0" wp14:anchorId="5D148900" wp14:editId="314D2955">
            <wp:extent cx="4384766" cy="6181725"/>
            <wp:effectExtent l="190500" t="190500" r="187325" b="180975"/>
            <wp:docPr id="36" name="Picture 36" descr="C:\Users\user\AppData\Local\Microsoft\Windows\INetCache\Content.MSO\106DEE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106DEE8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221" cy="6197875"/>
                    </a:xfrm>
                    <a:prstGeom prst="rect">
                      <a:avLst/>
                    </a:prstGeom>
                    <a:ln>
                      <a:noFill/>
                    </a:ln>
                    <a:effectLst>
                      <a:outerShdw blurRad="190500" algn="tl" rotWithShape="0">
                        <a:srgbClr val="000000">
                          <a:alpha val="70000"/>
                        </a:srgbClr>
                      </a:outerShdw>
                    </a:effectLst>
                  </pic:spPr>
                </pic:pic>
              </a:graphicData>
            </a:graphic>
          </wp:inline>
        </w:drawing>
      </w:r>
    </w:p>
    <w:p w14:paraId="7D1FD22A" w14:textId="6C79A618" w:rsidR="00D9519B" w:rsidRDefault="00B37F16" w:rsidP="00B37F16">
      <w:pPr>
        <w:pStyle w:val="Caption"/>
        <w:jc w:val="center"/>
      </w:pPr>
      <w:bookmarkStart w:id="69" w:name="_Toc140256693"/>
      <w:r>
        <w:t xml:space="preserve">Figure </w:t>
      </w:r>
      <w:fldSimple w:instr=" SEQ Figure \* ARABIC ">
        <w:r w:rsidR="00C44844">
          <w:rPr>
            <w:noProof/>
          </w:rPr>
          <w:t>19</w:t>
        </w:r>
      </w:fldSimple>
      <w:r>
        <w:t xml:space="preserve">: </w:t>
      </w:r>
      <w:r w:rsidRPr="00E25FC5">
        <w:t>Correlation map</w:t>
      </w:r>
      <w:bookmarkEnd w:id="69"/>
    </w:p>
    <w:p w14:paraId="17AB681C" w14:textId="77777777" w:rsidR="00A94BC8" w:rsidRDefault="00A94BC8" w:rsidP="00F932F1">
      <w:pPr>
        <w:rPr>
          <w:color w:val="2E74B5" w:themeColor="accent1" w:themeShade="BF"/>
          <w:lang w:val="en-IN"/>
        </w:rPr>
      </w:pPr>
    </w:p>
    <w:p w14:paraId="2E794AC2" w14:textId="7E35D235" w:rsidR="00F932F1" w:rsidRDefault="00F932F1" w:rsidP="00F932F1">
      <w:pPr>
        <w:rPr>
          <w:color w:val="2E74B5" w:themeColor="accent1" w:themeShade="BF"/>
          <w:lang w:val="en-IN"/>
        </w:rPr>
      </w:pPr>
    </w:p>
    <w:p w14:paraId="71CE445F" w14:textId="0BB155CA" w:rsidR="00F932F1" w:rsidRDefault="00F932F1" w:rsidP="008B34DB">
      <w:pPr>
        <w:pStyle w:val="Heading3"/>
        <w:rPr>
          <w:b/>
          <w:lang w:val="en-IN"/>
        </w:rPr>
      </w:pPr>
      <w:bookmarkStart w:id="70" w:name="_Toc137402684"/>
      <w:bookmarkStart w:id="71" w:name="_Toc140257823"/>
      <w:r w:rsidRPr="00F932F1">
        <w:rPr>
          <w:b/>
          <w:lang w:val="en-IN"/>
        </w:rPr>
        <w:t>Inference from correlation:</w:t>
      </w:r>
      <w:bookmarkEnd w:id="70"/>
      <w:bookmarkEnd w:id="71"/>
    </w:p>
    <w:p w14:paraId="35372081" w14:textId="1EE6B42E" w:rsidR="00F932F1" w:rsidRDefault="00F932F1" w:rsidP="00F932F1">
      <w:pPr>
        <w:rPr>
          <w:lang w:val="en-IN"/>
        </w:rPr>
      </w:pPr>
    </w:p>
    <w:p w14:paraId="5921CCA5" w14:textId="67DBCA00" w:rsidR="00F932F1" w:rsidRPr="00F932F1" w:rsidRDefault="00F932F1" w:rsidP="0081789D">
      <w:pPr>
        <w:pStyle w:val="ListParagraph"/>
        <w:numPr>
          <w:ilvl w:val="0"/>
          <w:numId w:val="28"/>
        </w:numPr>
        <w:rPr>
          <w:color w:val="2E74B5" w:themeColor="accent1" w:themeShade="BF"/>
          <w:lang w:val="en-IN"/>
        </w:rPr>
      </w:pPr>
      <w:r w:rsidRPr="00F932F1">
        <w:rPr>
          <w:color w:val="2E74B5" w:themeColor="accent1" w:themeShade="BF"/>
          <w:lang w:val="en-IN"/>
        </w:rPr>
        <w:t>Variable “Tenure” shows high co-relation with Churn.</w:t>
      </w:r>
    </w:p>
    <w:p w14:paraId="00B4CB8C" w14:textId="6161C37E" w:rsidR="00F932F1" w:rsidRPr="00F932F1" w:rsidRDefault="00F932F1" w:rsidP="0081789D">
      <w:pPr>
        <w:pStyle w:val="ListParagraph"/>
        <w:numPr>
          <w:ilvl w:val="0"/>
          <w:numId w:val="28"/>
        </w:numPr>
        <w:rPr>
          <w:color w:val="2E74B5" w:themeColor="accent1" w:themeShade="BF"/>
          <w:lang w:val="en-IN"/>
        </w:rPr>
      </w:pPr>
      <w:r w:rsidRPr="00F932F1">
        <w:rPr>
          <w:color w:val="2E74B5" w:themeColor="accent1" w:themeShade="BF"/>
          <w:lang w:val="en-IN"/>
        </w:rPr>
        <w:t>Variable “Marital Status” shows high co-relation with churn.</w:t>
      </w:r>
    </w:p>
    <w:p w14:paraId="139B0ED9" w14:textId="4F5F3214" w:rsidR="00F932F1" w:rsidRPr="00F932F1" w:rsidRDefault="00F932F1" w:rsidP="0081789D">
      <w:pPr>
        <w:pStyle w:val="ListParagraph"/>
        <w:numPr>
          <w:ilvl w:val="0"/>
          <w:numId w:val="28"/>
        </w:numPr>
        <w:rPr>
          <w:color w:val="2E74B5" w:themeColor="accent1" w:themeShade="BF"/>
          <w:lang w:val="en-IN"/>
        </w:rPr>
      </w:pPr>
      <w:r w:rsidRPr="00F932F1">
        <w:rPr>
          <w:color w:val="2E74B5" w:themeColor="accent1" w:themeShade="BF"/>
          <w:lang w:val="en-IN"/>
        </w:rPr>
        <w:t>Variable “</w:t>
      </w:r>
      <w:proofErr w:type="spellStart"/>
      <w:r w:rsidRPr="00F932F1">
        <w:rPr>
          <w:color w:val="2E74B5" w:themeColor="accent1" w:themeShade="BF"/>
          <w:lang w:val="en-IN"/>
        </w:rPr>
        <w:t>complain_ly</w:t>
      </w:r>
      <w:proofErr w:type="spellEnd"/>
      <w:r w:rsidRPr="00F932F1">
        <w:rPr>
          <w:color w:val="2E74B5" w:themeColor="accent1" w:themeShade="BF"/>
          <w:lang w:val="en-IN"/>
        </w:rPr>
        <w:t>” shows high- correlation with churn.</w:t>
      </w:r>
    </w:p>
    <w:p w14:paraId="358EE610" w14:textId="60A1D35D" w:rsidR="00784B61" w:rsidRPr="006C0B1F" w:rsidRDefault="0081014A" w:rsidP="006E5DD0">
      <w:pPr>
        <w:pStyle w:val="Heading2"/>
        <w:rPr>
          <w:b/>
          <w:shd w:val="clear" w:color="auto" w:fill="FFFFFF"/>
        </w:rPr>
      </w:pPr>
      <w:bookmarkStart w:id="72" w:name="_Toc140257824"/>
      <w:r w:rsidRPr="006C0B1F">
        <w:rPr>
          <w:b/>
          <w:shd w:val="clear" w:color="auto" w:fill="FFFFFF"/>
        </w:rPr>
        <w:lastRenderedPageBreak/>
        <w:t>3. (</w:t>
      </w:r>
      <w:r w:rsidR="00080FAF" w:rsidRPr="006C0B1F">
        <w:rPr>
          <w:b/>
          <w:shd w:val="clear" w:color="auto" w:fill="FFFFFF"/>
        </w:rPr>
        <w:t xml:space="preserve">c) </w:t>
      </w:r>
      <w:r w:rsidR="00080FAF" w:rsidRPr="006C0B1F">
        <w:rPr>
          <w:b/>
        </w:rPr>
        <w:t>Any other business insights:</w:t>
      </w:r>
      <w:bookmarkEnd w:id="72"/>
    </w:p>
    <w:p w14:paraId="4C9570E0" w14:textId="4EE1C549" w:rsidR="00856AE2" w:rsidRDefault="00856AE2" w:rsidP="00856AE2">
      <w:pPr>
        <w:rPr>
          <w:rFonts w:asciiTheme="majorHAnsi" w:eastAsiaTheme="majorEastAsia" w:hAnsiTheme="majorHAnsi" w:cstheme="majorBidi"/>
          <w:b/>
          <w:color w:val="1F4E79" w:themeColor="accent1" w:themeShade="80"/>
          <w:sz w:val="26"/>
          <w:szCs w:val="26"/>
          <w:shd w:val="clear" w:color="auto" w:fill="FFFFFF"/>
        </w:rPr>
      </w:pPr>
    </w:p>
    <w:p w14:paraId="528CDE26" w14:textId="75646FFA"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Churn Prediction:</w:t>
      </w:r>
      <w:r w:rsidRPr="00C15065">
        <w:rPr>
          <w:color w:val="2E74B5" w:themeColor="accent1" w:themeShade="BF"/>
          <w:lang w:val="en-IN"/>
        </w:rPr>
        <w:t xml:space="preserve"> Businesses can leverage historical customer data and predictive modelling techniques to identify customers who are at risk of churn. By analyzing various factors such as customer behaviour, engagement, usage patterns, and demographics, predictive models can assign a churn probability score to each customer. This insight enables proactive retention strategies to be implemented for high-risk customers.</w:t>
      </w:r>
    </w:p>
    <w:p w14:paraId="25F25447" w14:textId="77777777" w:rsidR="00C15065" w:rsidRPr="00C15065" w:rsidRDefault="00C15065" w:rsidP="00C15065">
      <w:pPr>
        <w:ind w:left="720"/>
        <w:rPr>
          <w:color w:val="2E74B5" w:themeColor="accent1" w:themeShade="BF"/>
          <w:lang w:val="en-IN"/>
        </w:rPr>
      </w:pPr>
    </w:p>
    <w:p w14:paraId="01334594" w14:textId="2F56AAF6"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Customer Segmentation:</w:t>
      </w:r>
      <w:r w:rsidRPr="00C15065">
        <w:rPr>
          <w:color w:val="2E74B5" w:themeColor="accent1" w:themeShade="BF"/>
          <w:lang w:val="en-IN"/>
        </w:rPr>
        <w:t xml:space="preserve"> Clustering or segmentation techniques can help categorize customers based on their churn </w:t>
      </w:r>
      <w:r w:rsidR="001D08C1" w:rsidRPr="00C15065">
        <w:rPr>
          <w:color w:val="2E74B5" w:themeColor="accent1" w:themeShade="BF"/>
          <w:lang w:val="en-IN"/>
        </w:rPr>
        <w:t>behaviour</w:t>
      </w:r>
      <w:r w:rsidRPr="00C15065">
        <w:rPr>
          <w:color w:val="2E74B5" w:themeColor="accent1" w:themeShade="BF"/>
          <w:lang w:val="en-IN"/>
        </w:rPr>
        <w:t xml:space="preserve"> and characteristics. By understanding the different segments of churners, businesses can tailor retention strategies to address the specific needs and pain points of each group. For example, different approaches may be required to retain high-value customers compared to those who churn due to pricing concerns.</w:t>
      </w:r>
    </w:p>
    <w:p w14:paraId="1A595B2E" w14:textId="77777777" w:rsidR="00C15065" w:rsidRDefault="00C15065" w:rsidP="00C15065">
      <w:pPr>
        <w:pStyle w:val="ListParagraph"/>
        <w:rPr>
          <w:color w:val="2E74B5" w:themeColor="accent1" w:themeShade="BF"/>
          <w:lang w:val="en-IN"/>
        </w:rPr>
      </w:pPr>
    </w:p>
    <w:p w14:paraId="1DE94DC6" w14:textId="77777777" w:rsidR="00C15065" w:rsidRPr="00C15065" w:rsidRDefault="00C15065" w:rsidP="00C15065">
      <w:pPr>
        <w:ind w:left="720"/>
        <w:rPr>
          <w:color w:val="2E74B5" w:themeColor="accent1" w:themeShade="BF"/>
          <w:lang w:val="en-IN"/>
        </w:rPr>
      </w:pPr>
    </w:p>
    <w:p w14:paraId="2700F637" w14:textId="710BBAAA"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Improving Customer Experience:</w:t>
      </w:r>
      <w:r w:rsidRPr="00C15065">
        <w:rPr>
          <w:color w:val="2E74B5" w:themeColor="accent1" w:themeShade="BF"/>
          <w:lang w:val="en-IN"/>
        </w:rPr>
        <w:t xml:space="preserve"> Enhancing the overall customer experience is crucial in reducing churn. Businesses should focus on delivering exceptional service, personalized interactions, and efficient problem resolution. Regularly collecting and analyzing customer feedback can provide insights into areas that need improvement and help prioritize efforts to enhance satisfaction and loyalty.</w:t>
      </w:r>
    </w:p>
    <w:p w14:paraId="6A050C7B" w14:textId="77777777" w:rsidR="00C15065" w:rsidRPr="00C15065" w:rsidRDefault="00C15065" w:rsidP="00C15065">
      <w:pPr>
        <w:ind w:left="720"/>
        <w:rPr>
          <w:color w:val="2E74B5" w:themeColor="accent1" w:themeShade="BF"/>
          <w:lang w:val="en-IN"/>
        </w:rPr>
      </w:pPr>
    </w:p>
    <w:p w14:paraId="6AF25F57" w14:textId="5EBCCD48"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Offer Incentives and Rewards:</w:t>
      </w:r>
      <w:r w:rsidRPr="00C15065">
        <w:rPr>
          <w:color w:val="2E74B5" w:themeColor="accent1" w:themeShade="BF"/>
          <w:lang w:val="en-IN"/>
        </w:rPr>
        <w:t xml:space="preserve"> Providing incentives and rewards to loyal customers can help reduce churn. Loyalty programs, special offers, discounts, or exclusive benefits can incentivize customers to stay and continue engaging with the business. These incentives should be personalized and aligned with customer preferences to maximize their effectiveness.</w:t>
      </w:r>
    </w:p>
    <w:p w14:paraId="3103AC9B" w14:textId="77777777" w:rsidR="00C15065" w:rsidRDefault="00C15065" w:rsidP="00C15065">
      <w:pPr>
        <w:pStyle w:val="ListParagraph"/>
        <w:rPr>
          <w:color w:val="2E74B5" w:themeColor="accent1" w:themeShade="BF"/>
          <w:lang w:val="en-IN"/>
        </w:rPr>
      </w:pPr>
    </w:p>
    <w:p w14:paraId="0C1C3400" w14:textId="77777777" w:rsidR="00C15065" w:rsidRPr="00C15065" w:rsidRDefault="00C15065" w:rsidP="00C15065">
      <w:pPr>
        <w:ind w:left="720"/>
        <w:rPr>
          <w:color w:val="2E74B5" w:themeColor="accent1" w:themeShade="BF"/>
          <w:lang w:val="en-IN"/>
        </w:rPr>
      </w:pPr>
    </w:p>
    <w:p w14:paraId="6F407D42" w14:textId="75019085"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Proactive Communication and Engagement:</w:t>
      </w:r>
      <w:r w:rsidRPr="00C15065">
        <w:rPr>
          <w:color w:val="2E74B5" w:themeColor="accent1" w:themeShade="BF"/>
          <w:lang w:val="en-IN"/>
        </w:rPr>
        <w:t xml:space="preserve"> Regular and targeted communication with customers can help build stronger relationships and reduce churn. Businesses should stay in touch with customers through multiple channels, such as emails, newsletters, social media, or personalized notifications. Proactively reaching out to customers who exhibit early signs of disengagement can help address concerns and re-engage them before they churn.</w:t>
      </w:r>
    </w:p>
    <w:p w14:paraId="581232D4" w14:textId="77777777" w:rsidR="00C15065" w:rsidRPr="00C15065" w:rsidRDefault="00C15065" w:rsidP="00C15065">
      <w:pPr>
        <w:ind w:left="720"/>
        <w:rPr>
          <w:color w:val="2E74B5" w:themeColor="accent1" w:themeShade="BF"/>
          <w:lang w:val="en-IN"/>
        </w:rPr>
      </w:pPr>
    </w:p>
    <w:p w14:paraId="18123DBF" w14:textId="4D34DA3D"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Customer Retention Campaigns:</w:t>
      </w:r>
      <w:r w:rsidRPr="00C15065">
        <w:rPr>
          <w:color w:val="2E74B5" w:themeColor="accent1" w:themeShade="BF"/>
          <w:lang w:val="en-IN"/>
        </w:rPr>
        <w:t xml:space="preserve"> Implementing targeted retention campaigns can be effective in reducing churn. These campaigns can include special promotions, upgrade offers, personalized recommendations, or cross-selling opportunities. By focusing on the specific needs and interests of individual customers, businesses can increase their retention rate and foster long-term loyalty.</w:t>
      </w:r>
    </w:p>
    <w:p w14:paraId="7EC4E674" w14:textId="77777777" w:rsidR="00C15065" w:rsidRDefault="00C15065" w:rsidP="00C15065">
      <w:pPr>
        <w:pStyle w:val="ListParagraph"/>
        <w:rPr>
          <w:color w:val="2E74B5" w:themeColor="accent1" w:themeShade="BF"/>
          <w:lang w:val="en-IN"/>
        </w:rPr>
      </w:pPr>
    </w:p>
    <w:p w14:paraId="7FA52D39" w14:textId="77777777" w:rsidR="00C15065" w:rsidRPr="00C15065" w:rsidRDefault="00C15065" w:rsidP="00C15065">
      <w:pPr>
        <w:ind w:left="720"/>
        <w:rPr>
          <w:color w:val="2E74B5" w:themeColor="accent1" w:themeShade="BF"/>
          <w:lang w:val="en-IN"/>
        </w:rPr>
      </w:pPr>
    </w:p>
    <w:p w14:paraId="0ED78A1A" w14:textId="7354738F" w:rsidR="00C15065" w:rsidRDefault="00C15065" w:rsidP="0081789D">
      <w:pPr>
        <w:numPr>
          <w:ilvl w:val="0"/>
          <w:numId w:val="36"/>
        </w:numPr>
        <w:rPr>
          <w:color w:val="2E74B5" w:themeColor="accent1" w:themeShade="BF"/>
          <w:lang w:val="en-IN"/>
        </w:rPr>
      </w:pPr>
      <w:r w:rsidRPr="00C15065">
        <w:rPr>
          <w:b/>
          <w:color w:val="2E74B5" w:themeColor="accent1" w:themeShade="BF"/>
          <w:lang w:val="en-IN"/>
        </w:rPr>
        <w:t>Data-driven Decision Making:</w:t>
      </w:r>
      <w:r w:rsidRPr="00C15065">
        <w:rPr>
          <w:color w:val="2E74B5" w:themeColor="accent1" w:themeShade="BF"/>
          <w:lang w:val="en-IN"/>
        </w:rPr>
        <w:t xml:space="preserve"> Utilizing customer data and analytics is crucial in understanding churn drivers and making informed business decisions. By continuously monitoring and analyzing customer behaviour, businesses can identify patterns, trends, and early warning signs of churn. This information can guide strategic initiatives, product/service improvements, and retention efforts.</w:t>
      </w:r>
    </w:p>
    <w:p w14:paraId="09E21A1B" w14:textId="77777777" w:rsidR="00C15065" w:rsidRPr="00C15065" w:rsidRDefault="00C15065" w:rsidP="00C15065">
      <w:pPr>
        <w:ind w:left="720"/>
        <w:rPr>
          <w:color w:val="2E74B5" w:themeColor="accent1" w:themeShade="BF"/>
          <w:lang w:val="en-IN"/>
        </w:rPr>
      </w:pPr>
    </w:p>
    <w:p w14:paraId="7F578E4B" w14:textId="291BC0F8" w:rsidR="00D6335D" w:rsidRPr="00E6594D" w:rsidRDefault="00C15065" w:rsidP="00D6335D">
      <w:pPr>
        <w:numPr>
          <w:ilvl w:val="0"/>
          <w:numId w:val="36"/>
        </w:numPr>
        <w:rPr>
          <w:color w:val="2E74B5" w:themeColor="accent1" w:themeShade="BF"/>
          <w:lang w:val="en-IN"/>
        </w:rPr>
      </w:pPr>
      <w:r w:rsidRPr="00C15065">
        <w:rPr>
          <w:b/>
          <w:color w:val="2E74B5" w:themeColor="accent1" w:themeShade="BF"/>
          <w:lang w:val="en-IN"/>
        </w:rPr>
        <w:lastRenderedPageBreak/>
        <w:t>Customer Feedback and Exit Surveys:</w:t>
      </w:r>
      <w:r w:rsidRPr="00C15065">
        <w:rPr>
          <w:color w:val="2E74B5" w:themeColor="accent1" w:themeShade="BF"/>
          <w:lang w:val="en-IN"/>
        </w:rPr>
        <w:t xml:space="preserve"> Collecting feedback from churned customers can provide valuable insights into the reasons behind their decision to leave. Conducting exit surveys or interviews can help uncover underlying issues or areas of improvement within the business. This feedback can inform future strategies, product enhancements, and operational changes to reduce churn.</w:t>
      </w:r>
    </w:p>
    <w:p w14:paraId="1AD713D3" w14:textId="48203F7F" w:rsidR="00D6335D" w:rsidRDefault="00D6335D" w:rsidP="00D6335D"/>
    <w:p w14:paraId="1830CDAC" w14:textId="234EED7E" w:rsidR="00D6335D" w:rsidRDefault="00D6335D" w:rsidP="00D6335D"/>
    <w:p w14:paraId="25F9C27B" w14:textId="2A2E2283" w:rsidR="00D6335D" w:rsidRPr="00D6335D" w:rsidRDefault="006C0B1F" w:rsidP="00D6335D">
      <w:pPr>
        <w:pStyle w:val="Heading1"/>
        <w:rPr>
          <w:b/>
        </w:rPr>
      </w:pPr>
      <w:bookmarkStart w:id="73" w:name="_Toc140257825"/>
      <w:r>
        <w:rPr>
          <w:b/>
        </w:rPr>
        <w:t>4</w:t>
      </w:r>
      <w:r w:rsidR="00D6335D" w:rsidRPr="00D6335D">
        <w:rPr>
          <w:b/>
        </w:rPr>
        <w:t>). Model building and interpretation.</w:t>
      </w:r>
      <w:bookmarkEnd w:id="73"/>
    </w:p>
    <w:p w14:paraId="19E1515E" w14:textId="73FB4322" w:rsidR="00D6335D" w:rsidRDefault="00D6335D" w:rsidP="00D6335D">
      <w:pPr>
        <w:rPr>
          <w:lang w:val="en-IN"/>
        </w:rPr>
      </w:pPr>
    </w:p>
    <w:p w14:paraId="094B7434" w14:textId="2EB5A451" w:rsidR="00D6335D" w:rsidRDefault="00D6335D" w:rsidP="00D6335D">
      <w:pPr>
        <w:rPr>
          <w:lang w:val="en-IN"/>
        </w:rPr>
      </w:pPr>
    </w:p>
    <w:p w14:paraId="096D7E76" w14:textId="4FA79ADD" w:rsidR="00D6335D" w:rsidRPr="00D6335D" w:rsidRDefault="006C0B1F" w:rsidP="00D6335D">
      <w:pPr>
        <w:pStyle w:val="Heading2"/>
        <w:rPr>
          <w:b/>
          <w:lang w:val="en-IN"/>
        </w:rPr>
      </w:pPr>
      <w:bookmarkStart w:id="74" w:name="_Toc140257826"/>
      <w:r>
        <w:rPr>
          <w:b/>
          <w:shd w:val="clear" w:color="auto" w:fill="FFFFFF"/>
        </w:rPr>
        <w:t>4</w:t>
      </w:r>
      <w:r w:rsidR="00D6335D">
        <w:rPr>
          <w:b/>
          <w:shd w:val="clear" w:color="auto" w:fill="FFFFFF"/>
        </w:rPr>
        <w:t xml:space="preserve"> (</w:t>
      </w:r>
      <w:r w:rsidR="00D6335D" w:rsidRPr="00D6335D">
        <w:rPr>
          <w:b/>
          <w:shd w:val="clear" w:color="auto" w:fill="FFFFFF"/>
        </w:rPr>
        <w:t>a</w:t>
      </w:r>
      <w:r w:rsidR="00D6335D">
        <w:rPr>
          <w:b/>
          <w:shd w:val="clear" w:color="auto" w:fill="FFFFFF"/>
        </w:rPr>
        <w:t>)</w:t>
      </w:r>
      <w:r w:rsidR="00D6335D" w:rsidRPr="00D6335D">
        <w:rPr>
          <w:b/>
          <w:shd w:val="clear" w:color="auto" w:fill="FFFFFF"/>
        </w:rPr>
        <w:t>. Build various models (You can choose to build models for either or all of descriptive, predictive or prescriptive purposes)</w:t>
      </w:r>
      <w:bookmarkEnd w:id="74"/>
    </w:p>
    <w:p w14:paraId="48A95297" w14:textId="4F2AC503" w:rsidR="00D6335D" w:rsidRDefault="00D6335D" w:rsidP="00D6335D">
      <w:pPr>
        <w:rPr>
          <w:lang w:val="en-IN"/>
        </w:rPr>
      </w:pPr>
    </w:p>
    <w:p w14:paraId="36D4E26D" w14:textId="1FFF3D60" w:rsidR="00AA6102" w:rsidRDefault="00AA6102" w:rsidP="00D6335D">
      <w:pPr>
        <w:rPr>
          <w:lang w:val="en-IN"/>
        </w:rPr>
      </w:pPr>
    </w:p>
    <w:p w14:paraId="384F8706" w14:textId="49CA203E" w:rsidR="00AA6102" w:rsidRPr="00404988" w:rsidRDefault="00AA6102" w:rsidP="0081789D">
      <w:pPr>
        <w:pStyle w:val="ListParagraph"/>
        <w:numPr>
          <w:ilvl w:val="0"/>
          <w:numId w:val="33"/>
        </w:numPr>
        <w:rPr>
          <w:color w:val="2F5496" w:themeColor="accent5" w:themeShade="BF"/>
        </w:rPr>
      </w:pPr>
      <w:r w:rsidRPr="00404988">
        <w:rPr>
          <w:color w:val="2F5496" w:themeColor="accent5" w:themeShade="BF"/>
        </w:rPr>
        <w:t xml:space="preserve">In the upcoming phase of the capstone project, we will proceed with model building after conducting exploratory data analysis (EDA) and data cleaning. </w:t>
      </w:r>
    </w:p>
    <w:p w14:paraId="6A43C988" w14:textId="77777777" w:rsidR="00AA6102" w:rsidRPr="00404988" w:rsidRDefault="00AA6102" w:rsidP="00D6335D">
      <w:pPr>
        <w:rPr>
          <w:color w:val="2F5496" w:themeColor="accent5" w:themeShade="BF"/>
        </w:rPr>
      </w:pPr>
    </w:p>
    <w:p w14:paraId="1D63AA9D" w14:textId="77777777" w:rsidR="00AA6102" w:rsidRPr="00404988" w:rsidRDefault="00AA6102" w:rsidP="0081789D">
      <w:pPr>
        <w:pStyle w:val="ListParagraph"/>
        <w:numPr>
          <w:ilvl w:val="0"/>
          <w:numId w:val="33"/>
        </w:numPr>
        <w:rPr>
          <w:color w:val="2F5496" w:themeColor="accent5" w:themeShade="BF"/>
        </w:rPr>
      </w:pPr>
      <w:r w:rsidRPr="00404988">
        <w:rPr>
          <w:color w:val="2F5496" w:themeColor="accent5" w:themeShade="BF"/>
        </w:rPr>
        <w:t xml:space="preserve">This will be followed by model tuning and evaluating the performance using various metrics such as Accuracy, F1 Score, Recall, Precision, ROC curve, AUC score, Confusion matrix, and classification report. </w:t>
      </w:r>
    </w:p>
    <w:p w14:paraId="599BD1BD" w14:textId="77777777" w:rsidR="00AA6102" w:rsidRPr="00404988" w:rsidRDefault="00AA6102" w:rsidP="00D6335D">
      <w:pPr>
        <w:rPr>
          <w:color w:val="2F5496" w:themeColor="accent5" w:themeShade="BF"/>
        </w:rPr>
      </w:pPr>
    </w:p>
    <w:p w14:paraId="1DE2542F" w14:textId="5A611811" w:rsidR="00AA6102" w:rsidRPr="00404988" w:rsidRDefault="00AA6102" w:rsidP="0081789D">
      <w:pPr>
        <w:pStyle w:val="ListParagraph"/>
        <w:numPr>
          <w:ilvl w:val="0"/>
          <w:numId w:val="33"/>
        </w:numPr>
        <w:rPr>
          <w:color w:val="2F5496" w:themeColor="accent5" w:themeShade="BF"/>
        </w:rPr>
      </w:pPr>
      <w:r w:rsidRPr="00404988">
        <w:rPr>
          <w:color w:val="2F5496" w:themeColor="accent5" w:themeShade="BF"/>
        </w:rPr>
        <w:t>Our goal is to select a model that avoids both underfitting and overfitting while achieving the highest possible accuracy.</w:t>
      </w:r>
    </w:p>
    <w:p w14:paraId="46080DC3" w14:textId="77777777" w:rsidR="001B5F6E" w:rsidRPr="00404988" w:rsidRDefault="001B5F6E" w:rsidP="001B5F6E">
      <w:pPr>
        <w:pStyle w:val="ListParagraph"/>
        <w:rPr>
          <w:color w:val="2F5496" w:themeColor="accent5" w:themeShade="BF"/>
        </w:rPr>
      </w:pPr>
    </w:p>
    <w:p w14:paraId="176187D1" w14:textId="1C253A5A" w:rsidR="001B5F6E" w:rsidRPr="00404988" w:rsidRDefault="001B5F6E" w:rsidP="001B5F6E">
      <w:pPr>
        <w:rPr>
          <w:b/>
          <w:color w:val="2F5496" w:themeColor="accent5" w:themeShade="BF"/>
          <w:u w:val="single"/>
        </w:rPr>
      </w:pPr>
      <w:r w:rsidRPr="00404988">
        <w:rPr>
          <w:b/>
          <w:color w:val="2F5496" w:themeColor="accent5" w:themeShade="BF"/>
          <w:u w:val="single"/>
        </w:rPr>
        <w:t>Splitting Data into Train and Test Dataset: -</w:t>
      </w:r>
    </w:p>
    <w:p w14:paraId="5B3C55E0" w14:textId="77777777" w:rsidR="001B5F6E" w:rsidRPr="001B5F6E" w:rsidRDefault="001B5F6E" w:rsidP="001B5F6E">
      <w:pPr>
        <w:rPr>
          <w:color w:val="2E74B5" w:themeColor="accent1" w:themeShade="BF"/>
          <w:lang w:val="en-IN"/>
        </w:rPr>
      </w:pPr>
    </w:p>
    <w:p w14:paraId="2C65D595" w14:textId="77777777" w:rsidR="001B5F6E" w:rsidRPr="00404988" w:rsidRDefault="001B5F6E" w:rsidP="0081789D">
      <w:pPr>
        <w:pStyle w:val="ListParagraph"/>
        <w:numPr>
          <w:ilvl w:val="0"/>
          <w:numId w:val="37"/>
        </w:numPr>
        <w:rPr>
          <w:color w:val="2F5496" w:themeColor="accent5" w:themeShade="BF"/>
        </w:rPr>
      </w:pPr>
      <w:r w:rsidRPr="00404988">
        <w:rPr>
          <w:color w:val="2F5496" w:themeColor="accent5" w:themeShade="BF"/>
        </w:rPr>
        <w:t xml:space="preserve">Following the commonly accepted practice in the market, we have split the data into a training dataset and a testing dataset using a ratio of 70:30. </w:t>
      </w:r>
    </w:p>
    <w:p w14:paraId="75C227EE" w14:textId="4D2C026C" w:rsidR="00D6335D" w:rsidRPr="00404988" w:rsidRDefault="001B5F6E" w:rsidP="0081789D">
      <w:pPr>
        <w:pStyle w:val="ListParagraph"/>
        <w:numPr>
          <w:ilvl w:val="0"/>
          <w:numId w:val="37"/>
        </w:numPr>
        <w:rPr>
          <w:color w:val="2F5496" w:themeColor="accent5" w:themeShade="BF"/>
        </w:rPr>
      </w:pPr>
      <w:r w:rsidRPr="00404988">
        <w:rPr>
          <w:color w:val="2F5496" w:themeColor="accent5" w:themeShade="BF"/>
        </w:rPr>
        <w:t>We will proceed with building various models using the training dataset and assess their accuracy by testing them on the independent testing dataset.</w:t>
      </w:r>
    </w:p>
    <w:p w14:paraId="4A80A540" w14:textId="52368675" w:rsidR="00D6335D" w:rsidRDefault="00D6335D" w:rsidP="00D6335D">
      <w:pPr>
        <w:rPr>
          <w:lang w:val="en-IN"/>
        </w:rPr>
      </w:pPr>
    </w:p>
    <w:p w14:paraId="10D122DA" w14:textId="54C5DAAF" w:rsidR="00AF1C17" w:rsidRPr="00404988" w:rsidRDefault="00AF1C17" w:rsidP="00D6335D">
      <w:pPr>
        <w:rPr>
          <w:b/>
          <w:color w:val="2E74B5" w:themeColor="accent1" w:themeShade="BF"/>
          <w:u w:val="single"/>
          <w:lang w:val="en-IN"/>
        </w:rPr>
      </w:pPr>
      <w:r w:rsidRPr="00404988">
        <w:rPr>
          <w:b/>
          <w:color w:val="2F5496" w:themeColor="accent5" w:themeShade="BF"/>
          <w:u w:val="single"/>
        </w:rPr>
        <w:t>Below is the shape of Train and Test dataset:</w:t>
      </w:r>
    </w:p>
    <w:p w14:paraId="4563445D" w14:textId="0C4286FE" w:rsidR="00AF1C17" w:rsidRDefault="00AF1C17" w:rsidP="00D6335D">
      <w:pPr>
        <w:rPr>
          <w:b/>
          <w:color w:val="2E74B5" w:themeColor="accent1" w:themeShade="BF"/>
          <w:u w:val="single"/>
          <w:lang w:val="en-IN"/>
        </w:rPr>
      </w:pPr>
    </w:p>
    <w:p w14:paraId="60755CBF" w14:textId="77777777" w:rsidR="00C44844" w:rsidRDefault="00AF1C17" w:rsidP="00C44844">
      <w:pPr>
        <w:keepNext/>
        <w:jc w:val="center"/>
      </w:pPr>
      <w:r>
        <w:rPr>
          <w:noProof/>
        </w:rPr>
        <w:drawing>
          <wp:inline distT="0" distB="0" distL="0" distR="0" wp14:anchorId="5B890389" wp14:editId="21982901">
            <wp:extent cx="1276350" cy="66675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350" cy="666750"/>
                    </a:xfrm>
                    <a:prstGeom prst="rect">
                      <a:avLst/>
                    </a:prstGeom>
                    <a:ln>
                      <a:noFill/>
                    </a:ln>
                    <a:effectLst>
                      <a:outerShdw blurRad="190500" algn="tl" rotWithShape="0">
                        <a:srgbClr val="000000">
                          <a:alpha val="70000"/>
                        </a:srgbClr>
                      </a:outerShdw>
                    </a:effectLst>
                  </pic:spPr>
                </pic:pic>
              </a:graphicData>
            </a:graphic>
          </wp:inline>
        </w:drawing>
      </w:r>
    </w:p>
    <w:p w14:paraId="15C360F0" w14:textId="7C9D8B88" w:rsidR="00AF1C17" w:rsidRDefault="00C44844" w:rsidP="00C44844">
      <w:pPr>
        <w:pStyle w:val="Caption"/>
        <w:jc w:val="center"/>
      </w:pPr>
      <w:bookmarkStart w:id="75" w:name="_Toc140256694"/>
      <w:r>
        <w:t xml:space="preserve">Figure </w:t>
      </w:r>
      <w:fldSimple w:instr=" SEQ Figure \* ARABIC ">
        <w:r>
          <w:rPr>
            <w:noProof/>
          </w:rPr>
          <w:t>20</w:t>
        </w:r>
      </w:fldSimple>
      <w:r>
        <w:t>:</w:t>
      </w:r>
      <w:r w:rsidRPr="00734FEA">
        <w:t>Shape of Training and Test data set</w:t>
      </w:r>
      <w:bookmarkEnd w:id="75"/>
    </w:p>
    <w:p w14:paraId="6752D7A5" w14:textId="7027BF56" w:rsidR="00AF1C17" w:rsidRDefault="00AF1C17" w:rsidP="00AF1C17">
      <w:pPr>
        <w:rPr>
          <w:lang w:val="en-IN"/>
        </w:rPr>
      </w:pPr>
    </w:p>
    <w:p w14:paraId="0D407D61" w14:textId="77777777" w:rsidR="00CF7502" w:rsidRPr="00474AE5" w:rsidRDefault="00CF7502" w:rsidP="00474AE5">
      <w:pPr>
        <w:rPr>
          <w:b/>
          <w:color w:val="2F5496" w:themeColor="accent5" w:themeShade="BF"/>
          <w:u w:val="single"/>
        </w:rPr>
      </w:pPr>
      <w:r w:rsidRPr="00474AE5">
        <w:rPr>
          <w:b/>
          <w:color w:val="2F5496" w:themeColor="accent5" w:themeShade="BF"/>
          <w:u w:val="single"/>
        </w:rPr>
        <w:t>Steps performed before Model Building: -</w:t>
      </w:r>
    </w:p>
    <w:p w14:paraId="7E16B705" w14:textId="77777777" w:rsidR="00CF7502" w:rsidRPr="00474AE5" w:rsidRDefault="00CF7502" w:rsidP="00474AE5">
      <w:pPr>
        <w:pStyle w:val="ListParagraph"/>
        <w:numPr>
          <w:ilvl w:val="0"/>
          <w:numId w:val="37"/>
        </w:numPr>
        <w:rPr>
          <w:color w:val="2F5496" w:themeColor="accent5" w:themeShade="BF"/>
        </w:rPr>
      </w:pPr>
      <w:r w:rsidRPr="00474AE5">
        <w:rPr>
          <w:color w:val="2F5496" w:themeColor="accent5" w:themeShade="BF"/>
        </w:rPr>
        <w:t>Treating null values</w:t>
      </w:r>
    </w:p>
    <w:p w14:paraId="48783147" w14:textId="77777777" w:rsidR="00CF7502" w:rsidRPr="00474AE5" w:rsidRDefault="00CF7502" w:rsidP="00474AE5">
      <w:pPr>
        <w:pStyle w:val="ListParagraph"/>
        <w:numPr>
          <w:ilvl w:val="0"/>
          <w:numId w:val="37"/>
        </w:numPr>
        <w:rPr>
          <w:color w:val="2F5496" w:themeColor="accent5" w:themeShade="BF"/>
        </w:rPr>
      </w:pPr>
      <w:r w:rsidRPr="00474AE5">
        <w:rPr>
          <w:color w:val="2F5496" w:themeColor="accent5" w:themeShade="BF"/>
        </w:rPr>
        <w:t>Outlier Treatment</w:t>
      </w:r>
    </w:p>
    <w:p w14:paraId="46075160" w14:textId="77777777" w:rsidR="00CF7502" w:rsidRPr="00474AE5" w:rsidRDefault="00CF7502" w:rsidP="00474AE5">
      <w:pPr>
        <w:pStyle w:val="ListParagraph"/>
        <w:numPr>
          <w:ilvl w:val="0"/>
          <w:numId w:val="37"/>
        </w:numPr>
        <w:rPr>
          <w:color w:val="2F5496" w:themeColor="accent5" w:themeShade="BF"/>
        </w:rPr>
      </w:pPr>
      <w:r w:rsidRPr="00474AE5">
        <w:rPr>
          <w:color w:val="2F5496" w:themeColor="accent5" w:themeShade="BF"/>
        </w:rPr>
        <w:t>Treating anomaly</w:t>
      </w:r>
    </w:p>
    <w:p w14:paraId="21C9AEE3" w14:textId="77777777" w:rsidR="00CF7502" w:rsidRPr="00474AE5" w:rsidRDefault="00CF7502" w:rsidP="00474AE5">
      <w:pPr>
        <w:pStyle w:val="ListParagraph"/>
        <w:numPr>
          <w:ilvl w:val="0"/>
          <w:numId w:val="37"/>
        </w:numPr>
        <w:rPr>
          <w:color w:val="2F5496" w:themeColor="accent5" w:themeShade="BF"/>
        </w:rPr>
      </w:pPr>
      <w:r w:rsidRPr="00474AE5">
        <w:rPr>
          <w:color w:val="2F5496" w:themeColor="accent5" w:themeShade="BF"/>
        </w:rPr>
        <w:lastRenderedPageBreak/>
        <w:t>Scaling data</w:t>
      </w:r>
    </w:p>
    <w:p w14:paraId="3FE443BF" w14:textId="5146FA3A" w:rsidR="00AF1C17" w:rsidRPr="00474AE5" w:rsidRDefault="00474AE5" w:rsidP="00474AE5">
      <w:pPr>
        <w:pStyle w:val="ListParagraph"/>
        <w:numPr>
          <w:ilvl w:val="0"/>
          <w:numId w:val="37"/>
        </w:numPr>
        <w:rPr>
          <w:color w:val="2F5496" w:themeColor="accent5" w:themeShade="BF"/>
        </w:rPr>
      </w:pPr>
      <w:r w:rsidRPr="00474AE5">
        <w:rPr>
          <w:color w:val="2F5496" w:themeColor="accent5" w:themeShade="BF"/>
        </w:rPr>
        <w:t>Replacing object type categorical variable with integer types</w:t>
      </w:r>
    </w:p>
    <w:p w14:paraId="4F3C0230" w14:textId="43EAF9E4" w:rsidR="00AF1C17" w:rsidRDefault="00AF1C17" w:rsidP="00AF1C17">
      <w:pPr>
        <w:rPr>
          <w:lang w:val="en-IN"/>
        </w:rPr>
      </w:pPr>
    </w:p>
    <w:p w14:paraId="13C3325F" w14:textId="48762415" w:rsidR="00163B98" w:rsidRDefault="00956EDA" w:rsidP="003C5520">
      <w:pPr>
        <w:pStyle w:val="Heading2"/>
        <w:rPr>
          <w:color w:val="2F5496" w:themeColor="accent5" w:themeShade="BF"/>
        </w:rPr>
      </w:pPr>
      <w:r w:rsidRPr="00956EDA">
        <w:rPr>
          <w:b/>
          <w:shd w:val="clear" w:color="auto" w:fill="FFFFFF"/>
        </w:rPr>
        <w:t xml:space="preserve"> </w:t>
      </w:r>
    </w:p>
    <w:p w14:paraId="6A7E93F5" w14:textId="14FF002A" w:rsidR="00163B98" w:rsidRDefault="00163B98" w:rsidP="00163B98">
      <w:pPr>
        <w:rPr>
          <w:color w:val="2F5496" w:themeColor="accent5" w:themeShade="BF"/>
        </w:rPr>
      </w:pPr>
    </w:p>
    <w:p w14:paraId="15B5FCCA" w14:textId="064B3895" w:rsidR="00163B98" w:rsidRDefault="00601F8B" w:rsidP="00163B98">
      <w:pPr>
        <w:pStyle w:val="Heading2"/>
        <w:rPr>
          <w:b/>
          <w:shd w:val="clear" w:color="auto" w:fill="FFFFFF"/>
        </w:rPr>
      </w:pPr>
      <w:bookmarkStart w:id="76" w:name="_Toc140257827"/>
      <w:r>
        <w:rPr>
          <w:b/>
          <w:shd w:val="clear" w:color="auto" w:fill="FFFFFF"/>
        </w:rPr>
        <w:t>4</w:t>
      </w:r>
      <w:r w:rsidR="00163B98" w:rsidRPr="00163B98">
        <w:rPr>
          <w:b/>
          <w:shd w:val="clear" w:color="auto" w:fill="FFFFFF"/>
        </w:rPr>
        <w:t>. (</w:t>
      </w:r>
      <w:r w:rsidR="006C2CD1">
        <w:rPr>
          <w:b/>
          <w:shd w:val="clear" w:color="auto" w:fill="FFFFFF"/>
        </w:rPr>
        <w:t>B</w:t>
      </w:r>
      <w:r w:rsidR="00163B98" w:rsidRPr="00163B98">
        <w:rPr>
          <w:b/>
          <w:shd w:val="clear" w:color="auto" w:fill="FFFFFF"/>
        </w:rPr>
        <w:t>). Interpretation of the most optimum model and its implication on the business</w:t>
      </w:r>
      <w:bookmarkEnd w:id="76"/>
    </w:p>
    <w:p w14:paraId="434EB0D3" w14:textId="3CE25F6D" w:rsidR="00C77D9A" w:rsidRDefault="00C77D9A" w:rsidP="00C77D9A"/>
    <w:p w14:paraId="5373AB18" w14:textId="33EE71C6" w:rsidR="00C77D9A" w:rsidRDefault="00C77D9A" w:rsidP="00C77D9A"/>
    <w:p w14:paraId="5D8F7685" w14:textId="77777777" w:rsidR="00634C0F" w:rsidRDefault="00634C0F" w:rsidP="00C77D9A"/>
    <w:p w14:paraId="3951AF29" w14:textId="43D267B2" w:rsidR="008D2674" w:rsidRDefault="008D2674" w:rsidP="008D2674">
      <w:pPr>
        <w:pStyle w:val="Caption"/>
        <w:keepNext/>
        <w:jc w:val="center"/>
      </w:pPr>
      <w:bookmarkStart w:id="77" w:name="_Toc140256628"/>
      <w:r>
        <w:t xml:space="preserve">Table </w:t>
      </w:r>
      <w:fldSimple w:instr=" SEQ Table \* ARABIC ">
        <w:r>
          <w:rPr>
            <w:noProof/>
          </w:rPr>
          <w:t>4</w:t>
        </w:r>
      </w:fldSimple>
      <w:r>
        <w:t>:</w:t>
      </w:r>
      <w:r w:rsidRPr="00B366D5">
        <w:t>Comparison Across Various Models</w:t>
      </w:r>
      <w:bookmarkEnd w:id="77"/>
    </w:p>
    <w:p w14:paraId="2E49AD37" w14:textId="3CDC832E" w:rsidR="00634C0F" w:rsidRDefault="00B972D5" w:rsidP="00634C0F">
      <w:pPr>
        <w:keepNext/>
        <w:jc w:val="center"/>
      </w:pPr>
      <w:r>
        <w:rPr>
          <w:noProof/>
        </w:rPr>
        <w:drawing>
          <wp:inline distT="0" distB="0" distL="0" distR="0" wp14:anchorId="72A14357" wp14:editId="519C2988">
            <wp:extent cx="5943600" cy="2148840"/>
            <wp:effectExtent l="190500" t="190500" r="190500" b="1943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48840"/>
                    </a:xfrm>
                    <a:prstGeom prst="rect">
                      <a:avLst/>
                    </a:prstGeom>
                    <a:ln>
                      <a:noFill/>
                    </a:ln>
                    <a:effectLst>
                      <a:outerShdw blurRad="190500" algn="tl" rotWithShape="0">
                        <a:srgbClr val="000000">
                          <a:alpha val="70000"/>
                        </a:srgbClr>
                      </a:outerShdw>
                    </a:effectLst>
                  </pic:spPr>
                </pic:pic>
              </a:graphicData>
            </a:graphic>
          </wp:inline>
        </w:drawing>
      </w:r>
    </w:p>
    <w:p w14:paraId="14E9FCD2" w14:textId="27B5DCAE" w:rsidR="003E5769" w:rsidRDefault="003E5769" w:rsidP="00634C0F">
      <w:pPr>
        <w:pStyle w:val="Caption"/>
        <w:jc w:val="center"/>
      </w:pPr>
    </w:p>
    <w:p w14:paraId="43554C13" w14:textId="3A544514" w:rsidR="004B7C66" w:rsidRDefault="004B7C66" w:rsidP="004B7C66"/>
    <w:p w14:paraId="61576E67" w14:textId="1D40867B" w:rsidR="004B7C66" w:rsidRDefault="004B7C66" w:rsidP="004B7C66">
      <w:pPr>
        <w:rPr>
          <w:b/>
          <w:color w:val="2F5496" w:themeColor="accent5" w:themeShade="BF"/>
          <w:u w:val="single"/>
        </w:rPr>
      </w:pPr>
      <w:r w:rsidRPr="004B7C66">
        <w:rPr>
          <w:b/>
          <w:color w:val="2F5496" w:themeColor="accent5" w:themeShade="BF"/>
          <w:u w:val="single"/>
        </w:rPr>
        <w:t xml:space="preserve">Indicators/symbols for above tabular data: </w:t>
      </w:r>
    </w:p>
    <w:p w14:paraId="4F73D57B" w14:textId="77777777" w:rsidR="009163A9" w:rsidRPr="004B7C66" w:rsidRDefault="009163A9" w:rsidP="004B7C66">
      <w:pPr>
        <w:rPr>
          <w:b/>
          <w:color w:val="2F5496" w:themeColor="accent5" w:themeShade="BF"/>
          <w:u w:val="single"/>
        </w:rPr>
      </w:pPr>
    </w:p>
    <w:p w14:paraId="72333CDB" w14:textId="251C09AD" w:rsidR="004B7C66" w:rsidRPr="00DF5188" w:rsidRDefault="00DF5188" w:rsidP="00C1153D">
      <w:pPr>
        <w:pStyle w:val="ListParagraph"/>
        <w:numPr>
          <w:ilvl w:val="0"/>
          <w:numId w:val="45"/>
        </w:numPr>
        <w:rPr>
          <w:color w:val="2F5496" w:themeColor="accent5" w:themeShade="BF"/>
        </w:rPr>
      </w:pPr>
      <w:r w:rsidRPr="00DF5188">
        <w:rPr>
          <w:color w:val="2F5496" w:themeColor="accent5" w:themeShade="BF"/>
        </w:rPr>
        <w:t>CV:</w:t>
      </w:r>
      <w:r w:rsidR="004B7C66" w:rsidRPr="00DF5188">
        <w:rPr>
          <w:color w:val="2F5496" w:themeColor="accent5" w:themeShade="BF"/>
        </w:rPr>
        <w:t xml:space="preserve"> - indicates scores for model built on best params obtained from </w:t>
      </w:r>
      <w:proofErr w:type="spellStart"/>
      <w:r w:rsidR="004B7C66" w:rsidRPr="00DF5188">
        <w:rPr>
          <w:color w:val="2F5496" w:themeColor="accent5" w:themeShade="BF"/>
        </w:rPr>
        <w:t>GridSearchCV</w:t>
      </w:r>
      <w:proofErr w:type="spellEnd"/>
    </w:p>
    <w:p w14:paraId="32B29CCA" w14:textId="77777777" w:rsidR="004B7C66" w:rsidRPr="00DF5188" w:rsidRDefault="004B7C66" w:rsidP="00C1153D">
      <w:pPr>
        <w:pStyle w:val="ListParagraph"/>
        <w:numPr>
          <w:ilvl w:val="0"/>
          <w:numId w:val="45"/>
        </w:numPr>
        <w:rPr>
          <w:color w:val="2F5496" w:themeColor="accent5" w:themeShade="BF"/>
        </w:rPr>
      </w:pPr>
      <w:r w:rsidRPr="00DF5188">
        <w:rPr>
          <w:color w:val="2F5496" w:themeColor="accent5" w:themeShade="BF"/>
        </w:rPr>
        <w:t>with model name as prefix.</w:t>
      </w:r>
    </w:p>
    <w:p w14:paraId="0935B559" w14:textId="441E5420" w:rsidR="004B7C66" w:rsidRPr="00DF5188" w:rsidRDefault="004B7C66" w:rsidP="00C1153D">
      <w:pPr>
        <w:pStyle w:val="ListParagraph"/>
        <w:numPr>
          <w:ilvl w:val="0"/>
          <w:numId w:val="45"/>
        </w:numPr>
        <w:rPr>
          <w:color w:val="2F5496" w:themeColor="accent5" w:themeShade="BF"/>
        </w:rPr>
      </w:pPr>
      <w:r w:rsidRPr="00DF5188">
        <w:rPr>
          <w:color w:val="2F5496" w:themeColor="accent5" w:themeShade="BF"/>
        </w:rPr>
        <w:t>SM: - indicates scores for model built on balanced dataset with model name as</w:t>
      </w:r>
    </w:p>
    <w:p w14:paraId="6C7AC124" w14:textId="77777777" w:rsidR="004B7C66" w:rsidRPr="00DF5188" w:rsidRDefault="004B7C66" w:rsidP="004B7C66">
      <w:pPr>
        <w:pStyle w:val="ListParagraph"/>
        <w:rPr>
          <w:color w:val="2F5496" w:themeColor="accent5" w:themeShade="BF"/>
        </w:rPr>
      </w:pPr>
      <w:r w:rsidRPr="00DF5188">
        <w:rPr>
          <w:color w:val="2F5496" w:themeColor="accent5" w:themeShade="BF"/>
        </w:rPr>
        <w:t>prefix.</w:t>
      </w:r>
    </w:p>
    <w:p w14:paraId="4DEAD161" w14:textId="4CDDAE1E" w:rsidR="004B7C66" w:rsidRDefault="004B7C66" w:rsidP="00C1153D">
      <w:pPr>
        <w:pStyle w:val="ListParagraph"/>
        <w:numPr>
          <w:ilvl w:val="0"/>
          <w:numId w:val="45"/>
        </w:numPr>
        <w:rPr>
          <w:color w:val="2F5496" w:themeColor="accent5" w:themeShade="BF"/>
        </w:rPr>
      </w:pPr>
      <w:r w:rsidRPr="00DF5188">
        <w:rPr>
          <w:color w:val="2F5496" w:themeColor="accent5" w:themeShade="BF"/>
        </w:rPr>
        <w:t xml:space="preserve">KNN-5: - Indicates KNN model built with </w:t>
      </w:r>
      <w:proofErr w:type="spellStart"/>
      <w:r w:rsidRPr="00DF5188">
        <w:rPr>
          <w:color w:val="2F5496" w:themeColor="accent5" w:themeShade="BF"/>
        </w:rPr>
        <w:t>N_neighbors</w:t>
      </w:r>
      <w:proofErr w:type="spellEnd"/>
      <w:r w:rsidRPr="00DF5188">
        <w:rPr>
          <w:color w:val="2F5496" w:themeColor="accent5" w:themeShade="BF"/>
        </w:rPr>
        <w:t xml:space="preserve"> as “5”</w:t>
      </w:r>
    </w:p>
    <w:p w14:paraId="6F6D9388" w14:textId="04B1F4FB" w:rsidR="006B4EDA" w:rsidRDefault="006B4EDA" w:rsidP="006B4EDA">
      <w:pPr>
        <w:rPr>
          <w:color w:val="2F5496" w:themeColor="accent5" w:themeShade="BF"/>
        </w:rPr>
      </w:pPr>
    </w:p>
    <w:p w14:paraId="3A100119" w14:textId="6B17F16F" w:rsidR="006B4EDA" w:rsidRPr="00B90C5D" w:rsidRDefault="00601F8B" w:rsidP="006B4EDA">
      <w:pPr>
        <w:rPr>
          <w:rFonts w:asciiTheme="majorHAnsi" w:eastAsiaTheme="majorEastAsia" w:hAnsiTheme="majorHAnsi" w:cstheme="majorBidi"/>
          <w:b/>
          <w:color w:val="1F4E79" w:themeColor="accent1" w:themeShade="80"/>
          <w:sz w:val="26"/>
          <w:szCs w:val="26"/>
          <w:shd w:val="clear" w:color="auto" w:fill="FFFFFF"/>
        </w:rPr>
      </w:pPr>
      <w:r>
        <w:rPr>
          <w:rFonts w:asciiTheme="majorHAnsi" w:eastAsiaTheme="majorEastAsia" w:hAnsiTheme="majorHAnsi" w:cstheme="majorBidi"/>
          <w:b/>
          <w:color w:val="1F4E79" w:themeColor="accent1" w:themeShade="80"/>
          <w:sz w:val="26"/>
          <w:szCs w:val="26"/>
          <w:shd w:val="clear" w:color="auto" w:fill="FFFFFF"/>
        </w:rPr>
        <w:t>4</w:t>
      </w:r>
      <w:r w:rsidR="00B90C5D">
        <w:rPr>
          <w:rFonts w:asciiTheme="majorHAnsi" w:eastAsiaTheme="majorEastAsia" w:hAnsiTheme="majorHAnsi" w:cstheme="majorBidi"/>
          <w:b/>
          <w:color w:val="1F4E79" w:themeColor="accent1" w:themeShade="80"/>
          <w:sz w:val="26"/>
          <w:szCs w:val="26"/>
          <w:shd w:val="clear" w:color="auto" w:fill="FFFFFF"/>
        </w:rPr>
        <w:t xml:space="preserve">.(C) </w:t>
      </w:r>
      <w:r w:rsidR="006B4EDA" w:rsidRPr="00B90C5D">
        <w:rPr>
          <w:rFonts w:asciiTheme="majorHAnsi" w:eastAsiaTheme="majorEastAsia" w:hAnsiTheme="majorHAnsi" w:cstheme="majorBidi"/>
          <w:b/>
          <w:color w:val="1F4E79" w:themeColor="accent1" w:themeShade="80"/>
          <w:sz w:val="26"/>
          <w:szCs w:val="26"/>
          <w:shd w:val="clear" w:color="auto" w:fill="FFFFFF"/>
        </w:rPr>
        <w:t>Inferences on final model:</w:t>
      </w:r>
    </w:p>
    <w:p w14:paraId="3627E33E" w14:textId="33458110" w:rsidR="00160656" w:rsidRDefault="00160656" w:rsidP="006B4EDA">
      <w:pPr>
        <w:rPr>
          <w:b/>
          <w:color w:val="2F5496" w:themeColor="accent5" w:themeShade="BF"/>
          <w:u w:val="single"/>
        </w:rPr>
      </w:pPr>
    </w:p>
    <w:p w14:paraId="4D915DFE" w14:textId="77777777" w:rsidR="00CF7502" w:rsidRPr="00A15C9F" w:rsidRDefault="00CF7502" w:rsidP="00A15C9F">
      <w:pPr>
        <w:pStyle w:val="NormalWeb"/>
        <w:numPr>
          <w:ilvl w:val="0"/>
          <w:numId w:val="45"/>
        </w:numPr>
        <w:spacing w:before="0"/>
        <w:rPr>
          <w:rFonts w:ascii="Calibri" w:hAnsi="Calibri" w:cs="Calibri"/>
          <w:color w:val="2F5496" w:themeColor="accent5" w:themeShade="BF"/>
        </w:rPr>
      </w:pPr>
      <w:r w:rsidRPr="00A15C9F">
        <w:rPr>
          <w:rFonts w:ascii="Calibri" w:hAnsi="Calibri" w:cs="Calibri"/>
          <w:color w:val="2F5496" w:themeColor="accent5" w:themeShade="BF"/>
        </w:rPr>
        <w:t>Recall is a metric that measures the proportion of true positives that are correctly identified by the model. In the context of churn prediction, recall would measure the proportion of customers who actually churn that are correctly identified by the model as being likely to churn.</w:t>
      </w:r>
    </w:p>
    <w:p w14:paraId="56374A3D" w14:textId="05CFE3A4" w:rsidR="00A15C9F" w:rsidRPr="00A15C9F" w:rsidRDefault="00A15C9F" w:rsidP="00A15C9F">
      <w:pPr>
        <w:pStyle w:val="NormalWeb"/>
        <w:numPr>
          <w:ilvl w:val="0"/>
          <w:numId w:val="45"/>
        </w:numPr>
        <w:spacing w:before="0" w:beforeAutospacing="0" w:after="0" w:afterAutospacing="0"/>
        <w:rPr>
          <w:rFonts w:ascii="Calibri" w:hAnsi="Calibri" w:cs="Calibri"/>
          <w:color w:val="2F5496" w:themeColor="accent5" w:themeShade="BF"/>
        </w:rPr>
      </w:pPr>
      <w:r w:rsidRPr="00A15C9F">
        <w:rPr>
          <w:rFonts w:ascii="Calibri" w:hAnsi="Calibri" w:cs="Calibri"/>
          <w:color w:val="2F5496" w:themeColor="accent5" w:themeShade="BF"/>
        </w:rPr>
        <w:t xml:space="preserve">Recall is important because it helps to ensure that the model does not miss any potential churners. If a model has low recall, it may not identify all of the customers who </w:t>
      </w:r>
      <w:r w:rsidRPr="00A15C9F">
        <w:rPr>
          <w:rFonts w:ascii="Calibri" w:hAnsi="Calibri" w:cs="Calibri"/>
          <w:color w:val="2F5496" w:themeColor="accent5" w:themeShade="BF"/>
        </w:rPr>
        <w:lastRenderedPageBreak/>
        <w:t>are at risk of churning. This could lead to the business losing customers that it could have retained</w:t>
      </w:r>
    </w:p>
    <w:p w14:paraId="135CB7D6" w14:textId="77777777" w:rsidR="00A15C9F" w:rsidRDefault="00A15C9F" w:rsidP="00A15C9F">
      <w:pPr>
        <w:pStyle w:val="NormalWeb"/>
        <w:spacing w:before="0" w:beforeAutospacing="0" w:after="0" w:afterAutospacing="0"/>
        <w:ind w:left="720"/>
        <w:rPr>
          <w:rFonts w:ascii="Calibri" w:hAnsi="Calibri" w:cs="Calibri"/>
          <w:color w:val="2F5496" w:themeColor="accent5" w:themeShade="BF"/>
          <w:sz w:val="22"/>
          <w:szCs w:val="22"/>
          <w:lang w:val="en-US"/>
        </w:rPr>
      </w:pPr>
    </w:p>
    <w:p w14:paraId="02EE1C76" w14:textId="04B60700" w:rsidR="00160656" w:rsidRDefault="00160656"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r w:rsidRPr="00160656">
        <w:rPr>
          <w:rFonts w:ascii="Calibri" w:hAnsi="Calibri" w:cs="Calibri"/>
          <w:color w:val="2F5496" w:themeColor="accent5" w:themeShade="BF"/>
          <w:sz w:val="22"/>
          <w:szCs w:val="22"/>
          <w:lang w:val="en-US"/>
        </w:rPr>
        <w:t>Based on the evaluation metric score table, the best model is</w:t>
      </w:r>
      <w:r w:rsidR="00865504">
        <w:rPr>
          <w:rFonts w:ascii="Calibri" w:hAnsi="Calibri" w:cs="Calibri"/>
          <w:color w:val="2F5496" w:themeColor="accent5" w:themeShade="BF"/>
          <w:sz w:val="22"/>
          <w:szCs w:val="22"/>
          <w:lang w:val="en-US"/>
        </w:rPr>
        <w:t xml:space="preserve"> Bagging which was </w:t>
      </w:r>
      <w:r w:rsidR="003746FA">
        <w:rPr>
          <w:rFonts w:ascii="Calibri" w:hAnsi="Calibri" w:cs="Calibri"/>
          <w:color w:val="2F5496" w:themeColor="accent5" w:themeShade="BF"/>
          <w:sz w:val="22"/>
          <w:szCs w:val="22"/>
          <w:lang w:val="en-US"/>
        </w:rPr>
        <w:t>built</w:t>
      </w:r>
      <w:r w:rsidR="00865504">
        <w:rPr>
          <w:rFonts w:ascii="Calibri" w:hAnsi="Calibri" w:cs="Calibri"/>
          <w:color w:val="2F5496" w:themeColor="accent5" w:themeShade="BF"/>
          <w:sz w:val="22"/>
          <w:szCs w:val="22"/>
          <w:lang w:val="en-US"/>
        </w:rPr>
        <w:t xml:space="preserve"> on balanced data set</w:t>
      </w:r>
      <w:r w:rsidRPr="00160656">
        <w:rPr>
          <w:rFonts w:ascii="Calibri" w:hAnsi="Calibri" w:cs="Calibri"/>
          <w:color w:val="2F5496" w:themeColor="accent5" w:themeShade="BF"/>
          <w:sz w:val="22"/>
          <w:szCs w:val="22"/>
          <w:lang w:val="en-US"/>
        </w:rPr>
        <w:t>. It has the high recall</w:t>
      </w:r>
      <w:r w:rsidR="00865504">
        <w:rPr>
          <w:rFonts w:ascii="Calibri" w:hAnsi="Calibri" w:cs="Calibri"/>
          <w:color w:val="2F5496" w:themeColor="accent5" w:themeShade="BF"/>
          <w:sz w:val="22"/>
          <w:szCs w:val="22"/>
          <w:lang w:val="en-US"/>
        </w:rPr>
        <w:t xml:space="preserve"> values</w:t>
      </w:r>
      <w:r w:rsidRPr="00160656">
        <w:rPr>
          <w:rFonts w:ascii="Calibri" w:hAnsi="Calibri" w:cs="Calibri"/>
          <w:color w:val="2F5496" w:themeColor="accent5" w:themeShade="BF"/>
          <w:sz w:val="22"/>
          <w:szCs w:val="22"/>
          <w:lang w:val="en-US"/>
        </w:rPr>
        <w:t xml:space="preserve"> on both the training and test data sets.</w:t>
      </w:r>
    </w:p>
    <w:p w14:paraId="26C75AE4"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has an accuracy score of 0.76 on the training dataset and 0.74 on the testing dataset. This indicates that the model is generalizable and can be used to make predictions on new data.</w:t>
      </w:r>
    </w:p>
    <w:p w14:paraId="48F6965F"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has a high recall score for both the training and testing datasets. This means that the model is good at identifying true positives, or customers who are likely to churn.</w:t>
      </w:r>
    </w:p>
    <w:p w14:paraId="36F3A789"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has a low precision score for the testing dataset. This means that the model is more likely to predict that a customer will churn, even if they are not actually likely to churn.</w:t>
      </w:r>
    </w:p>
    <w:p w14:paraId="3C6EF143"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f1-score for the testing dataset is 0.77. This is a good score, and indicates that the model is doing a good job of balancing precision and recall.</w:t>
      </w:r>
    </w:p>
    <w:p w14:paraId="072A5D8D" w14:textId="77777777" w:rsidR="003746FA" w:rsidRPr="003746FA" w:rsidRDefault="003746FA" w:rsidP="003746FA">
      <w:pPr>
        <w:pStyle w:val="NormalWeb"/>
        <w:numPr>
          <w:ilvl w:val="0"/>
          <w:numId w:val="45"/>
        </w:numPr>
        <w:spacing w:before="0" w:after="0"/>
        <w:rPr>
          <w:rFonts w:ascii="Calibri" w:hAnsi="Calibri" w:cs="Calibri"/>
          <w:color w:val="2F5496" w:themeColor="accent5" w:themeShade="BF"/>
        </w:rPr>
      </w:pPr>
      <w:r w:rsidRPr="003746FA">
        <w:rPr>
          <w:rFonts w:ascii="Calibri" w:hAnsi="Calibri" w:cs="Calibri"/>
          <w:color w:val="2F5496" w:themeColor="accent5" w:themeShade="BF"/>
        </w:rPr>
        <w:t>Overall, the bagging model appears to be well-performing and generalizable. However, the low precision score for the testing dataset indicates that the model may be overfitting the training dataset. This could be due to the fact that the data is imbalanced, or that the model is too complex. To improve the performance of the model, you could try:</w:t>
      </w:r>
    </w:p>
    <w:p w14:paraId="7F53A543"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Balancing the data. This will help to reduce the impact of overfitting.</w:t>
      </w:r>
    </w:p>
    <w:p w14:paraId="46F800A3"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Simplifying the model. This will make it less likely to overfit the training dataset.</w:t>
      </w:r>
    </w:p>
    <w:p w14:paraId="333D4C73"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Using a different model. There are many different machine learning models that can be used for churn prediction. You could try experimenting with different models to see if you can find one that performs better than the bagging model.</w:t>
      </w:r>
    </w:p>
    <w:p w14:paraId="51AAAC72" w14:textId="77777777" w:rsidR="003746FA" w:rsidRPr="003746FA" w:rsidRDefault="003746FA" w:rsidP="003746FA">
      <w:pPr>
        <w:pStyle w:val="NormalWeb"/>
        <w:numPr>
          <w:ilvl w:val="0"/>
          <w:numId w:val="45"/>
        </w:numPr>
        <w:spacing w:before="0" w:after="0"/>
        <w:rPr>
          <w:rFonts w:ascii="Calibri" w:hAnsi="Calibri" w:cs="Calibri"/>
          <w:color w:val="2F5496" w:themeColor="accent5" w:themeShade="BF"/>
        </w:rPr>
      </w:pPr>
      <w:r w:rsidRPr="003746FA">
        <w:rPr>
          <w:rFonts w:ascii="Calibri" w:hAnsi="Calibri" w:cs="Calibri"/>
          <w:color w:val="2F5496" w:themeColor="accent5" w:themeShade="BF"/>
        </w:rPr>
        <w:t>Here are some additional insights:</w:t>
      </w:r>
    </w:p>
    <w:p w14:paraId="1BA674FF"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is more likely to correctly identify customers who are likely to churn (high recall score).</w:t>
      </w:r>
    </w:p>
    <w:p w14:paraId="5BE31D79"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is less likely to correctly identify customers who are not likely to churn (low precision score).</w:t>
      </w:r>
    </w:p>
    <w:p w14:paraId="32EE85B2" w14:textId="77777777"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is generalizable and can be used to make predictions on new data (high accuracy score on testing dataset).</w:t>
      </w:r>
    </w:p>
    <w:p w14:paraId="0CFA916D" w14:textId="67936AA2" w:rsidR="003746FA" w:rsidRPr="003746FA" w:rsidRDefault="003746FA" w:rsidP="003746FA">
      <w:pPr>
        <w:pStyle w:val="NormalWeb"/>
        <w:numPr>
          <w:ilvl w:val="0"/>
          <w:numId w:val="45"/>
        </w:numPr>
        <w:spacing w:before="0" w:beforeAutospacing="0" w:after="0"/>
        <w:rPr>
          <w:rFonts w:ascii="Calibri" w:hAnsi="Calibri" w:cs="Calibri"/>
          <w:color w:val="2F5496" w:themeColor="accent5" w:themeShade="BF"/>
        </w:rPr>
      </w:pPr>
      <w:r w:rsidRPr="003746FA">
        <w:rPr>
          <w:rFonts w:ascii="Calibri" w:hAnsi="Calibri" w:cs="Calibri"/>
          <w:color w:val="2F5496" w:themeColor="accent5" w:themeShade="BF"/>
        </w:rPr>
        <w:t>The model may be overfitting the training dataset (low precision score on testing dataset).</w:t>
      </w:r>
    </w:p>
    <w:p w14:paraId="61D7F1C1" w14:textId="77777777" w:rsidR="009B7F17" w:rsidRDefault="009B7F17" w:rsidP="009B7F1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B69931F" w14:textId="40B7D600" w:rsidR="006B4EDA" w:rsidRDefault="003C7056" w:rsidP="006B4EDA">
      <w:pPr>
        <w:rPr>
          <w:b/>
          <w:color w:val="2F5496" w:themeColor="accent5" w:themeShade="BF"/>
          <w:u w:val="single"/>
        </w:rPr>
      </w:pPr>
      <w:r>
        <w:rPr>
          <w:b/>
          <w:color w:val="2F5496" w:themeColor="accent5" w:themeShade="BF"/>
          <w:u w:val="single"/>
        </w:rPr>
        <w:t xml:space="preserve">Significant variables based on </w:t>
      </w:r>
      <w:r w:rsidR="002633A8">
        <w:rPr>
          <w:b/>
          <w:color w:val="2F5496" w:themeColor="accent5" w:themeShade="BF"/>
          <w:u w:val="single"/>
        </w:rPr>
        <w:t>Bagging</w:t>
      </w:r>
      <w:r>
        <w:rPr>
          <w:b/>
          <w:color w:val="2F5496" w:themeColor="accent5" w:themeShade="BF"/>
          <w:u w:val="single"/>
        </w:rPr>
        <w:t xml:space="preserve"> model:</w:t>
      </w:r>
    </w:p>
    <w:p w14:paraId="52E1534D" w14:textId="2945972D" w:rsidR="003C7056" w:rsidRDefault="003C7056" w:rsidP="006B4EDA">
      <w:pPr>
        <w:rPr>
          <w:b/>
          <w:color w:val="2F5496" w:themeColor="accent5" w:themeShade="BF"/>
          <w:u w:val="single"/>
        </w:rPr>
      </w:pPr>
    </w:p>
    <w:p w14:paraId="5E33DB23" w14:textId="77777777" w:rsidR="003C7056" w:rsidRDefault="003C7056" w:rsidP="003C7056">
      <w:pPr>
        <w:pStyle w:val="ListParagraph"/>
        <w:numPr>
          <w:ilvl w:val="0"/>
          <w:numId w:val="39"/>
        </w:numPr>
        <w:rPr>
          <w:rFonts w:ascii="Calibri" w:eastAsia="Times New Roman" w:hAnsi="Calibri" w:cs="Calibri"/>
          <w:color w:val="2F5496" w:themeColor="accent5" w:themeShade="BF"/>
          <w:lang w:eastAsia="en-IN"/>
        </w:rPr>
      </w:pPr>
      <w:proofErr w:type="spellStart"/>
      <w:r w:rsidRPr="003C7056">
        <w:rPr>
          <w:rFonts w:ascii="Calibri" w:eastAsia="Times New Roman" w:hAnsi="Calibri" w:cs="Calibri"/>
          <w:color w:val="2F5496" w:themeColor="accent5" w:themeShade="BF"/>
          <w:lang w:eastAsia="en-IN"/>
        </w:rPr>
        <w:t>Login_device</w:t>
      </w:r>
      <w:proofErr w:type="spellEnd"/>
    </w:p>
    <w:p w14:paraId="1571CD4B" w14:textId="77777777" w:rsidR="003C7056" w:rsidRDefault="003C7056" w:rsidP="003C7056">
      <w:pPr>
        <w:pStyle w:val="ListParagraph"/>
        <w:numPr>
          <w:ilvl w:val="0"/>
          <w:numId w:val="39"/>
        </w:numPr>
        <w:rPr>
          <w:rFonts w:ascii="Calibri" w:eastAsia="Times New Roman" w:hAnsi="Calibri" w:cs="Calibri"/>
          <w:color w:val="2F5496" w:themeColor="accent5" w:themeShade="BF"/>
          <w:lang w:eastAsia="en-IN"/>
        </w:rPr>
      </w:pPr>
      <w:proofErr w:type="spellStart"/>
      <w:r w:rsidRPr="003C7056">
        <w:rPr>
          <w:rFonts w:ascii="Calibri" w:eastAsia="Times New Roman" w:hAnsi="Calibri" w:cs="Calibri"/>
          <w:color w:val="2F5496" w:themeColor="accent5" w:themeShade="BF"/>
          <w:lang w:eastAsia="en-IN"/>
        </w:rPr>
        <w:t>coupon_used_for_payment</w:t>
      </w:r>
      <w:proofErr w:type="spellEnd"/>
    </w:p>
    <w:p w14:paraId="714052AF" w14:textId="77777777" w:rsidR="003C7056" w:rsidRDefault="003C7056" w:rsidP="003C7056">
      <w:pPr>
        <w:pStyle w:val="ListParagraph"/>
        <w:numPr>
          <w:ilvl w:val="0"/>
          <w:numId w:val="39"/>
        </w:numPr>
        <w:rPr>
          <w:rFonts w:ascii="Calibri" w:eastAsia="Times New Roman" w:hAnsi="Calibri" w:cs="Calibri"/>
          <w:color w:val="2F5496" w:themeColor="accent5" w:themeShade="BF"/>
          <w:lang w:eastAsia="en-IN"/>
        </w:rPr>
      </w:pPr>
      <w:proofErr w:type="spellStart"/>
      <w:r w:rsidRPr="003C7056">
        <w:rPr>
          <w:rFonts w:ascii="Calibri" w:eastAsia="Times New Roman" w:hAnsi="Calibri" w:cs="Calibri"/>
          <w:color w:val="2F5496" w:themeColor="accent5" w:themeShade="BF"/>
          <w:lang w:eastAsia="en-IN"/>
        </w:rPr>
        <w:t>CC_Agent_Score</w:t>
      </w:r>
      <w:proofErr w:type="spellEnd"/>
    </w:p>
    <w:p w14:paraId="35C102E3" w14:textId="77777777" w:rsidR="003C7056" w:rsidRDefault="003C7056" w:rsidP="003C7056">
      <w:pPr>
        <w:pStyle w:val="ListParagraph"/>
        <w:numPr>
          <w:ilvl w:val="0"/>
          <w:numId w:val="39"/>
        </w:numPr>
        <w:rPr>
          <w:rFonts w:ascii="Calibri" w:eastAsia="Times New Roman" w:hAnsi="Calibri" w:cs="Calibri"/>
          <w:color w:val="2F5496" w:themeColor="accent5" w:themeShade="BF"/>
          <w:lang w:eastAsia="en-IN"/>
        </w:rPr>
      </w:pPr>
      <w:proofErr w:type="spellStart"/>
      <w:r w:rsidRPr="003C7056">
        <w:rPr>
          <w:rFonts w:ascii="Calibri" w:eastAsia="Times New Roman" w:hAnsi="Calibri" w:cs="Calibri"/>
          <w:color w:val="2F5496" w:themeColor="accent5" w:themeShade="BF"/>
          <w:lang w:eastAsia="en-IN"/>
        </w:rPr>
        <w:t>Marital_Status</w:t>
      </w:r>
      <w:proofErr w:type="spellEnd"/>
    </w:p>
    <w:p w14:paraId="619CE3C8" w14:textId="4898A20B" w:rsidR="003C7056" w:rsidRDefault="003C7056" w:rsidP="003C7056">
      <w:pPr>
        <w:pStyle w:val="ListParagraph"/>
        <w:numPr>
          <w:ilvl w:val="0"/>
          <w:numId w:val="39"/>
        </w:numPr>
        <w:rPr>
          <w:rFonts w:ascii="Calibri" w:eastAsia="Times New Roman" w:hAnsi="Calibri" w:cs="Calibri"/>
          <w:color w:val="2F5496" w:themeColor="accent5" w:themeShade="BF"/>
          <w:lang w:eastAsia="en-IN"/>
        </w:rPr>
      </w:pPr>
      <w:proofErr w:type="spellStart"/>
      <w:r w:rsidRPr="003C7056">
        <w:rPr>
          <w:rFonts w:ascii="Calibri" w:eastAsia="Times New Roman" w:hAnsi="Calibri" w:cs="Calibri"/>
          <w:color w:val="2F5496" w:themeColor="accent5" w:themeShade="BF"/>
          <w:lang w:eastAsia="en-IN"/>
        </w:rPr>
        <w:t>Complain_ly</w:t>
      </w:r>
      <w:proofErr w:type="spellEnd"/>
    </w:p>
    <w:p w14:paraId="6E99734E" w14:textId="77777777" w:rsidR="003C7056" w:rsidRDefault="003C7056" w:rsidP="003C7056">
      <w:pPr>
        <w:rPr>
          <w:rFonts w:ascii="Calibri" w:eastAsia="Times New Roman" w:hAnsi="Calibri" w:cs="Calibri"/>
          <w:color w:val="2F5496" w:themeColor="accent5" w:themeShade="BF"/>
          <w:lang w:eastAsia="en-IN"/>
        </w:rPr>
      </w:pPr>
    </w:p>
    <w:p w14:paraId="06F864C9" w14:textId="77777777" w:rsidR="003C7056" w:rsidRDefault="003C7056" w:rsidP="003C7056">
      <w:pPr>
        <w:rPr>
          <w:rFonts w:ascii="Calibri" w:eastAsia="Times New Roman" w:hAnsi="Calibri" w:cs="Calibri"/>
          <w:color w:val="2F5496" w:themeColor="accent5" w:themeShade="BF"/>
          <w:lang w:eastAsia="en-IN"/>
        </w:rPr>
      </w:pPr>
    </w:p>
    <w:p w14:paraId="1ACF0F33" w14:textId="023F2586" w:rsidR="003C7056" w:rsidRPr="003C7056" w:rsidRDefault="003C7056" w:rsidP="003C7056">
      <w:pPr>
        <w:rPr>
          <w:b/>
          <w:color w:val="2F5496" w:themeColor="accent5" w:themeShade="BF"/>
          <w:u w:val="single"/>
        </w:rPr>
      </w:pPr>
      <w:r w:rsidRPr="003C7056">
        <w:rPr>
          <w:b/>
          <w:color w:val="2F5496" w:themeColor="accent5" w:themeShade="BF"/>
          <w:u w:val="single"/>
        </w:rPr>
        <w:t>Recommendations based on significant features:</w:t>
      </w:r>
    </w:p>
    <w:p w14:paraId="4B8F497D" w14:textId="53032903" w:rsidR="003C7056" w:rsidRDefault="003C7056" w:rsidP="003C7056">
      <w:pPr>
        <w:rPr>
          <w:rFonts w:ascii="Calibri" w:eastAsia="Times New Roman" w:hAnsi="Calibri" w:cs="Calibri"/>
          <w:color w:val="2F5496" w:themeColor="accent5" w:themeShade="BF"/>
          <w:lang w:eastAsia="en-IN"/>
        </w:rPr>
      </w:pPr>
    </w:p>
    <w:p w14:paraId="5EFFAE9C" w14:textId="7177FD8C" w:rsidR="003C7056" w:rsidRPr="00BB0105" w:rsidRDefault="003C7056"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proofErr w:type="spellStart"/>
      <w:r w:rsidRPr="00BB0105">
        <w:rPr>
          <w:rFonts w:ascii="Calibri" w:hAnsi="Calibri" w:cs="Calibri"/>
          <w:color w:val="2F5496" w:themeColor="accent5" w:themeShade="BF"/>
          <w:sz w:val="22"/>
          <w:szCs w:val="22"/>
          <w:lang w:val="en-US"/>
        </w:rPr>
        <w:t>Login_device</w:t>
      </w:r>
      <w:proofErr w:type="spellEnd"/>
      <w:r w:rsidRPr="00BB0105">
        <w:rPr>
          <w:rFonts w:ascii="Calibri" w:hAnsi="Calibri" w:cs="Calibri"/>
          <w:color w:val="2F5496" w:themeColor="accent5" w:themeShade="BF"/>
          <w:sz w:val="22"/>
          <w:szCs w:val="22"/>
          <w:lang w:val="en-US"/>
        </w:rPr>
        <w:t>: If the customer is more likely to login using a mobile device, you can recommend that they use the mobile app to make payments. This will make it easier for them to pay their bills and track their spending.</w:t>
      </w:r>
    </w:p>
    <w:p w14:paraId="2346C844" w14:textId="77777777" w:rsidR="003C7056" w:rsidRPr="00BB0105" w:rsidRDefault="003C7056" w:rsidP="00BB0105">
      <w:pPr>
        <w:pStyle w:val="NormalWeb"/>
        <w:spacing w:before="0" w:beforeAutospacing="0" w:after="0" w:afterAutospacing="0"/>
        <w:ind w:left="720"/>
        <w:rPr>
          <w:rFonts w:ascii="Calibri" w:hAnsi="Calibri" w:cs="Calibri"/>
          <w:color w:val="2F5496" w:themeColor="accent5" w:themeShade="BF"/>
          <w:sz w:val="22"/>
          <w:szCs w:val="22"/>
          <w:lang w:val="en-US"/>
        </w:rPr>
      </w:pPr>
    </w:p>
    <w:p w14:paraId="11DA6E1E" w14:textId="6D7D9B76" w:rsidR="003C7056" w:rsidRPr="00BB0105" w:rsidRDefault="003C7056"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proofErr w:type="spellStart"/>
      <w:r w:rsidRPr="00BB0105">
        <w:rPr>
          <w:rFonts w:ascii="Calibri" w:hAnsi="Calibri" w:cs="Calibri"/>
          <w:color w:val="2F5496" w:themeColor="accent5" w:themeShade="BF"/>
          <w:sz w:val="22"/>
          <w:szCs w:val="22"/>
          <w:lang w:val="en-US"/>
        </w:rPr>
        <w:t>Coupon_used_for_payment</w:t>
      </w:r>
      <w:proofErr w:type="spellEnd"/>
      <w:r w:rsidRPr="00BB0105">
        <w:rPr>
          <w:rFonts w:ascii="Calibri" w:hAnsi="Calibri" w:cs="Calibri"/>
          <w:color w:val="2F5496" w:themeColor="accent5" w:themeShade="BF"/>
          <w:sz w:val="22"/>
          <w:szCs w:val="22"/>
          <w:lang w:val="en-US"/>
        </w:rPr>
        <w:t>: If the customer is more likely to use coupons for payment, you can recommend that they sign up for the company's email list or loyalty program. This will help them to stay up-to-date on the latest coupons and discounts.</w:t>
      </w:r>
    </w:p>
    <w:p w14:paraId="06C1F801" w14:textId="77777777" w:rsidR="003C7056" w:rsidRPr="00BB0105" w:rsidRDefault="003C7056" w:rsidP="00BB0105">
      <w:pPr>
        <w:pStyle w:val="NormalWeb"/>
        <w:spacing w:before="0" w:beforeAutospacing="0" w:after="0" w:afterAutospacing="0"/>
        <w:ind w:left="720"/>
        <w:rPr>
          <w:rFonts w:ascii="Calibri" w:hAnsi="Calibri" w:cs="Calibri"/>
          <w:color w:val="2F5496" w:themeColor="accent5" w:themeShade="BF"/>
          <w:sz w:val="22"/>
          <w:szCs w:val="22"/>
          <w:lang w:val="en-US"/>
        </w:rPr>
      </w:pPr>
    </w:p>
    <w:p w14:paraId="03BF2767" w14:textId="470E61D5" w:rsidR="003C7056" w:rsidRPr="00BB0105" w:rsidRDefault="003C7056"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proofErr w:type="spellStart"/>
      <w:r w:rsidRPr="00BB0105">
        <w:rPr>
          <w:rFonts w:ascii="Calibri" w:hAnsi="Calibri" w:cs="Calibri"/>
          <w:color w:val="2F5496" w:themeColor="accent5" w:themeShade="BF"/>
          <w:sz w:val="22"/>
          <w:szCs w:val="22"/>
          <w:lang w:val="en-US"/>
        </w:rPr>
        <w:t>CC_Agent_Score</w:t>
      </w:r>
      <w:proofErr w:type="spellEnd"/>
      <w:r w:rsidRPr="00BB0105">
        <w:rPr>
          <w:rFonts w:ascii="Calibri" w:hAnsi="Calibri" w:cs="Calibri"/>
          <w:color w:val="2F5496" w:themeColor="accent5" w:themeShade="BF"/>
          <w:sz w:val="22"/>
          <w:szCs w:val="22"/>
          <w:lang w:val="en-US"/>
        </w:rPr>
        <w:t xml:space="preserve">: If the customer is more likely to give a high </w:t>
      </w:r>
      <w:proofErr w:type="spellStart"/>
      <w:r w:rsidRPr="00BB0105">
        <w:rPr>
          <w:rFonts w:ascii="Calibri" w:hAnsi="Calibri" w:cs="Calibri"/>
          <w:color w:val="2F5496" w:themeColor="accent5" w:themeShade="BF"/>
          <w:sz w:val="22"/>
          <w:szCs w:val="22"/>
          <w:lang w:val="en-US"/>
        </w:rPr>
        <w:t>CC_Agent_Score</w:t>
      </w:r>
      <w:proofErr w:type="spellEnd"/>
      <w:r w:rsidRPr="00BB0105">
        <w:rPr>
          <w:rFonts w:ascii="Calibri" w:hAnsi="Calibri" w:cs="Calibri"/>
          <w:color w:val="2F5496" w:themeColor="accent5" w:themeShade="BF"/>
          <w:sz w:val="22"/>
          <w:szCs w:val="22"/>
          <w:lang w:val="en-US"/>
        </w:rPr>
        <w:t>, you can recommend that they contact customer service if they have any problems. This will help them to get their issues resolved quickly and easily.</w:t>
      </w:r>
    </w:p>
    <w:p w14:paraId="0DCC0C7D" w14:textId="77777777" w:rsidR="003C7056" w:rsidRPr="00BB0105" w:rsidRDefault="003C7056" w:rsidP="00BB0105">
      <w:pPr>
        <w:pStyle w:val="NormalWeb"/>
        <w:spacing w:before="0" w:beforeAutospacing="0" w:after="0" w:afterAutospacing="0"/>
        <w:ind w:left="720"/>
        <w:rPr>
          <w:rFonts w:ascii="Calibri" w:hAnsi="Calibri" w:cs="Calibri"/>
          <w:color w:val="2F5496" w:themeColor="accent5" w:themeShade="BF"/>
          <w:sz w:val="22"/>
          <w:szCs w:val="22"/>
          <w:lang w:val="en-US"/>
        </w:rPr>
      </w:pPr>
    </w:p>
    <w:p w14:paraId="57575E3A" w14:textId="51486C53" w:rsidR="003C7056" w:rsidRPr="00BB0105" w:rsidRDefault="003C7056"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proofErr w:type="spellStart"/>
      <w:r w:rsidRPr="00BB0105">
        <w:rPr>
          <w:rFonts w:ascii="Calibri" w:hAnsi="Calibri" w:cs="Calibri"/>
          <w:color w:val="2F5496" w:themeColor="accent5" w:themeShade="BF"/>
          <w:sz w:val="22"/>
          <w:szCs w:val="22"/>
          <w:lang w:val="en-US"/>
        </w:rPr>
        <w:t>Marital_Status</w:t>
      </w:r>
      <w:proofErr w:type="spellEnd"/>
      <w:r w:rsidRPr="00BB0105">
        <w:rPr>
          <w:rFonts w:ascii="Calibri" w:hAnsi="Calibri" w:cs="Calibri"/>
          <w:color w:val="2F5496" w:themeColor="accent5" w:themeShade="BF"/>
          <w:sz w:val="22"/>
          <w:szCs w:val="22"/>
          <w:lang w:val="en-US"/>
        </w:rPr>
        <w:t>: If the customer is married, you can recommend that they add their spouse as an authorized user on their account. This will give their spouse access to the account and make it easier for them to make payments.</w:t>
      </w:r>
    </w:p>
    <w:p w14:paraId="62708517" w14:textId="77777777" w:rsidR="003C7056" w:rsidRPr="00BB0105" w:rsidRDefault="003C7056" w:rsidP="00BB0105">
      <w:pPr>
        <w:pStyle w:val="NormalWeb"/>
        <w:spacing w:before="0" w:beforeAutospacing="0" w:after="0" w:afterAutospacing="0"/>
        <w:ind w:left="720"/>
        <w:rPr>
          <w:rFonts w:ascii="Calibri" w:hAnsi="Calibri" w:cs="Calibri"/>
          <w:color w:val="2F5496" w:themeColor="accent5" w:themeShade="BF"/>
          <w:sz w:val="22"/>
          <w:szCs w:val="22"/>
          <w:lang w:val="en-US"/>
        </w:rPr>
      </w:pPr>
    </w:p>
    <w:p w14:paraId="4DC6BFAB" w14:textId="04D9BFA9" w:rsidR="003C7056" w:rsidRPr="00BB0105" w:rsidRDefault="003C7056"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proofErr w:type="spellStart"/>
      <w:r w:rsidRPr="00BB0105">
        <w:rPr>
          <w:rFonts w:ascii="Calibri" w:hAnsi="Calibri" w:cs="Calibri"/>
          <w:color w:val="2F5496" w:themeColor="accent5" w:themeShade="BF"/>
          <w:sz w:val="22"/>
          <w:szCs w:val="22"/>
          <w:lang w:val="en-US"/>
        </w:rPr>
        <w:t>Complain_ly</w:t>
      </w:r>
      <w:proofErr w:type="spellEnd"/>
      <w:r w:rsidRPr="00BB0105">
        <w:rPr>
          <w:rFonts w:ascii="Calibri" w:hAnsi="Calibri" w:cs="Calibri"/>
          <w:color w:val="2F5496" w:themeColor="accent5" w:themeShade="BF"/>
          <w:sz w:val="22"/>
          <w:szCs w:val="22"/>
          <w:lang w:val="en-US"/>
        </w:rPr>
        <w:t>: If the customer has filed a complaint in the past, you can recommend that they contact customer service to see if there is anything that can be done to resolve the issue. This will help them to get their issue resolved and prevent them from churning.</w:t>
      </w:r>
    </w:p>
    <w:p w14:paraId="2C8C3C54" w14:textId="77777777" w:rsidR="00BB0105" w:rsidRPr="00BB0105" w:rsidRDefault="00BB0105" w:rsidP="00BB0105">
      <w:pPr>
        <w:pStyle w:val="ListParagraph"/>
        <w:rPr>
          <w:rFonts w:ascii="Calibri" w:eastAsia="Times New Roman" w:hAnsi="Calibri" w:cs="Calibri"/>
          <w:color w:val="1F4E79" w:themeColor="accent1" w:themeShade="80"/>
          <w:lang w:eastAsia="en-IN"/>
        </w:rPr>
      </w:pPr>
    </w:p>
    <w:p w14:paraId="309A5A70" w14:textId="77777777" w:rsidR="00BB0105" w:rsidRPr="00BB0105" w:rsidRDefault="00BB0105" w:rsidP="00BB0105">
      <w:pPr>
        <w:rPr>
          <w:rFonts w:ascii="Calibri" w:eastAsia="Times New Roman" w:hAnsi="Calibri" w:cs="Calibri"/>
          <w:color w:val="1F4E79" w:themeColor="accent1" w:themeShade="80"/>
          <w:lang w:eastAsia="en-IN"/>
        </w:rPr>
      </w:pPr>
    </w:p>
    <w:p w14:paraId="60A1C4CF" w14:textId="77777777" w:rsidR="00BB0105" w:rsidRPr="00BB0105" w:rsidRDefault="00BB0105" w:rsidP="00BB0105">
      <w:pPr>
        <w:pStyle w:val="ListParagraph"/>
        <w:rPr>
          <w:rFonts w:ascii="Calibri" w:eastAsia="Times New Roman" w:hAnsi="Calibri" w:cs="Calibri"/>
          <w:color w:val="1F4E79" w:themeColor="accent1" w:themeShade="80"/>
          <w:lang w:eastAsia="en-IN"/>
        </w:rPr>
      </w:pPr>
    </w:p>
    <w:p w14:paraId="0AB9E3B1" w14:textId="77777777" w:rsidR="00BB0105" w:rsidRPr="00BB0105" w:rsidRDefault="00BB0105" w:rsidP="00BB0105">
      <w:pPr>
        <w:rPr>
          <w:b/>
          <w:color w:val="2F5496" w:themeColor="accent5" w:themeShade="BF"/>
          <w:u w:val="single"/>
        </w:rPr>
      </w:pPr>
      <w:r w:rsidRPr="00BB0105">
        <w:rPr>
          <w:b/>
          <w:color w:val="2F5496" w:themeColor="accent5" w:themeShade="BF"/>
          <w:u w:val="single"/>
        </w:rPr>
        <w:t>Four Stages of Churn Management</w:t>
      </w:r>
    </w:p>
    <w:p w14:paraId="1860A9F6"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4F64FFBC" w14:textId="104A1379"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noProof/>
          <w:lang w:val="en-IN" w:eastAsia="en-IN"/>
        </w:rPr>
        <w:drawing>
          <wp:inline distT="0" distB="0" distL="0" distR="0" wp14:anchorId="71923C65" wp14:editId="48C031FA">
            <wp:extent cx="2028825" cy="933450"/>
            <wp:effectExtent l="0" t="0" r="9525" b="0"/>
            <wp:docPr id="148" name="Picture 148" descr="C:\Users\user\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msohtmlclip1\02\clip_image0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p>
    <w:p w14:paraId="70B3A011" w14:textId="77777777" w:rsidR="00BB0105" w:rsidRPr="00BB0105" w:rsidRDefault="00BB0105" w:rsidP="00C1153D">
      <w:pPr>
        <w:numPr>
          <w:ilvl w:val="0"/>
          <w:numId w:val="46"/>
        </w:numPr>
        <w:ind w:left="540"/>
        <w:textAlignment w:val="center"/>
        <w:rPr>
          <w:rFonts w:ascii="Calibri" w:eastAsia="Times New Roman" w:hAnsi="Calibri" w:cs="Calibri"/>
          <w:color w:val="2F5496" w:themeColor="accent5" w:themeShade="BF"/>
          <w:lang w:eastAsia="en-IN"/>
        </w:rPr>
      </w:pPr>
      <w:r w:rsidRPr="00BB0105">
        <w:rPr>
          <w:rFonts w:ascii="Calibri" w:eastAsia="Times New Roman" w:hAnsi="Calibri" w:cs="Calibri"/>
          <w:color w:val="2F5496" w:themeColor="accent5" w:themeShade="BF"/>
          <w:lang w:eastAsia="en-IN"/>
        </w:rPr>
        <w:t xml:space="preserve">Introduce pre-defined customer segmentation and according to </w:t>
      </w:r>
      <w:proofErr w:type="spellStart"/>
      <w:r w:rsidRPr="00BB0105">
        <w:rPr>
          <w:rFonts w:ascii="Calibri" w:eastAsia="Times New Roman" w:hAnsi="Calibri" w:cs="Calibri"/>
          <w:color w:val="2F5496" w:themeColor="accent5" w:themeShade="BF"/>
          <w:lang w:eastAsia="en-IN"/>
        </w:rPr>
        <w:t>customers</w:t>
      </w:r>
      <w:proofErr w:type="spellEnd"/>
      <w:r w:rsidRPr="00BB0105">
        <w:rPr>
          <w:rFonts w:ascii="Calibri" w:eastAsia="Times New Roman" w:hAnsi="Calibri" w:cs="Calibri"/>
          <w:color w:val="2F5496" w:themeColor="accent5" w:themeShade="BF"/>
          <w:lang w:eastAsia="en-IN"/>
        </w:rPr>
        <w:t xml:space="preserve"> needs and usage. </w:t>
      </w:r>
    </w:p>
    <w:p w14:paraId="3610A509" w14:textId="77777777" w:rsidR="00BB0105" w:rsidRPr="00BB0105" w:rsidRDefault="00BB0105" w:rsidP="00C1153D">
      <w:pPr>
        <w:numPr>
          <w:ilvl w:val="0"/>
          <w:numId w:val="46"/>
        </w:numPr>
        <w:ind w:left="540"/>
        <w:textAlignment w:val="center"/>
        <w:rPr>
          <w:rFonts w:ascii="Calibri" w:eastAsia="Times New Roman" w:hAnsi="Calibri" w:cs="Calibri"/>
          <w:color w:val="2F5496" w:themeColor="accent5" w:themeShade="BF"/>
          <w:lang w:eastAsia="en-IN"/>
        </w:rPr>
      </w:pPr>
      <w:r w:rsidRPr="00BB0105">
        <w:rPr>
          <w:rFonts w:ascii="Calibri" w:eastAsia="Times New Roman" w:hAnsi="Calibri" w:cs="Calibri"/>
          <w:color w:val="2F5496" w:themeColor="accent5" w:themeShade="BF"/>
          <w:lang w:eastAsia="en-IN"/>
        </w:rPr>
        <w:t>Acquiring customers through different strategies</w:t>
      </w:r>
    </w:p>
    <w:p w14:paraId="379823A9" w14:textId="77777777" w:rsidR="00BB0105" w:rsidRPr="00BB0105" w:rsidRDefault="00BB0105" w:rsidP="00BB0105">
      <w:pPr>
        <w:ind w:left="540"/>
        <w:rPr>
          <w:rFonts w:ascii="Calibri" w:eastAsia="Times New Roman" w:hAnsi="Calibri" w:cs="Calibri"/>
          <w:lang w:eastAsia="en-IN"/>
        </w:rPr>
      </w:pPr>
      <w:r w:rsidRPr="00BB0105">
        <w:rPr>
          <w:rFonts w:ascii="Calibri" w:eastAsia="Times New Roman" w:hAnsi="Calibri" w:cs="Calibri"/>
          <w:lang w:eastAsia="en-IN"/>
        </w:rPr>
        <w:t> </w:t>
      </w:r>
    </w:p>
    <w:p w14:paraId="629CD89E" w14:textId="14FDC8DD"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noProof/>
          <w:lang w:val="en-IN" w:eastAsia="en-IN"/>
        </w:rPr>
        <w:drawing>
          <wp:inline distT="0" distB="0" distL="0" distR="0" wp14:anchorId="1223E767" wp14:editId="70E17977">
            <wp:extent cx="1962150" cy="962025"/>
            <wp:effectExtent l="0" t="0" r="0" b="9525"/>
            <wp:docPr id="88" name="Picture 88" descr="C:\Users\user\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msohtmlclip1\02\clip_image0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962025"/>
                    </a:xfrm>
                    <a:prstGeom prst="rect">
                      <a:avLst/>
                    </a:prstGeom>
                    <a:noFill/>
                    <a:ln>
                      <a:noFill/>
                    </a:ln>
                  </pic:spPr>
                </pic:pic>
              </a:graphicData>
            </a:graphic>
          </wp:inline>
        </w:drawing>
      </w:r>
    </w:p>
    <w:p w14:paraId="362F1784"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47A5EEEE" w14:textId="77777777" w:rsidR="00BB0105" w:rsidRPr="00BB0105" w:rsidRDefault="00BB0105" w:rsidP="00C1153D">
      <w:pPr>
        <w:pStyle w:val="NormalWeb"/>
        <w:numPr>
          <w:ilvl w:val="0"/>
          <w:numId w:val="45"/>
        </w:numPr>
        <w:spacing w:before="0" w:beforeAutospacing="0" w:after="0" w:afterAutospacing="0"/>
        <w:rPr>
          <w:rFonts w:ascii="Calibri" w:hAnsi="Calibri" w:cs="Calibri"/>
          <w:color w:val="2F5496" w:themeColor="accent5" w:themeShade="BF"/>
          <w:sz w:val="22"/>
          <w:szCs w:val="22"/>
          <w:lang w:val="en-US"/>
        </w:rPr>
      </w:pPr>
      <w:r w:rsidRPr="00BB0105">
        <w:rPr>
          <w:rFonts w:ascii="Calibri" w:hAnsi="Calibri" w:cs="Calibri"/>
          <w:color w:val="2F5496" w:themeColor="accent5" w:themeShade="BF"/>
          <w:sz w:val="22"/>
          <w:szCs w:val="22"/>
          <w:lang w:val="en-US"/>
        </w:rPr>
        <w:t>Delighting customers in order to increase customers loyalty as compared to competitors.</w:t>
      </w:r>
    </w:p>
    <w:p w14:paraId="43CC0158"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045C617E" w14:textId="009910FF"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noProof/>
          <w:lang w:val="en-IN" w:eastAsia="en-IN"/>
        </w:rPr>
        <w:lastRenderedPageBreak/>
        <w:drawing>
          <wp:inline distT="0" distB="0" distL="0" distR="0" wp14:anchorId="067125E0" wp14:editId="6FADFB92">
            <wp:extent cx="2038350" cy="1000125"/>
            <wp:effectExtent l="0" t="0" r="0" b="9525"/>
            <wp:docPr id="46" name="Picture 46" descr="Machine generated alternative text:&#10;-03 &#10;Prew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03 &#10;Prewn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1000125"/>
                    </a:xfrm>
                    <a:prstGeom prst="rect">
                      <a:avLst/>
                    </a:prstGeom>
                    <a:noFill/>
                    <a:ln>
                      <a:noFill/>
                    </a:ln>
                  </pic:spPr>
                </pic:pic>
              </a:graphicData>
            </a:graphic>
          </wp:inline>
        </w:drawing>
      </w:r>
    </w:p>
    <w:p w14:paraId="6714CE0D"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2431BA2B" w14:textId="77777777" w:rsidR="00BB0105" w:rsidRPr="00BB0105" w:rsidRDefault="00BB0105" w:rsidP="00C1153D">
      <w:pPr>
        <w:numPr>
          <w:ilvl w:val="0"/>
          <w:numId w:val="47"/>
        </w:numPr>
        <w:ind w:left="540"/>
        <w:textAlignment w:val="center"/>
        <w:rPr>
          <w:rFonts w:ascii="Calibri" w:eastAsia="Times New Roman" w:hAnsi="Calibri" w:cs="Calibri"/>
          <w:color w:val="2F5496" w:themeColor="accent5" w:themeShade="BF"/>
          <w:lang w:eastAsia="en-IN"/>
        </w:rPr>
      </w:pPr>
      <w:r w:rsidRPr="00BB0105">
        <w:rPr>
          <w:rFonts w:ascii="Calibri" w:eastAsia="Times New Roman" w:hAnsi="Calibri" w:cs="Calibri"/>
          <w:color w:val="2F5496" w:themeColor="accent5" w:themeShade="BF"/>
          <w:lang w:eastAsia="en-IN"/>
        </w:rPr>
        <w:t>Preventing Customers from attrition through analyzing various churn signals and triggers</w:t>
      </w:r>
    </w:p>
    <w:p w14:paraId="22BFB740"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2FE5CB7F" w14:textId="03FC2CD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noProof/>
          <w:lang w:val="en-IN" w:eastAsia="en-IN"/>
        </w:rPr>
        <w:drawing>
          <wp:inline distT="0" distB="0" distL="0" distR="0" wp14:anchorId="3DC6B27B" wp14:editId="6A84CEBE">
            <wp:extent cx="1990725" cy="962025"/>
            <wp:effectExtent l="0" t="0" r="9525" b="9525"/>
            <wp:docPr id="20" name="Picture 20" descr="C:\Users\user\AppData\Local\Temp\msohtmlclip1\02\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msohtmlclip1\02\clip_image0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0725" cy="962025"/>
                    </a:xfrm>
                    <a:prstGeom prst="rect">
                      <a:avLst/>
                    </a:prstGeom>
                    <a:noFill/>
                    <a:ln>
                      <a:noFill/>
                    </a:ln>
                  </pic:spPr>
                </pic:pic>
              </a:graphicData>
            </a:graphic>
          </wp:inline>
        </w:drawing>
      </w:r>
    </w:p>
    <w:p w14:paraId="1DBC9849"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672AF77E" w14:textId="77777777" w:rsidR="00BB0105" w:rsidRPr="00BB0105" w:rsidRDefault="00BB0105" w:rsidP="00BB0105">
      <w:pPr>
        <w:ind w:left="540"/>
        <w:rPr>
          <w:rFonts w:ascii="Calibri" w:eastAsia="Times New Roman" w:hAnsi="Calibri" w:cs="Calibri"/>
          <w:lang w:val="en-IN" w:eastAsia="en-IN"/>
        </w:rPr>
      </w:pPr>
      <w:r w:rsidRPr="00BB0105">
        <w:rPr>
          <w:rFonts w:ascii="Calibri" w:eastAsia="Times New Roman" w:hAnsi="Calibri" w:cs="Calibri"/>
          <w:lang w:val="en-IN" w:eastAsia="en-IN"/>
        </w:rPr>
        <w:t> </w:t>
      </w:r>
    </w:p>
    <w:p w14:paraId="766587D8" w14:textId="77777777" w:rsidR="00BB0105" w:rsidRPr="00BB0105" w:rsidRDefault="00BB0105" w:rsidP="00C1153D">
      <w:pPr>
        <w:numPr>
          <w:ilvl w:val="0"/>
          <w:numId w:val="48"/>
        </w:numPr>
        <w:ind w:left="540"/>
        <w:textAlignment w:val="center"/>
        <w:rPr>
          <w:rFonts w:ascii="Calibri" w:eastAsia="Times New Roman" w:hAnsi="Calibri" w:cs="Calibri"/>
          <w:color w:val="2F5496" w:themeColor="accent5" w:themeShade="BF"/>
          <w:lang w:eastAsia="en-IN"/>
        </w:rPr>
      </w:pPr>
      <w:r w:rsidRPr="00BB0105">
        <w:rPr>
          <w:rFonts w:ascii="Calibri" w:eastAsia="Times New Roman" w:hAnsi="Calibri" w:cs="Calibri"/>
          <w:color w:val="2F5496" w:themeColor="accent5" w:themeShade="BF"/>
          <w:lang w:eastAsia="en-IN"/>
        </w:rPr>
        <w:t>Focus on saving customers from leaving the firm through several campaigns</w:t>
      </w:r>
    </w:p>
    <w:p w14:paraId="0F9106AE" w14:textId="49B9FA3B" w:rsidR="00C1153D" w:rsidRDefault="00C1153D" w:rsidP="003C7056">
      <w:pPr>
        <w:rPr>
          <w:rFonts w:ascii="Calibri" w:eastAsia="Times New Roman" w:hAnsi="Calibri" w:cs="Calibri"/>
          <w:color w:val="2F5496" w:themeColor="accent5" w:themeShade="BF"/>
          <w:lang w:eastAsia="en-IN"/>
        </w:rPr>
      </w:pPr>
    </w:p>
    <w:p w14:paraId="7EC18C09" w14:textId="3A71F41A" w:rsidR="00C1153D" w:rsidRPr="006A2265" w:rsidRDefault="006A2265" w:rsidP="006A2265">
      <w:pPr>
        <w:pStyle w:val="Heading1"/>
        <w:rPr>
          <w:b/>
        </w:rPr>
      </w:pPr>
      <w:bookmarkStart w:id="78" w:name="_Toc140257828"/>
      <w:r>
        <w:rPr>
          <w:b/>
        </w:rPr>
        <w:t>5.</w:t>
      </w:r>
      <w:r w:rsidR="00C1153D" w:rsidRPr="006A2265">
        <w:rPr>
          <w:b/>
        </w:rPr>
        <w:t>Recommendations:</w:t>
      </w:r>
      <w:bookmarkEnd w:id="78"/>
    </w:p>
    <w:p w14:paraId="3AE7EF98" w14:textId="6EDF7D92" w:rsidR="00C1153D" w:rsidRDefault="00C1153D" w:rsidP="003C7056">
      <w:pPr>
        <w:rPr>
          <w:rFonts w:ascii="Calibri" w:eastAsia="Times New Roman" w:hAnsi="Calibri" w:cs="Calibri"/>
          <w:color w:val="2F5496" w:themeColor="accent5" w:themeShade="BF"/>
          <w:lang w:eastAsia="en-IN"/>
        </w:rPr>
      </w:pPr>
    </w:p>
    <w:p w14:paraId="40A3F4D8"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can introduce referral drive for existing customers to acquire new customers.</w:t>
      </w:r>
    </w:p>
    <w:p w14:paraId="6CF4D543"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can be in joint with other life style vendors to provide vouchers to the new as well existing loyal customers.</w:t>
      </w:r>
    </w:p>
    <w:p w14:paraId="07A66088"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can internally bifurcate its customers based on spending pattern into deal seeker, tariff optimizer etc. and can have different acquisition strategy for each set of customers.</w:t>
      </w:r>
    </w:p>
    <w:p w14:paraId="14D1F82F"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Offering free cloud storage to loyal customers.</w:t>
      </w:r>
    </w:p>
    <w:p w14:paraId="562ACE15"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Customized email response to priority customers basis segmentation for better customer interaction.</w:t>
      </w:r>
    </w:p>
    <w:p w14:paraId="4330DF82"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Specialized team of customer service for Top notch customers to avoid waiting time and better customer experience and interaction.</w:t>
      </w:r>
    </w:p>
    <w:p w14:paraId="44FB5CF0"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Understanding customers profile and sending small token of gift on special days.</w:t>
      </w:r>
    </w:p>
    <w:p w14:paraId="7A292D70"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Thanking customers with hand written notes on invoices will create a good will factor.</w:t>
      </w:r>
    </w:p>
    <w:p w14:paraId="18C1221E"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Follow-up in customers issues and taking regular feedbacks on the same.</w:t>
      </w:r>
    </w:p>
    <w:p w14:paraId="44469943"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Conducting satisfaction survey to understand change in customers behavior.</w:t>
      </w:r>
    </w:p>
    <w:p w14:paraId="63727A4D"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need to make sure that all complaints and queries raised are resolve on time.</w:t>
      </w:r>
    </w:p>
    <w:p w14:paraId="39CAC972"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can promote using their own e-wallet as payment option by giving certain discount over the bill.</w:t>
      </w:r>
    </w:p>
    <w:p w14:paraId="339EDC5A"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needs to come up with subsidized offers for customers who are single as they show high trend to churn.</w:t>
      </w:r>
    </w:p>
    <w:p w14:paraId="70783C8A"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need to introduce all-in-one family plan with extra services, it will make accessibility easier for customers.</w:t>
      </w:r>
    </w:p>
    <w:p w14:paraId="4FB75DC9" w14:textId="77777777" w:rsidR="00C1153D" w:rsidRPr="00C1153D" w:rsidRDefault="00C1153D" w:rsidP="00C1153D">
      <w:pPr>
        <w:numPr>
          <w:ilvl w:val="0"/>
          <w:numId w:val="49"/>
        </w:numPr>
        <w:ind w:left="540"/>
        <w:textAlignment w:val="center"/>
        <w:rPr>
          <w:rFonts w:ascii="Calibri" w:eastAsia="Times New Roman" w:hAnsi="Calibri" w:cs="Calibri"/>
          <w:color w:val="2F5496" w:themeColor="accent5" w:themeShade="BF"/>
          <w:lang w:eastAsia="en-IN"/>
        </w:rPr>
      </w:pPr>
      <w:r w:rsidRPr="00C1153D">
        <w:rPr>
          <w:rFonts w:ascii="Calibri" w:eastAsia="Times New Roman" w:hAnsi="Calibri" w:cs="Calibri"/>
          <w:color w:val="2F5496" w:themeColor="accent5" w:themeShade="BF"/>
          <w:lang w:eastAsia="en-IN"/>
        </w:rPr>
        <w:t>Business needs to increase in visibility in Tier-2 city for better customer acquisition.</w:t>
      </w:r>
    </w:p>
    <w:p w14:paraId="1CE2E855" w14:textId="47F7D2BB" w:rsidR="00FC4C54" w:rsidRPr="00FC4C54" w:rsidRDefault="00C1153D" w:rsidP="00FC4C54">
      <w:pPr>
        <w:numPr>
          <w:ilvl w:val="0"/>
          <w:numId w:val="49"/>
        </w:numPr>
        <w:ind w:left="540"/>
        <w:textAlignment w:val="center"/>
        <w:rPr>
          <w:rFonts w:ascii="Calibri" w:eastAsia="Times New Roman" w:hAnsi="Calibri" w:cs="Calibri"/>
          <w:color w:val="2F5496" w:themeColor="accent5" w:themeShade="BF"/>
          <w:lang w:val="en-IN" w:eastAsia="en-IN"/>
        </w:rPr>
      </w:pPr>
      <w:r w:rsidRPr="00C1153D">
        <w:rPr>
          <w:rFonts w:ascii="Calibri" w:eastAsia="Times New Roman" w:hAnsi="Calibri" w:cs="Calibri"/>
          <w:color w:val="2F5496" w:themeColor="accent5" w:themeShade="BF"/>
          <w:lang w:eastAsia="en-IN"/>
        </w:rPr>
        <w:t>Business can promote payment via standing instruction in bank account or UPI which can be hassle free and safe for customers.</w:t>
      </w:r>
      <w:r w:rsidR="00FC4C54" w:rsidRPr="00FC4C54">
        <w:rPr>
          <w:rFonts w:ascii="Verdana" w:eastAsia="Verdana" w:hAnsi="Verdana"/>
          <w:color w:val="5B9BD5" w:themeColor="accent1"/>
          <w:kern w:val="24"/>
          <w:sz w:val="48"/>
          <w:szCs w:val="48"/>
          <w:lang w:eastAsia="en-IN"/>
        </w:rPr>
        <w:t xml:space="preserve"> </w:t>
      </w:r>
    </w:p>
    <w:p w14:paraId="095C1F36" w14:textId="2E2614D6" w:rsidR="00FC4C54" w:rsidRDefault="00FC4C54" w:rsidP="00FC4C54">
      <w:pPr>
        <w:textAlignment w:val="center"/>
        <w:rPr>
          <w:rFonts w:ascii="Calibri" w:eastAsia="Times New Roman" w:hAnsi="Calibri" w:cs="Calibri"/>
          <w:color w:val="2F5496" w:themeColor="accent5" w:themeShade="BF"/>
          <w:lang w:val="en-IN" w:eastAsia="en-IN"/>
        </w:rPr>
      </w:pPr>
    </w:p>
    <w:p w14:paraId="05FA34C1" w14:textId="6AC68FE0" w:rsidR="00FC4C54" w:rsidRDefault="00FC4C54" w:rsidP="00FC4C54">
      <w:pPr>
        <w:textAlignment w:val="center"/>
        <w:rPr>
          <w:rFonts w:ascii="Calibri" w:eastAsia="Times New Roman" w:hAnsi="Calibri" w:cs="Calibri"/>
          <w:color w:val="2F5496" w:themeColor="accent5" w:themeShade="BF"/>
          <w:lang w:val="en-IN" w:eastAsia="en-IN"/>
        </w:rPr>
      </w:pPr>
    </w:p>
    <w:p w14:paraId="5E8A7451" w14:textId="77777777" w:rsidR="00FC4C54" w:rsidRPr="00FC4C54" w:rsidRDefault="00FC4C54" w:rsidP="00FC4C54">
      <w:pPr>
        <w:textAlignment w:val="center"/>
        <w:rPr>
          <w:rFonts w:ascii="Calibri" w:eastAsia="Times New Roman" w:hAnsi="Calibri" w:cs="Calibri"/>
          <w:color w:val="2F5496" w:themeColor="accent5" w:themeShade="BF"/>
          <w:lang w:val="en-IN" w:eastAsia="en-IN"/>
        </w:rPr>
      </w:pPr>
    </w:p>
    <w:p w14:paraId="56614915" w14:textId="5CFD3C1B" w:rsidR="00CF7502" w:rsidRPr="00FC4C54" w:rsidRDefault="00CF7502" w:rsidP="00FC4C54">
      <w:pPr>
        <w:numPr>
          <w:ilvl w:val="0"/>
          <w:numId w:val="49"/>
        </w:numPr>
        <w:ind w:left="540"/>
        <w:textAlignment w:val="center"/>
        <w:rPr>
          <w:rFonts w:ascii="Calibri" w:eastAsia="Times New Roman" w:hAnsi="Calibri" w:cs="Calibri"/>
          <w:color w:val="2F5496" w:themeColor="accent5" w:themeShade="BF"/>
          <w:lang w:val="en-IN" w:eastAsia="en-IN"/>
        </w:rPr>
      </w:pPr>
      <w:r w:rsidRPr="00FC4C54">
        <w:rPr>
          <w:rFonts w:ascii="Calibri" w:eastAsia="Times New Roman" w:hAnsi="Calibri" w:cs="Calibri"/>
          <w:color w:val="2F5496" w:themeColor="accent5" w:themeShade="BF"/>
          <w:lang w:eastAsia="en-IN"/>
        </w:rPr>
        <w:t xml:space="preserve">Customers can </w:t>
      </w:r>
      <w:r w:rsidR="00F040DD" w:rsidRPr="00FC4C54">
        <w:rPr>
          <w:rFonts w:ascii="Calibri" w:eastAsia="Times New Roman" w:hAnsi="Calibri" w:cs="Calibri"/>
          <w:color w:val="2F5496" w:themeColor="accent5" w:themeShade="BF"/>
          <w:lang w:eastAsia="en-IN"/>
        </w:rPr>
        <w:t>divide</w:t>
      </w:r>
      <w:r w:rsidRPr="00FC4C54">
        <w:rPr>
          <w:rFonts w:ascii="Calibri" w:eastAsia="Times New Roman" w:hAnsi="Calibri" w:cs="Calibri"/>
          <w:color w:val="2F5496" w:themeColor="accent5" w:themeShade="BF"/>
          <w:lang w:eastAsia="en-IN"/>
        </w:rPr>
        <w:t xml:space="preserve"> into 4 sets as shown in figure.</w:t>
      </w:r>
    </w:p>
    <w:p w14:paraId="2939E68C" w14:textId="2D4E4A46" w:rsidR="00FC4C54" w:rsidRDefault="00FC4C54" w:rsidP="00FC4C54">
      <w:pPr>
        <w:textAlignment w:val="center"/>
        <w:rPr>
          <w:rFonts w:ascii="Calibri" w:eastAsia="Times New Roman" w:hAnsi="Calibri" w:cs="Calibri"/>
          <w:color w:val="2F5496" w:themeColor="accent5" w:themeShade="BF"/>
          <w:lang w:val="en-IN" w:eastAsia="en-IN"/>
        </w:rPr>
      </w:pPr>
    </w:p>
    <w:p w14:paraId="382B5458" w14:textId="77777777" w:rsidR="00FC4C54" w:rsidRDefault="00FC4C54" w:rsidP="00FC4C54">
      <w:pPr>
        <w:keepNext/>
        <w:jc w:val="center"/>
        <w:textAlignment w:val="center"/>
      </w:pPr>
      <w:r w:rsidRPr="00FC4C54">
        <w:rPr>
          <w:rFonts w:ascii="Calibri" w:eastAsia="Times New Roman" w:hAnsi="Calibri" w:cs="Calibri"/>
          <w:color w:val="2F5496" w:themeColor="accent5" w:themeShade="BF"/>
          <w:lang w:eastAsia="en-IN"/>
        </w:rPr>
        <w:drawing>
          <wp:inline distT="0" distB="0" distL="0" distR="0" wp14:anchorId="3EF4ADF8" wp14:editId="7EF300E0">
            <wp:extent cx="3886200" cy="4001571"/>
            <wp:effectExtent l="190500" t="190500" r="190500" b="189865"/>
            <wp:docPr id="7" name="Content Placeholder 4">
              <a:extLst xmlns:a="http://schemas.openxmlformats.org/drawingml/2006/main">
                <a:ext uri="{FF2B5EF4-FFF2-40B4-BE49-F238E27FC236}">
                  <a16:creationId xmlns:a16="http://schemas.microsoft.com/office/drawing/2014/main" id="{CF2F129A-319C-49E0-964C-D99FACFBDA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F2F129A-319C-49E0-964C-D99FACFBDA7F}"/>
                        </a:ext>
                      </a:extLst>
                    </pic:cNvPr>
                    <pic:cNvPicPr>
                      <a:picLocks noGrp="1" noChangeAspect="1"/>
                    </pic:cNvPicPr>
                  </pic:nvPicPr>
                  <pic:blipFill>
                    <a:blip r:embed="rId38"/>
                    <a:stretch>
                      <a:fillRect/>
                    </a:stretch>
                  </pic:blipFill>
                  <pic:spPr>
                    <a:xfrm>
                      <a:off x="0" y="0"/>
                      <a:ext cx="3891215" cy="4006735"/>
                    </a:xfrm>
                    <a:prstGeom prst="rect">
                      <a:avLst/>
                    </a:prstGeom>
                    <a:ln>
                      <a:noFill/>
                    </a:ln>
                    <a:effectLst>
                      <a:outerShdw blurRad="190500" algn="tl" rotWithShape="0">
                        <a:srgbClr val="000000">
                          <a:alpha val="70000"/>
                        </a:srgbClr>
                      </a:outerShdw>
                    </a:effectLst>
                  </pic:spPr>
                </pic:pic>
              </a:graphicData>
            </a:graphic>
          </wp:inline>
        </w:drawing>
      </w:r>
    </w:p>
    <w:p w14:paraId="2F84345D" w14:textId="629670EA" w:rsidR="00FC4C54" w:rsidRPr="00FC4C54" w:rsidRDefault="00FC4C54" w:rsidP="00FC4C54">
      <w:pPr>
        <w:pStyle w:val="Caption"/>
        <w:jc w:val="center"/>
        <w:rPr>
          <w:rFonts w:ascii="Calibri" w:eastAsia="Times New Roman" w:hAnsi="Calibri" w:cs="Calibri"/>
          <w:color w:val="2F5496" w:themeColor="accent5" w:themeShade="BF"/>
          <w:lang w:val="en-IN" w:eastAsia="en-IN"/>
        </w:rPr>
      </w:pPr>
      <w:bookmarkStart w:id="79" w:name="_Toc140256695"/>
      <w:r>
        <w:t xml:space="preserve">Figure </w:t>
      </w:r>
      <w:fldSimple w:instr=" SEQ Figure \* ARABIC ">
        <w:r w:rsidR="00C44844">
          <w:rPr>
            <w:noProof/>
          </w:rPr>
          <w:t>21</w:t>
        </w:r>
      </w:fldSimple>
      <w:r>
        <w:t>:Customer segments</w:t>
      </w:r>
      <w:bookmarkEnd w:id="79"/>
    </w:p>
    <w:p w14:paraId="6D3D8F2E" w14:textId="77777777" w:rsidR="00CF7502" w:rsidRPr="00FC4C54" w:rsidRDefault="00CF7502" w:rsidP="00FC4C54">
      <w:pPr>
        <w:numPr>
          <w:ilvl w:val="0"/>
          <w:numId w:val="49"/>
        </w:numPr>
        <w:ind w:left="540"/>
        <w:textAlignment w:val="center"/>
        <w:rPr>
          <w:rFonts w:ascii="Calibri" w:eastAsia="Times New Roman" w:hAnsi="Calibri" w:cs="Calibri"/>
          <w:color w:val="2F5496" w:themeColor="accent5" w:themeShade="BF"/>
          <w:lang w:val="en-IN" w:eastAsia="en-IN"/>
        </w:rPr>
      </w:pPr>
      <w:r w:rsidRPr="00FC4C54">
        <w:rPr>
          <w:rFonts w:ascii="Calibri" w:eastAsia="Times New Roman" w:hAnsi="Calibri" w:cs="Calibri"/>
          <w:color w:val="2F5496" w:themeColor="accent5" w:themeShade="BF"/>
          <w:lang w:eastAsia="en-IN"/>
        </w:rPr>
        <w:t>And at times business needs to take harsh decision of letting go the customers with “low on loyalty and Low on spending”.</w:t>
      </w:r>
    </w:p>
    <w:p w14:paraId="6DAACEC5" w14:textId="77777777" w:rsidR="00CF7502" w:rsidRPr="00FC4C54" w:rsidRDefault="00CF7502" w:rsidP="00FC4C54">
      <w:pPr>
        <w:numPr>
          <w:ilvl w:val="0"/>
          <w:numId w:val="49"/>
        </w:numPr>
        <w:ind w:left="540"/>
        <w:textAlignment w:val="center"/>
        <w:rPr>
          <w:rFonts w:ascii="Calibri" w:eastAsia="Times New Roman" w:hAnsi="Calibri" w:cs="Calibri"/>
          <w:color w:val="2F5496" w:themeColor="accent5" w:themeShade="BF"/>
          <w:lang w:val="en-IN" w:eastAsia="en-IN"/>
        </w:rPr>
      </w:pPr>
      <w:r w:rsidRPr="00FC4C54">
        <w:rPr>
          <w:rFonts w:ascii="Calibri" w:eastAsia="Times New Roman" w:hAnsi="Calibri" w:cs="Calibri"/>
          <w:color w:val="2F5496" w:themeColor="accent5" w:themeShade="BF"/>
          <w:lang w:eastAsia="en-IN"/>
        </w:rPr>
        <w:t>Customers under set of “High Loyalty &amp; High Spending” can be retained by delighting them with various offers.</w:t>
      </w:r>
    </w:p>
    <w:p w14:paraId="4CCB4D88" w14:textId="51F37529" w:rsidR="00CF7502" w:rsidRPr="00F30757" w:rsidRDefault="00CF7502" w:rsidP="00FC4C54">
      <w:pPr>
        <w:numPr>
          <w:ilvl w:val="0"/>
          <w:numId w:val="49"/>
        </w:numPr>
        <w:ind w:left="540"/>
        <w:textAlignment w:val="center"/>
        <w:rPr>
          <w:rFonts w:ascii="Calibri" w:eastAsia="Times New Roman" w:hAnsi="Calibri" w:cs="Calibri"/>
          <w:color w:val="2F5496" w:themeColor="accent5" w:themeShade="BF"/>
          <w:lang w:val="en-IN" w:eastAsia="en-IN"/>
        </w:rPr>
      </w:pPr>
      <w:r w:rsidRPr="00FC4C54">
        <w:rPr>
          <w:rFonts w:ascii="Calibri" w:eastAsia="Times New Roman" w:hAnsi="Calibri" w:cs="Calibri"/>
          <w:color w:val="2F5496" w:themeColor="accent5" w:themeShade="BF"/>
          <w:lang w:eastAsia="en-IN"/>
        </w:rPr>
        <w:t>Customers under “High Loyalty &amp; Low Spending” can be offered with bundled family floater plan to increase on their spending’s.</w:t>
      </w:r>
    </w:p>
    <w:p w14:paraId="03E2777F" w14:textId="77777777" w:rsidR="00F30757" w:rsidRPr="00F30757" w:rsidRDefault="00F30757" w:rsidP="00F30757">
      <w:pPr>
        <w:ind w:left="540"/>
        <w:textAlignment w:val="center"/>
        <w:rPr>
          <w:rFonts w:ascii="Calibri" w:eastAsia="Times New Roman" w:hAnsi="Calibri" w:cs="Calibri"/>
          <w:color w:val="2F5496" w:themeColor="accent5" w:themeShade="BF"/>
          <w:lang w:val="en-IN" w:eastAsia="en-IN"/>
        </w:rPr>
      </w:pPr>
    </w:p>
    <w:p w14:paraId="1D5D05B4" w14:textId="77777777" w:rsidR="00CF7502" w:rsidRPr="00F30757" w:rsidRDefault="00CF7502" w:rsidP="00F30757">
      <w:pPr>
        <w:numPr>
          <w:ilvl w:val="0"/>
          <w:numId w:val="49"/>
        </w:numPr>
        <w:ind w:left="540"/>
        <w:textAlignment w:val="center"/>
        <w:rPr>
          <w:rFonts w:ascii="Calibri" w:eastAsia="Times New Roman" w:hAnsi="Calibri" w:cs="Calibri"/>
          <w:color w:val="2F5496" w:themeColor="accent5" w:themeShade="BF"/>
          <w:lang w:val="en-IN" w:eastAsia="en-IN"/>
        </w:rPr>
      </w:pPr>
      <w:r w:rsidRPr="00F30757">
        <w:rPr>
          <w:rFonts w:ascii="Calibri" w:eastAsia="Times New Roman" w:hAnsi="Calibri" w:cs="Calibri"/>
          <w:color w:val="2F5496" w:themeColor="accent5" w:themeShade="BF"/>
          <w:lang w:eastAsia="en-IN"/>
        </w:rPr>
        <w:t>The 4</w:t>
      </w:r>
      <w:r w:rsidRPr="00F30757">
        <w:rPr>
          <w:rFonts w:ascii="Calibri" w:eastAsia="Times New Roman" w:hAnsi="Calibri" w:cs="Calibri"/>
          <w:color w:val="2F5496" w:themeColor="accent5" w:themeShade="BF"/>
          <w:vertAlign w:val="superscript"/>
          <w:lang w:eastAsia="en-IN"/>
        </w:rPr>
        <w:t>th</w:t>
      </w:r>
      <w:r w:rsidRPr="00F30757">
        <w:rPr>
          <w:rFonts w:ascii="Calibri" w:eastAsia="Times New Roman" w:hAnsi="Calibri" w:cs="Calibri"/>
          <w:color w:val="2F5496" w:themeColor="accent5" w:themeShade="BF"/>
          <w:lang w:eastAsia="en-IN"/>
        </w:rPr>
        <w:t xml:space="preserve"> quadrant can be the major area of observation for business where in customers are “low on loyalty but high on spending’s”, they can be retained by increasing the service level index and with proper follow-up on running offers and subscriptions.</w:t>
      </w:r>
    </w:p>
    <w:p w14:paraId="4289EF64" w14:textId="77777777" w:rsidR="00F30757" w:rsidRPr="00FC4C54" w:rsidRDefault="00F30757" w:rsidP="00F30757">
      <w:pPr>
        <w:ind w:left="540"/>
        <w:textAlignment w:val="center"/>
        <w:rPr>
          <w:rFonts w:ascii="Calibri" w:eastAsia="Times New Roman" w:hAnsi="Calibri" w:cs="Calibri"/>
          <w:color w:val="2F5496" w:themeColor="accent5" w:themeShade="BF"/>
          <w:lang w:val="en-IN" w:eastAsia="en-IN"/>
        </w:rPr>
      </w:pPr>
    </w:p>
    <w:p w14:paraId="3DBCE91D" w14:textId="7B3DFDAB" w:rsidR="00FC4C54" w:rsidRPr="00FC4C54" w:rsidRDefault="00FC4C54" w:rsidP="00F30757">
      <w:pPr>
        <w:ind w:left="540"/>
        <w:textAlignment w:val="center"/>
        <w:rPr>
          <w:rFonts w:ascii="Calibri" w:eastAsia="Times New Roman" w:hAnsi="Calibri" w:cs="Calibri"/>
          <w:color w:val="2F5496" w:themeColor="accent5" w:themeShade="BF"/>
          <w:lang w:eastAsia="en-IN"/>
        </w:rPr>
      </w:pPr>
    </w:p>
    <w:sectPr w:rsidR="00FC4C54" w:rsidRPr="00FC4C54" w:rsidSect="00BF28E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488"/>
    <w:multiLevelType w:val="multilevel"/>
    <w:tmpl w:val="6E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315BF"/>
    <w:multiLevelType w:val="hybridMultilevel"/>
    <w:tmpl w:val="9E2216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04AE3"/>
    <w:multiLevelType w:val="hybridMultilevel"/>
    <w:tmpl w:val="5FEEC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67FD5"/>
    <w:multiLevelType w:val="multilevel"/>
    <w:tmpl w:val="BD38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14D18"/>
    <w:multiLevelType w:val="hybridMultilevel"/>
    <w:tmpl w:val="9296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3058C6"/>
    <w:multiLevelType w:val="multilevel"/>
    <w:tmpl w:val="90383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602CD"/>
    <w:multiLevelType w:val="multilevel"/>
    <w:tmpl w:val="E05829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08115D"/>
    <w:multiLevelType w:val="hybridMultilevel"/>
    <w:tmpl w:val="97507306"/>
    <w:lvl w:ilvl="0" w:tplc="1E40FB36">
      <w:start w:val="1"/>
      <w:numFmt w:val="bullet"/>
      <w:lvlText w:val="•"/>
      <w:lvlJc w:val="left"/>
      <w:pPr>
        <w:tabs>
          <w:tab w:val="num" w:pos="720"/>
        </w:tabs>
        <w:ind w:left="720" w:hanging="360"/>
      </w:pPr>
      <w:rPr>
        <w:rFonts w:ascii="Arial" w:hAnsi="Arial" w:hint="default"/>
      </w:rPr>
    </w:lvl>
    <w:lvl w:ilvl="1" w:tplc="CDEEAC7C" w:tentative="1">
      <w:start w:val="1"/>
      <w:numFmt w:val="bullet"/>
      <w:lvlText w:val="•"/>
      <w:lvlJc w:val="left"/>
      <w:pPr>
        <w:tabs>
          <w:tab w:val="num" w:pos="1440"/>
        </w:tabs>
        <w:ind w:left="1440" w:hanging="360"/>
      </w:pPr>
      <w:rPr>
        <w:rFonts w:ascii="Arial" w:hAnsi="Arial" w:hint="default"/>
      </w:rPr>
    </w:lvl>
    <w:lvl w:ilvl="2" w:tplc="C5DAE910" w:tentative="1">
      <w:start w:val="1"/>
      <w:numFmt w:val="bullet"/>
      <w:lvlText w:val="•"/>
      <w:lvlJc w:val="left"/>
      <w:pPr>
        <w:tabs>
          <w:tab w:val="num" w:pos="2160"/>
        </w:tabs>
        <w:ind w:left="2160" w:hanging="360"/>
      </w:pPr>
      <w:rPr>
        <w:rFonts w:ascii="Arial" w:hAnsi="Arial" w:hint="default"/>
      </w:rPr>
    </w:lvl>
    <w:lvl w:ilvl="3" w:tplc="D0AE29B4" w:tentative="1">
      <w:start w:val="1"/>
      <w:numFmt w:val="bullet"/>
      <w:lvlText w:val="•"/>
      <w:lvlJc w:val="left"/>
      <w:pPr>
        <w:tabs>
          <w:tab w:val="num" w:pos="2880"/>
        </w:tabs>
        <w:ind w:left="2880" w:hanging="360"/>
      </w:pPr>
      <w:rPr>
        <w:rFonts w:ascii="Arial" w:hAnsi="Arial" w:hint="default"/>
      </w:rPr>
    </w:lvl>
    <w:lvl w:ilvl="4" w:tplc="5A943FA2" w:tentative="1">
      <w:start w:val="1"/>
      <w:numFmt w:val="bullet"/>
      <w:lvlText w:val="•"/>
      <w:lvlJc w:val="left"/>
      <w:pPr>
        <w:tabs>
          <w:tab w:val="num" w:pos="3600"/>
        </w:tabs>
        <w:ind w:left="3600" w:hanging="360"/>
      </w:pPr>
      <w:rPr>
        <w:rFonts w:ascii="Arial" w:hAnsi="Arial" w:hint="default"/>
      </w:rPr>
    </w:lvl>
    <w:lvl w:ilvl="5" w:tplc="7E34EE38" w:tentative="1">
      <w:start w:val="1"/>
      <w:numFmt w:val="bullet"/>
      <w:lvlText w:val="•"/>
      <w:lvlJc w:val="left"/>
      <w:pPr>
        <w:tabs>
          <w:tab w:val="num" w:pos="4320"/>
        </w:tabs>
        <w:ind w:left="4320" w:hanging="360"/>
      </w:pPr>
      <w:rPr>
        <w:rFonts w:ascii="Arial" w:hAnsi="Arial" w:hint="default"/>
      </w:rPr>
    </w:lvl>
    <w:lvl w:ilvl="6" w:tplc="611CF7CC" w:tentative="1">
      <w:start w:val="1"/>
      <w:numFmt w:val="bullet"/>
      <w:lvlText w:val="•"/>
      <w:lvlJc w:val="left"/>
      <w:pPr>
        <w:tabs>
          <w:tab w:val="num" w:pos="5040"/>
        </w:tabs>
        <w:ind w:left="5040" w:hanging="360"/>
      </w:pPr>
      <w:rPr>
        <w:rFonts w:ascii="Arial" w:hAnsi="Arial" w:hint="default"/>
      </w:rPr>
    </w:lvl>
    <w:lvl w:ilvl="7" w:tplc="CE6A4D2A" w:tentative="1">
      <w:start w:val="1"/>
      <w:numFmt w:val="bullet"/>
      <w:lvlText w:val="•"/>
      <w:lvlJc w:val="left"/>
      <w:pPr>
        <w:tabs>
          <w:tab w:val="num" w:pos="5760"/>
        </w:tabs>
        <w:ind w:left="5760" w:hanging="360"/>
      </w:pPr>
      <w:rPr>
        <w:rFonts w:ascii="Arial" w:hAnsi="Arial" w:hint="default"/>
      </w:rPr>
    </w:lvl>
    <w:lvl w:ilvl="8" w:tplc="AE8E11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DE0893"/>
    <w:multiLevelType w:val="hybridMultilevel"/>
    <w:tmpl w:val="48B00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F4D2F"/>
    <w:multiLevelType w:val="hybridMultilevel"/>
    <w:tmpl w:val="87461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297631"/>
    <w:multiLevelType w:val="hybridMultilevel"/>
    <w:tmpl w:val="FF5CF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A953BA"/>
    <w:multiLevelType w:val="multilevel"/>
    <w:tmpl w:val="C1AA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223BB0"/>
    <w:multiLevelType w:val="multilevel"/>
    <w:tmpl w:val="0DE0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795012"/>
    <w:multiLevelType w:val="hybridMultilevel"/>
    <w:tmpl w:val="6FB01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DA4F72"/>
    <w:multiLevelType w:val="hybridMultilevel"/>
    <w:tmpl w:val="24067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706EFD"/>
    <w:multiLevelType w:val="hybridMultilevel"/>
    <w:tmpl w:val="77FECD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ADA24E3"/>
    <w:multiLevelType w:val="hybridMultilevel"/>
    <w:tmpl w:val="7DFE1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4641AA"/>
    <w:multiLevelType w:val="hybridMultilevel"/>
    <w:tmpl w:val="B6E4C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817F8A"/>
    <w:multiLevelType w:val="hybridMultilevel"/>
    <w:tmpl w:val="56FC7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0C64ACA"/>
    <w:multiLevelType w:val="hybridMultilevel"/>
    <w:tmpl w:val="DC6CC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950AC4"/>
    <w:multiLevelType w:val="multilevel"/>
    <w:tmpl w:val="6FDA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E43AAE"/>
    <w:multiLevelType w:val="multilevel"/>
    <w:tmpl w:val="C74E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4F64AD"/>
    <w:multiLevelType w:val="multilevel"/>
    <w:tmpl w:val="0B644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AE2BA2"/>
    <w:multiLevelType w:val="hybridMultilevel"/>
    <w:tmpl w:val="0668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9957B8"/>
    <w:multiLevelType w:val="hybridMultilevel"/>
    <w:tmpl w:val="DB969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B204C5"/>
    <w:multiLevelType w:val="hybridMultilevel"/>
    <w:tmpl w:val="4CE8E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A43AAE"/>
    <w:multiLevelType w:val="hybridMultilevel"/>
    <w:tmpl w:val="D42C4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A51B4C"/>
    <w:multiLevelType w:val="hybridMultilevel"/>
    <w:tmpl w:val="BFFEF49C"/>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28" w15:restartNumberingAfterBreak="0">
    <w:nsid w:val="469218F5"/>
    <w:multiLevelType w:val="hybridMultilevel"/>
    <w:tmpl w:val="3AD0AD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7375DDD"/>
    <w:multiLevelType w:val="hybridMultilevel"/>
    <w:tmpl w:val="5E64AD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7775B06"/>
    <w:multiLevelType w:val="hybridMultilevel"/>
    <w:tmpl w:val="95DC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6436E6"/>
    <w:multiLevelType w:val="multilevel"/>
    <w:tmpl w:val="B912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E17BAB"/>
    <w:multiLevelType w:val="hybridMultilevel"/>
    <w:tmpl w:val="9AE0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5B4B52"/>
    <w:multiLevelType w:val="multilevel"/>
    <w:tmpl w:val="7D90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D549AB"/>
    <w:multiLevelType w:val="hybridMultilevel"/>
    <w:tmpl w:val="8B2CB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3356D3"/>
    <w:multiLevelType w:val="hybridMultilevel"/>
    <w:tmpl w:val="6066B9CE"/>
    <w:lvl w:ilvl="0" w:tplc="8D52FBE2">
      <w:start w:val="1"/>
      <w:numFmt w:val="bullet"/>
      <w:lvlText w:val="•"/>
      <w:lvlJc w:val="left"/>
      <w:pPr>
        <w:tabs>
          <w:tab w:val="num" w:pos="720"/>
        </w:tabs>
        <w:ind w:left="720" w:hanging="360"/>
      </w:pPr>
      <w:rPr>
        <w:rFonts w:ascii="Arial" w:hAnsi="Arial" w:hint="default"/>
      </w:rPr>
    </w:lvl>
    <w:lvl w:ilvl="1" w:tplc="B7E6682A" w:tentative="1">
      <w:start w:val="1"/>
      <w:numFmt w:val="bullet"/>
      <w:lvlText w:val="•"/>
      <w:lvlJc w:val="left"/>
      <w:pPr>
        <w:tabs>
          <w:tab w:val="num" w:pos="1440"/>
        </w:tabs>
        <w:ind w:left="1440" w:hanging="360"/>
      </w:pPr>
      <w:rPr>
        <w:rFonts w:ascii="Arial" w:hAnsi="Arial" w:hint="default"/>
      </w:rPr>
    </w:lvl>
    <w:lvl w:ilvl="2" w:tplc="8BE0B996" w:tentative="1">
      <w:start w:val="1"/>
      <w:numFmt w:val="bullet"/>
      <w:lvlText w:val="•"/>
      <w:lvlJc w:val="left"/>
      <w:pPr>
        <w:tabs>
          <w:tab w:val="num" w:pos="2160"/>
        </w:tabs>
        <w:ind w:left="2160" w:hanging="360"/>
      </w:pPr>
      <w:rPr>
        <w:rFonts w:ascii="Arial" w:hAnsi="Arial" w:hint="default"/>
      </w:rPr>
    </w:lvl>
    <w:lvl w:ilvl="3" w:tplc="5A86432A" w:tentative="1">
      <w:start w:val="1"/>
      <w:numFmt w:val="bullet"/>
      <w:lvlText w:val="•"/>
      <w:lvlJc w:val="left"/>
      <w:pPr>
        <w:tabs>
          <w:tab w:val="num" w:pos="2880"/>
        </w:tabs>
        <w:ind w:left="2880" w:hanging="360"/>
      </w:pPr>
      <w:rPr>
        <w:rFonts w:ascii="Arial" w:hAnsi="Arial" w:hint="default"/>
      </w:rPr>
    </w:lvl>
    <w:lvl w:ilvl="4" w:tplc="F98AE90A" w:tentative="1">
      <w:start w:val="1"/>
      <w:numFmt w:val="bullet"/>
      <w:lvlText w:val="•"/>
      <w:lvlJc w:val="left"/>
      <w:pPr>
        <w:tabs>
          <w:tab w:val="num" w:pos="3600"/>
        </w:tabs>
        <w:ind w:left="3600" w:hanging="360"/>
      </w:pPr>
      <w:rPr>
        <w:rFonts w:ascii="Arial" w:hAnsi="Arial" w:hint="default"/>
      </w:rPr>
    </w:lvl>
    <w:lvl w:ilvl="5" w:tplc="B6D81D9C" w:tentative="1">
      <w:start w:val="1"/>
      <w:numFmt w:val="bullet"/>
      <w:lvlText w:val="•"/>
      <w:lvlJc w:val="left"/>
      <w:pPr>
        <w:tabs>
          <w:tab w:val="num" w:pos="4320"/>
        </w:tabs>
        <w:ind w:left="4320" w:hanging="360"/>
      </w:pPr>
      <w:rPr>
        <w:rFonts w:ascii="Arial" w:hAnsi="Arial" w:hint="default"/>
      </w:rPr>
    </w:lvl>
    <w:lvl w:ilvl="6" w:tplc="43DCE040" w:tentative="1">
      <w:start w:val="1"/>
      <w:numFmt w:val="bullet"/>
      <w:lvlText w:val="•"/>
      <w:lvlJc w:val="left"/>
      <w:pPr>
        <w:tabs>
          <w:tab w:val="num" w:pos="5040"/>
        </w:tabs>
        <w:ind w:left="5040" w:hanging="360"/>
      </w:pPr>
      <w:rPr>
        <w:rFonts w:ascii="Arial" w:hAnsi="Arial" w:hint="default"/>
      </w:rPr>
    </w:lvl>
    <w:lvl w:ilvl="7" w:tplc="7EEA7332" w:tentative="1">
      <w:start w:val="1"/>
      <w:numFmt w:val="bullet"/>
      <w:lvlText w:val="•"/>
      <w:lvlJc w:val="left"/>
      <w:pPr>
        <w:tabs>
          <w:tab w:val="num" w:pos="5760"/>
        </w:tabs>
        <w:ind w:left="5760" w:hanging="360"/>
      </w:pPr>
      <w:rPr>
        <w:rFonts w:ascii="Arial" w:hAnsi="Arial" w:hint="default"/>
      </w:rPr>
    </w:lvl>
    <w:lvl w:ilvl="8" w:tplc="A584686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2874032"/>
    <w:multiLevelType w:val="hybridMultilevel"/>
    <w:tmpl w:val="18D4E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9BE22DC"/>
    <w:multiLevelType w:val="hybridMultilevel"/>
    <w:tmpl w:val="1FB6D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9C64ED4"/>
    <w:multiLevelType w:val="multilevel"/>
    <w:tmpl w:val="90383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124730"/>
    <w:multiLevelType w:val="multilevel"/>
    <w:tmpl w:val="90383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540079"/>
    <w:multiLevelType w:val="multilevel"/>
    <w:tmpl w:val="8DE03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E0E7B"/>
    <w:multiLevelType w:val="hybridMultilevel"/>
    <w:tmpl w:val="D4BCAEA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2F222B1"/>
    <w:multiLevelType w:val="multilevel"/>
    <w:tmpl w:val="5472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435E9D"/>
    <w:multiLevelType w:val="hybridMultilevel"/>
    <w:tmpl w:val="ED50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7FA3A0C"/>
    <w:multiLevelType w:val="hybridMultilevel"/>
    <w:tmpl w:val="5D1EBA24"/>
    <w:lvl w:ilvl="0" w:tplc="6FBE2AAC">
      <w:start w:val="1"/>
      <w:numFmt w:val="bullet"/>
      <w:lvlText w:val=""/>
      <w:lvlJc w:val="left"/>
      <w:pPr>
        <w:tabs>
          <w:tab w:val="num" w:pos="720"/>
        </w:tabs>
        <w:ind w:left="720" w:hanging="360"/>
      </w:pPr>
      <w:rPr>
        <w:rFonts w:ascii="Wingdings" w:hAnsi="Wingdings" w:hint="default"/>
      </w:rPr>
    </w:lvl>
    <w:lvl w:ilvl="1" w:tplc="62B06A58" w:tentative="1">
      <w:start w:val="1"/>
      <w:numFmt w:val="bullet"/>
      <w:lvlText w:val=""/>
      <w:lvlJc w:val="left"/>
      <w:pPr>
        <w:tabs>
          <w:tab w:val="num" w:pos="1440"/>
        </w:tabs>
        <w:ind w:left="1440" w:hanging="360"/>
      </w:pPr>
      <w:rPr>
        <w:rFonts w:ascii="Wingdings" w:hAnsi="Wingdings" w:hint="default"/>
      </w:rPr>
    </w:lvl>
    <w:lvl w:ilvl="2" w:tplc="0CA8D70C" w:tentative="1">
      <w:start w:val="1"/>
      <w:numFmt w:val="bullet"/>
      <w:lvlText w:val=""/>
      <w:lvlJc w:val="left"/>
      <w:pPr>
        <w:tabs>
          <w:tab w:val="num" w:pos="2160"/>
        </w:tabs>
        <w:ind w:left="2160" w:hanging="360"/>
      </w:pPr>
      <w:rPr>
        <w:rFonts w:ascii="Wingdings" w:hAnsi="Wingdings" w:hint="default"/>
      </w:rPr>
    </w:lvl>
    <w:lvl w:ilvl="3" w:tplc="6950A5A2" w:tentative="1">
      <w:start w:val="1"/>
      <w:numFmt w:val="bullet"/>
      <w:lvlText w:val=""/>
      <w:lvlJc w:val="left"/>
      <w:pPr>
        <w:tabs>
          <w:tab w:val="num" w:pos="2880"/>
        </w:tabs>
        <w:ind w:left="2880" w:hanging="360"/>
      </w:pPr>
      <w:rPr>
        <w:rFonts w:ascii="Wingdings" w:hAnsi="Wingdings" w:hint="default"/>
      </w:rPr>
    </w:lvl>
    <w:lvl w:ilvl="4" w:tplc="A2426496" w:tentative="1">
      <w:start w:val="1"/>
      <w:numFmt w:val="bullet"/>
      <w:lvlText w:val=""/>
      <w:lvlJc w:val="left"/>
      <w:pPr>
        <w:tabs>
          <w:tab w:val="num" w:pos="3600"/>
        </w:tabs>
        <w:ind w:left="3600" w:hanging="360"/>
      </w:pPr>
      <w:rPr>
        <w:rFonts w:ascii="Wingdings" w:hAnsi="Wingdings" w:hint="default"/>
      </w:rPr>
    </w:lvl>
    <w:lvl w:ilvl="5" w:tplc="5E36D68C" w:tentative="1">
      <w:start w:val="1"/>
      <w:numFmt w:val="bullet"/>
      <w:lvlText w:val=""/>
      <w:lvlJc w:val="left"/>
      <w:pPr>
        <w:tabs>
          <w:tab w:val="num" w:pos="4320"/>
        </w:tabs>
        <w:ind w:left="4320" w:hanging="360"/>
      </w:pPr>
      <w:rPr>
        <w:rFonts w:ascii="Wingdings" w:hAnsi="Wingdings" w:hint="default"/>
      </w:rPr>
    </w:lvl>
    <w:lvl w:ilvl="6" w:tplc="31E21C04" w:tentative="1">
      <w:start w:val="1"/>
      <w:numFmt w:val="bullet"/>
      <w:lvlText w:val=""/>
      <w:lvlJc w:val="left"/>
      <w:pPr>
        <w:tabs>
          <w:tab w:val="num" w:pos="5040"/>
        </w:tabs>
        <w:ind w:left="5040" w:hanging="360"/>
      </w:pPr>
      <w:rPr>
        <w:rFonts w:ascii="Wingdings" w:hAnsi="Wingdings" w:hint="default"/>
      </w:rPr>
    </w:lvl>
    <w:lvl w:ilvl="7" w:tplc="24F2ABDA" w:tentative="1">
      <w:start w:val="1"/>
      <w:numFmt w:val="bullet"/>
      <w:lvlText w:val=""/>
      <w:lvlJc w:val="left"/>
      <w:pPr>
        <w:tabs>
          <w:tab w:val="num" w:pos="5760"/>
        </w:tabs>
        <w:ind w:left="5760" w:hanging="360"/>
      </w:pPr>
      <w:rPr>
        <w:rFonts w:ascii="Wingdings" w:hAnsi="Wingdings" w:hint="default"/>
      </w:rPr>
    </w:lvl>
    <w:lvl w:ilvl="8" w:tplc="5FB04A3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9035AE2"/>
    <w:multiLevelType w:val="multilevel"/>
    <w:tmpl w:val="999A3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247B90"/>
    <w:multiLevelType w:val="hybridMultilevel"/>
    <w:tmpl w:val="3DA41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EC42449"/>
    <w:multiLevelType w:val="hybridMultilevel"/>
    <w:tmpl w:val="A1187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09713AF"/>
    <w:multiLevelType w:val="hybridMultilevel"/>
    <w:tmpl w:val="B6D6B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48E4301"/>
    <w:multiLevelType w:val="hybridMultilevel"/>
    <w:tmpl w:val="E0082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4AB188E"/>
    <w:multiLevelType w:val="hybridMultilevel"/>
    <w:tmpl w:val="6FA48A4C"/>
    <w:lvl w:ilvl="0" w:tplc="F42A7430">
      <w:start w:val="1"/>
      <w:numFmt w:val="bullet"/>
      <w:lvlText w:val="•"/>
      <w:lvlJc w:val="left"/>
      <w:pPr>
        <w:tabs>
          <w:tab w:val="num" w:pos="720"/>
        </w:tabs>
        <w:ind w:left="720" w:hanging="360"/>
      </w:pPr>
      <w:rPr>
        <w:rFonts w:ascii="Arial" w:hAnsi="Arial" w:hint="default"/>
      </w:rPr>
    </w:lvl>
    <w:lvl w:ilvl="1" w:tplc="DBE20DAA" w:tentative="1">
      <w:start w:val="1"/>
      <w:numFmt w:val="bullet"/>
      <w:lvlText w:val="•"/>
      <w:lvlJc w:val="left"/>
      <w:pPr>
        <w:tabs>
          <w:tab w:val="num" w:pos="1440"/>
        </w:tabs>
        <w:ind w:left="1440" w:hanging="360"/>
      </w:pPr>
      <w:rPr>
        <w:rFonts w:ascii="Arial" w:hAnsi="Arial" w:hint="default"/>
      </w:rPr>
    </w:lvl>
    <w:lvl w:ilvl="2" w:tplc="6F28D12A" w:tentative="1">
      <w:start w:val="1"/>
      <w:numFmt w:val="bullet"/>
      <w:lvlText w:val="•"/>
      <w:lvlJc w:val="left"/>
      <w:pPr>
        <w:tabs>
          <w:tab w:val="num" w:pos="2160"/>
        </w:tabs>
        <w:ind w:left="2160" w:hanging="360"/>
      </w:pPr>
      <w:rPr>
        <w:rFonts w:ascii="Arial" w:hAnsi="Arial" w:hint="default"/>
      </w:rPr>
    </w:lvl>
    <w:lvl w:ilvl="3" w:tplc="D2941A74" w:tentative="1">
      <w:start w:val="1"/>
      <w:numFmt w:val="bullet"/>
      <w:lvlText w:val="•"/>
      <w:lvlJc w:val="left"/>
      <w:pPr>
        <w:tabs>
          <w:tab w:val="num" w:pos="2880"/>
        </w:tabs>
        <w:ind w:left="2880" w:hanging="360"/>
      </w:pPr>
      <w:rPr>
        <w:rFonts w:ascii="Arial" w:hAnsi="Arial" w:hint="default"/>
      </w:rPr>
    </w:lvl>
    <w:lvl w:ilvl="4" w:tplc="2544EC98" w:tentative="1">
      <w:start w:val="1"/>
      <w:numFmt w:val="bullet"/>
      <w:lvlText w:val="•"/>
      <w:lvlJc w:val="left"/>
      <w:pPr>
        <w:tabs>
          <w:tab w:val="num" w:pos="3600"/>
        </w:tabs>
        <w:ind w:left="3600" w:hanging="360"/>
      </w:pPr>
      <w:rPr>
        <w:rFonts w:ascii="Arial" w:hAnsi="Arial" w:hint="default"/>
      </w:rPr>
    </w:lvl>
    <w:lvl w:ilvl="5" w:tplc="00761F94" w:tentative="1">
      <w:start w:val="1"/>
      <w:numFmt w:val="bullet"/>
      <w:lvlText w:val="•"/>
      <w:lvlJc w:val="left"/>
      <w:pPr>
        <w:tabs>
          <w:tab w:val="num" w:pos="4320"/>
        </w:tabs>
        <w:ind w:left="4320" w:hanging="360"/>
      </w:pPr>
      <w:rPr>
        <w:rFonts w:ascii="Arial" w:hAnsi="Arial" w:hint="default"/>
      </w:rPr>
    </w:lvl>
    <w:lvl w:ilvl="6" w:tplc="B0F07AD6" w:tentative="1">
      <w:start w:val="1"/>
      <w:numFmt w:val="bullet"/>
      <w:lvlText w:val="•"/>
      <w:lvlJc w:val="left"/>
      <w:pPr>
        <w:tabs>
          <w:tab w:val="num" w:pos="5040"/>
        </w:tabs>
        <w:ind w:left="5040" w:hanging="360"/>
      </w:pPr>
      <w:rPr>
        <w:rFonts w:ascii="Arial" w:hAnsi="Arial" w:hint="default"/>
      </w:rPr>
    </w:lvl>
    <w:lvl w:ilvl="7" w:tplc="CA4A3432" w:tentative="1">
      <w:start w:val="1"/>
      <w:numFmt w:val="bullet"/>
      <w:lvlText w:val="•"/>
      <w:lvlJc w:val="left"/>
      <w:pPr>
        <w:tabs>
          <w:tab w:val="num" w:pos="5760"/>
        </w:tabs>
        <w:ind w:left="5760" w:hanging="360"/>
      </w:pPr>
      <w:rPr>
        <w:rFonts w:ascii="Arial" w:hAnsi="Arial" w:hint="default"/>
      </w:rPr>
    </w:lvl>
    <w:lvl w:ilvl="8" w:tplc="A91406C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4E2587B"/>
    <w:multiLevelType w:val="hybridMultilevel"/>
    <w:tmpl w:val="517EB9E2"/>
    <w:lvl w:ilvl="0" w:tplc="C82CD63C">
      <w:start w:val="1"/>
      <w:numFmt w:val="bullet"/>
      <w:lvlText w:val=""/>
      <w:lvlJc w:val="left"/>
      <w:pPr>
        <w:tabs>
          <w:tab w:val="num" w:pos="720"/>
        </w:tabs>
        <w:ind w:left="720" w:hanging="360"/>
      </w:pPr>
      <w:rPr>
        <w:rFonts w:ascii="Wingdings" w:hAnsi="Wingdings" w:hint="default"/>
      </w:rPr>
    </w:lvl>
    <w:lvl w:ilvl="1" w:tplc="444A524E" w:tentative="1">
      <w:start w:val="1"/>
      <w:numFmt w:val="bullet"/>
      <w:lvlText w:val=""/>
      <w:lvlJc w:val="left"/>
      <w:pPr>
        <w:tabs>
          <w:tab w:val="num" w:pos="1440"/>
        </w:tabs>
        <w:ind w:left="1440" w:hanging="360"/>
      </w:pPr>
      <w:rPr>
        <w:rFonts w:ascii="Wingdings" w:hAnsi="Wingdings" w:hint="default"/>
      </w:rPr>
    </w:lvl>
    <w:lvl w:ilvl="2" w:tplc="E5267C00" w:tentative="1">
      <w:start w:val="1"/>
      <w:numFmt w:val="bullet"/>
      <w:lvlText w:val=""/>
      <w:lvlJc w:val="left"/>
      <w:pPr>
        <w:tabs>
          <w:tab w:val="num" w:pos="2160"/>
        </w:tabs>
        <w:ind w:left="2160" w:hanging="360"/>
      </w:pPr>
      <w:rPr>
        <w:rFonts w:ascii="Wingdings" w:hAnsi="Wingdings" w:hint="default"/>
      </w:rPr>
    </w:lvl>
    <w:lvl w:ilvl="3" w:tplc="B2BC5D50" w:tentative="1">
      <w:start w:val="1"/>
      <w:numFmt w:val="bullet"/>
      <w:lvlText w:val=""/>
      <w:lvlJc w:val="left"/>
      <w:pPr>
        <w:tabs>
          <w:tab w:val="num" w:pos="2880"/>
        </w:tabs>
        <w:ind w:left="2880" w:hanging="360"/>
      </w:pPr>
      <w:rPr>
        <w:rFonts w:ascii="Wingdings" w:hAnsi="Wingdings" w:hint="default"/>
      </w:rPr>
    </w:lvl>
    <w:lvl w:ilvl="4" w:tplc="51F0F468" w:tentative="1">
      <w:start w:val="1"/>
      <w:numFmt w:val="bullet"/>
      <w:lvlText w:val=""/>
      <w:lvlJc w:val="left"/>
      <w:pPr>
        <w:tabs>
          <w:tab w:val="num" w:pos="3600"/>
        </w:tabs>
        <w:ind w:left="3600" w:hanging="360"/>
      </w:pPr>
      <w:rPr>
        <w:rFonts w:ascii="Wingdings" w:hAnsi="Wingdings" w:hint="default"/>
      </w:rPr>
    </w:lvl>
    <w:lvl w:ilvl="5" w:tplc="ED268C0E" w:tentative="1">
      <w:start w:val="1"/>
      <w:numFmt w:val="bullet"/>
      <w:lvlText w:val=""/>
      <w:lvlJc w:val="left"/>
      <w:pPr>
        <w:tabs>
          <w:tab w:val="num" w:pos="4320"/>
        </w:tabs>
        <w:ind w:left="4320" w:hanging="360"/>
      </w:pPr>
      <w:rPr>
        <w:rFonts w:ascii="Wingdings" w:hAnsi="Wingdings" w:hint="default"/>
      </w:rPr>
    </w:lvl>
    <w:lvl w:ilvl="6" w:tplc="9496EAB2" w:tentative="1">
      <w:start w:val="1"/>
      <w:numFmt w:val="bullet"/>
      <w:lvlText w:val=""/>
      <w:lvlJc w:val="left"/>
      <w:pPr>
        <w:tabs>
          <w:tab w:val="num" w:pos="5040"/>
        </w:tabs>
        <w:ind w:left="5040" w:hanging="360"/>
      </w:pPr>
      <w:rPr>
        <w:rFonts w:ascii="Wingdings" w:hAnsi="Wingdings" w:hint="default"/>
      </w:rPr>
    </w:lvl>
    <w:lvl w:ilvl="7" w:tplc="35905BE4" w:tentative="1">
      <w:start w:val="1"/>
      <w:numFmt w:val="bullet"/>
      <w:lvlText w:val=""/>
      <w:lvlJc w:val="left"/>
      <w:pPr>
        <w:tabs>
          <w:tab w:val="num" w:pos="5760"/>
        </w:tabs>
        <w:ind w:left="5760" w:hanging="360"/>
      </w:pPr>
      <w:rPr>
        <w:rFonts w:ascii="Wingdings" w:hAnsi="Wingdings" w:hint="default"/>
      </w:rPr>
    </w:lvl>
    <w:lvl w:ilvl="8" w:tplc="AE00DE4E"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5BD177A"/>
    <w:multiLevelType w:val="multilevel"/>
    <w:tmpl w:val="903832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BD2E62"/>
    <w:multiLevelType w:val="hybridMultilevel"/>
    <w:tmpl w:val="49409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7A07864"/>
    <w:multiLevelType w:val="hybridMultilevel"/>
    <w:tmpl w:val="CC28D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E5A0590"/>
    <w:multiLevelType w:val="multilevel"/>
    <w:tmpl w:val="0A2A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77781E"/>
    <w:multiLevelType w:val="hybridMultilevel"/>
    <w:tmpl w:val="8586F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1"/>
  </w:num>
  <w:num w:numId="2">
    <w:abstractNumId w:val="27"/>
  </w:num>
  <w:num w:numId="3">
    <w:abstractNumId w:val="28"/>
  </w:num>
  <w:num w:numId="4">
    <w:abstractNumId w:val="1"/>
  </w:num>
  <w:num w:numId="5">
    <w:abstractNumId w:val="15"/>
  </w:num>
  <w:num w:numId="6">
    <w:abstractNumId w:val="47"/>
  </w:num>
  <w:num w:numId="7">
    <w:abstractNumId w:val="29"/>
  </w:num>
  <w:num w:numId="8">
    <w:abstractNumId w:val="18"/>
  </w:num>
  <w:num w:numId="9">
    <w:abstractNumId w:val="36"/>
  </w:num>
  <w:num w:numId="10">
    <w:abstractNumId w:val="8"/>
  </w:num>
  <w:num w:numId="11">
    <w:abstractNumId w:val="32"/>
  </w:num>
  <w:num w:numId="12">
    <w:abstractNumId w:val="9"/>
  </w:num>
  <w:num w:numId="13">
    <w:abstractNumId w:val="54"/>
  </w:num>
  <w:num w:numId="14">
    <w:abstractNumId w:val="24"/>
  </w:num>
  <w:num w:numId="15">
    <w:abstractNumId w:val="26"/>
  </w:num>
  <w:num w:numId="16">
    <w:abstractNumId w:val="16"/>
  </w:num>
  <w:num w:numId="17">
    <w:abstractNumId w:val="53"/>
  </w:num>
  <w:num w:numId="18">
    <w:abstractNumId w:val="10"/>
  </w:num>
  <w:num w:numId="19">
    <w:abstractNumId w:val="46"/>
  </w:num>
  <w:num w:numId="20">
    <w:abstractNumId w:val="56"/>
  </w:num>
  <w:num w:numId="21">
    <w:abstractNumId w:val="43"/>
  </w:num>
  <w:num w:numId="22">
    <w:abstractNumId w:val="6"/>
  </w:num>
  <w:num w:numId="23">
    <w:abstractNumId w:val="30"/>
  </w:num>
  <w:num w:numId="24">
    <w:abstractNumId w:val="19"/>
  </w:num>
  <w:num w:numId="25">
    <w:abstractNumId w:val="4"/>
  </w:num>
  <w:num w:numId="26">
    <w:abstractNumId w:val="45"/>
  </w:num>
  <w:num w:numId="27">
    <w:abstractNumId w:val="25"/>
  </w:num>
  <w:num w:numId="28">
    <w:abstractNumId w:val="48"/>
  </w:num>
  <w:num w:numId="29">
    <w:abstractNumId w:val="17"/>
  </w:num>
  <w:num w:numId="30">
    <w:abstractNumId w:val="14"/>
  </w:num>
  <w:num w:numId="31">
    <w:abstractNumId w:val="2"/>
  </w:num>
  <w:num w:numId="32">
    <w:abstractNumId w:val="13"/>
  </w:num>
  <w:num w:numId="33">
    <w:abstractNumId w:val="34"/>
  </w:num>
  <w:num w:numId="34">
    <w:abstractNumId w:val="22"/>
  </w:num>
  <w:num w:numId="35">
    <w:abstractNumId w:val="11"/>
  </w:num>
  <w:num w:numId="36">
    <w:abstractNumId w:val="42"/>
  </w:num>
  <w:num w:numId="37">
    <w:abstractNumId w:val="37"/>
  </w:num>
  <w:num w:numId="38">
    <w:abstractNumId w:val="49"/>
  </w:num>
  <w:num w:numId="39">
    <w:abstractNumId w:val="23"/>
  </w:num>
  <w:num w:numId="40">
    <w:abstractNumId w:val="40"/>
  </w:num>
  <w:num w:numId="41">
    <w:abstractNumId w:val="33"/>
  </w:num>
  <w:num w:numId="42">
    <w:abstractNumId w:val="39"/>
  </w:num>
  <w:num w:numId="43">
    <w:abstractNumId w:val="52"/>
  </w:num>
  <w:num w:numId="44">
    <w:abstractNumId w:val="38"/>
  </w:num>
  <w:num w:numId="45">
    <w:abstractNumId w:val="5"/>
  </w:num>
  <w:num w:numId="46">
    <w:abstractNumId w:val="3"/>
  </w:num>
  <w:num w:numId="47">
    <w:abstractNumId w:val="20"/>
  </w:num>
  <w:num w:numId="48">
    <w:abstractNumId w:val="12"/>
  </w:num>
  <w:num w:numId="49">
    <w:abstractNumId w:val="21"/>
  </w:num>
  <w:num w:numId="50">
    <w:abstractNumId w:val="55"/>
  </w:num>
  <w:num w:numId="51">
    <w:abstractNumId w:val="0"/>
  </w:num>
  <w:num w:numId="52">
    <w:abstractNumId w:val="31"/>
  </w:num>
  <w:num w:numId="53">
    <w:abstractNumId w:val="7"/>
  </w:num>
  <w:num w:numId="54">
    <w:abstractNumId w:val="44"/>
  </w:num>
  <w:num w:numId="55">
    <w:abstractNumId w:val="51"/>
  </w:num>
  <w:num w:numId="56">
    <w:abstractNumId w:val="50"/>
  </w:num>
  <w:num w:numId="57">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470"/>
    <w:rsid w:val="00000FCE"/>
    <w:rsid w:val="0000209C"/>
    <w:rsid w:val="00005753"/>
    <w:rsid w:val="000140D2"/>
    <w:rsid w:val="00014D23"/>
    <w:rsid w:val="000207A5"/>
    <w:rsid w:val="00025ABA"/>
    <w:rsid w:val="00026EC8"/>
    <w:rsid w:val="000332D7"/>
    <w:rsid w:val="000359EE"/>
    <w:rsid w:val="000414EB"/>
    <w:rsid w:val="0005790D"/>
    <w:rsid w:val="00057B36"/>
    <w:rsid w:val="00060B8A"/>
    <w:rsid w:val="00062AE7"/>
    <w:rsid w:val="00065424"/>
    <w:rsid w:val="0007725A"/>
    <w:rsid w:val="00080CE4"/>
    <w:rsid w:val="00080FAF"/>
    <w:rsid w:val="000834C8"/>
    <w:rsid w:val="00097448"/>
    <w:rsid w:val="000A4843"/>
    <w:rsid w:val="000B2CED"/>
    <w:rsid w:val="000B63B4"/>
    <w:rsid w:val="000C280B"/>
    <w:rsid w:val="000C3417"/>
    <w:rsid w:val="000D12D8"/>
    <w:rsid w:val="000D61B7"/>
    <w:rsid w:val="000F17F9"/>
    <w:rsid w:val="001017C6"/>
    <w:rsid w:val="00103D95"/>
    <w:rsid w:val="00104AE1"/>
    <w:rsid w:val="001139C1"/>
    <w:rsid w:val="00121A32"/>
    <w:rsid w:val="0012574A"/>
    <w:rsid w:val="00132CFF"/>
    <w:rsid w:val="0015153A"/>
    <w:rsid w:val="00156808"/>
    <w:rsid w:val="00160656"/>
    <w:rsid w:val="00163B98"/>
    <w:rsid w:val="001738EE"/>
    <w:rsid w:val="00180DCA"/>
    <w:rsid w:val="001824BF"/>
    <w:rsid w:val="00184F48"/>
    <w:rsid w:val="00194431"/>
    <w:rsid w:val="00197B55"/>
    <w:rsid w:val="001B5F6E"/>
    <w:rsid w:val="001C2E23"/>
    <w:rsid w:val="001C42A3"/>
    <w:rsid w:val="001C47F2"/>
    <w:rsid w:val="001D08C1"/>
    <w:rsid w:val="001E1A54"/>
    <w:rsid w:val="001E5D92"/>
    <w:rsid w:val="00200EF6"/>
    <w:rsid w:val="002032F9"/>
    <w:rsid w:val="00203E77"/>
    <w:rsid w:val="00213C5C"/>
    <w:rsid w:val="00215D5D"/>
    <w:rsid w:val="0021795B"/>
    <w:rsid w:val="00235BED"/>
    <w:rsid w:val="00237506"/>
    <w:rsid w:val="002529D9"/>
    <w:rsid w:val="002633A8"/>
    <w:rsid w:val="00275359"/>
    <w:rsid w:val="00277F83"/>
    <w:rsid w:val="00283619"/>
    <w:rsid w:val="00284BCC"/>
    <w:rsid w:val="00284D44"/>
    <w:rsid w:val="00285483"/>
    <w:rsid w:val="00290524"/>
    <w:rsid w:val="00290C7E"/>
    <w:rsid w:val="00292CE7"/>
    <w:rsid w:val="00293732"/>
    <w:rsid w:val="00296D48"/>
    <w:rsid w:val="002B4F1C"/>
    <w:rsid w:val="002C0017"/>
    <w:rsid w:val="002C11AA"/>
    <w:rsid w:val="002C13A5"/>
    <w:rsid w:val="002C4F7E"/>
    <w:rsid w:val="002D3AFE"/>
    <w:rsid w:val="002E1357"/>
    <w:rsid w:val="003065E3"/>
    <w:rsid w:val="003078F9"/>
    <w:rsid w:val="003100F0"/>
    <w:rsid w:val="003111C1"/>
    <w:rsid w:val="00311EDC"/>
    <w:rsid w:val="003158B3"/>
    <w:rsid w:val="00322CDE"/>
    <w:rsid w:val="00323E5B"/>
    <w:rsid w:val="0032532E"/>
    <w:rsid w:val="003370FC"/>
    <w:rsid w:val="003373FF"/>
    <w:rsid w:val="00345E51"/>
    <w:rsid w:val="0034775A"/>
    <w:rsid w:val="0035029A"/>
    <w:rsid w:val="003520CD"/>
    <w:rsid w:val="00355E7A"/>
    <w:rsid w:val="00372A38"/>
    <w:rsid w:val="003746FA"/>
    <w:rsid w:val="003774B0"/>
    <w:rsid w:val="00385E71"/>
    <w:rsid w:val="003A0115"/>
    <w:rsid w:val="003A2607"/>
    <w:rsid w:val="003C4F96"/>
    <w:rsid w:val="003C5520"/>
    <w:rsid w:val="003C5738"/>
    <w:rsid w:val="003C7056"/>
    <w:rsid w:val="003D4E51"/>
    <w:rsid w:val="003D6095"/>
    <w:rsid w:val="003E526C"/>
    <w:rsid w:val="003E5769"/>
    <w:rsid w:val="003E7450"/>
    <w:rsid w:val="00400412"/>
    <w:rsid w:val="004011E6"/>
    <w:rsid w:val="00404988"/>
    <w:rsid w:val="00407AC3"/>
    <w:rsid w:val="0041149A"/>
    <w:rsid w:val="0041157A"/>
    <w:rsid w:val="00425E5F"/>
    <w:rsid w:val="00427071"/>
    <w:rsid w:val="004314BC"/>
    <w:rsid w:val="00433169"/>
    <w:rsid w:val="00440814"/>
    <w:rsid w:val="0044633E"/>
    <w:rsid w:val="004543F4"/>
    <w:rsid w:val="00454871"/>
    <w:rsid w:val="00456563"/>
    <w:rsid w:val="004618F8"/>
    <w:rsid w:val="00463948"/>
    <w:rsid w:val="00474AE5"/>
    <w:rsid w:val="00474DF7"/>
    <w:rsid w:val="004764D4"/>
    <w:rsid w:val="00480AA0"/>
    <w:rsid w:val="00482D58"/>
    <w:rsid w:val="0049021A"/>
    <w:rsid w:val="00494BD4"/>
    <w:rsid w:val="004A20C2"/>
    <w:rsid w:val="004B7C66"/>
    <w:rsid w:val="004C0F51"/>
    <w:rsid w:val="004C2793"/>
    <w:rsid w:val="004C6202"/>
    <w:rsid w:val="004D0721"/>
    <w:rsid w:val="004D3337"/>
    <w:rsid w:val="004D45EA"/>
    <w:rsid w:val="004E2661"/>
    <w:rsid w:val="005004DA"/>
    <w:rsid w:val="00503251"/>
    <w:rsid w:val="00506289"/>
    <w:rsid w:val="0051124F"/>
    <w:rsid w:val="00534DA1"/>
    <w:rsid w:val="005450B1"/>
    <w:rsid w:val="00550B2F"/>
    <w:rsid w:val="005539F4"/>
    <w:rsid w:val="0055518D"/>
    <w:rsid w:val="005633D2"/>
    <w:rsid w:val="00573F7F"/>
    <w:rsid w:val="005741E3"/>
    <w:rsid w:val="00574DD7"/>
    <w:rsid w:val="005762F1"/>
    <w:rsid w:val="00585C20"/>
    <w:rsid w:val="005A17B5"/>
    <w:rsid w:val="005A1CAD"/>
    <w:rsid w:val="005B43AC"/>
    <w:rsid w:val="005C13AC"/>
    <w:rsid w:val="005D73E0"/>
    <w:rsid w:val="0060178E"/>
    <w:rsid w:val="00601F8B"/>
    <w:rsid w:val="00606698"/>
    <w:rsid w:val="00615E17"/>
    <w:rsid w:val="006255D0"/>
    <w:rsid w:val="0062778D"/>
    <w:rsid w:val="00634C0F"/>
    <w:rsid w:val="00637844"/>
    <w:rsid w:val="00643E13"/>
    <w:rsid w:val="00645252"/>
    <w:rsid w:val="00647FCE"/>
    <w:rsid w:val="006573F3"/>
    <w:rsid w:val="00663F3B"/>
    <w:rsid w:val="00665520"/>
    <w:rsid w:val="00665BF9"/>
    <w:rsid w:val="006704E0"/>
    <w:rsid w:val="006713F3"/>
    <w:rsid w:val="00674FDA"/>
    <w:rsid w:val="006812C3"/>
    <w:rsid w:val="006955DE"/>
    <w:rsid w:val="00697D61"/>
    <w:rsid w:val="006A1C54"/>
    <w:rsid w:val="006A2265"/>
    <w:rsid w:val="006A31FF"/>
    <w:rsid w:val="006A3F04"/>
    <w:rsid w:val="006A78F4"/>
    <w:rsid w:val="006B1969"/>
    <w:rsid w:val="006B4EDA"/>
    <w:rsid w:val="006B7CC3"/>
    <w:rsid w:val="006C0B1F"/>
    <w:rsid w:val="006C1D05"/>
    <w:rsid w:val="006C2CD1"/>
    <w:rsid w:val="006D3D74"/>
    <w:rsid w:val="006E5B0D"/>
    <w:rsid w:val="006E5DD0"/>
    <w:rsid w:val="006F1B93"/>
    <w:rsid w:val="0070483A"/>
    <w:rsid w:val="00715DB2"/>
    <w:rsid w:val="00716FCC"/>
    <w:rsid w:val="007234DE"/>
    <w:rsid w:val="007407A0"/>
    <w:rsid w:val="007458DD"/>
    <w:rsid w:val="00745D97"/>
    <w:rsid w:val="0078019C"/>
    <w:rsid w:val="00784B61"/>
    <w:rsid w:val="007A32EB"/>
    <w:rsid w:val="007A46C0"/>
    <w:rsid w:val="007B52D5"/>
    <w:rsid w:val="007B62CB"/>
    <w:rsid w:val="007C1142"/>
    <w:rsid w:val="007D7818"/>
    <w:rsid w:val="0080757C"/>
    <w:rsid w:val="0081014A"/>
    <w:rsid w:val="0081515D"/>
    <w:rsid w:val="0081789D"/>
    <w:rsid w:val="0082575B"/>
    <w:rsid w:val="008272B1"/>
    <w:rsid w:val="00831A0C"/>
    <w:rsid w:val="00832840"/>
    <w:rsid w:val="00833826"/>
    <w:rsid w:val="0083569A"/>
    <w:rsid w:val="00835E1D"/>
    <w:rsid w:val="00837738"/>
    <w:rsid w:val="00842C69"/>
    <w:rsid w:val="008463FA"/>
    <w:rsid w:val="0084655E"/>
    <w:rsid w:val="00851971"/>
    <w:rsid w:val="00856AE2"/>
    <w:rsid w:val="00865504"/>
    <w:rsid w:val="008667DC"/>
    <w:rsid w:val="008716AD"/>
    <w:rsid w:val="00873531"/>
    <w:rsid w:val="008738E8"/>
    <w:rsid w:val="008807F0"/>
    <w:rsid w:val="00890923"/>
    <w:rsid w:val="008963A6"/>
    <w:rsid w:val="008B34DB"/>
    <w:rsid w:val="008B4FD6"/>
    <w:rsid w:val="008D0803"/>
    <w:rsid w:val="008D2674"/>
    <w:rsid w:val="008F6C87"/>
    <w:rsid w:val="00902799"/>
    <w:rsid w:val="00904D1B"/>
    <w:rsid w:val="0091102A"/>
    <w:rsid w:val="0091339F"/>
    <w:rsid w:val="0091545E"/>
    <w:rsid w:val="009163A9"/>
    <w:rsid w:val="009241BB"/>
    <w:rsid w:val="00926116"/>
    <w:rsid w:val="00926B62"/>
    <w:rsid w:val="00953FC4"/>
    <w:rsid w:val="00953FF4"/>
    <w:rsid w:val="00955AFE"/>
    <w:rsid w:val="00956EDA"/>
    <w:rsid w:val="00964E88"/>
    <w:rsid w:val="00974156"/>
    <w:rsid w:val="00975B13"/>
    <w:rsid w:val="009904EC"/>
    <w:rsid w:val="00990E9D"/>
    <w:rsid w:val="00993B9B"/>
    <w:rsid w:val="009A23CF"/>
    <w:rsid w:val="009B6029"/>
    <w:rsid w:val="009B6EEE"/>
    <w:rsid w:val="009B7F17"/>
    <w:rsid w:val="009C09E4"/>
    <w:rsid w:val="009C17AF"/>
    <w:rsid w:val="009C2A7F"/>
    <w:rsid w:val="009D7498"/>
    <w:rsid w:val="009F0060"/>
    <w:rsid w:val="00A024B5"/>
    <w:rsid w:val="00A027CD"/>
    <w:rsid w:val="00A02FC8"/>
    <w:rsid w:val="00A15C9F"/>
    <w:rsid w:val="00A26ADD"/>
    <w:rsid w:val="00A27AB7"/>
    <w:rsid w:val="00A34717"/>
    <w:rsid w:val="00A52B93"/>
    <w:rsid w:val="00A52E5F"/>
    <w:rsid w:val="00A628E6"/>
    <w:rsid w:val="00A6428A"/>
    <w:rsid w:val="00A651B2"/>
    <w:rsid w:val="00A71906"/>
    <w:rsid w:val="00A73FE5"/>
    <w:rsid w:val="00A74304"/>
    <w:rsid w:val="00A85457"/>
    <w:rsid w:val="00A8583F"/>
    <w:rsid w:val="00A911B1"/>
    <w:rsid w:val="00A9204E"/>
    <w:rsid w:val="00A94BC8"/>
    <w:rsid w:val="00A972CA"/>
    <w:rsid w:val="00AA197C"/>
    <w:rsid w:val="00AA6102"/>
    <w:rsid w:val="00AB3C97"/>
    <w:rsid w:val="00AC4530"/>
    <w:rsid w:val="00AC69EF"/>
    <w:rsid w:val="00AE07DB"/>
    <w:rsid w:val="00AF1C17"/>
    <w:rsid w:val="00AF202E"/>
    <w:rsid w:val="00AF4695"/>
    <w:rsid w:val="00B004F8"/>
    <w:rsid w:val="00B046F0"/>
    <w:rsid w:val="00B069A5"/>
    <w:rsid w:val="00B14E02"/>
    <w:rsid w:val="00B239E0"/>
    <w:rsid w:val="00B23A0B"/>
    <w:rsid w:val="00B327A5"/>
    <w:rsid w:val="00B34298"/>
    <w:rsid w:val="00B37F16"/>
    <w:rsid w:val="00B423AE"/>
    <w:rsid w:val="00B56905"/>
    <w:rsid w:val="00B5697B"/>
    <w:rsid w:val="00B82A15"/>
    <w:rsid w:val="00B90C5D"/>
    <w:rsid w:val="00B914B0"/>
    <w:rsid w:val="00B93240"/>
    <w:rsid w:val="00B94B79"/>
    <w:rsid w:val="00B96270"/>
    <w:rsid w:val="00B972D5"/>
    <w:rsid w:val="00B97916"/>
    <w:rsid w:val="00BA1BEA"/>
    <w:rsid w:val="00BB0105"/>
    <w:rsid w:val="00BC2848"/>
    <w:rsid w:val="00BC2D64"/>
    <w:rsid w:val="00BD058E"/>
    <w:rsid w:val="00BD0E3A"/>
    <w:rsid w:val="00BD4663"/>
    <w:rsid w:val="00BE12EC"/>
    <w:rsid w:val="00BE15F0"/>
    <w:rsid w:val="00BE27EC"/>
    <w:rsid w:val="00BF28EF"/>
    <w:rsid w:val="00BF2F1B"/>
    <w:rsid w:val="00BF30FF"/>
    <w:rsid w:val="00C00702"/>
    <w:rsid w:val="00C011D0"/>
    <w:rsid w:val="00C05236"/>
    <w:rsid w:val="00C1153D"/>
    <w:rsid w:val="00C1310D"/>
    <w:rsid w:val="00C15065"/>
    <w:rsid w:val="00C21C09"/>
    <w:rsid w:val="00C3154B"/>
    <w:rsid w:val="00C372D7"/>
    <w:rsid w:val="00C4432D"/>
    <w:rsid w:val="00C44658"/>
    <w:rsid w:val="00C44844"/>
    <w:rsid w:val="00C57A70"/>
    <w:rsid w:val="00C61F38"/>
    <w:rsid w:val="00C63168"/>
    <w:rsid w:val="00C66825"/>
    <w:rsid w:val="00C759B7"/>
    <w:rsid w:val="00C77D9A"/>
    <w:rsid w:val="00C83E21"/>
    <w:rsid w:val="00C91AA9"/>
    <w:rsid w:val="00C92203"/>
    <w:rsid w:val="00C933D5"/>
    <w:rsid w:val="00C9682F"/>
    <w:rsid w:val="00CA075A"/>
    <w:rsid w:val="00CB5D11"/>
    <w:rsid w:val="00CB69E7"/>
    <w:rsid w:val="00CC01F5"/>
    <w:rsid w:val="00CC389D"/>
    <w:rsid w:val="00CC6F3F"/>
    <w:rsid w:val="00CD0B51"/>
    <w:rsid w:val="00CD26F9"/>
    <w:rsid w:val="00CD5CB1"/>
    <w:rsid w:val="00CE23DA"/>
    <w:rsid w:val="00CE5261"/>
    <w:rsid w:val="00CE6986"/>
    <w:rsid w:val="00CF12B8"/>
    <w:rsid w:val="00CF29A6"/>
    <w:rsid w:val="00CF7502"/>
    <w:rsid w:val="00D0208E"/>
    <w:rsid w:val="00D137E3"/>
    <w:rsid w:val="00D13F99"/>
    <w:rsid w:val="00D24F8E"/>
    <w:rsid w:val="00D25E07"/>
    <w:rsid w:val="00D301FF"/>
    <w:rsid w:val="00D35973"/>
    <w:rsid w:val="00D377F7"/>
    <w:rsid w:val="00D46992"/>
    <w:rsid w:val="00D46E8B"/>
    <w:rsid w:val="00D50634"/>
    <w:rsid w:val="00D55B50"/>
    <w:rsid w:val="00D6335D"/>
    <w:rsid w:val="00D6411C"/>
    <w:rsid w:val="00D64C3D"/>
    <w:rsid w:val="00D72DA2"/>
    <w:rsid w:val="00D801C6"/>
    <w:rsid w:val="00D85C62"/>
    <w:rsid w:val="00D93176"/>
    <w:rsid w:val="00D93575"/>
    <w:rsid w:val="00D9519B"/>
    <w:rsid w:val="00DA17FF"/>
    <w:rsid w:val="00DA1DC3"/>
    <w:rsid w:val="00DA2F41"/>
    <w:rsid w:val="00DB2DE4"/>
    <w:rsid w:val="00DC4919"/>
    <w:rsid w:val="00DD6B79"/>
    <w:rsid w:val="00DE3E55"/>
    <w:rsid w:val="00DE4A64"/>
    <w:rsid w:val="00DE5271"/>
    <w:rsid w:val="00DF5188"/>
    <w:rsid w:val="00DF6AAD"/>
    <w:rsid w:val="00E022E0"/>
    <w:rsid w:val="00E0655F"/>
    <w:rsid w:val="00E172E0"/>
    <w:rsid w:val="00E21225"/>
    <w:rsid w:val="00E25000"/>
    <w:rsid w:val="00E320A0"/>
    <w:rsid w:val="00E36852"/>
    <w:rsid w:val="00E42C97"/>
    <w:rsid w:val="00E6594D"/>
    <w:rsid w:val="00E761C8"/>
    <w:rsid w:val="00E84580"/>
    <w:rsid w:val="00E84D26"/>
    <w:rsid w:val="00EA2B3A"/>
    <w:rsid w:val="00EA628B"/>
    <w:rsid w:val="00EB21F4"/>
    <w:rsid w:val="00EC389E"/>
    <w:rsid w:val="00ED3233"/>
    <w:rsid w:val="00ED4855"/>
    <w:rsid w:val="00ED4EDD"/>
    <w:rsid w:val="00ED5E8B"/>
    <w:rsid w:val="00ED7220"/>
    <w:rsid w:val="00EF6479"/>
    <w:rsid w:val="00EF6E57"/>
    <w:rsid w:val="00F00892"/>
    <w:rsid w:val="00F035EE"/>
    <w:rsid w:val="00F040DD"/>
    <w:rsid w:val="00F06FE1"/>
    <w:rsid w:val="00F06FE9"/>
    <w:rsid w:val="00F1033C"/>
    <w:rsid w:val="00F17A6F"/>
    <w:rsid w:val="00F216C3"/>
    <w:rsid w:val="00F27692"/>
    <w:rsid w:val="00F30757"/>
    <w:rsid w:val="00F419D8"/>
    <w:rsid w:val="00F42552"/>
    <w:rsid w:val="00F82013"/>
    <w:rsid w:val="00F86D6A"/>
    <w:rsid w:val="00F86FBB"/>
    <w:rsid w:val="00F9017E"/>
    <w:rsid w:val="00F932F1"/>
    <w:rsid w:val="00FA5BDA"/>
    <w:rsid w:val="00FB11F3"/>
    <w:rsid w:val="00FB2768"/>
    <w:rsid w:val="00FC4C54"/>
    <w:rsid w:val="00FC74A5"/>
    <w:rsid w:val="00FD1470"/>
    <w:rsid w:val="00FD2D60"/>
    <w:rsid w:val="00FE3225"/>
    <w:rsid w:val="00FE71A3"/>
    <w:rsid w:val="00FF1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3E57"/>
  <w15:chartTrackingRefBased/>
  <w15:docId w15:val="{02E57652-CA62-4062-A929-23A2FA61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link w:val="NoSpacingChar"/>
    <w:uiPriority w:val="1"/>
    <w:qFormat/>
    <w:rsid w:val="00FD1470"/>
    <w:rPr>
      <w:rFonts w:eastAsiaTheme="minorEastAsia"/>
    </w:rPr>
  </w:style>
  <w:style w:type="character" w:customStyle="1" w:styleId="NoSpacingChar">
    <w:name w:val="No Spacing Char"/>
    <w:basedOn w:val="DefaultParagraphFont"/>
    <w:link w:val="NoSpacing"/>
    <w:uiPriority w:val="1"/>
    <w:rsid w:val="00FD1470"/>
    <w:rPr>
      <w:rFonts w:eastAsiaTheme="minorEastAsia"/>
    </w:rPr>
  </w:style>
  <w:style w:type="paragraph" w:styleId="ListParagraph">
    <w:name w:val="List Paragraph"/>
    <w:basedOn w:val="Normal"/>
    <w:uiPriority w:val="34"/>
    <w:unhideWhenUsed/>
    <w:qFormat/>
    <w:rsid w:val="00FD1470"/>
    <w:pPr>
      <w:ind w:left="720"/>
      <w:contextualSpacing/>
    </w:pPr>
  </w:style>
  <w:style w:type="paragraph" w:styleId="TOCHeading">
    <w:name w:val="TOC Heading"/>
    <w:basedOn w:val="Heading1"/>
    <w:next w:val="Normal"/>
    <w:uiPriority w:val="39"/>
    <w:unhideWhenUsed/>
    <w:qFormat/>
    <w:rsid w:val="00F06FE9"/>
    <w:pPr>
      <w:spacing w:line="259" w:lineRule="auto"/>
      <w:outlineLvl w:val="9"/>
    </w:pPr>
    <w:rPr>
      <w:color w:val="2E74B5" w:themeColor="accent1" w:themeShade="BF"/>
    </w:rPr>
  </w:style>
  <w:style w:type="paragraph" w:styleId="TOC1">
    <w:name w:val="toc 1"/>
    <w:basedOn w:val="Normal"/>
    <w:next w:val="Normal"/>
    <w:autoRedefine/>
    <w:uiPriority w:val="39"/>
    <w:unhideWhenUsed/>
    <w:rsid w:val="00F06FE9"/>
    <w:pPr>
      <w:spacing w:after="100"/>
    </w:pPr>
  </w:style>
  <w:style w:type="paragraph" w:styleId="TOC2">
    <w:name w:val="toc 2"/>
    <w:basedOn w:val="Normal"/>
    <w:next w:val="Normal"/>
    <w:autoRedefine/>
    <w:uiPriority w:val="39"/>
    <w:unhideWhenUsed/>
    <w:rsid w:val="00F06FE9"/>
    <w:pPr>
      <w:spacing w:after="100"/>
      <w:ind w:left="220"/>
    </w:pPr>
  </w:style>
  <w:style w:type="paragraph" w:styleId="TOC3">
    <w:name w:val="toc 3"/>
    <w:basedOn w:val="Normal"/>
    <w:next w:val="Normal"/>
    <w:autoRedefine/>
    <w:uiPriority w:val="39"/>
    <w:unhideWhenUsed/>
    <w:rsid w:val="00F06FE9"/>
    <w:pPr>
      <w:spacing w:after="100"/>
      <w:ind w:left="440"/>
    </w:pPr>
  </w:style>
  <w:style w:type="paragraph" w:styleId="TableofFigures">
    <w:name w:val="table of figures"/>
    <w:basedOn w:val="Normal"/>
    <w:next w:val="Normal"/>
    <w:uiPriority w:val="99"/>
    <w:unhideWhenUsed/>
    <w:rsid w:val="00F06FE9"/>
  </w:style>
  <w:style w:type="paragraph" w:styleId="NormalWeb">
    <w:name w:val="Normal (Web)"/>
    <w:basedOn w:val="Normal"/>
    <w:uiPriority w:val="99"/>
    <w:unhideWhenUsed/>
    <w:rsid w:val="009B7F17"/>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9B6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472">
      <w:bodyDiv w:val="1"/>
      <w:marLeft w:val="0"/>
      <w:marRight w:val="0"/>
      <w:marTop w:val="0"/>
      <w:marBottom w:val="0"/>
      <w:divBdr>
        <w:top w:val="none" w:sz="0" w:space="0" w:color="auto"/>
        <w:left w:val="none" w:sz="0" w:space="0" w:color="auto"/>
        <w:bottom w:val="none" w:sz="0" w:space="0" w:color="auto"/>
        <w:right w:val="none" w:sz="0" w:space="0" w:color="auto"/>
      </w:divBdr>
    </w:div>
    <w:div w:id="21785884">
      <w:bodyDiv w:val="1"/>
      <w:marLeft w:val="0"/>
      <w:marRight w:val="0"/>
      <w:marTop w:val="0"/>
      <w:marBottom w:val="0"/>
      <w:divBdr>
        <w:top w:val="none" w:sz="0" w:space="0" w:color="auto"/>
        <w:left w:val="none" w:sz="0" w:space="0" w:color="auto"/>
        <w:bottom w:val="none" w:sz="0" w:space="0" w:color="auto"/>
        <w:right w:val="none" w:sz="0" w:space="0" w:color="auto"/>
      </w:divBdr>
    </w:div>
    <w:div w:id="53429215">
      <w:bodyDiv w:val="1"/>
      <w:marLeft w:val="0"/>
      <w:marRight w:val="0"/>
      <w:marTop w:val="0"/>
      <w:marBottom w:val="0"/>
      <w:divBdr>
        <w:top w:val="none" w:sz="0" w:space="0" w:color="auto"/>
        <w:left w:val="none" w:sz="0" w:space="0" w:color="auto"/>
        <w:bottom w:val="none" w:sz="0" w:space="0" w:color="auto"/>
        <w:right w:val="none" w:sz="0" w:space="0" w:color="auto"/>
      </w:divBdr>
    </w:div>
    <w:div w:id="158086783">
      <w:bodyDiv w:val="1"/>
      <w:marLeft w:val="0"/>
      <w:marRight w:val="0"/>
      <w:marTop w:val="0"/>
      <w:marBottom w:val="0"/>
      <w:divBdr>
        <w:top w:val="none" w:sz="0" w:space="0" w:color="auto"/>
        <w:left w:val="none" w:sz="0" w:space="0" w:color="auto"/>
        <w:bottom w:val="none" w:sz="0" w:space="0" w:color="auto"/>
        <w:right w:val="none" w:sz="0" w:space="0" w:color="auto"/>
      </w:divBdr>
      <w:divsChild>
        <w:div w:id="784887858">
          <w:marLeft w:val="0"/>
          <w:marRight w:val="0"/>
          <w:marTop w:val="0"/>
          <w:marBottom w:val="0"/>
          <w:divBdr>
            <w:top w:val="single" w:sz="2" w:space="0" w:color="D9D9E3"/>
            <w:left w:val="single" w:sz="2" w:space="0" w:color="D9D9E3"/>
            <w:bottom w:val="single" w:sz="2" w:space="0" w:color="D9D9E3"/>
            <w:right w:val="single" w:sz="2" w:space="0" w:color="D9D9E3"/>
          </w:divBdr>
          <w:divsChild>
            <w:div w:id="187379002">
              <w:marLeft w:val="0"/>
              <w:marRight w:val="0"/>
              <w:marTop w:val="0"/>
              <w:marBottom w:val="0"/>
              <w:divBdr>
                <w:top w:val="single" w:sz="2" w:space="0" w:color="D9D9E3"/>
                <w:left w:val="single" w:sz="2" w:space="0" w:color="D9D9E3"/>
                <w:bottom w:val="single" w:sz="2" w:space="0" w:color="D9D9E3"/>
                <w:right w:val="single" w:sz="2" w:space="0" w:color="D9D9E3"/>
              </w:divBdr>
              <w:divsChild>
                <w:div w:id="2125926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32082994">
      <w:bodyDiv w:val="1"/>
      <w:marLeft w:val="0"/>
      <w:marRight w:val="0"/>
      <w:marTop w:val="0"/>
      <w:marBottom w:val="0"/>
      <w:divBdr>
        <w:top w:val="none" w:sz="0" w:space="0" w:color="auto"/>
        <w:left w:val="none" w:sz="0" w:space="0" w:color="auto"/>
        <w:bottom w:val="none" w:sz="0" w:space="0" w:color="auto"/>
        <w:right w:val="none" w:sz="0" w:space="0" w:color="auto"/>
      </w:divBdr>
    </w:div>
    <w:div w:id="304817112">
      <w:bodyDiv w:val="1"/>
      <w:marLeft w:val="0"/>
      <w:marRight w:val="0"/>
      <w:marTop w:val="0"/>
      <w:marBottom w:val="0"/>
      <w:divBdr>
        <w:top w:val="none" w:sz="0" w:space="0" w:color="auto"/>
        <w:left w:val="none" w:sz="0" w:space="0" w:color="auto"/>
        <w:bottom w:val="none" w:sz="0" w:space="0" w:color="auto"/>
        <w:right w:val="none" w:sz="0" w:space="0" w:color="auto"/>
      </w:divBdr>
    </w:div>
    <w:div w:id="398132041">
      <w:bodyDiv w:val="1"/>
      <w:marLeft w:val="0"/>
      <w:marRight w:val="0"/>
      <w:marTop w:val="0"/>
      <w:marBottom w:val="0"/>
      <w:divBdr>
        <w:top w:val="none" w:sz="0" w:space="0" w:color="auto"/>
        <w:left w:val="none" w:sz="0" w:space="0" w:color="auto"/>
        <w:bottom w:val="none" w:sz="0" w:space="0" w:color="auto"/>
        <w:right w:val="none" w:sz="0" w:space="0" w:color="auto"/>
      </w:divBdr>
    </w:div>
    <w:div w:id="402995779">
      <w:bodyDiv w:val="1"/>
      <w:marLeft w:val="0"/>
      <w:marRight w:val="0"/>
      <w:marTop w:val="0"/>
      <w:marBottom w:val="0"/>
      <w:divBdr>
        <w:top w:val="none" w:sz="0" w:space="0" w:color="auto"/>
        <w:left w:val="none" w:sz="0" w:space="0" w:color="auto"/>
        <w:bottom w:val="none" w:sz="0" w:space="0" w:color="auto"/>
        <w:right w:val="none" w:sz="0" w:space="0" w:color="auto"/>
      </w:divBdr>
    </w:div>
    <w:div w:id="464928662">
      <w:bodyDiv w:val="1"/>
      <w:marLeft w:val="0"/>
      <w:marRight w:val="0"/>
      <w:marTop w:val="0"/>
      <w:marBottom w:val="0"/>
      <w:divBdr>
        <w:top w:val="none" w:sz="0" w:space="0" w:color="auto"/>
        <w:left w:val="none" w:sz="0" w:space="0" w:color="auto"/>
        <w:bottom w:val="none" w:sz="0" w:space="0" w:color="auto"/>
        <w:right w:val="none" w:sz="0" w:space="0" w:color="auto"/>
      </w:divBdr>
    </w:div>
    <w:div w:id="481582911">
      <w:bodyDiv w:val="1"/>
      <w:marLeft w:val="0"/>
      <w:marRight w:val="0"/>
      <w:marTop w:val="0"/>
      <w:marBottom w:val="0"/>
      <w:divBdr>
        <w:top w:val="none" w:sz="0" w:space="0" w:color="auto"/>
        <w:left w:val="none" w:sz="0" w:space="0" w:color="auto"/>
        <w:bottom w:val="none" w:sz="0" w:space="0" w:color="auto"/>
        <w:right w:val="none" w:sz="0" w:space="0" w:color="auto"/>
      </w:divBdr>
    </w:div>
    <w:div w:id="616911501">
      <w:bodyDiv w:val="1"/>
      <w:marLeft w:val="0"/>
      <w:marRight w:val="0"/>
      <w:marTop w:val="0"/>
      <w:marBottom w:val="0"/>
      <w:divBdr>
        <w:top w:val="none" w:sz="0" w:space="0" w:color="auto"/>
        <w:left w:val="none" w:sz="0" w:space="0" w:color="auto"/>
        <w:bottom w:val="none" w:sz="0" w:space="0" w:color="auto"/>
        <w:right w:val="none" w:sz="0" w:space="0" w:color="auto"/>
      </w:divBdr>
    </w:div>
    <w:div w:id="719522863">
      <w:bodyDiv w:val="1"/>
      <w:marLeft w:val="0"/>
      <w:marRight w:val="0"/>
      <w:marTop w:val="0"/>
      <w:marBottom w:val="0"/>
      <w:divBdr>
        <w:top w:val="none" w:sz="0" w:space="0" w:color="auto"/>
        <w:left w:val="none" w:sz="0" w:space="0" w:color="auto"/>
        <w:bottom w:val="none" w:sz="0" w:space="0" w:color="auto"/>
        <w:right w:val="none" w:sz="0" w:space="0" w:color="auto"/>
      </w:divBdr>
      <w:divsChild>
        <w:div w:id="1683698324">
          <w:marLeft w:val="547"/>
          <w:marRight w:val="0"/>
          <w:marTop w:val="200"/>
          <w:marBottom w:val="0"/>
          <w:divBdr>
            <w:top w:val="none" w:sz="0" w:space="0" w:color="auto"/>
            <w:left w:val="none" w:sz="0" w:space="0" w:color="auto"/>
            <w:bottom w:val="none" w:sz="0" w:space="0" w:color="auto"/>
            <w:right w:val="none" w:sz="0" w:space="0" w:color="auto"/>
          </w:divBdr>
        </w:div>
        <w:div w:id="304702099">
          <w:marLeft w:val="547"/>
          <w:marRight w:val="0"/>
          <w:marTop w:val="200"/>
          <w:marBottom w:val="0"/>
          <w:divBdr>
            <w:top w:val="none" w:sz="0" w:space="0" w:color="auto"/>
            <w:left w:val="none" w:sz="0" w:space="0" w:color="auto"/>
            <w:bottom w:val="none" w:sz="0" w:space="0" w:color="auto"/>
            <w:right w:val="none" w:sz="0" w:space="0" w:color="auto"/>
          </w:divBdr>
        </w:div>
        <w:div w:id="912355903">
          <w:marLeft w:val="547"/>
          <w:marRight w:val="0"/>
          <w:marTop w:val="200"/>
          <w:marBottom w:val="0"/>
          <w:divBdr>
            <w:top w:val="none" w:sz="0" w:space="0" w:color="auto"/>
            <w:left w:val="none" w:sz="0" w:space="0" w:color="auto"/>
            <w:bottom w:val="none" w:sz="0" w:space="0" w:color="auto"/>
            <w:right w:val="none" w:sz="0" w:space="0" w:color="auto"/>
          </w:divBdr>
        </w:div>
        <w:div w:id="1931501295">
          <w:marLeft w:val="547"/>
          <w:marRight w:val="0"/>
          <w:marTop w:val="200"/>
          <w:marBottom w:val="0"/>
          <w:divBdr>
            <w:top w:val="none" w:sz="0" w:space="0" w:color="auto"/>
            <w:left w:val="none" w:sz="0" w:space="0" w:color="auto"/>
            <w:bottom w:val="none" w:sz="0" w:space="0" w:color="auto"/>
            <w:right w:val="none" w:sz="0" w:space="0" w:color="auto"/>
          </w:divBdr>
        </w:div>
        <w:div w:id="1069353045">
          <w:marLeft w:val="547"/>
          <w:marRight w:val="0"/>
          <w:marTop w:val="200"/>
          <w:marBottom w:val="0"/>
          <w:divBdr>
            <w:top w:val="none" w:sz="0" w:space="0" w:color="auto"/>
            <w:left w:val="none" w:sz="0" w:space="0" w:color="auto"/>
            <w:bottom w:val="none" w:sz="0" w:space="0" w:color="auto"/>
            <w:right w:val="none" w:sz="0" w:space="0" w:color="auto"/>
          </w:divBdr>
        </w:div>
      </w:divsChild>
    </w:div>
    <w:div w:id="740447981">
      <w:bodyDiv w:val="1"/>
      <w:marLeft w:val="0"/>
      <w:marRight w:val="0"/>
      <w:marTop w:val="0"/>
      <w:marBottom w:val="0"/>
      <w:divBdr>
        <w:top w:val="none" w:sz="0" w:space="0" w:color="auto"/>
        <w:left w:val="none" w:sz="0" w:space="0" w:color="auto"/>
        <w:bottom w:val="none" w:sz="0" w:space="0" w:color="auto"/>
        <w:right w:val="none" w:sz="0" w:space="0" w:color="auto"/>
      </w:divBdr>
    </w:div>
    <w:div w:id="783695887">
      <w:bodyDiv w:val="1"/>
      <w:marLeft w:val="0"/>
      <w:marRight w:val="0"/>
      <w:marTop w:val="0"/>
      <w:marBottom w:val="0"/>
      <w:divBdr>
        <w:top w:val="none" w:sz="0" w:space="0" w:color="auto"/>
        <w:left w:val="none" w:sz="0" w:space="0" w:color="auto"/>
        <w:bottom w:val="none" w:sz="0" w:space="0" w:color="auto"/>
        <w:right w:val="none" w:sz="0" w:space="0" w:color="auto"/>
      </w:divBdr>
    </w:div>
    <w:div w:id="841362139">
      <w:bodyDiv w:val="1"/>
      <w:marLeft w:val="0"/>
      <w:marRight w:val="0"/>
      <w:marTop w:val="0"/>
      <w:marBottom w:val="0"/>
      <w:divBdr>
        <w:top w:val="none" w:sz="0" w:space="0" w:color="auto"/>
        <w:left w:val="none" w:sz="0" w:space="0" w:color="auto"/>
        <w:bottom w:val="none" w:sz="0" w:space="0" w:color="auto"/>
        <w:right w:val="none" w:sz="0" w:space="0" w:color="auto"/>
      </w:divBdr>
    </w:div>
    <w:div w:id="878585632">
      <w:bodyDiv w:val="1"/>
      <w:marLeft w:val="0"/>
      <w:marRight w:val="0"/>
      <w:marTop w:val="0"/>
      <w:marBottom w:val="0"/>
      <w:divBdr>
        <w:top w:val="none" w:sz="0" w:space="0" w:color="auto"/>
        <w:left w:val="none" w:sz="0" w:space="0" w:color="auto"/>
        <w:bottom w:val="none" w:sz="0" w:space="0" w:color="auto"/>
        <w:right w:val="none" w:sz="0" w:space="0" w:color="auto"/>
      </w:divBdr>
      <w:divsChild>
        <w:div w:id="598414687">
          <w:marLeft w:val="274"/>
          <w:marRight w:val="0"/>
          <w:marTop w:val="200"/>
          <w:marBottom w:val="0"/>
          <w:divBdr>
            <w:top w:val="none" w:sz="0" w:space="0" w:color="auto"/>
            <w:left w:val="none" w:sz="0" w:space="0" w:color="auto"/>
            <w:bottom w:val="none" w:sz="0" w:space="0" w:color="auto"/>
            <w:right w:val="none" w:sz="0" w:space="0" w:color="auto"/>
          </w:divBdr>
        </w:div>
        <w:div w:id="1945073937">
          <w:marLeft w:val="274"/>
          <w:marRight w:val="0"/>
          <w:marTop w:val="200"/>
          <w:marBottom w:val="0"/>
          <w:divBdr>
            <w:top w:val="none" w:sz="0" w:space="0" w:color="auto"/>
            <w:left w:val="none" w:sz="0" w:space="0" w:color="auto"/>
            <w:bottom w:val="none" w:sz="0" w:space="0" w:color="auto"/>
            <w:right w:val="none" w:sz="0" w:space="0" w:color="auto"/>
          </w:divBdr>
        </w:div>
        <w:div w:id="2053532442">
          <w:marLeft w:val="274"/>
          <w:marRight w:val="0"/>
          <w:marTop w:val="200"/>
          <w:marBottom w:val="0"/>
          <w:divBdr>
            <w:top w:val="none" w:sz="0" w:space="0" w:color="auto"/>
            <w:left w:val="none" w:sz="0" w:space="0" w:color="auto"/>
            <w:bottom w:val="none" w:sz="0" w:space="0" w:color="auto"/>
            <w:right w:val="none" w:sz="0" w:space="0" w:color="auto"/>
          </w:divBdr>
        </w:div>
        <w:div w:id="306323973">
          <w:marLeft w:val="274"/>
          <w:marRight w:val="0"/>
          <w:marTop w:val="200"/>
          <w:marBottom w:val="0"/>
          <w:divBdr>
            <w:top w:val="none" w:sz="0" w:space="0" w:color="auto"/>
            <w:left w:val="none" w:sz="0" w:space="0" w:color="auto"/>
            <w:bottom w:val="none" w:sz="0" w:space="0" w:color="auto"/>
            <w:right w:val="none" w:sz="0" w:space="0" w:color="auto"/>
          </w:divBdr>
        </w:div>
      </w:divsChild>
    </w:div>
    <w:div w:id="888960916">
      <w:bodyDiv w:val="1"/>
      <w:marLeft w:val="0"/>
      <w:marRight w:val="0"/>
      <w:marTop w:val="0"/>
      <w:marBottom w:val="0"/>
      <w:divBdr>
        <w:top w:val="none" w:sz="0" w:space="0" w:color="auto"/>
        <w:left w:val="none" w:sz="0" w:space="0" w:color="auto"/>
        <w:bottom w:val="none" w:sz="0" w:space="0" w:color="auto"/>
        <w:right w:val="none" w:sz="0" w:space="0" w:color="auto"/>
      </w:divBdr>
    </w:div>
    <w:div w:id="915676368">
      <w:bodyDiv w:val="1"/>
      <w:marLeft w:val="0"/>
      <w:marRight w:val="0"/>
      <w:marTop w:val="0"/>
      <w:marBottom w:val="0"/>
      <w:divBdr>
        <w:top w:val="none" w:sz="0" w:space="0" w:color="auto"/>
        <w:left w:val="none" w:sz="0" w:space="0" w:color="auto"/>
        <w:bottom w:val="none" w:sz="0" w:space="0" w:color="auto"/>
        <w:right w:val="none" w:sz="0" w:space="0" w:color="auto"/>
      </w:divBdr>
    </w:div>
    <w:div w:id="917714446">
      <w:bodyDiv w:val="1"/>
      <w:marLeft w:val="0"/>
      <w:marRight w:val="0"/>
      <w:marTop w:val="0"/>
      <w:marBottom w:val="0"/>
      <w:divBdr>
        <w:top w:val="none" w:sz="0" w:space="0" w:color="auto"/>
        <w:left w:val="none" w:sz="0" w:space="0" w:color="auto"/>
        <w:bottom w:val="none" w:sz="0" w:space="0" w:color="auto"/>
        <w:right w:val="none" w:sz="0" w:space="0" w:color="auto"/>
      </w:divBdr>
    </w:div>
    <w:div w:id="960652517">
      <w:bodyDiv w:val="1"/>
      <w:marLeft w:val="0"/>
      <w:marRight w:val="0"/>
      <w:marTop w:val="0"/>
      <w:marBottom w:val="0"/>
      <w:divBdr>
        <w:top w:val="none" w:sz="0" w:space="0" w:color="auto"/>
        <w:left w:val="none" w:sz="0" w:space="0" w:color="auto"/>
        <w:bottom w:val="none" w:sz="0" w:space="0" w:color="auto"/>
        <w:right w:val="none" w:sz="0" w:space="0" w:color="auto"/>
      </w:divBdr>
    </w:div>
    <w:div w:id="965694620">
      <w:bodyDiv w:val="1"/>
      <w:marLeft w:val="0"/>
      <w:marRight w:val="0"/>
      <w:marTop w:val="0"/>
      <w:marBottom w:val="0"/>
      <w:divBdr>
        <w:top w:val="none" w:sz="0" w:space="0" w:color="auto"/>
        <w:left w:val="none" w:sz="0" w:space="0" w:color="auto"/>
        <w:bottom w:val="none" w:sz="0" w:space="0" w:color="auto"/>
        <w:right w:val="none" w:sz="0" w:space="0" w:color="auto"/>
      </w:divBdr>
      <w:divsChild>
        <w:div w:id="782381097">
          <w:marLeft w:val="0"/>
          <w:marRight w:val="0"/>
          <w:marTop w:val="0"/>
          <w:marBottom w:val="0"/>
          <w:divBdr>
            <w:top w:val="single" w:sz="2" w:space="0" w:color="7601D3"/>
            <w:left w:val="single" w:sz="2" w:space="0" w:color="7601D3"/>
            <w:bottom w:val="single" w:sz="2" w:space="0" w:color="7601D3"/>
            <w:right w:val="single" w:sz="2" w:space="0" w:color="7601D3"/>
          </w:divBdr>
          <w:divsChild>
            <w:div w:id="10573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7803">
      <w:bodyDiv w:val="1"/>
      <w:marLeft w:val="0"/>
      <w:marRight w:val="0"/>
      <w:marTop w:val="0"/>
      <w:marBottom w:val="0"/>
      <w:divBdr>
        <w:top w:val="none" w:sz="0" w:space="0" w:color="auto"/>
        <w:left w:val="none" w:sz="0" w:space="0" w:color="auto"/>
        <w:bottom w:val="none" w:sz="0" w:space="0" w:color="auto"/>
        <w:right w:val="none" w:sz="0" w:space="0" w:color="auto"/>
      </w:divBdr>
    </w:div>
    <w:div w:id="1069838462">
      <w:bodyDiv w:val="1"/>
      <w:marLeft w:val="0"/>
      <w:marRight w:val="0"/>
      <w:marTop w:val="0"/>
      <w:marBottom w:val="0"/>
      <w:divBdr>
        <w:top w:val="none" w:sz="0" w:space="0" w:color="auto"/>
        <w:left w:val="none" w:sz="0" w:space="0" w:color="auto"/>
        <w:bottom w:val="none" w:sz="0" w:space="0" w:color="auto"/>
        <w:right w:val="none" w:sz="0" w:space="0" w:color="auto"/>
      </w:divBdr>
    </w:div>
    <w:div w:id="1148207062">
      <w:bodyDiv w:val="1"/>
      <w:marLeft w:val="0"/>
      <w:marRight w:val="0"/>
      <w:marTop w:val="0"/>
      <w:marBottom w:val="0"/>
      <w:divBdr>
        <w:top w:val="none" w:sz="0" w:space="0" w:color="auto"/>
        <w:left w:val="none" w:sz="0" w:space="0" w:color="auto"/>
        <w:bottom w:val="none" w:sz="0" w:space="0" w:color="auto"/>
        <w:right w:val="none" w:sz="0" w:space="0" w:color="auto"/>
      </w:divBdr>
    </w:div>
    <w:div w:id="1220625814">
      <w:bodyDiv w:val="1"/>
      <w:marLeft w:val="0"/>
      <w:marRight w:val="0"/>
      <w:marTop w:val="0"/>
      <w:marBottom w:val="0"/>
      <w:divBdr>
        <w:top w:val="none" w:sz="0" w:space="0" w:color="auto"/>
        <w:left w:val="none" w:sz="0" w:space="0" w:color="auto"/>
        <w:bottom w:val="none" w:sz="0" w:space="0" w:color="auto"/>
        <w:right w:val="none" w:sz="0" w:space="0" w:color="auto"/>
      </w:divBdr>
    </w:div>
    <w:div w:id="1295866974">
      <w:bodyDiv w:val="1"/>
      <w:marLeft w:val="0"/>
      <w:marRight w:val="0"/>
      <w:marTop w:val="0"/>
      <w:marBottom w:val="0"/>
      <w:divBdr>
        <w:top w:val="none" w:sz="0" w:space="0" w:color="auto"/>
        <w:left w:val="none" w:sz="0" w:space="0" w:color="auto"/>
        <w:bottom w:val="none" w:sz="0" w:space="0" w:color="auto"/>
        <w:right w:val="none" w:sz="0" w:space="0" w:color="auto"/>
      </w:divBdr>
    </w:div>
    <w:div w:id="1299067213">
      <w:bodyDiv w:val="1"/>
      <w:marLeft w:val="0"/>
      <w:marRight w:val="0"/>
      <w:marTop w:val="0"/>
      <w:marBottom w:val="0"/>
      <w:divBdr>
        <w:top w:val="none" w:sz="0" w:space="0" w:color="auto"/>
        <w:left w:val="none" w:sz="0" w:space="0" w:color="auto"/>
        <w:bottom w:val="none" w:sz="0" w:space="0" w:color="auto"/>
        <w:right w:val="none" w:sz="0" w:space="0" w:color="auto"/>
      </w:divBdr>
    </w:div>
    <w:div w:id="1303269433">
      <w:bodyDiv w:val="1"/>
      <w:marLeft w:val="0"/>
      <w:marRight w:val="0"/>
      <w:marTop w:val="0"/>
      <w:marBottom w:val="0"/>
      <w:divBdr>
        <w:top w:val="none" w:sz="0" w:space="0" w:color="auto"/>
        <w:left w:val="none" w:sz="0" w:space="0" w:color="auto"/>
        <w:bottom w:val="none" w:sz="0" w:space="0" w:color="auto"/>
        <w:right w:val="none" w:sz="0" w:space="0" w:color="auto"/>
      </w:divBdr>
    </w:div>
    <w:div w:id="1470436614">
      <w:bodyDiv w:val="1"/>
      <w:marLeft w:val="0"/>
      <w:marRight w:val="0"/>
      <w:marTop w:val="0"/>
      <w:marBottom w:val="0"/>
      <w:divBdr>
        <w:top w:val="none" w:sz="0" w:space="0" w:color="auto"/>
        <w:left w:val="none" w:sz="0" w:space="0" w:color="auto"/>
        <w:bottom w:val="none" w:sz="0" w:space="0" w:color="auto"/>
        <w:right w:val="none" w:sz="0" w:space="0" w:color="auto"/>
      </w:divBdr>
    </w:div>
    <w:div w:id="1529369607">
      <w:bodyDiv w:val="1"/>
      <w:marLeft w:val="0"/>
      <w:marRight w:val="0"/>
      <w:marTop w:val="0"/>
      <w:marBottom w:val="0"/>
      <w:divBdr>
        <w:top w:val="none" w:sz="0" w:space="0" w:color="auto"/>
        <w:left w:val="none" w:sz="0" w:space="0" w:color="auto"/>
        <w:bottom w:val="none" w:sz="0" w:space="0" w:color="auto"/>
        <w:right w:val="none" w:sz="0" w:space="0" w:color="auto"/>
      </w:divBdr>
      <w:divsChild>
        <w:div w:id="619339615">
          <w:marLeft w:val="720"/>
          <w:marRight w:val="0"/>
          <w:marTop w:val="200"/>
          <w:marBottom w:val="0"/>
          <w:divBdr>
            <w:top w:val="none" w:sz="0" w:space="0" w:color="auto"/>
            <w:left w:val="none" w:sz="0" w:space="0" w:color="auto"/>
            <w:bottom w:val="none" w:sz="0" w:space="0" w:color="auto"/>
            <w:right w:val="none" w:sz="0" w:space="0" w:color="auto"/>
          </w:divBdr>
        </w:div>
      </w:divsChild>
    </w:div>
    <w:div w:id="1548449254">
      <w:bodyDiv w:val="1"/>
      <w:marLeft w:val="0"/>
      <w:marRight w:val="0"/>
      <w:marTop w:val="0"/>
      <w:marBottom w:val="0"/>
      <w:divBdr>
        <w:top w:val="none" w:sz="0" w:space="0" w:color="auto"/>
        <w:left w:val="none" w:sz="0" w:space="0" w:color="auto"/>
        <w:bottom w:val="none" w:sz="0" w:space="0" w:color="auto"/>
        <w:right w:val="none" w:sz="0" w:space="0" w:color="auto"/>
      </w:divBdr>
    </w:div>
    <w:div w:id="1635600710">
      <w:bodyDiv w:val="1"/>
      <w:marLeft w:val="0"/>
      <w:marRight w:val="0"/>
      <w:marTop w:val="0"/>
      <w:marBottom w:val="0"/>
      <w:divBdr>
        <w:top w:val="none" w:sz="0" w:space="0" w:color="auto"/>
        <w:left w:val="none" w:sz="0" w:space="0" w:color="auto"/>
        <w:bottom w:val="none" w:sz="0" w:space="0" w:color="auto"/>
        <w:right w:val="none" w:sz="0" w:space="0" w:color="auto"/>
      </w:divBdr>
    </w:div>
    <w:div w:id="1647859028">
      <w:bodyDiv w:val="1"/>
      <w:marLeft w:val="0"/>
      <w:marRight w:val="0"/>
      <w:marTop w:val="0"/>
      <w:marBottom w:val="0"/>
      <w:divBdr>
        <w:top w:val="none" w:sz="0" w:space="0" w:color="auto"/>
        <w:left w:val="none" w:sz="0" w:space="0" w:color="auto"/>
        <w:bottom w:val="none" w:sz="0" w:space="0" w:color="auto"/>
        <w:right w:val="none" w:sz="0" w:space="0" w:color="auto"/>
      </w:divBdr>
    </w:div>
    <w:div w:id="1720859785">
      <w:bodyDiv w:val="1"/>
      <w:marLeft w:val="0"/>
      <w:marRight w:val="0"/>
      <w:marTop w:val="0"/>
      <w:marBottom w:val="0"/>
      <w:divBdr>
        <w:top w:val="none" w:sz="0" w:space="0" w:color="auto"/>
        <w:left w:val="none" w:sz="0" w:space="0" w:color="auto"/>
        <w:bottom w:val="none" w:sz="0" w:space="0" w:color="auto"/>
        <w:right w:val="none" w:sz="0" w:space="0" w:color="auto"/>
      </w:divBdr>
    </w:div>
    <w:div w:id="1762600861">
      <w:bodyDiv w:val="1"/>
      <w:marLeft w:val="0"/>
      <w:marRight w:val="0"/>
      <w:marTop w:val="0"/>
      <w:marBottom w:val="0"/>
      <w:divBdr>
        <w:top w:val="none" w:sz="0" w:space="0" w:color="auto"/>
        <w:left w:val="none" w:sz="0" w:space="0" w:color="auto"/>
        <w:bottom w:val="none" w:sz="0" w:space="0" w:color="auto"/>
        <w:right w:val="none" w:sz="0" w:space="0" w:color="auto"/>
      </w:divBdr>
    </w:div>
    <w:div w:id="1808354456">
      <w:bodyDiv w:val="1"/>
      <w:marLeft w:val="0"/>
      <w:marRight w:val="0"/>
      <w:marTop w:val="0"/>
      <w:marBottom w:val="0"/>
      <w:divBdr>
        <w:top w:val="none" w:sz="0" w:space="0" w:color="auto"/>
        <w:left w:val="none" w:sz="0" w:space="0" w:color="auto"/>
        <w:bottom w:val="none" w:sz="0" w:space="0" w:color="auto"/>
        <w:right w:val="none" w:sz="0" w:space="0" w:color="auto"/>
      </w:divBdr>
      <w:divsChild>
        <w:div w:id="1342010826">
          <w:marLeft w:val="274"/>
          <w:marRight w:val="0"/>
          <w:marTop w:val="200"/>
          <w:marBottom w:val="0"/>
          <w:divBdr>
            <w:top w:val="none" w:sz="0" w:space="0" w:color="auto"/>
            <w:left w:val="none" w:sz="0" w:space="0" w:color="auto"/>
            <w:bottom w:val="none" w:sz="0" w:space="0" w:color="auto"/>
            <w:right w:val="none" w:sz="0" w:space="0" w:color="auto"/>
          </w:divBdr>
        </w:div>
      </w:divsChild>
    </w:div>
    <w:div w:id="1818572004">
      <w:bodyDiv w:val="1"/>
      <w:marLeft w:val="0"/>
      <w:marRight w:val="0"/>
      <w:marTop w:val="0"/>
      <w:marBottom w:val="0"/>
      <w:divBdr>
        <w:top w:val="none" w:sz="0" w:space="0" w:color="auto"/>
        <w:left w:val="none" w:sz="0" w:space="0" w:color="auto"/>
        <w:bottom w:val="none" w:sz="0" w:space="0" w:color="auto"/>
        <w:right w:val="none" w:sz="0" w:space="0" w:color="auto"/>
      </w:divBdr>
    </w:div>
    <w:div w:id="1843425826">
      <w:bodyDiv w:val="1"/>
      <w:marLeft w:val="0"/>
      <w:marRight w:val="0"/>
      <w:marTop w:val="0"/>
      <w:marBottom w:val="0"/>
      <w:divBdr>
        <w:top w:val="none" w:sz="0" w:space="0" w:color="auto"/>
        <w:left w:val="none" w:sz="0" w:space="0" w:color="auto"/>
        <w:bottom w:val="none" w:sz="0" w:space="0" w:color="auto"/>
        <w:right w:val="none" w:sz="0" w:space="0" w:color="auto"/>
      </w:divBdr>
    </w:div>
    <w:div w:id="1954088471">
      <w:bodyDiv w:val="1"/>
      <w:marLeft w:val="0"/>
      <w:marRight w:val="0"/>
      <w:marTop w:val="0"/>
      <w:marBottom w:val="0"/>
      <w:divBdr>
        <w:top w:val="none" w:sz="0" w:space="0" w:color="auto"/>
        <w:left w:val="none" w:sz="0" w:space="0" w:color="auto"/>
        <w:bottom w:val="none" w:sz="0" w:space="0" w:color="auto"/>
        <w:right w:val="none" w:sz="0" w:space="0" w:color="auto"/>
      </w:divBdr>
      <w:divsChild>
        <w:div w:id="674653659">
          <w:marLeft w:val="0"/>
          <w:marRight w:val="0"/>
          <w:marTop w:val="0"/>
          <w:marBottom w:val="0"/>
          <w:divBdr>
            <w:top w:val="single" w:sz="2" w:space="0" w:color="D9D9E3"/>
            <w:left w:val="single" w:sz="2" w:space="0" w:color="D9D9E3"/>
            <w:bottom w:val="single" w:sz="2" w:space="0" w:color="D9D9E3"/>
            <w:right w:val="single" w:sz="2" w:space="0" w:color="D9D9E3"/>
          </w:divBdr>
          <w:divsChild>
            <w:div w:id="1423062351">
              <w:marLeft w:val="0"/>
              <w:marRight w:val="0"/>
              <w:marTop w:val="0"/>
              <w:marBottom w:val="0"/>
              <w:divBdr>
                <w:top w:val="single" w:sz="2" w:space="0" w:color="D9D9E3"/>
                <w:left w:val="single" w:sz="2" w:space="0" w:color="D9D9E3"/>
                <w:bottom w:val="single" w:sz="2" w:space="0" w:color="D9D9E3"/>
                <w:right w:val="single" w:sz="2" w:space="0" w:color="D9D9E3"/>
              </w:divBdr>
              <w:divsChild>
                <w:div w:id="32717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387375">
      <w:bodyDiv w:val="1"/>
      <w:marLeft w:val="0"/>
      <w:marRight w:val="0"/>
      <w:marTop w:val="0"/>
      <w:marBottom w:val="0"/>
      <w:divBdr>
        <w:top w:val="none" w:sz="0" w:space="0" w:color="auto"/>
        <w:left w:val="none" w:sz="0" w:space="0" w:color="auto"/>
        <w:bottom w:val="none" w:sz="0" w:space="0" w:color="auto"/>
        <w:right w:val="none" w:sz="0" w:space="0" w:color="auto"/>
      </w:divBdr>
    </w:div>
    <w:div w:id="2024168924">
      <w:bodyDiv w:val="1"/>
      <w:marLeft w:val="0"/>
      <w:marRight w:val="0"/>
      <w:marTop w:val="0"/>
      <w:marBottom w:val="0"/>
      <w:divBdr>
        <w:top w:val="none" w:sz="0" w:space="0" w:color="auto"/>
        <w:left w:val="none" w:sz="0" w:space="0" w:color="auto"/>
        <w:bottom w:val="none" w:sz="0" w:space="0" w:color="auto"/>
        <w:right w:val="none" w:sz="0" w:space="0" w:color="auto"/>
      </w:divBdr>
    </w:div>
    <w:div w:id="2048140221">
      <w:bodyDiv w:val="1"/>
      <w:marLeft w:val="0"/>
      <w:marRight w:val="0"/>
      <w:marTop w:val="0"/>
      <w:marBottom w:val="0"/>
      <w:divBdr>
        <w:top w:val="none" w:sz="0" w:space="0" w:color="auto"/>
        <w:left w:val="none" w:sz="0" w:space="0" w:color="auto"/>
        <w:bottom w:val="none" w:sz="0" w:space="0" w:color="auto"/>
        <w:right w:val="none" w:sz="0" w:space="0" w:color="auto"/>
      </w:divBdr>
    </w:div>
    <w:div w:id="2084445567">
      <w:bodyDiv w:val="1"/>
      <w:marLeft w:val="0"/>
      <w:marRight w:val="0"/>
      <w:marTop w:val="0"/>
      <w:marBottom w:val="0"/>
      <w:divBdr>
        <w:top w:val="none" w:sz="0" w:space="0" w:color="auto"/>
        <w:left w:val="none" w:sz="0" w:space="0" w:color="auto"/>
        <w:bottom w:val="none" w:sz="0" w:space="0" w:color="auto"/>
        <w:right w:val="none" w:sz="0" w:space="0" w:color="auto"/>
      </w:divBdr>
    </w:div>
    <w:div w:id="2111580705">
      <w:bodyDiv w:val="1"/>
      <w:marLeft w:val="0"/>
      <w:marRight w:val="0"/>
      <w:marTop w:val="0"/>
      <w:marBottom w:val="0"/>
      <w:divBdr>
        <w:top w:val="none" w:sz="0" w:space="0" w:color="auto"/>
        <w:left w:val="none" w:sz="0" w:space="0" w:color="auto"/>
        <w:bottom w:val="none" w:sz="0" w:space="0" w:color="auto"/>
        <w:right w:val="none" w:sz="0" w:space="0" w:color="auto"/>
      </w:divBdr>
    </w:div>
    <w:div w:id="212260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A8EA856A-EFF6-4BFE-AEA8-206B2B13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23207</TotalTime>
  <Pages>31</Pages>
  <Words>5456</Words>
  <Characters>31103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Customer churn Prediction</vt:lpstr>
    </vt:vector>
  </TitlesOfParts>
  <Company/>
  <LinksUpToDate>false</LinksUpToDate>
  <CharactersWithSpaces>36487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Prediction</dc:title>
  <dc:subject>Harisivamoorthi. P.G</dc:subject>
  <dc:creator>user</dc:creator>
  <cp:keywords/>
  <dc:description/>
  <cp:lastModifiedBy>user</cp:lastModifiedBy>
  <cp:revision>190</cp:revision>
  <cp:lastPrinted>2023-06-11T16:27:00Z</cp:lastPrinted>
  <dcterms:created xsi:type="dcterms:W3CDTF">2023-06-09T04:27:00Z</dcterms:created>
  <dcterms:modified xsi:type="dcterms:W3CDTF">2023-07-14T14:40:00Z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