
<file path=[Content_Types].xml><?xml version="1.0" encoding="utf-8"?>
<Types xmlns="http://schemas.openxmlformats.org/package/2006/content-types">
  <Default ContentType="image/x-wmf" Extension="wmf"/>
  <Default ContentType="application/vnd.openxmlformats-officedocument.oleObject" Extension="bin"/>
  <Default ContentType="application/vnd.visio" Extension="vsd"/>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smallCaps w:val="1"/>
          <w:sz w:val="28"/>
          <w:szCs w:val="28"/>
        </w:rPr>
      </w:pPr>
      <w:r w:rsidDel="00000000" w:rsidR="00000000" w:rsidRPr="00000000">
        <w:rPr>
          <w:smallCaps w:val="1"/>
          <w:sz w:val="28"/>
          <w:szCs w:val="28"/>
          <w:rtl w:val="0"/>
        </w:rPr>
        <w:t xml:space="preserve">МИНИСТЕРСТВО НАУКИ И ОБРАЗОВАНИЯ РОССИЙСКОЙ ФЕДЕРАЦИИ</w:t>
      </w:r>
    </w:p>
    <w:p w:rsidR="00000000" w:rsidDel="00000000" w:rsidP="00000000" w:rsidRDefault="00000000" w:rsidRPr="00000000" w14:paraId="00000003">
      <w:pPr>
        <w:jc w:val="center"/>
        <w:rPr>
          <w:smallCaps w:val="1"/>
          <w:sz w:val="28"/>
          <w:szCs w:val="28"/>
        </w:rPr>
      </w:pPr>
      <w:r w:rsidDel="00000000" w:rsidR="00000000" w:rsidRPr="00000000">
        <w:rPr>
          <w:smallCaps w:val="1"/>
          <w:sz w:val="28"/>
          <w:szCs w:val="28"/>
          <w:rtl w:val="0"/>
        </w:rPr>
        <w:t xml:space="preserve">ФЕДЕРАЛЬНОЕ ГОСУДАРСТВЕННОЕ БЮДЖЕТНОЕ</w:t>
      </w:r>
    </w:p>
    <w:p w:rsidR="00000000" w:rsidDel="00000000" w:rsidP="00000000" w:rsidRDefault="00000000" w:rsidRPr="00000000" w14:paraId="00000004">
      <w:pPr>
        <w:jc w:val="center"/>
        <w:rPr>
          <w:smallCaps w:val="1"/>
          <w:sz w:val="28"/>
          <w:szCs w:val="28"/>
        </w:rPr>
      </w:pPr>
      <w:r w:rsidDel="00000000" w:rsidR="00000000" w:rsidRPr="00000000">
        <w:rPr>
          <w:smallCaps w:val="1"/>
          <w:sz w:val="28"/>
          <w:szCs w:val="28"/>
          <w:rtl w:val="0"/>
        </w:rPr>
        <w:t xml:space="preserve">ОБРАЗОВАТЕЛЬНОЕ УЧРЕЖДЕНИЕ ВЫСШЕГО ОБРАЗОВАНИЯ</w:t>
      </w:r>
    </w:p>
    <w:p w:rsidR="00000000" w:rsidDel="00000000" w:rsidP="00000000" w:rsidRDefault="00000000" w:rsidRPr="00000000" w14:paraId="00000005">
      <w:pPr>
        <w:jc w:val="center"/>
        <w:rPr>
          <w:smallCaps w:val="1"/>
          <w:sz w:val="28"/>
          <w:szCs w:val="28"/>
        </w:rPr>
      </w:pPr>
      <w:r w:rsidDel="00000000" w:rsidR="00000000" w:rsidRPr="00000000">
        <w:rPr>
          <w:smallCaps w:val="1"/>
          <w:sz w:val="28"/>
          <w:szCs w:val="28"/>
          <w:rtl w:val="0"/>
        </w:rPr>
        <w:t xml:space="preserve">«КАЗАНСКИЙ ГОСУДАРСТВЕННЫЙ ЭНЕРГЕТИЧЕСКИЙ УНИВЕРСИТЕТ»</w:t>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Кафедра «Цифровые системы и модели»</w:t>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b w:val="1"/>
          <w:bCs w:val="1"/>
          <w:color w:val="0000cc"/>
          <w:sz w:val="40"/>
          <w:szCs w:val="40"/>
        </w:rPr>
      </w:pPr>
      <w:r w:rsidDel="00000000" w:rsidR="00000000" w:rsidRPr="00000000">
        <w:rPr>
          <w:b w:val="1"/>
          <w:bCs w:val="1"/>
          <w:color w:val="0000cc"/>
          <w:sz w:val="40"/>
          <w:szCs w:val="40"/>
          <w:rtl w:val="0"/>
        </w:rPr>
        <w:t xml:space="preserve">Основные рекомендованные схемы и таблицы</w:t>
      </w:r>
    </w:p>
    <w:p w:rsidR="00000000" w:rsidDel="00000000" w:rsidP="00000000" w:rsidRDefault="00000000" w:rsidRPr="00000000" w14:paraId="00000010">
      <w:pPr>
        <w:jc w:val="center"/>
        <w:rPr>
          <w:sz w:val="40"/>
          <w:szCs w:val="40"/>
        </w:rPr>
      </w:pPr>
      <w:r w:rsidDel="00000000" w:rsidR="00000000" w:rsidRPr="00000000">
        <w:rPr>
          <w:sz w:val="40"/>
          <w:szCs w:val="40"/>
          <w:rtl w:val="0"/>
        </w:rPr>
        <w:t xml:space="preserve">проектирования информационных систем</w:t>
      </w:r>
    </w:p>
    <w:p w:rsidR="00000000" w:rsidDel="00000000" w:rsidP="00000000" w:rsidRDefault="00000000" w:rsidRPr="00000000" w14:paraId="00000011">
      <w:pPr>
        <w:jc w:val="center"/>
        <w:rPr>
          <w:sz w:val="40"/>
          <w:szCs w:val="40"/>
        </w:rPr>
      </w:pPr>
      <w:r w:rsidDel="00000000" w:rsidR="00000000" w:rsidRPr="00000000">
        <w:rPr>
          <w:sz w:val="40"/>
          <w:szCs w:val="40"/>
          <w:rtl w:val="0"/>
        </w:rPr>
        <w:t xml:space="preserve">(управления проектированием информационных систем)</w:t>
      </w:r>
    </w:p>
    <w:p w:rsidR="00000000" w:rsidDel="00000000" w:rsidP="00000000" w:rsidRDefault="00000000" w:rsidRPr="00000000" w14:paraId="00000012">
      <w:pPr>
        <w:jc w:val="center"/>
        <w:rPr>
          <w:sz w:val="40"/>
          <w:szCs w:val="40"/>
        </w:rPr>
      </w:pPr>
      <w:r w:rsidDel="00000000" w:rsidR="00000000" w:rsidRPr="00000000">
        <w:rPr>
          <w:rtl w:val="0"/>
        </w:rPr>
      </w:r>
    </w:p>
    <w:p w:rsidR="00000000" w:rsidDel="00000000" w:rsidP="00000000" w:rsidRDefault="00000000" w:rsidRPr="00000000" w14:paraId="00000013">
      <w:pPr>
        <w:jc w:val="center"/>
        <w:rPr>
          <w:sz w:val="40"/>
          <w:szCs w:val="40"/>
        </w:rPr>
      </w:pPr>
      <w:r w:rsidDel="00000000" w:rsidR="00000000" w:rsidRPr="00000000">
        <w:rPr>
          <w:rtl w:val="0"/>
        </w:rPr>
      </w:r>
    </w:p>
    <w:p w:rsidR="00000000" w:rsidDel="00000000" w:rsidP="00000000" w:rsidRDefault="00000000" w:rsidRPr="00000000" w14:paraId="00000014">
      <w:pPr>
        <w:jc w:val="center"/>
        <w:rPr>
          <w:color w:val="000000"/>
          <w:sz w:val="40"/>
          <w:szCs w:val="40"/>
        </w:rPr>
      </w:pPr>
      <w:r w:rsidDel="00000000" w:rsidR="00000000" w:rsidRPr="00000000">
        <w:rPr>
          <w:color w:val="000000"/>
          <w:sz w:val="40"/>
          <w:szCs w:val="40"/>
          <w:rtl w:val="0"/>
        </w:rPr>
        <w:t xml:space="preserve">(Материалы от Смирнова Ю.Н., при использовании ссылка обязательна)</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pStyle w:val="Heading1"/>
        <w:jc w:val="center"/>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Казань 2021</w:t>
      </w:r>
    </w:p>
    <w:p w:rsidR="00000000" w:rsidDel="00000000" w:rsidP="00000000" w:rsidRDefault="00000000" w:rsidRPr="00000000" w14:paraId="0000001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numPr>
          <w:ilvl w:val="0"/>
          <w:numId w:val="4"/>
        </w:numPr>
        <w:ind w:left="36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Реинжениринг бизнес-процессов</w:t>
      </w:r>
      <w:r w:rsidDel="00000000" w:rsidR="00000000" w:rsidRPr="00000000">
        <w:rPr>
          <w:rtl w:val="0"/>
        </w:rPr>
      </w:r>
    </w:p>
    <w:bookmarkStart w:colFirst="0" w:colLast="0" w:name="bookmark=id.amqmeiqkhnd6" w:id="0"/>
    <w:bookmarkEnd w:id="0"/>
    <w:p w:rsidR="00000000" w:rsidDel="00000000" w:rsidP="00000000" w:rsidRDefault="00000000" w:rsidRPr="00000000" w14:paraId="0000001F">
      <w:pPr>
        <w:pStyle w:val="Heading3"/>
        <w:ind w:left="0" w:firstLine="0"/>
        <w:rPr>
          <w:sz w:val="24"/>
          <w:szCs w:val="24"/>
        </w:rPr>
      </w:pPr>
      <w:r w:rsidDel="00000000" w:rsidR="00000000" w:rsidRPr="00000000">
        <w:rPr>
          <w:b w:val="0"/>
          <w:bCs w:val="0"/>
          <w:sz w:val="24"/>
          <w:szCs w:val="24"/>
          <w:rtl w:val="0"/>
        </w:rPr>
        <w:t xml:space="preserve">Таблица N - Бизнес-процессы </w:t>
      </w:r>
      <w:r w:rsidDel="00000000" w:rsidR="00000000" w:rsidRPr="00000000">
        <w:rPr>
          <w:b w:val="0"/>
          <w:bCs w:val="0"/>
          <w:sz w:val="24"/>
          <w:szCs w:val="24"/>
          <w:rtl w:val="0"/>
        </w:rPr>
        <w:t xml:space="preserve"> </w:t>
      </w:r>
      <w:r w:rsidDel="00000000" w:rsidR="00000000" w:rsidRPr="00000000">
        <w:rPr>
          <w:b w:val="0"/>
          <w:bCs w:val="0"/>
          <w:color w:val="ff0000"/>
          <w:sz w:val="24"/>
          <w:szCs w:val="24"/>
          <w:rtl w:val="0"/>
        </w:rPr>
        <w:t xml:space="preserve">«Наименование предприятия»</w:t>
      </w:r>
      <w:r w:rsidDel="00000000" w:rsidR="00000000" w:rsidRPr="00000000">
        <w:rPr>
          <w:rtl w:val="0"/>
        </w:rPr>
      </w:r>
    </w:p>
    <w:tbl>
      <w:tblPr>
        <w:tblStyle w:val="Table1"/>
        <w:tblW w:w="144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2145"/>
        <w:gridCol w:w="2865"/>
        <w:gridCol w:w="8610"/>
        <w:tblGridChange w:id="0">
          <w:tblGrid>
            <w:gridCol w:w="825"/>
            <w:gridCol w:w="2145"/>
            <w:gridCol w:w="2865"/>
            <w:gridCol w:w="8610"/>
          </w:tblGrid>
        </w:tblGridChange>
      </w:tblGrid>
      <w:tr>
        <w:trPr>
          <w:cantSplit w:val="0"/>
          <w:tblHeader w:val="1"/>
        </w:trPr>
        <w:tc>
          <w:tcPr>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2"/>
                <w:szCs w:val="22"/>
                <w:u w:val="none"/>
                <w:shd w:fill="auto" w:val="clear"/>
                <w:vertAlign w:val="baseline"/>
                <w:rtl w:val="0"/>
              </w:rPr>
              <w:t xml:space="preserve">№</w:t>
            </w:r>
          </w:p>
        </w:tc>
        <w:tc>
          <w:tcPr>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2"/>
                <w:szCs w:val="22"/>
                <w:u w:val="none"/>
                <w:shd w:fill="auto" w:val="clear"/>
                <w:vertAlign w:val="baseline"/>
                <w:rtl w:val="0"/>
              </w:rPr>
              <w:t xml:space="preserve">Наименование БП</w:t>
            </w:r>
          </w:p>
        </w:tc>
        <w:tc>
          <w:tcPr>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2"/>
                <w:szCs w:val="22"/>
                <w:u w:val="none"/>
                <w:shd w:fill="auto" w:val="clear"/>
                <w:vertAlign w:val="baseline"/>
                <w:rtl w:val="0"/>
              </w:rPr>
              <w:t xml:space="preserve">Количество и </w:t>
              <w:br w:type="textWrapping"/>
              <w:t xml:space="preserve">наименование подпроцессов</w:t>
            </w:r>
          </w:p>
        </w:tc>
        <w:tc>
          <w:tcPr>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2"/>
                <w:szCs w:val="22"/>
                <w:u w:val="none"/>
                <w:shd w:fill="auto" w:val="clear"/>
                <w:vertAlign w:val="baseline"/>
                <w:rtl w:val="0"/>
              </w:rPr>
              <w:t xml:space="preserve">Цели, описание, владельцы и целевые бизнес-продукты</w:t>
            </w:r>
          </w:p>
        </w:tc>
      </w:tr>
      <w:tr>
        <w:trPr>
          <w:cantSplit w:val="0"/>
          <w:tblHeader w:val="0"/>
        </w:trPr>
        <w:tc>
          <w:tcPr>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1</w:t>
            </w:r>
          </w:p>
        </w:tc>
        <w:tc>
          <w:tcPr>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Подготовка производства</w:t>
            </w:r>
          </w:p>
        </w:tc>
        <w:tc>
          <w:tcPr>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color w:val="002060"/>
                <w:sz w:val="22"/>
                <w:szCs w:val="22"/>
                <w:rtl w:val="0"/>
              </w:rPr>
              <w:t xml:space="preserve">3</w:t>
            </w:r>
            <w:r w:rsidDel="00000000" w:rsidR="00000000" w:rsidRPr="00000000">
              <w:rPr>
                <w:rtl w:val="0"/>
              </w:rPr>
            </w:r>
          </w:p>
        </w:tc>
        <w:tc>
          <w:tcPr>
            <w:shd w:fill="auto" w:val="clear"/>
          </w:tcPr>
          <w:p w:rsidR="00000000" w:rsidDel="00000000" w:rsidP="00000000" w:rsidRDefault="00000000" w:rsidRPr="00000000" w14:paraId="00000027">
            <w:pPr>
              <w:ind w:left="0" w:firstLine="0"/>
              <w:jc w:val="both"/>
              <w:rPr>
                <w:color w:val="002060"/>
                <w:sz w:val="22"/>
                <w:szCs w:val="22"/>
              </w:rPr>
            </w:pPr>
            <w:r w:rsidDel="00000000" w:rsidR="00000000" w:rsidRPr="00000000">
              <w:rPr>
                <w:color w:val="002060"/>
                <w:sz w:val="22"/>
                <w:szCs w:val="22"/>
                <w:rtl w:val="0"/>
              </w:rPr>
              <w:t xml:space="preserve">Цель - обеспечивает развитие производства, улучшение качества выпускаемой продукции, внедрение новых технологий и методов организации производства. Результатом подготовки производства является налаженное производство на основе конструкторской и технологической документации и новых технологических линий. В составе этого бизнес-процесса можно выделить три подпроцесса:Конструкторская подготовка, Технологическая подготовка, Техническая подготовка.</w:t>
            </w:r>
          </w:p>
          <w:p w:rsidR="00000000" w:rsidDel="00000000" w:rsidP="00000000" w:rsidRDefault="00000000" w:rsidRPr="00000000" w14:paraId="00000028">
            <w:pPr>
              <w:ind w:firstLine="708"/>
              <w:rPr>
                <w:color w:val="002060"/>
                <w:sz w:val="22"/>
                <w:szCs w:val="22"/>
              </w:rPr>
            </w:pPr>
            <w:r w:rsidDel="00000000" w:rsidR="00000000" w:rsidRPr="00000000">
              <w:rPr>
                <w:rtl w:val="0"/>
              </w:rPr>
            </w:r>
          </w:p>
          <w:p w:rsidR="00000000" w:rsidDel="00000000" w:rsidP="00000000" w:rsidRDefault="00000000" w:rsidRPr="00000000" w14:paraId="00000029">
            <w:pPr>
              <w:ind w:left="0" w:firstLine="0"/>
              <w:rPr>
                <w:color w:val="002060"/>
                <w:sz w:val="22"/>
                <w:szCs w:val="22"/>
              </w:rPr>
            </w:pPr>
            <w:r w:rsidDel="00000000" w:rsidR="00000000" w:rsidRPr="00000000">
              <w:rPr>
                <w:color w:val="002060"/>
                <w:sz w:val="22"/>
                <w:szCs w:val="22"/>
                <w:rtl w:val="0"/>
              </w:rPr>
              <w:t xml:space="preserve">Описание - подготовка производства должна осуществляться с учетом требований по стандартизации и сертификации продукции, услуг. Эта деятельность должна обеспечить:</w:t>
            </w:r>
          </w:p>
          <w:p w:rsidR="00000000" w:rsidDel="00000000" w:rsidP="00000000" w:rsidRDefault="00000000" w:rsidRPr="00000000" w14:paraId="0000002A">
            <w:pPr>
              <w:numPr>
                <w:ilvl w:val="0"/>
                <w:numId w:val="1"/>
              </w:numPr>
              <w:ind w:left="425.19685039370046" w:hanging="425.19685039370046"/>
              <w:jc w:val="both"/>
              <w:rPr>
                <w:color w:val="002060"/>
                <w:sz w:val="22"/>
                <w:szCs w:val="22"/>
                <w:u w:val="none"/>
              </w:rPr>
            </w:pPr>
            <w:r w:rsidDel="00000000" w:rsidR="00000000" w:rsidRPr="00000000">
              <w:rPr>
                <w:color w:val="002060"/>
                <w:sz w:val="22"/>
                <w:szCs w:val="22"/>
                <w:rtl w:val="0"/>
              </w:rPr>
              <w:t xml:space="preserve">безопасность продукции, работ и услуг для окружающей среды, жизни, здоровья и имущества потребителя;</w:t>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425.19685039370046"/>
              <w:jc w:val="both"/>
              <w:rPr>
                <w:color w:val="002060"/>
                <w:sz w:val="22"/>
                <w:szCs w:val="22"/>
              </w:rPr>
            </w:pPr>
            <w:r w:rsidDel="00000000" w:rsidR="00000000" w:rsidRPr="00000000">
              <w:rPr>
                <w:color w:val="002060"/>
                <w:sz w:val="22"/>
                <w:szCs w:val="22"/>
                <w:rtl w:val="0"/>
              </w:rPr>
              <w:t xml:space="preserve">техническую и информационную совместимость, а также взаимозаменяемость;</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425.19685039370046"/>
              <w:jc w:val="both"/>
              <w:rPr>
                <w:color w:val="002060"/>
                <w:sz w:val="22"/>
                <w:szCs w:val="22"/>
              </w:rPr>
            </w:pPr>
            <w:r w:rsidDel="00000000" w:rsidR="00000000" w:rsidRPr="00000000">
              <w:rPr>
                <w:color w:val="002060"/>
                <w:sz w:val="22"/>
                <w:szCs w:val="22"/>
                <w:rtl w:val="0"/>
              </w:rPr>
              <w:t xml:space="preserve">качество продукции, работ и услуг в соответствии с уровнем развития науки, техники и технологии;</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425.19685039370046"/>
              <w:jc w:val="both"/>
              <w:rPr>
                <w:color w:val="002060"/>
                <w:sz w:val="22"/>
                <w:szCs w:val="22"/>
              </w:rPr>
            </w:pPr>
            <w:r w:rsidDel="00000000" w:rsidR="00000000" w:rsidRPr="00000000">
              <w:rPr>
                <w:color w:val="002060"/>
                <w:sz w:val="22"/>
                <w:szCs w:val="22"/>
                <w:rtl w:val="0"/>
              </w:rPr>
              <w:t xml:space="preserve">единство измерений;</w:t>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425.19685039370046"/>
              <w:jc w:val="both"/>
              <w:rPr>
                <w:color w:val="002060"/>
                <w:sz w:val="22"/>
                <w:szCs w:val="22"/>
              </w:rPr>
            </w:pPr>
            <w:r w:rsidDel="00000000" w:rsidR="00000000" w:rsidRPr="00000000">
              <w:rPr>
                <w:color w:val="002060"/>
                <w:sz w:val="22"/>
                <w:szCs w:val="22"/>
                <w:rtl w:val="0"/>
              </w:rPr>
              <w:t xml:space="preserve">экономию всех видов ресурсов.</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425.19685039370046"/>
              <w:jc w:val="both"/>
              <w:rPr>
                <w:color w:val="002060"/>
                <w:sz w:val="22"/>
                <w:szCs w:val="22"/>
              </w:rPr>
            </w:pPr>
            <w:r w:rsidDel="00000000" w:rsidR="00000000" w:rsidRPr="00000000">
              <w:rPr>
                <w:color w:val="002060"/>
                <w:sz w:val="22"/>
                <w:szCs w:val="22"/>
                <w:rtl w:val="0"/>
              </w:rPr>
              <w:t xml:space="preserve">особое место в этой деятельности занимают государственные (ГОСТ) и международные (ИСО) стандарты, общероссийские классификаторы, а также стандарты отраслей и предприятий.</w:t>
            </w:r>
          </w:p>
          <w:p w:rsidR="00000000" w:rsidDel="00000000" w:rsidP="00000000" w:rsidRDefault="00000000" w:rsidRPr="00000000" w14:paraId="00000030">
            <w:pPr>
              <w:ind w:firstLine="708"/>
              <w:rPr>
                <w:color w:val="002060"/>
                <w:sz w:val="22"/>
                <w:szCs w:val="22"/>
              </w:rPr>
            </w:pPr>
            <w:r w:rsidDel="00000000" w:rsidR="00000000" w:rsidRPr="00000000">
              <w:rPr>
                <w:rtl w:val="0"/>
              </w:rPr>
            </w:r>
          </w:p>
          <w:p w:rsidR="00000000" w:rsidDel="00000000" w:rsidP="00000000" w:rsidRDefault="00000000" w:rsidRPr="00000000" w14:paraId="00000031">
            <w:pPr>
              <w:ind w:left="0" w:firstLine="0"/>
              <w:rPr>
                <w:color w:val="002060"/>
                <w:sz w:val="22"/>
                <w:szCs w:val="22"/>
              </w:rPr>
            </w:pPr>
            <w:r w:rsidDel="00000000" w:rsidR="00000000" w:rsidRPr="00000000">
              <w:rPr>
                <w:color w:val="002060"/>
                <w:sz w:val="22"/>
                <w:szCs w:val="22"/>
                <w:rtl w:val="0"/>
              </w:rPr>
              <w:t xml:space="preserve">Владелец – начальник производственного отдела.</w:t>
            </w:r>
          </w:p>
          <w:p w:rsidR="00000000" w:rsidDel="00000000" w:rsidP="00000000" w:rsidRDefault="00000000" w:rsidRPr="00000000" w14:paraId="00000032">
            <w:pPr>
              <w:ind w:firstLine="708"/>
              <w:rPr>
                <w:color w:val="002060"/>
                <w:sz w:val="22"/>
                <w:szCs w:val="22"/>
              </w:rPr>
            </w:pPr>
            <w:r w:rsidDel="00000000" w:rsidR="00000000" w:rsidRPr="00000000">
              <w:rPr>
                <w:rtl w:val="0"/>
              </w:rPr>
            </w:r>
          </w:p>
          <w:p w:rsidR="00000000" w:rsidDel="00000000" w:rsidP="00000000" w:rsidRDefault="00000000" w:rsidRPr="00000000" w14:paraId="00000033">
            <w:pPr>
              <w:ind w:left="0" w:firstLine="0"/>
              <w:rPr>
                <w:color w:val="002060"/>
                <w:sz w:val="22"/>
                <w:szCs w:val="22"/>
              </w:rPr>
            </w:pPr>
            <w:r w:rsidDel="00000000" w:rsidR="00000000" w:rsidRPr="00000000">
              <w:rPr>
                <w:color w:val="002060"/>
                <w:sz w:val="22"/>
                <w:szCs w:val="22"/>
                <w:rtl w:val="0"/>
              </w:rPr>
              <w:t xml:space="preserve">Продукт – конструкторский чертеж.</w:t>
            </w:r>
          </w:p>
        </w:tc>
      </w:tr>
      <w:tr>
        <w:trPr>
          <w:cantSplit w:val="0"/>
          <w:tblHeader w:val="0"/>
        </w:trPr>
        <w:tc>
          <w:tcPr>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1.1.</w:t>
            </w:r>
          </w:p>
        </w:tc>
        <w:tc>
          <w:tcPr>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Конструкторская подготовка</w:t>
            </w:r>
          </w:p>
        </w:tc>
        <w:tc>
          <w:tcPr>
            <w:shd w:fill="auto" w:val="clear"/>
          </w:tcPr>
          <w:p w:rsidR="00000000" w:rsidDel="00000000" w:rsidP="00000000" w:rsidRDefault="00000000" w:rsidRPr="00000000" w14:paraId="00000037">
            <w:pPr>
              <w:jc w:val="both"/>
              <w:rPr>
                <w:color w:val="002060"/>
                <w:sz w:val="22"/>
                <w:szCs w:val="22"/>
              </w:rPr>
            </w:pPr>
            <w:r w:rsidDel="00000000" w:rsidR="00000000" w:rsidRPr="00000000">
              <w:rPr>
                <w:color w:val="002060"/>
                <w:sz w:val="22"/>
                <w:szCs w:val="22"/>
                <w:rtl w:val="0"/>
              </w:rPr>
              <w:t xml:space="preserve">Конструкторская подготовка, на выходе которой должна быть конструкторская документация на проектируемое изделие, продукцию.</w:t>
            </w:r>
          </w:p>
          <w:p w:rsidR="00000000" w:rsidDel="00000000" w:rsidP="00000000" w:rsidRDefault="00000000" w:rsidRPr="00000000" w14:paraId="00000038">
            <w:pPr>
              <w:jc w:val="both"/>
              <w:rPr>
                <w:color w:val="002060"/>
                <w:sz w:val="22"/>
                <w:szCs w:val="22"/>
              </w:rPr>
            </w:pPr>
            <w:r w:rsidDel="00000000" w:rsidR="00000000" w:rsidRPr="00000000">
              <w:rPr>
                <w:color w:val="002060"/>
                <w:sz w:val="22"/>
                <w:szCs w:val="22"/>
                <w:rtl w:val="0"/>
              </w:rPr>
              <w:t xml:space="preserve">Владелец</w:t>
            </w:r>
          </w:p>
        </w:tc>
      </w:tr>
      <w:tr>
        <w:trPr>
          <w:cantSplit w:val="0"/>
          <w:trHeight w:val="370.95703125" w:hRule="atLeast"/>
          <w:tblHeader w:val="0"/>
        </w:trPr>
        <w:tc>
          <w:tcPr>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1.2.</w:t>
            </w:r>
          </w:p>
        </w:tc>
        <w:tc>
          <w:tcPr>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Технологическая подготовка</w:t>
            </w:r>
          </w:p>
        </w:tc>
        <w:tc>
          <w:tcPr>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Технологическая подготовка, на выходе которой должны быть технологические маршрутные карты производства изделия, продукции</w:t>
            </w:r>
          </w:p>
        </w:tc>
      </w:tr>
      <w:tr>
        <w:trPr>
          <w:cantSplit w:val="0"/>
          <w:tblHeader w:val="0"/>
        </w:trPr>
        <w:tc>
          <w:tcPr>
            <w:shd w:fill="auto"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1.3.</w:t>
            </w:r>
          </w:p>
        </w:tc>
        <w:tc>
          <w:tcPr>
            <w:shd w:fill="auto"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Техническая подготовка</w:t>
            </w:r>
          </w:p>
        </w:tc>
        <w:tc>
          <w:tcPr>
            <w:shd w:fill="auto"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Техническая подготовка включает в себя подготовку и монтаж технологического оборудования и оснастки, опытное производство. В результате получаются готовые технологические линии для производства</w:t>
            </w:r>
          </w:p>
        </w:tc>
      </w:tr>
      <w:tr>
        <w:trPr>
          <w:cantSplit w:val="0"/>
          <w:tblHeader w:val="0"/>
        </w:trPr>
        <w:tc>
          <w:tcPr>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4</w:t>
            </w:r>
          </w:p>
        </w:tc>
        <w:tc>
          <w:tcPr>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Материально-техническое обеспечение</w:t>
            </w:r>
          </w:p>
        </w:tc>
        <w:tc>
          <w:tcPr>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2</w:t>
            </w:r>
          </w:p>
        </w:tc>
        <w:tc>
          <w:tcPr>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(цель, описание, владелец, целевые бизнес-продукты)</w:t>
            </w:r>
          </w:p>
        </w:tc>
      </w:tr>
      <w:tr>
        <w:trPr>
          <w:cantSplit w:val="0"/>
          <w:tblHeader w:val="0"/>
        </w:trPr>
        <w:tc>
          <w:tcPr>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4.1.</w:t>
            </w:r>
          </w:p>
        </w:tc>
        <w:tc>
          <w:tcPr>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Обеспечение складских запасов</w:t>
            </w:r>
          </w:p>
        </w:tc>
        <w:tc>
          <w:tcPr>
            <w:shd w:fill="auto" w:val="clear"/>
          </w:tcPr>
          <w:p w:rsidR="00000000" w:rsidDel="00000000" w:rsidP="00000000" w:rsidRDefault="00000000" w:rsidRPr="00000000" w14:paraId="00000048">
            <w:pPr>
              <w:rPr>
                <w:color w:val="002060"/>
                <w:sz w:val="22"/>
                <w:szCs w:val="22"/>
              </w:rPr>
            </w:pPr>
            <w:r w:rsidDel="00000000" w:rsidR="00000000" w:rsidRPr="00000000">
              <w:rPr>
                <w:color w:val="002060"/>
                <w:sz w:val="22"/>
                <w:szCs w:val="22"/>
                <w:rtl w:val="0"/>
              </w:rPr>
              <w:t xml:space="preserve">(цель, описание, владелец, целевые бизнес-продукты)</w:t>
            </w:r>
          </w:p>
        </w:tc>
      </w:tr>
      <w:tr>
        <w:trPr>
          <w:cantSplit w:val="0"/>
          <w:tblHeader w:val="0"/>
        </w:trPr>
        <w:tc>
          <w:tcPr>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4.2.</w:t>
            </w:r>
          </w:p>
        </w:tc>
        <w:tc>
          <w:tcPr>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2"/>
                <w:szCs w:val="22"/>
                <w:u w:val="none"/>
                <w:shd w:fill="auto" w:val="clear"/>
                <w:vertAlign w:val="baseline"/>
                <w:rtl w:val="0"/>
              </w:rPr>
              <w:t xml:space="preserve">Обеспечение материально-техническими ресурсами рабочих мест</w:t>
            </w:r>
          </w:p>
        </w:tc>
        <w:tc>
          <w:tcPr>
            <w:shd w:fill="auto" w:val="clear"/>
          </w:tcPr>
          <w:p w:rsidR="00000000" w:rsidDel="00000000" w:rsidP="00000000" w:rsidRDefault="00000000" w:rsidRPr="00000000" w14:paraId="0000004C">
            <w:pPr>
              <w:rPr>
                <w:color w:val="002060"/>
                <w:sz w:val="22"/>
                <w:szCs w:val="22"/>
              </w:rPr>
            </w:pPr>
            <w:r w:rsidDel="00000000" w:rsidR="00000000" w:rsidRPr="00000000">
              <w:rPr>
                <w:color w:val="002060"/>
                <w:sz w:val="22"/>
                <w:szCs w:val="22"/>
                <w:rtl w:val="0"/>
              </w:rPr>
              <w:t xml:space="preserve">(цель, описание, владелец, целевые бизнес-продукты)</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shd w:fill="auto" w:val="clear"/>
        <w:tabs>
          <w:tab w:val="left" w:leader="none" w:pos="1080"/>
        </w:tabs>
        <w:ind w:firstLine="709"/>
        <w:jc w:val="both"/>
        <w:rPr>
          <w:b w:val="1"/>
          <w:bCs w:val="1"/>
          <w:color w:val="00b050"/>
        </w:rPr>
      </w:pPr>
      <w:r w:rsidDel="00000000" w:rsidR="00000000" w:rsidRPr="00000000">
        <w:rPr>
          <w:b w:val="1"/>
          <w:bCs w:val="1"/>
          <w:color w:val="00b050"/>
          <w:rtl w:val="0"/>
        </w:rPr>
        <w:t xml:space="preserve">// Сибаева Г.Р. Теория вопроса составления таблицы: </w:t>
      </w:r>
    </w:p>
    <w:p w:rsidR="00000000" w:rsidDel="00000000" w:rsidP="00000000" w:rsidRDefault="00000000" w:rsidRPr="00000000" w14:paraId="0000004F">
      <w:pPr>
        <w:shd w:fill="auto" w:val="clear"/>
        <w:tabs>
          <w:tab w:val="left" w:leader="none" w:pos="1080"/>
        </w:tabs>
        <w:ind w:firstLine="709"/>
        <w:jc w:val="both"/>
        <w:rPr>
          <w:color w:val="00b050"/>
        </w:rPr>
      </w:pPr>
      <w:r w:rsidDel="00000000" w:rsidR="00000000" w:rsidRPr="00000000">
        <w:rPr>
          <w:color w:val="00b050"/>
          <w:rtl w:val="0"/>
        </w:rPr>
        <w:t xml:space="preserve">Процесс – это устойчивая, целенаправленная совокупность взаимосвязанных видов деятельности, которая по определенной технологии преобразует входы в выходы, представляющие ценность для потребителя. </w:t>
      </w:r>
    </w:p>
    <w:p w:rsidR="00000000" w:rsidDel="00000000" w:rsidP="00000000" w:rsidRDefault="00000000" w:rsidRPr="00000000" w14:paraId="00000050">
      <w:pPr>
        <w:shd w:fill="auto" w:val="clear"/>
        <w:tabs>
          <w:tab w:val="left" w:leader="none" w:pos="1080"/>
        </w:tabs>
        <w:ind w:firstLine="709"/>
        <w:jc w:val="both"/>
        <w:rPr>
          <w:color w:val="00b050"/>
        </w:rPr>
      </w:pPr>
      <w:r w:rsidDel="00000000" w:rsidR="00000000" w:rsidRPr="00000000">
        <w:rPr>
          <w:color w:val="00b050"/>
          <w:rtl w:val="0"/>
        </w:rPr>
        <w:t xml:space="preserve">Выделяют три основных группы процессов: </w:t>
      </w:r>
    </w:p>
    <w:p w:rsidR="00000000" w:rsidDel="00000000" w:rsidP="00000000" w:rsidRDefault="00000000" w:rsidRPr="00000000" w14:paraId="00000051">
      <w:pPr>
        <w:numPr>
          <w:ilvl w:val="1"/>
          <w:numId w:val="3"/>
        </w:numPr>
        <w:shd w:fill="auto" w:val="clear"/>
        <w:tabs>
          <w:tab w:val="left" w:leader="none" w:pos="1080"/>
        </w:tabs>
        <w:ind w:left="0" w:firstLine="709"/>
        <w:jc w:val="both"/>
        <w:rPr>
          <w:color w:val="00b050"/>
        </w:rPr>
      </w:pPr>
      <w:r w:rsidDel="00000000" w:rsidR="00000000" w:rsidRPr="00000000">
        <w:rPr>
          <w:color w:val="00b050"/>
          <w:rtl w:val="0"/>
        </w:rPr>
        <w:t xml:space="preserve">сквозные (межфункциональные) процессы, проходящие через несколько подразделений организации или через всю организацию, пересекающие границы функциональных подразделений; </w:t>
      </w:r>
    </w:p>
    <w:p w:rsidR="00000000" w:rsidDel="00000000" w:rsidP="00000000" w:rsidRDefault="00000000" w:rsidRPr="00000000" w14:paraId="00000052">
      <w:pPr>
        <w:numPr>
          <w:ilvl w:val="1"/>
          <w:numId w:val="3"/>
        </w:numPr>
        <w:shd w:fill="auto" w:val="clear"/>
        <w:tabs>
          <w:tab w:val="left" w:leader="none" w:pos="1080"/>
        </w:tabs>
        <w:ind w:left="0" w:firstLine="709"/>
        <w:jc w:val="both"/>
        <w:rPr>
          <w:color w:val="00b050"/>
        </w:rPr>
      </w:pPr>
      <w:r w:rsidDel="00000000" w:rsidR="00000000" w:rsidRPr="00000000">
        <w:rPr>
          <w:color w:val="00b050"/>
          <w:rtl w:val="0"/>
        </w:rPr>
        <w:t xml:space="preserve">процессы (внутрифункциональные) и подпроцессы подразделений, деятельность которых ограничена рамками одного функционального подразделения организации; </w:t>
      </w:r>
    </w:p>
    <w:p w:rsidR="00000000" w:rsidDel="00000000" w:rsidP="00000000" w:rsidRDefault="00000000" w:rsidRPr="00000000" w14:paraId="00000053">
      <w:pPr>
        <w:numPr>
          <w:ilvl w:val="1"/>
          <w:numId w:val="3"/>
        </w:numPr>
        <w:shd w:fill="auto" w:val="clear"/>
        <w:tabs>
          <w:tab w:val="left" w:leader="none" w:pos="1080"/>
        </w:tabs>
        <w:ind w:left="0" w:firstLine="709"/>
        <w:jc w:val="both"/>
        <w:rPr>
          <w:color w:val="00b050"/>
        </w:rPr>
      </w:pPr>
      <w:r w:rsidDel="00000000" w:rsidR="00000000" w:rsidRPr="00000000">
        <w:rPr>
          <w:color w:val="00b050"/>
          <w:rtl w:val="0"/>
        </w:rPr>
        <w:t xml:space="preserve">операции (функции) самого нижнего уровня декомпозиции деятельности организации, как правило, выполняются одним человеком. </w:t>
      </w:r>
    </w:p>
    <w:p w:rsidR="00000000" w:rsidDel="00000000" w:rsidP="00000000" w:rsidRDefault="00000000" w:rsidRPr="00000000" w14:paraId="00000054">
      <w:pPr>
        <w:shd w:fill="auto" w:val="clear"/>
        <w:tabs>
          <w:tab w:val="left" w:leader="none" w:pos="1080"/>
        </w:tabs>
        <w:ind w:firstLine="709"/>
        <w:jc w:val="both"/>
        <w:rPr>
          <w:color w:val="00b050"/>
        </w:rPr>
      </w:pPr>
      <w:r w:rsidDel="00000000" w:rsidR="00000000" w:rsidRPr="00000000">
        <w:rPr>
          <w:color w:val="00b050"/>
          <w:rtl w:val="0"/>
        </w:rPr>
        <w:t xml:space="preserve">Термин «подпроцесс» используется в тех случаях, когда требуется рассмотреть процесс более, подробно как совокупность составляющих его подпроцессов.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Поскольку процессы или подпроцессов по своей сути являются действиями, то для обозначения этих действий необходимо, чтобы названия процессов, подпроцессов (или функций) были выражены глаголом или отглагольным существительным, например, «Процесс производства», «Процесс продаж».</w:t>
      </w:r>
    </w:p>
    <w:p w:rsidR="00000000" w:rsidDel="00000000" w:rsidP="00000000" w:rsidRDefault="00000000" w:rsidRPr="00000000" w14:paraId="00000056">
      <w:pPr>
        <w:shd w:fill="auto" w:val="clear"/>
        <w:tabs>
          <w:tab w:val="left" w:leader="none" w:pos="1080"/>
        </w:tabs>
        <w:ind w:firstLine="709"/>
        <w:jc w:val="both"/>
        <w:rPr>
          <w:color w:val="00b050"/>
        </w:rPr>
      </w:pPr>
      <w:r w:rsidDel="00000000" w:rsidR="00000000" w:rsidRPr="00000000">
        <w:rPr>
          <w:color w:val="00b050"/>
          <w:rtl w:val="0"/>
        </w:rPr>
        <w:t xml:space="preserve">Владелец процесса - лицо, исполняющее эту роль, несет постоянную ответственность и отчитывается за успешное проектирование, разработку, исполнение и эффективность всего сквозного (кросс-функционального) бизнес-процесса. Эта функция может быть оформлена в виде должности на полную ставку или в виде дополнительной обязанности для кого-то из основной или вспомогательной службы. Владелец процессов из числа руководства (владельцы процессов уровня предприятия и директор по бизнес-процессам) обычно несут финансовую ответственность за группы бизнес-процессов. Они изначально заинтересованы в успешном выполнении кросс-функциональных бизнес-процессов, имеющих ключевое значение для успеха компании. Наличие владельца – необходимое условие успешности бизнес-процесса. Бизнес-процесс без владельца, имеющего серьезное влияние в организации, подобен кораблю без штурвала, винта и парусов – такой процесс не будет выполняться наиболее эффективным и результативным образом.</w:t>
      </w:r>
    </w:p>
    <w:p w:rsidR="00000000" w:rsidDel="00000000" w:rsidP="00000000" w:rsidRDefault="00000000" w:rsidRPr="00000000" w14:paraId="00000057">
      <w:pPr>
        <w:shd w:fill="auto" w:val="clear"/>
        <w:tabs>
          <w:tab w:val="left" w:leader="none" w:pos="1080"/>
        </w:tabs>
        <w:ind w:firstLine="709"/>
        <w:jc w:val="both"/>
        <w:rPr>
          <w:color w:val="00b050"/>
        </w:rPr>
      </w:pPr>
      <w:r w:rsidDel="00000000" w:rsidR="00000000" w:rsidRPr="00000000">
        <w:rPr>
          <w:color w:val="00b050"/>
          <w:rtl w:val="0"/>
        </w:rPr>
        <w:t xml:space="preserve">Владелец процесса – это должностное лицо или коллегиальный орган управления, имеющий в своем распоряжении ресурсы, необходимые для выполнения процесса, и несущий ответственность за результат процесса. </w:t>
      </w:r>
    </w:p>
    <w:p w:rsidR="00000000" w:rsidDel="00000000" w:rsidP="00000000" w:rsidRDefault="00000000" w:rsidRPr="00000000" w14:paraId="00000058">
      <w:pPr>
        <w:shd w:fill="auto" w:val="clear"/>
        <w:tabs>
          <w:tab w:val="left" w:leader="none" w:pos="1080"/>
        </w:tabs>
        <w:ind w:firstLine="709"/>
        <w:jc w:val="both"/>
        <w:rPr>
          <w:color w:val="00b050"/>
        </w:rPr>
      </w:pPr>
      <w:r w:rsidDel="00000000" w:rsidR="00000000" w:rsidRPr="00000000">
        <w:rPr>
          <w:color w:val="00b050"/>
          <w:rtl w:val="0"/>
        </w:rPr>
        <w:t xml:space="preserve">Владелец процесса ведет управление процессом и является неотъемлемой составной частью процесса.</w:t>
      </w:r>
    </w:p>
    <w:p w:rsidR="00000000" w:rsidDel="00000000" w:rsidP="00000000" w:rsidRDefault="00000000" w:rsidRPr="00000000" w14:paraId="00000059">
      <w:pPr>
        <w:shd w:fill="auto" w:val="clear"/>
        <w:tabs>
          <w:tab w:val="left" w:leader="none" w:pos="1080"/>
        </w:tabs>
        <w:jc w:val="center"/>
        <w:rPr>
          <w:color w:val="00b050"/>
        </w:rPr>
      </w:pPr>
      <w:r w:rsidDel="00000000" w:rsidR="00000000" w:rsidRPr="00000000">
        <w:rPr>
          <w:color w:val="00b050"/>
        </w:rPr>
        <w:drawing>
          <wp:inline distB="0" distT="0" distL="0" distR="0">
            <wp:extent cx="2433935" cy="1796356"/>
            <wp:effectExtent b="0" l="0" r="0" t="0"/>
            <wp:docPr id="18" name="image55.png"/>
            <a:graphic>
              <a:graphicData uri="http://schemas.openxmlformats.org/drawingml/2006/picture">
                <pic:pic>
                  <pic:nvPicPr>
                    <pic:cNvPr id="0" name="image55.png"/>
                    <pic:cNvPicPr preferRelativeResize="0"/>
                  </pic:nvPicPr>
                  <pic:blipFill>
                    <a:blip r:embed="rId91"/>
                    <a:srcRect b="0" l="0" r="0" t="0"/>
                    <a:stretch>
                      <a:fillRect/>
                    </a:stretch>
                  </pic:blipFill>
                  <pic:spPr>
                    <a:xfrm>
                      <a:off x="0" y="0"/>
                      <a:ext cx="2433935" cy="179635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auto" w:val="clear"/>
        <w:tabs>
          <w:tab w:val="left" w:leader="none" w:pos="1080"/>
        </w:tabs>
        <w:jc w:val="center"/>
        <w:rPr>
          <w:color w:val="00b050"/>
        </w:rPr>
      </w:pPr>
      <w:r w:rsidDel="00000000" w:rsidR="00000000" w:rsidRPr="00000000">
        <w:rPr>
          <w:color w:val="00b050"/>
          <w:rtl w:val="0"/>
        </w:rPr>
        <w:t xml:space="preserve">Рисунок - 1 Схема управления</w:t>
      </w:r>
    </w:p>
    <w:p w:rsidR="00000000" w:rsidDel="00000000" w:rsidP="00000000" w:rsidRDefault="00000000" w:rsidRPr="00000000" w14:paraId="0000005B">
      <w:pPr>
        <w:shd w:fill="auto" w:val="clear"/>
        <w:tabs>
          <w:tab w:val="left" w:leader="none" w:pos="1080"/>
        </w:tabs>
        <w:ind w:firstLine="709"/>
        <w:jc w:val="both"/>
        <w:rPr>
          <w:color w:val="00b050"/>
        </w:rPr>
      </w:pPr>
      <w:r w:rsidDel="00000000" w:rsidR="00000000" w:rsidRPr="00000000">
        <w:rPr>
          <w:color w:val="00b050"/>
          <w:rtl w:val="0"/>
        </w:rPr>
        <w:t xml:space="preserve">Владелец процесса – должностное лицо, которое имеет в своем распоряжении персонал, инфраструктуру, программное и аппаратное обеспечение, информацию о процессе, управляет ходом процесса и несет ответственность за результаты и эффективность процесса</w:t>
      </w:r>
    </w:p>
    <w:p w:rsidR="00000000" w:rsidDel="00000000" w:rsidP="00000000" w:rsidRDefault="00000000" w:rsidRPr="00000000" w14:paraId="0000005C">
      <w:pPr>
        <w:shd w:fill="auto" w:val="clear"/>
        <w:tabs>
          <w:tab w:val="left" w:leader="none" w:pos="1080"/>
        </w:tabs>
        <w:ind w:firstLine="709"/>
        <w:jc w:val="both"/>
        <w:rPr>
          <w:color w:val="00b050"/>
        </w:rPr>
      </w:pPr>
      <w:r w:rsidDel="00000000" w:rsidR="00000000" w:rsidRPr="00000000">
        <w:rPr>
          <w:color w:val="00b050"/>
          <w:rtl w:val="0"/>
        </w:rPr>
        <w:t xml:space="preserve">Вход бизнес-процесса – продукт, который в ходе выполнения процесса преобразуется в выход. </w:t>
      </w:r>
    </w:p>
    <w:p w:rsidR="00000000" w:rsidDel="00000000" w:rsidP="00000000" w:rsidRDefault="00000000" w:rsidRPr="00000000" w14:paraId="0000005D">
      <w:pPr>
        <w:shd w:fill="auto" w:val="clear"/>
        <w:tabs>
          <w:tab w:val="left" w:leader="none" w:pos="1080"/>
        </w:tabs>
        <w:ind w:firstLine="709"/>
        <w:jc w:val="both"/>
        <w:rPr>
          <w:color w:val="00b050"/>
        </w:rPr>
      </w:pPr>
      <w:r w:rsidDel="00000000" w:rsidR="00000000" w:rsidRPr="00000000">
        <w:rPr>
          <w:color w:val="00b050"/>
          <w:rtl w:val="0"/>
        </w:rPr>
        <w:t xml:space="preserve">Вход всегда должен иметь своего поставщика. К входам процесса могут относиться: сырье, материалы, полуфабрикаты, документация, информация, персонал (для процесса «Обеспечение кадрами»), услуги и т.д. </w:t>
      </w:r>
    </w:p>
    <w:p w:rsidR="00000000" w:rsidDel="00000000" w:rsidP="00000000" w:rsidRDefault="00000000" w:rsidRPr="00000000" w14:paraId="0000005E">
      <w:pPr>
        <w:shd w:fill="auto" w:val="clear"/>
        <w:tabs>
          <w:tab w:val="left" w:leader="none" w:pos="1080"/>
        </w:tabs>
        <w:ind w:firstLine="709"/>
        <w:jc w:val="both"/>
        <w:rPr>
          <w:color w:val="00b050"/>
        </w:rPr>
      </w:pPr>
      <w:r w:rsidDel="00000000" w:rsidR="00000000" w:rsidRPr="00000000">
        <w:rPr>
          <w:color w:val="00b050"/>
          <w:rtl w:val="0"/>
        </w:rPr>
        <w:t xml:space="preserve">Входы процесса: </w:t>
      </w:r>
    </w:p>
    <w:p w:rsidR="00000000" w:rsidDel="00000000" w:rsidP="00000000" w:rsidRDefault="00000000" w:rsidRPr="00000000" w14:paraId="0000005F">
      <w:pPr>
        <w:shd w:fill="auto" w:val="clear"/>
        <w:tabs>
          <w:tab w:val="left" w:leader="none" w:pos="1080"/>
        </w:tabs>
        <w:ind w:left="0" w:firstLine="0"/>
        <w:jc w:val="both"/>
        <w:rPr>
          <w:color w:val="00b050"/>
        </w:rPr>
      </w:pPr>
      <w:r w:rsidDel="00000000" w:rsidR="00000000" w:rsidRPr="00000000">
        <w:rPr>
          <w:color w:val="00b050"/>
          <w:rtl w:val="0"/>
        </w:rPr>
        <w:t xml:space="preserve">- поступают в процесс извне; </w:t>
      </w:r>
    </w:p>
    <w:p w:rsidR="00000000" w:rsidDel="00000000" w:rsidP="00000000" w:rsidRDefault="00000000" w:rsidRPr="00000000" w14:paraId="00000060">
      <w:pPr>
        <w:shd w:fill="auto" w:val="clear"/>
        <w:tabs>
          <w:tab w:val="left" w:leader="none" w:pos="1080"/>
        </w:tabs>
        <w:ind w:left="0" w:firstLine="0"/>
        <w:jc w:val="both"/>
        <w:rPr>
          <w:color w:val="00b050"/>
        </w:rPr>
      </w:pPr>
      <w:r w:rsidDel="00000000" w:rsidR="00000000" w:rsidRPr="00000000">
        <w:rPr>
          <w:color w:val="00b050"/>
          <w:rtl w:val="0"/>
        </w:rPr>
        <w:t xml:space="preserve">- их объем планируется на один или несколько циклов работы процесса, или выпуск определенного объема продукта. </w:t>
      </w:r>
    </w:p>
    <w:p w:rsidR="00000000" w:rsidDel="00000000" w:rsidP="00000000" w:rsidRDefault="00000000" w:rsidRPr="00000000" w14:paraId="00000061">
      <w:pPr>
        <w:shd w:fill="auto" w:val="clear"/>
        <w:tabs>
          <w:tab w:val="left" w:leader="none" w:pos="1080"/>
        </w:tabs>
        <w:ind w:firstLine="709"/>
        <w:jc w:val="both"/>
        <w:rPr>
          <w:color w:val="00b050"/>
        </w:rPr>
      </w:pPr>
      <w:r w:rsidDel="00000000" w:rsidR="00000000" w:rsidRPr="00000000">
        <w:rPr>
          <w:color w:val="00b050"/>
          <w:rtl w:val="0"/>
        </w:rPr>
        <w:t xml:space="preserve">Выход (продукт/услуга) – материальный или информационный объект, или услуга, являющийся результатом выполнения процесса и потребляемый внешними по отношению к процессу клиентами. </w:t>
      </w:r>
    </w:p>
    <w:p w:rsidR="00000000" w:rsidDel="00000000" w:rsidP="00000000" w:rsidRDefault="00000000" w:rsidRPr="00000000" w14:paraId="00000062">
      <w:pPr>
        <w:shd w:fill="auto" w:val="clear"/>
        <w:tabs>
          <w:tab w:val="left" w:leader="none" w:pos="1080"/>
        </w:tabs>
        <w:ind w:firstLine="709"/>
        <w:jc w:val="both"/>
        <w:rPr>
          <w:color w:val="00b050"/>
        </w:rPr>
      </w:pPr>
      <w:r w:rsidDel="00000000" w:rsidR="00000000" w:rsidRPr="00000000">
        <w:rPr>
          <w:color w:val="00b050"/>
          <w:rtl w:val="0"/>
        </w:rPr>
        <w:t xml:space="preserve">Выход (продукт/услуга) процесса всегда имеет потребителя. В случае, если потребителем является другой процесс, то для него этот выход является входом. Выход (продукт/услуга) процесса также может использоваться в качестве ресурса при выполнении другого процесса. К выходам процесса могут относиться: готовая продукция, документация, информация, в т. ч. отчетная, персонал, услуги и т.д. </w:t>
      </w:r>
    </w:p>
    <w:p w:rsidR="00000000" w:rsidDel="00000000" w:rsidP="00000000" w:rsidRDefault="00000000" w:rsidRPr="00000000" w14:paraId="00000063">
      <w:pPr>
        <w:shd w:fill="auto" w:val="clear"/>
        <w:tabs>
          <w:tab w:val="left" w:leader="none" w:pos="1080"/>
        </w:tabs>
        <w:ind w:firstLine="709"/>
        <w:jc w:val="both"/>
        <w:rPr>
          <w:color w:val="00b050"/>
        </w:rPr>
      </w:pPr>
      <w:r w:rsidDel="00000000" w:rsidR="00000000" w:rsidRPr="00000000">
        <w:rPr>
          <w:color w:val="00b050"/>
          <w:rtl w:val="0"/>
        </w:rPr>
        <w:t xml:space="preserve">Ресурс бизнес-процесса – материальный или информационный объект, постоянно используемый для выполнения процесса, но не являющийся входом процесса. </w:t>
      </w:r>
    </w:p>
    <w:p w:rsidR="00000000" w:rsidDel="00000000" w:rsidP="00000000" w:rsidRDefault="00000000" w:rsidRPr="00000000" w14:paraId="00000064">
      <w:pPr>
        <w:shd w:fill="auto" w:val="clear"/>
        <w:tabs>
          <w:tab w:val="left" w:leader="none" w:pos="1080"/>
        </w:tabs>
        <w:ind w:firstLine="709"/>
        <w:jc w:val="both"/>
        <w:rPr>
          <w:color w:val="00b050"/>
        </w:rPr>
      </w:pPr>
      <w:r w:rsidDel="00000000" w:rsidR="00000000" w:rsidRPr="00000000">
        <w:rPr>
          <w:color w:val="00b050"/>
          <w:rtl w:val="0"/>
        </w:rPr>
        <w:t xml:space="preserve">К ресурсам процесса могут относиться: информация, персонал, оборудование, программное обеспечение, инфраструктура, среда, транспорт, связь и пр. </w:t>
      </w:r>
    </w:p>
    <w:p w:rsidR="00000000" w:rsidDel="00000000" w:rsidP="00000000" w:rsidRDefault="00000000" w:rsidRPr="00000000" w14:paraId="00000065">
      <w:pPr>
        <w:shd w:fill="auto" w:val="clear"/>
        <w:tabs>
          <w:tab w:val="left" w:leader="none" w:pos="1080"/>
        </w:tabs>
        <w:ind w:firstLine="709"/>
        <w:jc w:val="both"/>
        <w:rPr>
          <w:color w:val="00b050"/>
        </w:rPr>
      </w:pPr>
      <w:r w:rsidDel="00000000" w:rsidR="00000000" w:rsidRPr="00000000">
        <w:rPr>
          <w:color w:val="00b050"/>
          <w:rtl w:val="0"/>
        </w:rPr>
        <w:t xml:space="preserve">Ресурсы процесса: </w:t>
      </w:r>
    </w:p>
    <w:p w:rsidR="00000000" w:rsidDel="00000000" w:rsidP="00000000" w:rsidRDefault="00000000" w:rsidRPr="00000000" w14:paraId="00000066">
      <w:pPr>
        <w:shd w:fill="auto" w:val="clear"/>
        <w:tabs>
          <w:tab w:val="left" w:leader="none" w:pos="1080"/>
        </w:tabs>
        <w:ind w:left="0" w:firstLine="0"/>
        <w:jc w:val="both"/>
        <w:rPr>
          <w:color w:val="00b050"/>
        </w:rPr>
      </w:pPr>
      <w:r w:rsidDel="00000000" w:rsidR="00000000" w:rsidRPr="00000000">
        <w:rPr>
          <w:color w:val="00b050"/>
          <w:rtl w:val="0"/>
        </w:rPr>
        <w:t xml:space="preserve">- находятся под управлением владельца процесса; </w:t>
      </w:r>
    </w:p>
    <w:p w:rsidR="00000000" w:rsidDel="00000000" w:rsidP="00000000" w:rsidRDefault="00000000" w:rsidRPr="00000000" w14:paraId="00000067">
      <w:pPr>
        <w:shd w:fill="auto" w:val="clear"/>
        <w:tabs>
          <w:tab w:val="left" w:leader="none" w:pos="1080"/>
        </w:tabs>
        <w:ind w:left="0" w:firstLine="0"/>
        <w:jc w:val="both"/>
        <w:rPr>
          <w:color w:val="00b050"/>
        </w:rPr>
      </w:pPr>
      <w:r w:rsidDel="00000000" w:rsidR="00000000" w:rsidRPr="00000000">
        <w:rPr>
          <w:color w:val="00b050"/>
          <w:rtl w:val="0"/>
        </w:rPr>
        <w:t xml:space="preserve">- их объем планируется на большое количество циклов или длительный период работы процесса. </w:t>
      </w:r>
    </w:p>
    <w:p w:rsidR="00000000" w:rsidDel="00000000" w:rsidP="00000000" w:rsidRDefault="00000000" w:rsidRPr="00000000" w14:paraId="00000068">
      <w:pPr>
        <w:shd w:fill="auto" w:val="clear"/>
        <w:tabs>
          <w:tab w:val="left" w:leader="none" w:pos="1080"/>
        </w:tabs>
        <w:ind w:firstLine="709"/>
        <w:jc w:val="both"/>
        <w:rPr>
          <w:color w:val="00b050"/>
        </w:rPr>
      </w:pPr>
      <w:r w:rsidDel="00000000" w:rsidR="00000000" w:rsidRPr="00000000">
        <w:rPr>
          <w:color w:val="00b050"/>
          <w:rtl w:val="0"/>
        </w:rPr>
        <w:t xml:space="preserve">Отнесение информации и персонала одновременно ко входам, ресурсам и выходам процесса не является ошибкой. Так, к примеру, персонал, с точки зрения основных процессов, является ресурсом, который поставляет кадровая служба. С точки зрения кадровой службы – персонал – это продукт, который поступает на вход в виде необученных кандидатов на заполнение вакансий, а на выходе процесса подбора и обучения кадров готовые специалисты передаются руководителям подразделений. </w:t>
      </w:r>
    </w:p>
    <w:p w:rsidR="00000000" w:rsidDel="00000000" w:rsidP="00000000" w:rsidRDefault="00000000" w:rsidRPr="00000000" w14:paraId="00000069">
      <w:pPr>
        <w:shd w:fill="auto" w:val="clear"/>
        <w:tabs>
          <w:tab w:val="left" w:leader="none" w:pos="1080"/>
        </w:tabs>
        <w:ind w:firstLine="709"/>
        <w:jc w:val="both"/>
        <w:rPr>
          <w:color w:val="00b050"/>
        </w:rPr>
      </w:pPr>
      <w:r w:rsidDel="00000000" w:rsidR="00000000" w:rsidRPr="00000000">
        <w:rPr>
          <w:color w:val="00b050"/>
          <w:rtl w:val="0"/>
        </w:rPr>
        <w:t xml:space="preserve">Деление объектов, необходимых для выполнения процесса, на «входы» и «ресурсы» является достаточно условным. Более важным для выполнения процесса является точное определение того, что должно поступить в распоряжение владельца процесса, чтобы процесс состоялся и был выполнен успешно. </w:t>
      </w:r>
    </w:p>
    <w:p w:rsidR="00000000" w:rsidDel="00000000" w:rsidP="00000000" w:rsidRDefault="00000000" w:rsidRPr="00000000" w14:paraId="0000006A">
      <w:pPr>
        <w:shd w:fill="auto" w:val="clear"/>
        <w:tabs>
          <w:tab w:val="left" w:leader="none" w:pos="1080"/>
        </w:tabs>
        <w:ind w:firstLine="709"/>
        <w:jc w:val="both"/>
        <w:rPr>
          <w:color w:val="00b050"/>
        </w:rPr>
      </w:pPr>
      <w:r w:rsidDel="00000000" w:rsidR="00000000" w:rsidRPr="00000000">
        <w:rPr>
          <w:color w:val="00b050"/>
          <w:rtl w:val="0"/>
        </w:rPr>
        <w:t xml:space="preserve">Выходы, входы и ресурсы должны обозначаться существительными, поскольку они являются материальными объектами. </w:t>
      </w:r>
    </w:p>
    <w:p w:rsidR="00000000" w:rsidDel="00000000" w:rsidP="00000000" w:rsidRDefault="00000000" w:rsidRPr="00000000" w14:paraId="0000006B">
      <w:pPr>
        <w:shd w:fill="auto" w:val="clear"/>
        <w:tabs>
          <w:tab w:val="left" w:leader="none" w:pos="1080"/>
        </w:tabs>
        <w:ind w:firstLine="709"/>
        <w:jc w:val="both"/>
        <w:rPr>
          <w:color w:val="00b050"/>
        </w:rPr>
      </w:pPr>
      <w:r w:rsidDel="00000000" w:rsidR="00000000" w:rsidRPr="00000000">
        <w:rPr>
          <w:color w:val="00b050"/>
          <w:highlight w:val="yellow"/>
          <w:rtl w:val="0"/>
        </w:rPr>
        <w:t xml:space="preserve">Процесс</w:t>
      </w:r>
      <w:r w:rsidDel="00000000" w:rsidR="00000000" w:rsidRPr="00000000">
        <w:rPr>
          <w:color w:val="00b050"/>
          <w:rtl w:val="0"/>
        </w:rPr>
        <w:t xml:space="preserve">, представленный на рисунке 1, имеет входы и выходы. Для выполнения процесса используются ресурсы (персонал, оборудование, инфраструктура, среда и пр.). Управление процессом осуществляет владелец процесса. Все ресурсы, необходимые для выполнения процесса, находятся в его распоряжении. Можно дополнить определение владельца процесса, приведенное выше, следующим образом: «владелец процесса – должностное лицо, которое имеет в своем распоряжении персонал, инфраструктуру, программное и аппаратное обеспечение, информацию о процессе, управляет ходом процесса и несет ответственность за результаты и эффективность процесса». </w:t>
      </w:r>
    </w:p>
    <w:p w:rsidR="00000000" w:rsidDel="00000000" w:rsidP="00000000" w:rsidRDefault="00000000" w:rsidRPr="00000000" w14:paraId="0000006C">
      <w:pPr>
        <w:shd w:fill="auto" w:val="clear"/>
        <w:tabs>
          <w:tab w:val="left" w:leader="none" w:pos="1080"/>
        </w:tabs>
        <w:ind w:firstLine="709"/>
        <w:jc w:val="both"/>
        <w:rPr>
          <w:color w:val="00b050"/>
        </w:rPr>
      </w:pPr>
      <w:r w:rsidDel="00000000" w:rsidR="00000000" w:rsidRPr="00000000">
        <w:rPr>
          <w:color w:val="00b050"/>
          <w:rtl w:val="0"/>
        </w:rPr>
        <w:t xml:space="preserve">Для того, чтобы вести управление процессом, владелец процесса должен получать информацию о ходе процесса и информацию от потребителя (клиента) процесса. Поэтому одной из составляющих частей процессного управления является система поступления информации владельцу процесса. Соответственно, вышестоящему руководству должна поступать регулярная отчетность о ходе процесса. </w:t>
      </w:r>
    </w:p>
    <w:p w:rsidR="00000000" w:rsidDel="00000000" w:rsidP="00000000" w:rsidRDefault="00000000" w:rsidRPr="00000000" w14:paraId="0000006D">
      <w:pPr>
        <w:shd w:fill="auto" w:val="clear"/>
        <w:tabs>
          <w:tab w:val="left" w:leader="none" w:pos="1080"/>
        </w:tabs>
        <w:ind w:firstLine="709"/>
        <w:jc w:val="both"/>
        <w:rPr>
          <w:color w:val="00b050"/>
        </w:rPr>
      </w:pPr>
      <w:r w:rsidDel="00000000" w:rsidR="00000000" w:rsidRPr="00000000">
        <w:rPr>
          <w:color w:val="00b050"/>
          <w:rtl w:val="0"/>
        </w:rPr>
        <w:t xml:space="preserve">Для работы процессов вышестоящее руководство должно определить назначение процесса, поставить перед владельцем процесса цели и утвердить плановые значения показателей результативности и эффективности процесса. Владелец процесса, в свою очередь, принимает управленческие решения на основании поступившей информации и установленных планов. </w:t>
      </w:r>
    </w:p>
    <w:p w:rsidR="00000000" w:rsidDel="00000000" w:rsidP="00000000" w:rsidRDefault="00000000" w:rsidRPr="00000000" w14:paraId="0000006E">
      <w:pPr>
        <w:shd w:fill="auto" w:val="clear"/>
        <w:tabs>
          <w:tab w:val="left" w:leader="none" w:pos="1080"/>
        </w:tabs>
        <w:ind w:firstLine="709"/>
        <w:jc w:val="both"/>
        <w:rPr>
          <w:color w:val="00b050"/>
        </w:rPr>
      </w:pPr>
      <w:r w:rsidDel="00000000" w:rsidR="00000000" w:rsidRPr="00000000">
        <w:rPr>
          <w:color w:val="00b050"/>
          <w:rtl w:val="0"/>
        </w:rPr>
        <w:t xml:space="preserve">На рисунке 1 представлена сложная схема процесса, учитывающая взаимосвязь горизонтальных материальных потоков, ресурсов и вертикальных информационных потоков, и управленческих взаимодействий.</w:t>
      </w:r>
    </w:p>
    <w:p w:rsidR="00000000" w:rsidDel="00000000" w:rsidP="00000000" w:rsidRDefault="00000000" w:rsidRPr="00000000" w14:paraId="0000006F">
      <w:pPr>
        <w:shd w:fill="auto" w:val="clear"/>
        <w:tabs>
          <w:tab w:val="left" w:leader="none" w:pos="1080"/>
        </w:tabs>
        <w:ind w:firstLine="709"/>
        <w:jc w:val="both"/>
        <w:rPr>
          <w:color w:val="00b050"/>
        </w:rPr>
      </w:pPr>
      <w:r w:rsidDel="00000000" w:rsidR="00000000" w:rsidRPr="00000000">
        <w:rPr>
          <w:color w:val="00b050"/>
          <w:rtl w:val="0"/>
        </w:rPr>
        <w:t xml:space="preserve">Основная деятельность (Основной процесс).</w:t>
      </w:r>
    </w:p>
    <w:p w:rsidR="00000000" w:rsidDel="00000000" w:rsidP="00000000" w:rsidRDefault="00000000" w:rsidRPr="00000000" w14:paraId="00000070">
      <w:pPr>
        <w:shd w:fill="auto" w:val="clear"/>
        <w:tabs>
          <w:tab w:val="left" w:leader="none" w:pos="1080"/>
        </w:tabs>
        <w:ind w:firstLine="709"/>
        <w:jc w:val="both"/>
        <w:rPr>
          <w:color w:val="00b050"/>
        </w:rPr>
      </w:pPr>
      <w:r w:rsidDel="00000000" w:rsidR="00000000" w:rsidRPr="00000000">
        <w:rPr>
          <w:color w:val="00b050"/>
          <w:rtl w:val="0"/>
        </w:rPr>
        <w:t xml:space="preserve">Обеспечивающая деятельность (Обеспечивающие процессы).</w:t>
      </w:r>
    </w:p>
    <w:p w:rsidR="00000000" w:rsidDel="00000000" w:rsidP="00000000" w:rsidRDefault="00000000" w:rsidRPr="00000000" w14:paraId="00000071">
      <w:pPr>
        <w:shd w:fill="auto" w:val="clear"/>
        <w:tabs>
          <w:tab w:val="left" w:leader="none" w:pos="1080"/>
        </w:tabs>
        <w:ind w:firstLine="709"/>
        <w:jc w:val="both"/>
        <w:rPr>
          <w:color w:val="00b050"/>
        </w:rPr>
      </w:pPr>
      <w:r w:rsidDel="00000000" w:rsidR="00000000" w:rsidRPr="00000000">
        <w:rPr>
          <w:color w:val="00b050"/>
          <w:rtl w:val="0"/>
        </w:rPr>
        <w:t xml:space="preserve">Управленческая деятельность (Управленческие процессы).</w:t>
      </w:r>
    </w:p>
    <w:p w:rsidR="00000000" w:rsidDel="00000000" w:rsidP="00000000" w:rsidRDefault="00000000" w:rsidRPr="00000000" w14:paraId="00000072">
      <w:pPr>
        <w:shd w:fill="auto" w:val="clear"/>
        <w:tabs>
          <w:tab w:val="left" w:leader="none" w:pos="1080"/>
        </w:tabs>
        <w:ind w:firstLine="709"/>
        <w:jc w:val="both"/>
        <w:rPr>
          <w:color w:val="002060"/>
        </w:rPr>
      </w:pPr>
      <w:bookmarkStart w:colFirst="0" w:colLast="0" w:name="_heading=h.gjdgxs" w:id="1"/>
      <w:bookmarkEnd w:id="1"/>
      <w:r w:rsidDel="00000000" w:rsidR="00000000" w:rsidRPr="00000000">
        <w:rPr>
          <w:color w:val="002060"/>
          <w:rtl w:val="0"/>
        </w:rPr>
        <w:t xml:space="preserve">Список типовых процессов предприятия/организации смотрите в лекциях Смирнова Ю.Н.</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bookmarkStart w:colFirst="0" w:colLast="0" w:name="bookmark=id.akkkwllny2wj" w:id="2"/>
    <w:bookmarkEnd w:id="2"/>
    <w:p w:rsidR="00000000" w:rsidDel="00000000" w:rsidP="00000000" w:rsidRDefault="00000000" w:rsidRPr="00000000" w14:paraId="00000074">
      <w:pPr>
        <w:pStyle w:val="Heading3"/>
        <w:ind w:left="0" w:firstLine="0"/>
        <w:rPr>
          <w:b w:val="0"/>
          <w:bCs w:val="0"/>
          <w:sz w:val="24"/>
          <w:szCs w:val="24"/>
        </w:rPr>
      </w:pPr>
      <w:r w:rsidDel="00000000" w:rsidR="00000000" w:rsidRPr="00000000">
        <w:rPr>
          <w:b w:val="0"/>
          <w:bCs w:val="0"/>
          <w:sz w:val="24"/>
          <w:szCs w:val="24"/>
          <w:rtl w:val="0"/>
        </w:rPr>
        <w:t xml:space="preserve">Таблица N - Исполнители и классификация бизнес-задач </w:t>
      </w:r>
      <w:r w:rsidDel="00000000" w:rsidR="00000000" w:rsidRPr="00000000">
        <w:rPr>
          <w:b w:val="0"/>
          <w:bCs w:val="0"/>
          <w:i w:val="1"/>
          <w:iCs w:val="1"/>
          <w:sz w:val="24"/>
          <w:szCs w:val="24"/>
          <w:rtl w:val="0"/>
        </w:rPr>
        <w:t xml:space="preserve"> </w:t>
      </w:r>
      <w:r w:rsidDel="00000000" w:rsidR="00000000" w:rsidRPr="00000000">
        <w:rPr>
          <w:b w:val="0"/>
          <w:bCs w:val="0"/>
          <w:color w:val="ff0000"/>
          <w:sz w:val="24"/>
          <w:szCs w:val="24"/>
          <w:rtl w:val="0"/>
        </w:rPr>
        <w:t xml:space="preserve">«Наименование предприятия»</w:t>
      </w:r>
      <w:r w:rsidDel="00000000" w:rsidR="00000000" w:rsidRPr="00000000">
        <w:rPr>
          <w:rtl w:val="0"/>
        </w:rPr>
      </w:r>
    </w:p>
    <w:tbl>
      <w:tblPr>
        <w:tblStyle w:val="Table2"/>
        <w:tblW w:w="14560.0" w:type="dxa"/>
        <w:jc w:val="center"/>
        <w:tblLayout w:type="fixed"/>
        <w:tblLook w:val="0400"/>
      </w:tblPr>
      <w:tblGrid>
        <w:gridCol w:w="1057"/>
        <w:gridCol w:w="7859"/>
        <w:gridCol w:w="3907"/>
        <w:gridCol w:w="1737"/>
        <w:tblGridChange w:id="0">
          <w:tblGrid>
            <w:gridCol w:w="1057"/>
            <w:gridCol w:w="7859"/>
            <w:gridCol w:w="3907"/>
            <w:gridCol w:w="17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5">
            <w:pPr>
              <w:jc w:val="center"/>
              <w:rPr>
                <w:b w:val="1"/>
                <w:bCs w:val="1"/>
                <w:color w:val="000000"/>
                <w:sz w:val="22"/>
                <w:szCs w:val="22"/>
              </w:rPr>
            </w:pPr>
            <w:r w:rsidDel="00000000" w:rsidR="00000000" w:rsidRPr="00000000">
              <w:rPr>
                <w:b w:val="1"/>
                <w:bCs w:val="1"/>
                <w:color w:val="000000"/>
                <w:sz w:val="22"/>
                <w:szCs w:val="22"/>
                <w:rtl w:val="0"/>
              </w:rPr>
              <w:t xml:space="preserve">№ задачи</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6">
            <w:pPr>
              <w:jc w:val="center"/>
              <w:rPr>
                <w:b w:val="1"/>
                <w:bCs w:val="1"/>
                <w:color w:val="000000"/>
                <w:sz w:val="22"/>
                <w:szCs w:val="22"/>
              </w:rPr>
            </w:pPr>
            <w:r w:rsidDel="00000000" w:rsidR="00000000" w:rsidRPr="00000000">
              <w:rPr>
                <w:b w:val="1"/>
                <w:bCs w:val="1"/>
                <w:color w:val="000000"/>
                <w:sz w:val="22"/>
                <w:szCs w:val="22"/>
                <w:rtl w:val="0"/>
              </w:rPr>
              <w:t xml:space="preserve">Наименование задачи</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7">
            <w:pPr>
              <w:jc w:val="center"/>
              <w:rPr>
                <w:b w:val="1"/>
                <w:bCs w:val="1"/>
                <w:color w:val="000000"/>
                <w:sz w:val="22"/>
                <w:szCs w:val="22"/>
              </w:rPr>
            </w:pPr>
            <w:r w:rsidDel="00000000" w:rsidR="00000000" w:rsidRPr="00000000">
              <w:rPr>
                <w:b w:val="1"/>
                <w:bCs w:val="1"/>
                <w:color w:val="000000"/>
                <w:sz w:val="22"/>
                <w:szCs w:val="22"/>
                <w:rtl w:val="0"/>
              </w:rPr>
              <w:t xml:space="preserve">Исполнитель</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8">
            <w:pPr>
              <w:jc w:val="center"/>
              <w:rPr>
                <w:b w:val="1"/>
                <w:bCs w:val="1"/>
                <w:color w:val="000000"/>
                <w:sz w:val="22"/>
                <w:szCs w:val="22"/>
              </w:rPr>
            </w:pPr>
            <w:r w:rsidDel="00000000" w:rsidR="00000000" w:rsidRPr="00000000">
              <w:rPr>
                <w:b w:val="1"/>
                <w:bCs w:val="1"/>
                <w:color w:val="000000"/>
                <w:sz w:val="22"/>
                <w:szCs w:val="22"/>
                <w:rtl w:val="0"/>
              </w:rPr>
              <w:t xml:space="preserve">Класс задач</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9">
            <w:pPr>
              <w:jc w:val="center"/>
              <w:rPr>
                <w:b w:val="1"/>
                <w:bCs w:val="1"/>
                <w:color w:val="000000"/>
                <w:sz w:val="22"/>
                <w:szCs w:val="22"/>
              </w:rPr>
            </w:pPr>
            <w:r w:rsidDel="00000000" w:rsidR="00000000" w:rsidRPr="00000000">
              <w:rPr>
                <w:b w:val="1"/>
                <w:bCs w:val="1"/>
                <w:color w:val="000000"/>
                <w:sz w:val="22"/>
                <w:szCs w:val="22"/>
                <w:rtl w:val="0"/>
              </w:rPr>
              <w:t xml:space="preserve">4. Материально-техническое обеспечение</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D">
            <w:pPr>
              <w:jc w:val="center"/>
              <w:rPr>
                <w:b w:val="1"/>
                <w:bCs w:val="1"/>
                <w:i w:val="1"/>
                <w:iCs w:val="1"/>
                <w:color w:val="000000"/>
                <w:sz w:val="22"/>
                <w:szCs w:val="22"/>
              </w:rPr>
            </w:pPr>
            <w:r w:rsidDel="00000000" w:rsidR="00000000" w:rsidRPr="00000000">
              <w:rPr>
                <w:b w:val="1"/>
                <w:bCs w:val="1"/>
                <w:i w:val="1"/>
                <w:iCs w:val="1"/>
                <w:color w:val="000000"/>
                <w:sz w:val="22"/>
                <w:szCs w:val="22"/>
                <w:rtl w:val="0"/>
              </w:rPr>
              <w:t xml:space="preserve">4.1. Обеспечение складских запасов</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1">
            <w:pPr>
              <w:jc w:val="center"/>
              <w:rPr>
                <w:color w:val="000000"/>
                <w:sz w:val="22"/>
                <w:szCs w:val="22"/>
              </w:rPr>
            </w:pPr>
            <w:r w:rsidDel="00000000" w:rsidR="00000000" w:rsidRPr="00000000">
              <w:rPr>
                <w:color w:val="000000"/>
                <w:sz w:val="22"/>
                <w:szCs w:val="22"/>
                <w:rtl w:val="0"/>
              </w:rPr>
              <w:t xml:space="preserve">4.1.1.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2">
            <w:pPr>
              <w:rPr>
                <w:color w:val="000000"/>
                <w:sz w:val="22"/>
                <w:szCs w:val="22"/>
              </w:rPr>
            </w:pPr>
            <w:r w:rsidDel="00000000" w:rsidR="00000000" w:rsidRPr="00000000">
              <w:rPr>
                <w:color w:val="000000"/>
                <w:sz w:val="22"/>
                <w:szCs w:val="22"/>
                <w:rtl w:val="0"/>
              </w:rPr>
              <w:t xml:space="preserve">Расчет потребности в МТР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rPr>
                <w:color w:val="000000"/>
                <w:sz w:val="22"/>
                <w:szCs w:val="22"/>
              </w:rPr>
            </w:pPr>
            <w:r w:rsidDel="00000000" w:rsidR="00000000" w:rsidRPr="00000000">
              <w:rPr>
                <w:color w:val="000000"/>
                <w:sz w:val="22"/>
                <w:szCs w:val="22"/>
                <w:rtl w:val="0"/>
              </w:rPr>
              <w:t xml:space="preserve">Зав. складом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jc w:val="center"/>
              <w:rPr>
                <w:color w:val="000000"/>
                <w:sz w:val="22"/>
                <w:szCs w:val="22"/>
              </w:rPr>
            </w:pPr>
            <w:r w:rsidDel="00000000" w:rsidR="00000000" w:rsidRPr="00000000">
              <w:rPr>
                <w:color w:val="000000"/>
                <w:sz w:val="22"/>
                <w:szCs w:val="22"/>
                <w:rtl w:val="0"/>
              </w:rPr>
              <w:t xml:space="preserve">А</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jc w:val="center"/>
              <w:rPr>
                <w:color w:val="000000"/>
                <w:sz w:val="22"/>
                <w:szCs w:val="22"/>
              </w:rPr>
            </w:pPr>
            <w:r w:rsidDel="00000000" w:rsidR="00000000" w:rsidRPr="00000000">
              <w:rPr>
                <w:color w:val="000000"/>
                <w:sz w:val="22"/>
                <w:szCs w:val="22"/>
                <w:rtl w:val="0"/>
              </w:rPr>
              <w:t xml:space="preserve">4.1.2.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rPr>
                <w:color w:val="000000"/>
                <w:sz w:val="22"/>
                <w:szCs w:val="22"/>
              </w:rPr>
            </w:pPr>
            <w:r w:rsidDel="00000000" w:rsidR="00000000" w:rsidRPr="00000000">
              <w:rPr>
                <w:color w:val="000000"/>
                <w:sz w:val="22"/>
                <w:szCs w:val="22"/>
                <w:rtl w:val="0"/>
              </w:rPr>
              <w:t xml:space="preserve">Расчет нормативов складских запасов</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rPr>
                <w:color w:val="000000"/>
                <w:sz w:val="22"/>
                <w:szCs w:val="22"/>
              </w:rPr>
            </w:pPr>
            <w:r w:rsidDel="00000000" w:rsidR="00000000" w:rsidRPr="00000000">
              <w:rPr>
                <w:color w:val="000000"/>
                <w:sz w:val="22"/>
                <w:szCs w:val="22"/>
                <w:rtl w:val="0"/>
              </w:rPr>
              <w:t xml:space="preserve">Зав. складом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jc w:val="center"/>
              <w:rPr>
                <w:color w:val="000000"/>
                <w:sz w:val="22"/>
                <w:szCs w:val="22"/>
              </w:rPr>
            </w:pPr>
            <w:r w:rsidDel="00000000" w:rsidR="00000000" w:rsidRPr="00000000">
              <w:rPr>
                <w:color w:val="000000"/>
                <w:sz w:val="22"/>
                <w:szCs w:val="22"/>
                <w:rtl w:val="0"/>
              </w:rPr>
              <w:t xml:space="preserve">А</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9">
            <w:pPr>
              <w:jc w:val="center"/>
              <w:rPr>
                <w:color w:val="000000"/>
                <w:sz w:val="22"/>
                <w:szCs w:val="22"/>
              </w:rPr>
            </w:pPr>
            <w:r w:rsidDel="00000000" w:rsidR="00000000" w:rsidRPr="00000000">
              <w:rPr>
                <w:color w:val="000000"/>
                <w:sz w:val="22"/>
                <w:szCs w:val="22"/>
                <w:rtl w:val="0"/>
              </w:rPr>
              <w:t xml:space="preserve">4.1.3.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rPr>
                <w:color w:val="000000"/>
                <w:sz w:val="22"/>
                <w:szCs w:val="22"/>
              </w:rPr>
            </w:pPr>
            <w:r w:rsidDel="00000000" w:rsidR="00000000" w:rsidRPr="00000000">
              <w:rPr>
                <w:color w:val="000000"/>
                <w:sz w:val="22"/>
                <w:szCs w:val="22"/>
                <w:rtl w:val="0"/>
              </w:rPr>
              <w:t xml:space="preserve">Календарное планирование пополнения складских запасов</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rPr>
                <w:color w:val="000000"/>
                <w:sz w:val="22"/>
                <w:szCs w:val="22"/>
              </w:rPr>
            </w:pPr>
            <w:r w:rsidDel="00000000" w:rsidR="00000000" w:rsidRPr="00000000">
              <w:rPr>
                <w:color w:val="000000"/>
                <w:sz w:val="22"/>
                <w:szCs w:val="22"/>
                <w:rtl w:val="0"/>
              </w:rPr>
              <w:t xml:space="preserve">Зав. складом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jc w:val="center"/>
              <w:rPr>
                <w:color w:val="000000"/>
                <w:sz w:val="22"/>
                <w:szCs w:val="22"/>
              </w:rPr>
            </w:pPr>
            <w:r w:rsidDel="00000000" w:rsidR="00000000" w:rsidRPr="00000000">
              <w:rPr>
                <w:color w:val="000000"/>
                <w:sz w:val="22"/>
                <w:szCs w:val="22"/>
                <w:rtl w:val="0"/>
              </w:rPr>
              <w:t xml:space="preserve">А</w:t>
            </w:r>
          </w:p>
        </w:tc>
      </w:tr>
      <w:tr>
        <w:trPr>
          <w:cantSplit w:val="0"/>
          <w:trHeight w:val="267.9785156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D">
            <w:pPr>
              <w:jc w:val="center"/>
              <w:rPr>
                <w:color w:val="000000"/>
                <w:sz w:val="22"/>
                <w:szCs w:val="22"/>
              </w:rPr>
            </w:pPr>
            <w:r w:rsidDel="00000000" w:rsidR="00000000" w:rsidRPr="00000000">
              <w:rPr>
                <w:color w:val="000000"/>
                <w:sz w:val="22"/>
                <w:szCs w:val="22"/>
                <w:rtl w:val="0"/>
              </w:rPr>
              <w:t xml:space="preserve">4.1.4.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rPr>
                <w:color w:val="000000"/>
                <w:sz w:val="22"/>
                <w:szCs w:val="22"/>
              </w:rPr>
            </w:pPr>
            <w:r w:rsidDel="00000000" w:rsidR="00000000" w:rsidRPr="00000000">
              <w:rPr>
                <w:color w:val="000000"/>
                <w:sz w:val="22"/>
                <w:szCs w:val="22"/>
                <w:rtl w:val="0"/>
              </w:rPr>
              <w:t xml:space="preserve">Формирование списка поставщиков МТР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F">
            <w:pPr>
              <w:rPr>
                <w:color w:val="000000"/>
                <w:sz w:val="22"/>
                <w:szCs w:val="22"/>
              </w:rPr>
            </w:pPr>
            <w:r w:rsidDel="00000000" w:rsidR="00000000" w:rsidRPr="00000000">
              <w:rPr>
                <w:color w:val="000000"/>
                <w:sz w:val="22"/>
                <w:szCs w:val="22"/>
                <w:rtl w:val="0"/>
              </w:rPr>
              <w:t xml:space="preserve">Отдел снабжения и реализации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jc w:val="center"/>
              <w:rPr>
                <w:color w:val="000000"/>
                <w:sz w:val="22"/>
                <w:szCs w:val="22"/>
              </w:rPr>
            </w:pPr>
            <w:r w:rsidDel="00000000" w:rsidR="00000000" w:rsidRPr="00000000">
              <w:rPr>
                <w:color w:val="000000"/>
                <w:sz w:val="22"/>
                <w:szCs w:val="22"/>
                <w:rtl w:val="0"/>
              </w:rPr>
              <w:t xml:space="preserve">О</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jc w:val="center"/>
              <w:rPr>
                <w:color w:val="000000"/>
                <w:sz w:val="22"/>
                <w:szCs w:val="22"/>
              </w:rPr>
            </w:pPr>
            <w:r w:rsidDel="00000000" w:rsidR="00000000" w:rsidRPr="00000000">
              <w:rPr>
                <w:color w:val="000000"/>
                <w:sz w:val="22"/>
                <w:szCs w:val="22"/>
                <w:rtl w:val="0"/>
              </w:rPr>
              <w:t xml:space="preserve">4.1.5.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rPr>
                <w:color w:val="000000"/>
                <w:sz w:val="22"/>
                <w:szCs w:val="22"/>
              </w:rPr>
            </w:pPr>
            <w:r w:rsidDel="00000000" w:rsidR="00000000" w:rsidRPr="00000000">
              <w:rPr>
                <w:color w:val="000000"/>
                <w:sz w:val="22"/>
                <w:szCs w:val="22"/>
                <w:rtl w:val="0"/>
              </w:rPr>
              <w:t xml:space="preserve">Выбор оптимальных поставщиков</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rPr>
                <w:color w:val="000000"/>
                <w:sz w:val="22"/>
                <w:szCs w:val="22"/>
              </w:rPr>
            </w:pPr>
            <w:r w:rsidDel="00000000" w:rsidR="00000000" w:rsidRPr="00000000">
              <w:rPr>
                <w:color w:val="000000"/>
                <w:sz w:val="22"/>
                <w:szCs w:val="22"/>
                <w:rtl w:val="0"/>
              </w:rPr>
              <w:t xml:space="preserve">Отдел снабжения и реализации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jc w:val="center"/>
              <w:rPr>
                <w:color w:val="000000"/>
                <w:sz w:val="22"/>
                <w:szCs w:val="22"/>
              </w:rPr>
            </w:pPr>
            <w:r w:rsidDel="00000000" w:rsidR="00000000" w:rsidRPr="00000000">
              <w:rPr>
                <w:color w:val="000000"/>
                <w:sz w:val="22"/>
                <w:szCs w:val="22"/>
                <w:rtl w:val="0"/>
              </w:rPr>
              <w:t xml:space="preserve">О</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jc w:val="center"/>
              <w:rPr>
                <w:color w:val="000000"/>
                <w:sz w:val="22"/>
                <w:szCs w:val="22"/>
              </w:rPr>
            </w:pPr>
            <w:r w:rsidDel="00000000" w:rsidR="00000000" w:rsidRPr="00000000">
              <w:rPr>
                <w:color w:val="000000"/>
                <w:sz w:val="22"/>
                <w:szCs w:val="22"/>
                <w:rtl w:val="0"/>
              </w:rPr>
              <w:t xml:space="preserve">4.1.6.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rPr>
                <w:color w:val="000000"/>
                <w:sz w:val="22"/>
                <w:szCs w:val="22"/>
              </w:rPr>
            </w:pPr>
            <w:r w:rsidDel="00000000" w:rsidR="00000000" w:rsidRPr="00000000">
              <w:rPr>
                <w:color w:val="000000"/>
                <w:sz w:val="22"/>
                <w:szCs w:val="22"/>
                <w:rtl w:val="0"/>
              </w:rPr>
              <w:t xml:space="preserve">Заключение договоров на поставку МТР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rPr>
                <w:color w:val="000000"/>
                <w:sz w:val="22"/>
                <w:szCs w:val="22"/>
              </w:rPr>
            </w:pPr>
            <w:r w:rsidDel="00000000" w:rsidR="00000000" w:rsidRPr="00000000">
              <w:rPr>
                <w:color w:val="000000"/>
                <w:sz w:val="22"/>
                <w:szCs w:val="22"/>
                <w:rtl w:val="0"/>
              </w:rPr>
              <w:t xml:space="preserve">Отдел снабжения и реализации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jc w:val="center"/>
              <w:rPr>
                <w:color w:val="000000"/>
                <w:sz w:val="22"/>
                <w:szCs w:val="22"/>
              </w:rPr>
            </w:pPr>
            <w:r w:rsidDel="00000000" w:rsidR="00000000" w:rsidRPr="00000000">
              <w:rPr>
                <w:color w:val="000000"/>
                <w:sz w:val="22"/>
                <w:szCs w:val="22"/>
                <w:rtl w:val="0"/>
              </w:rPr>
              <w:t xml:space="preserve">О</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9">
            <w:pPr>
              <w:jc w:val="center"/>
              <w:rPr>
                <w:color w:val="000000"/>
                <w:sz w:val="22"/>
                <w:szCs w:val="22"/>
              </w:rPr>
            </w:pPr>
            <w:r w:rsidDel="00000000" w:rsidR="00000000" w:rsidRPr="00000000">
              <w:rPr>
                <w:color w:val="000000"/>
                <w:sz w:val="22"/>
                <w:szCs w:val="22"/>
                <w:rtl w:val="0"/>
              </w:rPr>
              <w:t xml:space="preserve">4.1.7.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rPr>
                <w:color w:val="000000"/>
                <w:sz w:val="22"/>
                <w:szCs w:val="22"/>
              </w:rPr>
            </w:pPr>
            <w:r w:rsidDel="00000000" w:rsidR="00000000" w:rsidRPr="00000000">
              <w:rPr>
                <w:color w:val="000000"/>
                <w:sz w:val="22"/>
                <w:szCs w:val="22"/>
                <w:rtl w:val="0"/>
              </w:rPr>
              <w:t xml:space="preserve">Формирование заказов на поставку МТР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rPr>
                <w:color w:val="000000"/>
                <w:sz w:val="22"/>
                <w:szCs w:val="22"/>
              </w:rPr>
            </w:pPr>
            <w:r w:rsidDel="00000000" w:rsidR="00000000" w:rsidRPr="00000000">
              <w:rPr>
                <w:color w:val="000000"/>
                <w:sz w:val="22"/>
                <w:szCs w:val="22"/>
                <w:rtl w:val="0"/>
              </w:rPr>
              <w:t xml:space="preserve">Отдел снабжения и реализации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jc w:val="center"/>
              <w:rPr>
                <w:color w:val="000000"/>
                <w:sz w:val="22"/>
                <w:szCs w:val="22"/>
              </w:rPr>
            </w:pPr>
            <w:r w:rsidDel="00000000" w:rsidR="00000000" w:rsidRPr="00000000">
              <w:rPr>
                <w:color w:val="000000"/>
                <w:sz w:val="22"/>
                <w:szCs w:val="22"/>
                <w:rtl w:val="0"/>
              </w:rPr>
              <w:t xml:space="preserve">О</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jc w:val="center"/>
              <w:rPr>
                <w:color w:val="000000"/>
                <w:sz w:val="22"/>
                <w:szCs w:val="22"/>
              </w:rPr>
            </w:pPr>
            <w:r w:rsidDel="00000000" w:rsidR="00000000" w:rsidRPr="00000000">
              <w:rPr>
                <w:color w:val="000000"/>
                <w:sz w:val="22"/>
                <w:szCs w:val="22"/>
                <w:rtl w:val="0"/>
              </w:rPr>
              <w:t xml:space="preserve">4.1.8.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rPr>
                <w:color w:val="000000"/>
                <w:sz w:val="22"/>
                <w:szCs w:val="22"/>
              </w:rPr>
            </w:pPr>
            <w:r w:rsidDel="00000000" w:rsidR="00000000" w:rsidRPr="00000000">
              <w:rPr>
                <w:color w:val="000000"/>
                <w:sz w:val="22"/>
                <w:szCs w:val="22"/>
                <w:rtl w:val="0"/>
              </w:rPr>
              <w:t xml:space="preserve">Заказ транспорта на доставку МТР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rPr>
                <w:color w:val="000000"/>
                <w:sz w:val="22"/>
                <w:szCs w:val="22"/>
              </w:rPr>
            </w:pPr>
            <w:r w:rsidDel="00000000" w:rsidR="00000000" w:rsidRPr="00000000">
              <w:rPr>
                <w:color w:val="000000"/>
                <w:sz w:val="22"/>
                <w:szCs w:val="22"/>
                <w:rtl w:val="0"/>
              </w:rPr>
              <w:t xml:space="preserve">Отдел снабжения и реализации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jc w:val="center"/>
              <w:rPr>
                <w:color w:val="000000"/>
                <w:sz w:val="22"/>
                <w:szCs w:val="22"/>
              </w:rPr>
            </w:pPr>
            <w:r w:rsidDel="00000000" w:rsidR="00000000" w:rsidRPr="00000000">
              <w:rPr>
                <w:color w:val="000000"/>
                <w:sz w:val="22"/>
                <w:szCs w:val="22"/>
                <w:rtl w:val="0"/>
              </w:rPr>
              <w:t xml:space="preserve">О</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1">
            <w:pPr>
              <w:jc w:val="center"/>
              <w:rPr>
                <w:color w:val="000000"/>
                <w:sz w:val="22"/>
                <w:szCs w:val="22"/>
              </w:rPr>
            </w:pPr>
            <w:r w:rsidDel="00000000" w:rsidR="00000000" w:rsidRPr="00000000">
              <w:rPr>
                <w:color w:val="000000"/>
                <w:sz w:val="22"/>
                <w:szCs w:val="22"/>
                <w:rtl w:val="0"/>
              </w:rPr>
              <w:t xml:space="preserve">4.1.9.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rPr>
                <w:color w:val="000000"/>
                <w:sz w:val="22"/>
                <w:szCs w:val="22"/>
              </w:rPr>
            </w:pPr>
            <w:r w:rsidDel="00000000" w:rsidR="00000000" w:rsidRPr="00000000">
              <w:rPr>
                <w:color w:val="000000"/>
                <w:sz w:val="22"/>
                <w:szCs w:val="22"/>
                <w:rtl w:val="0"/>
              </w:rPr>
              <w:t xml:space="preserve">Доставка материальных ресурсов на склады внешней кооперации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rPr>
                <w:color w:val="000000"/>
                <w:sz w:val="22"/>
                <w:szCs w:val="22"/>
              </w:rPr>
            </w:pPr>
            <w:r w:rsidDel="00000000" w:rsidR="00000000" w:rsidRPr="00000000">
              <w:rPr>
                <w:color w:val="000000"/>
                <w:sz w:val="22"/>
                <w:szCs w:val="22"/>
                <w:rtl w:val="0"/>
              </w:rPr>
              <w:t xml:space="preserve">Водители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jc w:val="center"/>
              <w:rPr>
                <w:color w:val="000000"/>
                <w:sz w:val="22"/>
                <w:szCs w:val="22"/>
              </w:rPr>
            </w:pPr>
            <w:r w:rsidDel="00000000" w:rsidR="00000000" w:rsidRPr="00000000">
              <w:rPr>
                <w:color w:val="000000"/>
                <w:sz w:val="22"/>
                <w:szCs w:val="22"/>
                <w:rtl w:val="0"/>
              </w:rPr>
              <w:t xml:space="preserve">Т</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5">
            <w:pPr>
              <w:jc w:val="center"/>
              <w:rPr>
                <w:color w:val="000000"/>
                <w:sz w:val="22"/>
                <w:szCs w:val="22"/>
              </w:rPr>
            </w:pPr>
            <w:r w:rsidDel="00000000" w:rsidR="00000000" w:rsidRPr="00000000">
              <w:rPr>
                <w:color w:val="000000"/>
                <w:sz w:val="22"/>
                <w:szCs w:val="22"/>
                <w:rtl w:val="0"/>
              </w:rPr>
              <w:t xml:space="preserve">4.1.10.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rPr>
                <w:color w:val="000000"/>
                <w:sz w:val="22"/>
                <w:szCs w:val="22"/>
              </w:rPr>
            </w:pPr>
            <w:r w:rsidDel="00000000" w:rsidR="00000000" w:rsidRPr="00000000">
              <w:rPr>
                <w:color w:val="000000"/>
                <w:sz w:val="22"/>
                <w:szCs w:val="22"/>
                <w:rtl w:val="0"/>
              </w:rPr>
              <w:t xml:space="preserve">Учет взаиморасчетов с контрагентами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rPr>
                <w:color w:val="000000"/>
                <w:sz w:val="22"/>
                <w:szCs w:val="22"/>
              </w:rPr>
            </w:pPr>
            <w:r w:rsidDel="00000000" w:rsidR="00000000" w:rsidRPr="00000000">
              <w:rPr>
                <w:color w:val="000000"/>
                <w:sz w:val="22"/>
                <w:szCs w:val="22"/>
                <w:rtl w:val="0"/>
              </w:rPr>
              <w:t xml:space="preserve">Отдел снабжения и реализации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jc w:val="center"/>
              <w:rPr>
                <w:color w:val="000000"/>
                <w:sz w:val="22"/>
                <w:szCs w:val="22"/>
              </w:rPr>
            </w:pPr>
            <w:r w:rsidDel="00000000" w:rsidR="00000000" w:rsidRPr="00000000">
              <w:rPr>
                <w:color w:val="000000"/>
                <w:sz w:val="22"/>
                <w:szCs w:val="22"/>
                <w:rtl w:val="0"/>
              </w:rPr>
              <w:t xml:space="preserve">У</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9">
            <w:pPr>
              <w:jc w:val="center"/>
              <w:rPr>
                <w:color w:val="000000"/>
                <w:sz w:val="22"/>
                <w:szCs w:val="22"/>
              </w:rPr>
            </w:pPr>
            <w:r w:rsidDel="00000000" w:rsidR="00000000" w:rsidRPr="00000000">
              <w:rPr>
                <w:color w:val="000000"/>
                <w:sz w:val="22"/>
                <w:szCs w:val="22"/>
                <w:rtl w:val="0"/>
              </w:rPr>
              <w:t xml:space="preserve">4.1.11.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rPr>
                <w:color w:val="000000"/>
                <w:sz w:val="22"/>
                <w:szCs w:val="22"/>
              </w:rPr>
            </w:pPr>
            <w:r w:rsidDel="00000000" w:rsidR="00000000" w:rsidRPr="00000000">
              <w:rPr>
                <w:color w:val="000000"/>
                <w:sz w:val="22"/>
                <w:szCs w:val="22"/>
                <w:rtl w:val="0"/>
              </w:rPr>
              <w:t xml:space="preserve">Расчет показателей эффективности управления складскими запасами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rPr>
                <w:color w:val="000000"/>
                <w:sz w:val="22"/>
                <w:szCs w:val="22"/>
              </w:rPr>
            </w:pPr>
            <w:r w:rsidDel="00000000" w:rsidR="00000000" w:rsidRPr="00000000">
              <w:rPr>
                <w:color w:val="000000"/>
                <w:sz w:val="22"/>
                <w:szCs w:val="22"/>
                <w:rtl w:val="0"/>
              </w:rPr>
              <w:t xml:space="preserve">Отдел снабжения и реализации</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jc w:val="center"/>
              <w:rPr>
                <w:color w:val="000000"/>
                <w:sz w:val="22"/>
                <w:szCs w:val="22"/>
              </w:rPr>
            </w:pPr>
            <w:r w:rsidDel="00000000" w:rsidR="00000000" w:rsidRPr="00000000">
              <w:rPr>
                <w:color w:val="000000"/>
                <w:sz w:val="22"/>
                <w:szCs w:val="22"/>
                <w:rtl w:val="0"/>
              </w:rPr>
              <w:t xml:space="preserve">А</w:t>
            </w:r>
          </w:p>
        </w:tc>
      </w:tr>
    </w:tbl>
    <w:p w:rsidR="00000000" w:rsidDel="00000000" w:rsidP="00000000" w:rsidRDefault="00000000" w:rsidRPr="00000000" w14:paraId="000000AD">
      <w:pPr>
        <w:shd w:fill="auto" w:val="clear"/>
        <w:tabs>
          <w:tab w:val="left" w:leader="none" w:pos="1080"/>
        </w:tabs>
        <w:ind w:firstLine="709"/>
        <w:jc w:val="both"/>
        <w:rPr>
          <w:color w:val="9bbb59"/>
        </w:rPr>
      </w:pPr>
      <w:r w:rsidDel="00000000" w:rsidR="00000000" w:rsidRPr="00000000">
        <w:rPr>
          <w:rtl w:val="0"/>
        </w:rPr>
      </w:r>
    </w:p>
    <w:p w:rsidR="00000000" w:rsidDel="00000000" w:rsidP="00000000" w:rsidRDefault="00000000" w:rsidRPr="00000000" w14:paraId="000000AE">
      <w:pPr>
        <w:shd w:fill="auto" w:val="clear"/>
        <w:tabs>
          <w:tab w:val="left" w:leader="none" w:pos="1080"/>
        </w:tabs>
        <w:ind w:firstLine="709"/>
        <w:jc w:val="both"/>
        <w:rPr>
          <w:b w:val="1"/>
          <w:bCs w:val="1"/>
          <w:color w:val="00b050"/>
        </w:rPr>
      </w:pPr>
      <w:r w:rsidDel="00000000" w:rsidR="00000000" w:rsidRPr="00000000">
        <w:rPr>
          <w:b w:val="1"/>
          <w:bCs w:val="1"/>
          <w:color w:val="00b050"/>
          <w:rtl w:val="0"/>
        </w:rPr>
        <w:t xml:space="preserve">// Сибаева Г.Р. Теория вопроса составления таблицы: </w:t>
      </w:r>
    </w:p>
    <w:p w:rsidR="00000000" w:rsidDel="00000000" w:rsidP="00000000" w:rsidRDefault="00000000" w:rsidRPr="00000000" w14:paraId="000000AF">
      <w:pPr>
        <w:shd w:fill="auto" w:val="clear"/>
        <w:tabs>
          <w:tab w:val="left" w:leader="none" w:pos="1080"/>
        </w:tabs>
        <w:ind w:firstLine="709"/>
        <w:jc w:val="both"/>
        <w:rPr>
          <w:color w:val="00b050"/>
        </w:rPr>
      </w:pPr>
      <w:r w:rsidDel="00000000" w:rsidR="00000000" w:rsidRPr="00000000">
        <w:rPr>
          <w:color w:val="00b050"/>
          <w:rtl w:val="0"/>
        </w:rPr>
        <w:t xml:space="preserve">Задача - шаги в рамках выполнения определенного объема работы – ввод информации о претензии в систему учета рекламаций, регистрация пациента в больнице или ввод заказа в систему управления продажами. Совокупность логически взаимосвязанных задач может быть объединена в «действие» более высокого уровня. Задача может быть или не быть автоматизирована. Некоторые задачи могут быть полностью автоматическими. Это может быть отражено на диаграмме потока работ, чтобы облегчить понимание персоналу. Задачи могут объединяться в сценарии, повторяющиеся при наступлении событий, по расписанию и т.д.</w:t>
      </w:r>
    </w:p>
    <w:p w:rsidR="00000000" w:rsidDel="00000000" w:rsidP="00000000" w:rsidRDefault="00000000" w:rsidRPr="00000000" w14:paraId="000000B0">
      <w:pPr>
        <w:shd w:fill="auto" w:val="clear"/>
        <w:tabs>
          <w:tab w:val="left" w:leader="none" w:pos="1080"/>
        </w:tabs>
        <w:ind w:firstLine="709"/>
        <w:jc w:val="both"/>
        <w:rPr>
          <w:color w:val="00b050"/>
        </w:rPr>
      </w:pPr>
      <w:r w:rsidDel="00000000" w:rsidR="00000000" w:rsidRPr="00000000">
        <w:rPr>
          <w:color w:val="00b050"/>
          <w:rtl w:val="0"/>
        </w:rPr>
        <w:t xml:space="preserve">Бизнес-задача (Б-З) – это уникальный элемент бизнес-процесса, создающий бизнес-продукт (стоимость) и обладающий 8 свойствами (полноты, детерминированности, нормализованности, связанности, ресурсоемкости, продуктивности, автономности, динамичности). Бизнес-задача выделяется в силу того, что это точка возникновения затрат.</w:t>
      </w:r>
    </w:p>
    <w:p w:rsidR="00000000" w:rsidDel="00000000" w:rsidP="00000000" w:rsidRDefault="00000000" w:rsidRPr="00000000" w14:paraId="000000B1">
      <w:pPr>
        <w:shd w:fill="auto" w:val="clear"/>
        <w:tabs>
          <w:tab w:val="left" w:leader="none" w:pos="1080"/>
        </w:tabs>
        <w:ind w:firstLine="709"/>
        <w:jc w:val="both"/>
        <w:rPr>
          <w:color w:val="00b050"/>
        </w:rPr>
      </w:pPr>
      <w:r w:rsidDel="00000000" w:rsidR="00000000" w:rsidRPr="00000000">
        <w:rPr>
          <w:color w:val="00b050"/>
          <w:rtl w:val="0"/>
        </w:rPr>
        <w:t xml:space="preserve">Все задачи любого бизнес-процесса можно разбить на 4 класса задач:</w:t>
      </w:r>
    </w:p>
    <w:p w:rsidR="00000000" w:rsidDel="00000000" w:rsidP="00000000" w:rsidRDefault="00000000" w:rsidRPr="00000000" w14:paraId="000000B2">
      <w:pPr>
        <w:shd w:fill="auto" w:val="clear"/>
        <w:tabs>
          <w:tab w:val="left" w:leader="none" w:pos="1080"/>
        </w:tabs>
        <w:ind w:firstLine="709"/>
        <w:jc w:val="both"/>
        <w:rPr>
          <w:color w:val="00b050"/>
        </w:rPr>
      </w:pPr>
      <w:r w:rsidDel="00000000" w:rsidR="00000000" w:rsidRPr="00000000">
        <w:rPr>
          <w:b w:val="1"/>
          <w:bCs w:val="1"/>
          <w:color w:val="00b050"/>
          <w:rtl w:val="0"/>
        </w:rPr>
        <w:t xml:space="preserve">-аналитические</w:t>
      </w:r>
      <w:r w:rsidDel="00000000" w:rsidR="00000000" w:rsidRPr="00000000">
        <w:rPr>
          <w:color w:val="00b050"/>
          <w:rtl w:val="0"/>
        </w:rPr>
        <w:t xml:space="preserve"> (управленческие) задачи, включающие задачи расчета, анализа, планирования программы развития предприятия. Для решения этих задач, как правило, используются различные методики, алгоритмы, математические методы и модели. Такими задачами могут являться, в частности, задачи планирования финансов и движения денежных ресурсов, объемного и календарного планирования производства, анализа и прогнозирования параметров рынка входящих ресурсов или готовой продукции, расчета объема незавершенного производства, расчета показателей эффективности бизнес-процесса и т.д.;</w:t>
      </w:r>
    </w:p>
    <w:p w:rsidR="00000000" w:rsidDel="00000000" w:rsidP="00000000" w:rsidRDefault="00000000" w:rsidRPr="00000000" w14:paraId="000000B3">
      <w:pPr>
        <w:shd w:fill="auto" w:val="clear"/>
        <w:tabs>
          <w:tab w:val="left" w:leader="none" w:pos="1080"/>
        </w:tabs>
        <w:ind w:firstLine="709"/>
        <w:jc w:val="both"/>
        <w:rPr>
          <w:color w:val="00b050"/>
        </w:rPr>
      </w:pPr>
      <w:r w:rsidDel="00000000" w:rsidR="00000000" w:rsidRPr="00000000">
        <w:rPr>
          <w:b w:val="1"/>
          <w:bCs w:val="1"/>
          <w:color w:val="00b050"/>
          <w:rtl w:val="0"/>
        </w:rPr>
        <w:t xml:space="preserve">-организационные</w:t>
      </w:r>
      <w:r w:rsidDel="00000000" w:rsidR="00000000" w:rsidRPr="00000000">
        <w:rPr>
          <w:color w:val="00b050"/>
          <w:rtl w:val="0"/>
        </w:rPr>
        <w:t xml:space="preserve"> (организационно-распорядительные) задачи, решение которых, в конечном счете, должно привести к согласованию всех ресурсов по времени, по объему, по месту потребления и к запуску механизмов реализация технологических (инженерных) задач. Примером такой задачи может являться, например, формирование заказ-нарядов на производство узлов и деталей продукции, формирование расходных ордеров и т.д.;</w:t>
      </w:r>
    </w:p>
    <w:p w:rsidR="00000000" w:rsidDel="00000000" w:rsidP="00000000" w:rsidRDefault="00000000" w:rsidRPr="00000000" w14:paraId="000000B4">
      <w:pPr>
        <w:shd w:fill="auto" w:val="clear"/>
        <w:tabs>
          <w:tab w:val="left" w:leader="none" w:pos="1080"/>
        </w:tabs>
        <w:ind w:firstLine="709"/>
        <w:jc w:val="both"/>
        <w:rPr>
          <w:color w:val="00b050"/>
        </w:rPr>
      </w:pPr>
      <w:r w:rsidDel="00000000" w:rsidR="00000000" w:rsidRPr="00000000">
        <w:rPr>
          <w:b w:val="1"/>
          <w:bCs w:val="1"/>
          <w:color w:val="00b050"/>
          <w:rtl w:val="0"/>
        </w:rPr>
        <w:t xml:space="preserve">-технологические</w:t>
      </w:r>
      <w:r w:rsidDel="00000000" w:rsidR="00000000" w:rsidRPr="00000000">
        <w:rPr>
          <w:color w:val="00b050"/>
          <w:rtl w:val="0"/>
        </w:rPr>
        <w:t xml:space="preserve"> (технические, инженерные) задачи, предназначенные для реализации технологических процессов в соответствии с организационно-распорядительной и технической документацией;</w:t>
      </w:r>
    </w:p>
    <w:p w:rsidR="00000000" w:rsidDel="00000000" w:rsidP="00000000" w:rsidRDefault="00000000" w:rsidRPr="00000000" w14:paraId="000000B5">
      <w:pPr>
        <w:shd w:fill="auto" w:val="clear"/>
        <w:tabs>
          <w:tab w:val="left" w:leader="none" w:pos="1080"/>
        </w:tabs>
        <w:ind w:firstLine="709"/>
        <w:jc w:val="both"/>
        <w:rPr>
          <w:color w:val="00b050"/>
        </w:rPr>
      </w:pPr>
      <w:r w:rsidDel="00000000" w:rsidR="00000000" w:rsidRPr="00000000">
        <w:rPr>
          <w:b w:val="1"/>
          <w:bCs w:val="1"/>
          <w:color w:val="00b050"/>
          <w:rtl w:val="0"/>
        </w:rPr>
        <w:t xml:space="preserve">-учетные</w:t>
      </w:r>
      <w:r w:rsidDel="00000000" w:rsidR="00000000" w:rsidRPr="00000000">
        <w:rPr>
          <w:color w:val="00b050"/>
          <w:rtl w:val="0"/>
        </w:rPr>
        <w:t xml:space="preserve"> задачи, предназначенные для учета фактических параметров состояния бизнес-процессов, необходимых для решения аналитических задач в последующих временных точках. Эти задачи реализовывают в рамках каждого бизнес-процесса управленческий учет.</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374605" cy="1706501"/>
            <wp:effectExtent b="0" l="0" r="0" t="0"/>
            <wp:docPr id="19" name="image54.png"/>
            <a:graphic>
              <a:graphicData uri="http://schemas.openxmlformats.org/drawingml/2006/picture">
                <pic:pic>
                  <pic:nvPicPr>
                    <pic:cNvPr id="0" name="image54.png"/>
                    <pic:cNvPicPr preferRelativeResize="0"/>
                  </pic:nvPicPr>
                  <pic:blipFill>
                    <a:blip r:embed="rId92"/>
                    <a:srcRect b="0" l="0" r="0" t="0"/>
                    <a:stretch>
                      <a:fillRect/>
                    </a:stretch>
                  </pic:blipFill>
                  <pic:spPr>
                    <a:xfrm>
                      <a:off x="0" y="0"/>
                      <a:ext cx="1374605" cy="170650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Рисунок - 2</w:t>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3"/>
        <w:ind w:left="993" w:firstLine="0"/>
        <w:rPr>
          <w:b w:val="0"/>
          <w:bCs w:val="0"/>
        </w:rPr>
      </w:pPr>
      <w:r w:rsidDel="00000000" w:rsidR="00000000" w:rsidRPr="00000000">
        <w:rPr>
          <w:b w:val="0"/>
          <w:bCs w:val="0"/>
          <w:rtl w:val="0"/>
        </w:rPr>
        <w:t xml:space="preserve">Нормализованная диаграмма связей исполнителей и бизнес-задач</w:t>
      </w:r>
    </w:p>
    <w:p w:rsidR="00000000" w:rsidDel="00000000" w:rsidP="00000000" w:rsidRDefault="00000000" w:rsidRPr="00000000" w14:paraId="000000BB">
      <w:pPr>
        <w:jc w:val="both"/>
        <w:rPr/>
      </w:pPr>
      <w:r w:rsidDel="00000000" w:rsidR="00000000" w:rsidRPr="00000000">
        <w:rPr>
          <w:rtl w:val="0"/>
        </w:rPr>
        <w:t xml:space="preserve">На основании организационной структуры предприятия (п.1.10 рис.N ) и бизнес-задач (п.2.6.1 табл. N) составим диаграмму связей бизнес-задач и их исполнителей. </w:t>
      </w:r>
    </w:p>
    <w:p w:rsidR="00000000" w:rsidDel="00000000" w:rsidP="00000000" w:rsidRDefault="00000000" w:rsidRPr="00000000" w14:paraId="000000BC">
      <w:pPr>
        <w:jc w:val="both"/>
        <w:rPr/>
      </w:pPr>
      <w:r w:rsidDel="00000000" w:rsidR="00000000" w:rsidRPr="00000000">
        <w:rPr>
          <w:rtl w:val="0"/>
        </w:rPr>
        <w:t xml:space="preserve">Проверим диаграмму связей на соблюдение следующих принципов:</w:t>
      </w:r>
    </w:p>
    <w:p w:rsidR="00000000" w:rsidDel="00000000" w:rsidP="00000000" w:rsidRDefault="00000000" w:rsidRPr="00000000" w14:paraId="000000BD">
      <w:pPr>
        <w:jc w:val="both"/>
        <w:rPr/>
      </w:pPr>
      <w:r w:rsidDel="00000000" w:rsidR="00000000" w:rsidRPr="00000000">
        <w:rPr>
          <w:rtl w:val="0"/>
        </w:rPr>
        <w:t xml:space="preserve">1. Принцип полноты. Все организационные единицы предприятия и все выполняемые работы должны быть учтены.</w:t>
      </w:r>
    </w:p>
    <w:p w:rsidR="00000000" w:rsidDel="00000000" w:rsidP="00000000" w:rsidRDefault="00000000" w:rsidRPr="00000000" w14:paraId="000000BE">
      <w:pPr>
        <w:jc w:val="both"/>
        <w:rPr/>
      </w:pPr>
      <w:r w:rsidDel="00000000" w:rsidR="00000000" w:rsidRPr="00000000">
        <w:rPr>
          <w:rtl w:val="0"/>
        </w:rPr>
        <w:t xml:space="preserve">2. Принцип нормализации. Каждая задача или работа назначается одному исполнителю, что позволяет объективно оценивать эффективность его деятельности с точки зрения конкретных задач.</w:t>
      </w:r>
    </w:p>
    <w:p w:rsidR="00000000" w:rsidDel="00000000" w:rsidP="00000000" w:rsidRDefault="00000000" w:rsidRPr="00000000" w14:paraId="000000BF">
      <w:pPr>
        <w:jc w:val="both"/>
        <w:rPr/>
      </w:pPr>
      <w:r w:rsidDel="00000000" w:rsidR="00000000" w:rsidRPr="00000000">
        <w:rPr>
          <w:rtl w:val="0"/>
        </w:rPr>
        <w:t xml:space="preserve">3. Принцип детерминированности. Для каждой работы или задачи обязательно назначается конкретный исполнитель, а для каждого исполнителя – определенный перечень задач.</w:t>
      </w:r>
    </w:p>
    <w:p w:rsidR="00000000" w:rsidDel="00000000" w:rsidP="00000000" w:rsidRDefault="00000000" w:rsidRPr="00000000" w14:paraId="000000C0">
      <w:pPr>
        <w:jc w:val="both"/>
        <w:rPr/>
      </w:pPr>
      <w:r w:rsidDel="00000000" w:rsidR="00000000" w:rsidRPr="00000000">
        <w:rPr>
          <w:rtl w:val="0"/>
        </w:rPr>
        <w:t xml:space="preserve">В результате нормализации получим диаграмму связей.</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hyperlink r:id="rId95">
        <w:r w:rsidDel="00000000" w:rsidR="00000000" w:rsidRPr="00000000">
          <w:rPr>
            <w:color w:val="1155cc"/>
            <w:u w:val="single"/>
            <w:rtl w:val="0"/>
          </w:rPr>
          <w:t xml:space="preserve">https://drive.google.com/file/d/1vXlvo9EvqX6Xzb9zUbU98vEOYbAXPtyV/view?usp=sharing</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bookmarkStart w:colFirst="0" w:colLast="0" w:name="bookmark=id.2ke8q8u6b0xl" w:id="3"/>
    <w:bookmarkEnd w:id="3"/>
    <w:p w:rsidR="00000000" w:rsidDel="00000000" w:rsidP="00000000" w:rsidRDefault="00000000" w:rsidRPr="00000000" w14:paraId="000000C5">
      <w:pPr>
        <w:pStyle w:val="Heading3"/>
        <w:ind w:left="993" w:firstLine="0"/>
        <w:rPr>
          <w:b w:val="0"/>
          <w:bCs w:val="0"/>
          <w:color w:val="ff0000"/>
        </w:rPr>
      </w:pPr>
      <w:r w:rsidDel="00000000" w:rsidR="00000000" w:rsidRPr="00000000">
        <w:rPr>
          <w:b w:val="0"/>
          <w:bCs w:val="0"/>
          <w:rtl w:val="0"/>
        </w:rPr>
        <w:t xml:space="preserve">Организационно-логическая модель бизнес-процесса </w:t>
      </w:r>
      <w:r w:rsidDel="00000000" w:rsidR="00000000" w:rsidRPr="00000000">
        <w:rPr>
          <w:b w:val="0"/>
          <w:bCs w:val="0"/>
          <w:color w:val="ff0000"/>
          <w:rtl w:val="0"/>
        </w:rPr>
        <w:t xml:space="preserve">Номер Наименование бизнес-процесса(подпроцесса)</w:t>
      </w:r>
    </w:p>
    <w:p w:rsidR="00000000" w:rsidDel="00000000" w:rsidP="00000000" w:rsidRDefault="00000000" w:rsidRPr="00000000" w14:paraId="000000C6">
      <w:pPr>
        <w:keepNext w:val="1"/>
        <w:tabs>
          <w:tab w:val="left" w:leader="none" w:pos="851"/>
          <w:tab w:val="left" w:leader="none" w:pos="993"/>
          <w:tab w:val="left" w:leader="none" w:pos="1276"/>
        </w:tabs>
        <w:jc w:val="center"/>
        <w:rPr>
          <w:sz w:val="28"/>
          <w:szCs w:val="28"/>
        </w:rPr>
      </w:pPr>
      <w:r w:rsidDel="00000000" w:rsidR="00000000" w:rsidRPr="00000000">
        <w:rPr/>
        <w:drawing>
          <wp:inline distB="0" distT="0" distL="114300" distR="114300">
            <wp:extent cx="5541075" cy="6122933"/>
            <wp:effectExtent b="0" l="0" r="0" t="0"/>
            <wp:docPr id="17" name="image46.png"/>
            <a:graphic>
              <a:graphicData uri="http://schemas.openxmlformats.org/drawingml/2006/picture">
                <pic:pic>
                  <pic:nvPicPr>
                    <pic:cNvPr id="0" name="image46.png"/>
                    <pic:cNvPicPr preferRelativeResize="0"/>
                  </pic:nvPicPr>
                  <pic:blipFill>
                    <a:blip r:embed="rId96"/>
                    <a:srcRect b="0" l="0" r="0" t="0"/>
                    <a:stretch>
                      <a:fillRect/>
                    </a:stretch>
                  </pic:blipFill>
                  <pic:spPr>
                    <a:xfrm>
                      <a:off x="0" y="0"/>
                      <a:ext cx="5541075" cy="6122933"/>
                    </a:xfrm>
                    <a:prstGeom prst="rect"/>
                    <a:ln/>
                  </pic:spPr>
                </pic:pic>
              </a:graphicData>
            </a:graphic>
          </wp:inline>
        </w:drawing>
      </w:r>
      <w:r w:rsidDel="00000000" w:rsidR="00000000" w:rsidRPr="00000000">
        <w:br w:type="page"/>
      </w:r>
      <w:r w:rsidDel="00000000" w:rsidR="00000000" w:rsidRPr="00000000">
        <w:rPr>
          <w:rtl w:val="0"/>
        </w:rPr>
      </w:r>
    </w:p>
    <w:bookmarkStart w:colFirst="0" w:colLast="0" w:name="bookmark=id.o6iwczpn9sje" w:id="4"/>
    <w:bookmarkEnd w:id="4"/>
    <w:p w:rsidR="00000000" w:rsidDel="00000000" w:rsidP="00000000" w:rsidRDefault="00000000" w:rsidRPr="00000000" w14:paraId="000000C7">
      <w:pPr>
        <w:pStyle w:val="Heading3"/>
        <w:ind w:left="0" w:firstLine="0"/>
        <w:rPr>
          <w:b w:val="0"/>
          <w:bCs w:val="0"/>
          <w:sz w:val="24"/>
          <w:szCs w:val="24"/>
        </w:rPr>
      </w:pPr>
      <w:r w:rsidDel="00000000" w:rsidR="00000000" w:rsidRPr="00000000">
        <w:rPr>
          <w:b w:val="0"/>
          <w:bCs w:val="0"/>
          <w:rtl w:val="0"/>
        </w:rPr>
        <w:t xml:space="preserve">Т</w:t>
      </w:r>
      <w:r w:rsidDel="00000000" w:rsidR="00000000" w:rsidRPr="00000000">
        <w:rPr>
          <w:b w:val="0"/>
          <w:bCs w:val="0"/>
          <w:sz w:val="24"/>
          <w:szCs w:val="24"/>
          <w:rtl w:val="0"/>
        </w:rPr>
        <w:t xml:space="preserve">аблица N - Таблица потоков создания бизнес-продуктов (стоимости) </w:t>
      </w:r>
      <w:r w:rsidDel="00000000" w:rsidR="00000000" w:rsidRPr="00000000">
        <w:rPr>
          <w:b w:val="0"/>
          <w:bCs w:val="0"/>
          <w:sz w:val="24"/>
          <w:szCs w:val="24"/>
          <w:rtl w:val="0"/>
        </w:rPr>
        <w:t xml:space="preserve"> </w:t>
      </w:r>
      <w:r w:rsidDel="00000000" w:rsidR="00000000" w:rsidRPr="00000000">
        <w:rPr>
          <w:b w:val="0"/>
          <w:bCs w:val="0"/>
          <w:color w:val="ff0000"/>
          <w:sz w:val="24"/>
          <w:szCs w:val="24"/>
          <w:rtl w:val="0"/>
        </w:rPr>
        <w:t xml:space="preserve">«Название предприятия»</w:t>
      </w:r>
      <w:r w:rsidDel="00000000" w:rsidR="00000000" w:rsidRPr="00000000">
        <w:rPr>
          <w:rtl w:val="0"/>
        </w:rPr>
      </w:r>
    </w:p>
    <w:tbl>
      <w:tblPr>
        <w:tblStyle w:val="Table3"/>
        <w:tblW w:w="14760.0" w:type="dxa"/>
        <w:jc w:val="center"/>
        <w:tblLayout w:type="fixed"/>
        <w:tblLook w:val="0400"/>
      </w:tblPr>
      <w:tblGrid>
        <w:gridCol w:w="988"/>
        <w:gridCol w:w="4961"/>
        <w:gridCol w:w="850"/>
        <w:gridCol w:w="709"/>
        <w:gridCol w:w="1985"/>
        <w:gridCol w:w="850"/>
        <w:gridCol w:w="3535"/>
        <w:gridCol w:w="38"/>
        <w:gridCol w:w="844"/>
        <w:tblGridChange w:id="0">
          <w:tblGrid>
            <w:gridCol w:w="988"/>
            <w:gridCol w:w="4961"/>
            <w:gridCol w:w="850"/>
            <w:gridCol w:w="709"/>
            <w:gridCol w:w="1985"/>
            <w:gridCol w:w="850"/>
            <w:gridCol w:w="3535"/>
            <w:gridCol w:w="38"/>
            <w:gridCol w:w="84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8">
            <w:pPr>
              <w:jc w:val="center"/>
              <w:rPr>
                <w:b w:val="1"/>
                <w:bCs w:val="1"/>
                <w:sz w:val="20"/>
                <w:szCs w:val="20"/>
              </w:rPr>
            </w:pPr>
            <w:r w:rsidDel="00000000" w:rsidR="00000000" w:rsidRPr="00000000">
              <w:rPr>
                <w:b w:val="1"/>
                <w:bCs w:val="1"/>
                <w:sz w:val="20"/>
                <w:szCs w:val="20"/>
                <w:rtl w:val="0"/>
              </w:rPr>
              <w:t xml:space="preserve">№ п/п</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jc w:val="center"/>
              <w:rPr>
                <w:b w:val="1"/>
                <w:bCs w:val="1"/>
                <w:sz w:val="20"/>
                <w:szCs w:val="20"/>
              </w:rPr>
            </w:pPr>
            <w:r w:rsidDel="00000000" w:rsidR="00000000" w:rsidRPr="00000000">
              <w:rPr>
                <w:b w:val="1"/>
                <w:bCs w:val="1"/>
                <w:sz w:val="20"/>
                <w:szCs w:val="20"/>
                <w:rtl w:val="0"/>
              </w:rPr>
              <w:t xml:space="preserve">Содержание входного потока</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jc w:val="center"/>
              <w:rPr>
                <w:b w:val="1"/>
                <w:bCs w:val="1"/>
                <w:sz w:val="20"/>
                <w:szCs w:val="20"/>
              </w:rPr>
            </w:pPr>
            <w:r w:rsidDel="00000000" w:rsidR="00000000" w:rsidRPr="00000000">
              <w:rPr>
                <w:b w:val="1"/>
                <w:bCs w:val="1"/>
                <w:sz w:val="20"/>
                <w:szCs w:val="20"/>
                <w:rtl w:val="0"/>
              </w:rPr>
              <w:t xml:space="preserve">Тип входа</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jc w:val="center"/>
              <w:rPr>
                <w:b w:val="1"/>
                <w:bCs w:val="1"/>
                <w:sz w:val="20"/>
                <w:szCs w:val="20"/>
              </w:rPr>
            </w:pPr>
            <w:r w:rsidDel="00000000" w:rsidR="00000000" w:rsidRPr="00000000">
              <w:rPr>
                <w:b w:val="1"/>
                <w:bCs w:val="1"/>
                <w:sz w:val="20"/>
                <w:szCs w:val="20"/>
                <w:rtl w:val="0"/>
              </w:rPr>
              <w:t xml:space="preserve">№ п/п</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jc w:val="center"/>
              <w:rPr>
                <w:b w:val="1"/>
                <w:bCs w:val="1"/>
                <w:sz w:val="20"/>
                <w:szCs w:val="20"/>
              </w:rPr>
            </w:pPr>
            <w:r w:rsidDel="00000000" w:rsidR="00000000" w:rsidRPr="00000000">
              <w:rPr>
                <w:b w:val="1"/>
                <w:bCs w:val="1"/>
                <w:sz w:val="20"/>
                <w:szCs w:val="20"/>
                <w:rtl w:val="0"/>
              </w:rPr>
              <w:t xml:space="preserve">Наименование задачи</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jc w:val="center"/>
              <w:rPr>
                <w:b w:val="1"/>
                <w:bCs w:val="1"/>
                <w:sz w:val="20"/>
                <w:szCs w:val="20"/>
              </w:rPr>
            </w:pPr>
            <w:r w:rsidDel="00000000" w:rsidR="00000000" w:rsidRPr="00000000">
              <w:rPr>
                <w:b w:val="1"/>
                <w:bCs w:val="1"/>
                <w:sz w:val="20"/>
                <w:szCs w:val="20"/>
                <w:rtl w:val="0"/>
              </w:rPr>
              <w:t xml:space="preserve">№ п/п</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jc w:val="center"/>
              <w:rPr>
                <w:b w:val="1"/>
                <w:bCs w:val="1"/>
                <w:sz w:val="20"/>
                <w:szCs w:val="20"/>
              </w:rPr>
            </w:pPr>
            <w:r w:rsidDel="00000000" w:rsidR="00000000" w:rsidRPr="00000000">
              <w:rPr>
                <w:b w:val="1"/>
                <w:bCs w:val="1"/>
                <w:sz w:val="20"/>
                <w:szCs w:val="20"/>
                <w:rtl w:val="0"/>
              </w:rPr>
              <w:t xml:space="preserve">Содержание выходного потока (бизнес-продуктов)</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F">
            <w:pPr>
              <w:jc w:val="center"/>
              <w:rPr>
                <w:b w:val="1"/>
                <w:bCs w:val="1"/>
                <w:sz w:val="20"/>
                <w:szCs w:val="20"/>
              </w:rPr>
            </w:pPr>
            <w:r w:rsidDel="00000000" w:rsidR="00000000" w:rsidRPr="00000000">
              <w:rPr>
                <w:b w:val="1"/>
                <w:bCs w:val="1"/>
                <w:sz w:val="20"/>
                <w:szCs w:val="20"/>
                <w:rtl w:val="0"/>
              </w:rPr>
              <w:t xml:space="preserve">Тип выхода</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1">
            <w:pPr>
              <w:jc w:val="center"/>
              <w:rPr>
                <w:b w:val="1"/>
                <w:bCs w:val="1"/>
                <w:sz w:val="20"/>
                <w:szCs w:val="20"/>
              </w:rPr>
            </w:pPr>
            <w:r w:rsidDel="00000000" w:rsidR="00000000" w:rsidRPr="00000000">
              <w:rPr>
                <w:b w:val="1"/>
                <w:bCs w:val="1"/>
                <w:sz w:val="20"/>
                <w:szCs w:val="20"/>
                <w:rtl w:val="0"/>
              </w:rPr>
              <w:t xml:space="preserve">6. Сбыт</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A">
            <w:pPr>
              <w:jc w:val="center"/>
              <w:rPr>
                <w:sz w:val="20"/>
                <w:szCs w:val="20"/>
              </w:rPr>
            </w:pPr>
            <w:r w:rsidDel="00000000" w:rsidR="00000000" w:rsidRPr="00000000">
              <w:rPr>
                <w:sz w:val="20"/>
                <w:szCs w:val="20"/>
                <w:rtl w:val="0"/>
              </w:rPr>
              <w:t xml:space="preserve">16.3.5.4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rPr>
                <w:sz w:val="20"/>
                <w:szCs w:val="20"/>
              </w:rPr>
            </w:pPr>
            <w:r w:rsidDel="00000000" w:rsidR="00000000" w:rsidRPr="00000000">
              <w:rPr>
                <w:sz w:val="20"/>
                <w:szCs w:val="20"/>
                <w:rtl w:val="0"/>
              </w:rPr>
              <w:t xml:space="preserve">Общие распоряжения и указы</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jc w:val="center"/>
              <w:rPr>
                <w:sz w:val="20"/>
                <w:szCs w:val="20"/>
              </w:rPr>
            </w:pPr>
            <w:r w:rsidDel="00000000" w:rsidR="00000000" w:rsidRPr="00000000">
              <w:rPr>
                <w:sz w:val="20"/>
                <w:szCs w:val="20"/>
                <w:rtl w:val="0"/>
              </w:rPr>
              <w:t xml:space="preserve">У</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jc w:val="center"/>
              <w:rPr>
                <w:sz w:val="20"/>
                <w:szCs w:val="20"/>
              </w:rPr>
            </w:pPr>
            <w:r w:rsidDel="00000000" w:rsidR="00000000" w:rsidRPr="00000000">
              <w:rPr>
                <w:sz w:val="20"/>
                <w:szCs w:val="20"/>
                <w:rtl w:val="0"/>
              </w:rPr>
              <w:t xml:space="preserve">6.1.1.</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jc w:val="center"/>
              <w:rPr>
                <w:sz w:val="20"/>
                <w:szCs w:val="20"/>
              </w:rPr>
            </w:pPr>
            <w:r w:rsidDel="00000000" w:rsidR="00000000" w:rsidRPr="00000000">
              <w:rPr>
                <w:sz w:val="20"/>
                <w:szCs w:val="20"/>
                <w:rtl w:val="0"/>
              </w:rPr>
              <w:t xml:space="preserve">Формирование списка потенциальных покупателей</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F">
            <w:pPr>
              <w:jc w:val="center"/>
              <w:rPr>
                <w:sz w:val="20"/>
                <w:szCs w:val="20"/>
              </w:rPr>
            </w:pPr>
            <w:r w:rsidDel="00000000" w:rsidR="00000000" w:rsidRPr="00000000">
              <w:rPr>
                <w:sz w:val="20"/>
                <w:szCs w:val="20"/>
                <w:rtl w:val="0"/>
              </w:rPr>
              <w:t xml:space="preserve">6.1.1.1.</w:t>
            </w:r>
          </w:p>
        </w:tc>
        <w:tc>
          <w:tcPr>
            <w:gridSpan w:val="2"/>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0">
            <w:pPr>
              <w:rPr>
                <w:sz w:val="20"/>
                <w:szCs w:val="20"/>
              </w:rPr>
            </w:pPr>
            <w:r w:rsidDel="00000000" w:rsidR="00000000" w:rsidRPr="00000000">
              <w:rPr>
                <w:sz w:val="20"/>
                <w:szCs w:val="20"/>
                <w:rtl w:val="0"/>
              </w:rPr>
              <w:t xml:space="preserve">Список потенциальных покупателей товарной продукции и услуг</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2">
            <w:pPr>
              <w:jc w:val="center"/>
              <w:rPr>
                <w:sz w:val="20"/>
                <w:szCs w:val="20"/>
              </w:rPr>
            </w:pPr>
            <w:r w:rsidDel="00000000" w:rsidR="00000000" w:rsidRPr="00000000">
              <w:rPr>
                <w:sz w:val="20"/>
                <w:szCs w:val="20"/>
                <w:rtl w:val="0"/>
              </w:rPr>
              <w:t xml:space="preserve">И</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3">
            <w:pPr>
              <w:jc w:val="center"/>
              <w:rPr>
                <w:sz w:val="20"/>
                <w:szCs w:val="20"/>
              </w:rPr>
            </w:pPr>
            <w:r w:rsidDel="00000000" w:rsidR="00000000" w:rsidRPr="00000000">
              <w:rPr>
                <w:sz w:val="20"/>
                <w:szCs w:val="20"/>
                <w:rtl w:val="0"/>
              </w:rPr>
              <w:t xml:space="preserve">3.2.1.2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rPr>
                <w:sz w:val="20"/>
                <w:szCs w:val="20"/>
              </w:rPr>
            </w:pPr>
            <w:r w:rsidDel="00000000" w:rsidR="00000000" w:rsidRPr="00000000">
              <w:rPr>
                <w:sz w:val="20"/>
                <w:szCs w:val="20"/>
                <w:rtl w:val="0"/>
              </w:rPr>
              <w:t xml:space="preserve">Сведения о товарном рынке и спросе, потребителях продукции, их финансовых возможностях</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jc w:val="center"/>
              <w:rPr>
                <w:sz w:val="20"/>
                <w:szCs w:val="20"/>
              </w:rPr>
            </w:pPr>
            <w:r w:rsidDel="00000000" w:rsidR="00000000" w:rsidRPr="00000000">
              <w:rPr>
                <w:sz w:val="20"/>
                <w:szCs w:val="20"/>
                <w:rtl w:val="0"/>
              </w:rPr>
              <w:t xml:space="preserve">В</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214.980468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rPr>
                <w:sz w:val="20"/>
                <w:szCs w:val="20"/>
              </w:rPr>
            </w:pPr>
            <w:r w:rsidDel="00000000" w:rsidR="00000000" w:rsidRPr="00000000">
              <w:rPr>
                <w:sz w:val="20"/>
                <w:szCs w:val="20"/>
                <w:rtl w:val="0"/>
              </w:rPr>
              <w:t xml:space="preserve">Отделы продаж</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E">
            <w:pPr>
              <w:jc w:val="center"/>
              <w:rPr>
                <w:sz w:val="20"/>
                <w:szCs w:val="20"/>
              </w:rPr>
            </w:pPr>
            <w:r w:rsidDel="00000000" w:rsidR="00000000" w:rsidRPr="00000000">
              <w:rPr>
                <w:sz w:val="20"/>
                <w:szCs w:val="20"/>
                <w:rtl w:val="0"/>
              </w:rPr>
              <w:t xml:space="preserve">М</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5">
            <w:pPr>
              <w:jc w:val="center"/>
              <w:rPr>
                <w:sz w:val="20"/>
                <w:szCs w:val="20"/>
              </w:rPr>
            </w:pPr>
            <w:r w:rsidDel="00000000" w:rsidR="00000000" w:rsidRPr="00000000">
              <w:rPr>
                <w:sz w:val="20"/>
                <w:szCs w:val="20"/>
                <w:rtl w:val="0"/>
              </w:rPr>
              <w:t xml:space="preserve">15.2.22.3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rPr>
                <w:sz w:val="20"/>
                <w:szCs w:val="20"/>
              </w:rPr>
            </w:pPr>
            <w:r w:rsidDel="00000000" w:rsidR="00000000" w:rsidRPr="00000000">
              <w:rPr>
                <w:sz w:val="20"/>
                <w:szCs w:val="20"/>
                <w:rtl w:val="0"/>
              </w:rPr>
              <w:t xml:space="preserve">Модули ИС</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jc w:val="center"/>
              <w:rPr>
                <w:sz w:val="20"/>
                <w:szCs w:val="20"/>
              </w:rPr>
            </w:pPr>
            <w:r w:rsidDel="00000000" w:rsidR="00000000" w:rsidRPr="00000000">
              <w:rPr>
                <w:sz w:val="20"/>
                <w:szCs w:val="20"/>
                <w:rtl w:val="0"/>
              </w:rPr>
              <w:t xml:space="preserve">М</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E">
            <w:pPr>
              <w:jc w:val="center"/>
              <w:rPr>
                <w:sz w:val="20"/>
                <w:szCs w:val="20"/>
              </w:rPr>
            </w:pPr>
            <w:r w:rsidDel="00000000" w:rsidR="00000000" w:rsidRPr="00000000">
              <w:rPr>
                <w:sz w:val="20"/>
                <w:szCs w:val="20"/>
                <w:rtl w:val="0"/>
              </w:rPr>
              <w:t xml:space="preserve">16.3.5.4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rPr>
                <w:sz w:val="20"/>
                <w:szCs w:val="20"/>
              </w:rPr>
            </w:pPr>
            <w:r w:rsidDel="00000000" w:rsidR="00000000" w:rsidRPr="00000000">
              <w:rPr>
                <w:sz w:val="20"/>
                <w:szCs w:val="20"/>
                <w:rtl w:val="0"/>
              </w:rPr>
              <w:t xml:space="preserve">Общие распоряжения и указы</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0">
            <w:pPr>
              <w:jc w:val="center"/>
              <w:rPr>
                <w:sz w:val="20"/>
                <w:szCs w:val="20"/>
              </w:rPr>
            </w:pPr>
            <w:r w:rsidDel="00000000" w:rsidR="00000000" w:rsidRPr="00000000">
              <w:rPr>
                <w:sz w:val="20"/>
                <w:szCs w:val="20"/>
                <w:rtl w:val="0"/>
              </w:rPr>
              <w:t xml:space="preserve">У</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1">
            <w:pPr>
              <w:jc w:val="center"/>
              <w:rPr>
                <w:sz w:val="20"/>
                <w:szCs w:val="20"/>
              </w:rPr>
            </w:pPr>
            <w:r w:rsidDel="00000000" w:rsidR="00000000" w:rsidRPr="00000000">
              <w:rPr>
                <w:sz w:val="20"/>
                <w:szCs w:val="20"/>
                <w:rtl w:val="0"/>
              </w:rPr>
              <w:t xml:space="preserve">6.1.2.</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2">
            <w:pPr>
              <w:jc w:val="center"/>
              <w:rPr>
                <w:sz w:val="20"/>
                <w:szCs w:val="20"/>
              </w:rPr>
            </w:pPr>
            <w:r w:rsidDel="00000000" w:rsidR="00000000" w:rsidRPr="00000000">
              <w:rPr>
                <w:sz w:val="20"/>
                <w:szCs w:val="20"/>
                <w:rtl w:val="0"/>
              </w:rPr>
              <w:t xml:space="preserve">Заключение договоров на реализацию товарной продукции и услуг</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jc w:val="center"/>
              <w:rPr>
                <w:sz w:val="20"/>
                <w:szCs w:val="20"/>
              </w:rPr>
            </w:pPr>
            <w:r w:rsidDel="00000000" w:rsidR="00000000" w:rsidRPr="00000000">
              <w:rPr>
                <w:sz w:val="20"/>
                <w:szCs w:val="20"/>
                <w:rtl w:val="0"/>
              </w:rPr>
              <w:t xml:space="preserve">6.1.2.1.</w:t>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4">
            <w:pPr>
              <w:rPr>
                <w:sz w:val="20"/>
                <w:szCs w:val="20"/>
              </w:rPr>
            </w:pPr>
            <w:r w:rsidDel="00000000" w:rsidR="00000000" w:rsidRPr="00000000">
              <w:rPr>
                <w:sz w:val="20"/>
                <w:szCs w:val="20"/>
                <w:rtl w:val="0"/>
              </w:rPr>
              <w:t xml:space="preserve">Договора на реализацию товарной продукции и оказание услуг</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6">
            <w:pPr>
              <w:jc w:val="center"/>
              <w:rPr>
                <w:sz w:val="20"/>
                <w:szCs w:val="20"/>
              </w:rPr>
            </w:pPr>
            <w:r w:rsidDel="00000000" w:rsidR="00000000" w:rsidRPr="00000000">
              <w:rPr>
                <w:sz w:val="20"/>
                <w:szCs w:val="20"/>
                <w:rtl w:val="0"/>
              </w:rPr>
              <w:t xml:space="preserve">И</w:t>
            </w:r>
          </w:p>
        </w:tc>
      </w:tr>
      <w:tr>
        <w:trPr>
          <w:cantSplit w:val="0"/>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7">
            <w:pPr>
              <w:jc w:val="center"/>
              <w:rPr>
                <w:sz w:val="20"/>
                <w:szCs w:val="20"/>
              </w:rPr>
            </w:pPr>
            <w:r w:rsidDel="00000000" w:rsidR="00000000" w:rsidRPr="00000000">
              <w:rPr>
                <w:sz w:val="20"/>
                <w:szCs w:val="20"/>
                <w:rtl w:val="0"/>
              </w:rPr>
              <w:t xml:space="preserve">6.1.1.1</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8">
            <w:pPr>
              <w:rPr>
                <w:sz w:val="20"/>
                <w:szCs w:val="20"/>
              </w:rPr>
            </w:pPr>
            <w:r w:rsidDel="00000000" w:rsidR="00000000" w:rsidRPr="00000000">
              <w:rPr>
                <w:sz w:val="20"/>
                <w:szCs w:val="20"/>
                <w:rtl w:val="0"/>
              </w:rPr>
              <w:t xml:space="preserve">Список потенциальных покупателей товарной продукции и услуг</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9">
            <w:pPr>
              <w:jc w:val="center"/>
              <w:rPr>
                <w:sz w:val="20"/>
                <w:szCs w:val="20"/>
              </w:rPr>
            </w:pPr>
            <w:r w:rsidDel="00000000" w:rsidR="00000000" w:rsidRPr="00000000">
              <w:rPr>
                <w:sz w:val="20"/>
                <w:szCs w:val="20"/>
                <w:rtl w:val="0"/>
              </w:rPr>
              <w:t xml:space="preserve">В</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jc w:val="center"/>
              <w:rPr>
                <w:sz w:val="20"/>
                <w:szCs w:val="20"/>
              </w:rPr>
            </w:pPr>
            <w:r w:rsidDel="00000000" w:rsidR="00000000" w:rsidRPr="00000000">
              <w:rPr>
                <w:sz w:val="20"/>
                <w:szCs w:val="20"/>
                <w:rtl w:val="0"/>
              </w:rPr>
              <w:t xml:space="preserve">6.1.2.2.</w:t>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rPr>
                <w:sz w:val="20"/>
                <w:szCs w:val="20"/>
              </w:rPr>
            </w:pPr>
            <w:r w:rsidDel="00000000" w:rsidR="00000000" w:rsidRPr="00000000">
              <w:rPr>
                <w:sz w:val="20"/>
                <w:szCs w:val="20"/>
                <w:rtl w:val="0"/>
              </w:rPr>
              <w:t xml:space="preserve">Согласованные условия договоров на реализацию товарной продукции</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5">
            <w:pPr>
              <w:jc w:val="center"/>
              <w:rPr>
                <w:sz w:val="20"/>
                <w:szCs w:val="20"/>
              </w:rPr>
            </w:pPr>
            <w:r w:rsidDel="00000000" w:rsidR="00000000" w:rsidRPr="00000000">
              <w:rPr>
                <w:sz w:val="20"/>
                <w:szCs w:val="20"/>
                <w:rtl w:val="0"/>
              </w:rPr>
              <w:t xml:space="preserve">6.1.2.3.</w:t>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6">
            <w:pPr>
              <w:rPr>
                <w:sz w:val="20"/>
                <w:szCs w:val="20"/>
              </w:rPr>
            </w:pPr>
            <w:r w:rsidDel="00000000" w:rsidR="00000000" w:rsidRPr="00000000">
              <w:rPr>
                <w:sz w:val="20"/>
                <w:szCs w:val="20"/>
                <w:rtl w:val="0"/>
              </w:rPr>
              <w:t xml:space="preserve">Сроки и объемы поставок товарной продукции потребителям</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9">
            <w:pPr>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rPr>
                <w:sz w:val="20"/>
                <w:szCs w:val="20"/>
              </w:rPr>
            </w:pPr>
            <w:r w:rsidDel="00000000" w:rsidR="00000000" w:rsidRPr="00000000">
              <w:rPr>
                <w:sz w:val="20"/>
                <w:szCs w:val="20"/>
                <w:rtl w:val="0"/>
              </w:rPr>
              <w:t xml:space="preserve">Зам. Гендиректора по маркетингу</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jc w:val="center"/>
              <w:rPr>
                <w:sz w:val="20"/>
                <w:szCs w:val="20"/>
              </w:rPr>
            </w:pPr>
            <w:r w:rsidDel="00000000" w:rsidR="00000000" w:rsidRPr="00000000">
              <w:rPr>
                <w:sz w:val="20"/>
                <w:szCs w:val="20"/>
                <w:rtl w:val="0"/>
              </w:rPr>
              <w:t xml:space="preserve">М</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jc w:val="center"/>
              <w:rPr>
                <w:sz w:val="20"/>
                <w:szCs w:val="20"/>
              </w:rPr>
            </w:pPr>
            <w:r w:rsidDel="00000000" w:rsidR="00000000" w:rsidRPr="00000000">
              <w:rPr>
                <w:sz w:val="20"/>
                <w:szCs w:val="20"/>
                <w:rtl w:val="0"/>
              </w:rPr>
              <w:t xml:space="preserve">6.1.2.4.</w:t>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F">
            <w:pPr>
              <w:rPr>
                <w:sz w:val="20"/>
                <w:szCs w:val="20"/>
              </w:rPr>
            </w:pPr>
            <w:r w:rsidDel="00000000" w:rsidR="00000000" w:rsidRPr="00000000">
              <w:rPr>
                <w:sz w:val="20"/>
                <w:szCs w:val="20"/>
                <w:rtl w:val="0"/>
              </w:rPr>
              <w:t xml:space="preserve">Объемы продаж за плановый период</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2">
            <w:pPr>
              <w:jc w:val="center"/>
              <w:rPr>
                <w:sz w:val="20"/>
                <w:szCs w:val="20"/>
              </w:rPr>
            </w:pPr>
            <w:r w:rsidDel="00000000" w:rsidR="00000000" w:rsidRPr="00000000">
              <w:rPr>
                <w:sz w:val="20"/>
                <w:szCs w:val="20"/>
                <w:rtl w:val="0"/>
              </w:rPr>
              <w:t xml:space="preserve">16.3.5.4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rPr>
                <w:sz w:val="20"/>
                <w:szCs w:val="20"/>
              </w:rPr>
            </w:pPr>
            <w:r w:rsidDel="00000000" w:rsidR="00000000" w:rsidRPr="00000000">
              <w:rPr>
                <w:sz w:val="20"/>
                <w:szCs w:val="20"/>
                <w:rtl w:val="0"/>
              </w:rPr>
              <w:t xml:space="preserve">Общие распоряжения и указы</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4">
            <w:pPr>
              <w:jc w:val="center"/>
              <w:rPr>
                <w:sz w:val="20"/>
                <w:szCs w:val="20"/>
              </w:rPr>
            </w:pPr>
            <w:r w:rsidDel="00000000" w:rsidR="00000000" w:rsidRPr="00000000">
              <w:rPr>
                <w:sz w:val="20"/>
                <w:szCs w:val="20"/>
                <w:rtl w:val="0"/>
              </w:rPr>
              <w:t xml:space="preserve">У</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5">
            <w:pPr>
              <w:jc w:val="center"/>
              <w:rPr>
                <w:sz w:val="20"/>
                <w:szCs w:val="20"/>
              </w:rPr>
            </w:pPr>
            <w:r w:rsidDel="00000000" w:rsidR="00000000" w:rsidRPr="00000000">
              <w:rPr>
                <w:sz w:val="20"/>
                <w:szCs w:val="20"/>
                <w:rtl w:val="0"/>
              </w:rPr>
              <w:t xml:space="preserve">6.1.3.</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6">
            <w:pPr>
              <w:jc w:val="center"/>
              <w:rPr>
                <w:sz w:val="20"/>
                <w:szCs w:val="20"/>
              </w:rPr>
            </w:pPr>
            <w:r w:rsidDel="00000000" w:rsidR="00000000" w:rsidRPr="00000000">
              <w:rPr>
                <w:sz w:val="20"/>
                <w:szCs w:val="20"/>
                <w:rtl w:val="0"/>
              </w:rPr>
              <w:t xml:space="preserve">Расчет нормативов запасов готовой продукции</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7">
            <w:pPr>
              <w:jc w:val="center"/>
              <w:rPr>
                <w:sz w:val="20"/>
                <w:szCs w:val="20"/>
              </w:rPr>
            </w:pPr>
            <w:r w:rsidDel="00000000" w:rsidR="00000000" w:rsidRPr="00000000">
              <w:rPr>
                <w:sz w:val="20"/>
                <w:szCs w:val="20"/>
                <w:rtl w:val="0"/>
              </w:rPr>
              <w:t xml:space="preserve">6.1.3.1.</w:t>
            </w:r>
          </w:p>
        </w:tc>
        <w:tc>
          <w:tcPr>
            <w:gridSpan w:val="2"/>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8">
            <w:pPr>
              <w:rPr>
                <w:sz w:val="20"/>
                <w:szCs w:val="20"/>
              </w:rPr>
            </w:pPr>
            <w:r w:rsidDel="00000000" w:rsidR="00000000" w:rsidRPr="00000000">
              <w:rPr>
                <w:sz w:val="20"/>
                <w:szCs w:val="20"/>
                <w:rtl w:val="0"/>
              </w:rPr>
              <w:t xml:space="preserve">Рассчитанные нормативы запасов готовой продукции на складах</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A">
            <w:pPr>
              <w:jc w:val="center"/>
              <w:rPr>
                <w:sz w:val="20"/>
                <w:szCs w:val="20"/>
              </w:rPr>
            </w:pPr>
            <w:r w:rsidDel="00000000" w:rsidR="00000000" w:rsidRPr="00000000">
              <w:rPr>
                <w:sz w:val="20"/>
                <w:szCs w:val="20"/>
                <w:rtl w:val="0"/>
              </w:rPr>
              <w:t xml:space="preserve">И</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B">
            <w:pPr>
              <w:jc w:val="center"/>
              <w:rPr>
                <w:sz w:val="20"/>
                <w:szCs w:val="20"/>
              </w:rPr>
            </w:pPr>
            <w:r w:rsidDel="00000000" w:rsidR="00000000" w:rsidRPr="00000000">
              <w:rPr>
                <w:sz w:val="20"/>
                <w:szCs w:val="20"/>
                <w:rtl w:val="0"/>
              </w:rPr>
              <w:t xml:space="preserve">6.1.2.3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C">
            <w:pPr>
              <w:rPr>
                <w:sz w:val="20"/>
                <w:szCs w:val="20"/>
              </w:rPr>
            </w:pPr>
            <w:r w:rsidDel="00000000" w:rsidR="00000000" w:rsidRPr="00000000">
              <w:rPr>
                <w:sz w:val="20"/>
                <w:szCs w:val="20"/>
                <w:rtl w:val="0"/>
              </w:rPr>
              <w:t xml:space="preserve">Сроки и объемы поставок товарной продукции потребителям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jc w:val="center"/>
              <w:rPr>
                <w:sz w:val="20"/>
                <w:szCs w:val="20"/>
              </w:rPr>
            </w:pPr>
            <w:r w:rsidDel="00000000" w:rsidR="00000000" w:rsidRPr="00000000">
              <w:rPr>
                <w:sz w:val="20"/>
                <w:szCs w:val="20"/>
                <w:rtl w:val="0"/>
              </w:rPr>
              <w:t xml:space="preserve">В</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4">
            <w:pPr>
              <w:jc w:val="center"/>
              <w:rPr>
                <w:sz w:val="20"/>
                <w:szCs w:val="20"/>
              </w:rPr>
            </w:pPr>
            <w:r w:rsidDel="00000000" w:rsidR="00000000" w:rsidRPr="00000000">
              <w:rPr>
                <w:sz w:val="20"/>
                <w:szCs w:val="20"/>
                <w:rtl w:val="0"/>
              </w:rPr>
              <w:t xml:space="preserve">6.1.9.2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rPr>
                <w:sz w:val="20"/>
                <w:szCs w:val="20"/>
              </w:rPr>
            </w:pPr>
            <w:r w:rsidDel="00000000" w:rsidR="00000000" w:rsidRPr="00000000">
              <w:rPr>
                <w:sz w:val="20"/>
                <w:szCs w:val="20"/>
                <w:rtl w:val="0"/>
              </w:rPr>
              <w:t xml:space="preserve">Данные по отгрузке в разрезе причин и отклонений по качеству</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6">
            <w:pPr>
              <w:jc w:val="center"/>
              <w:rPr>
                <w:sz w:val="20"/>
                <w:szCs w:val="20"/>
              </w:rPr>
            </w:pPr>
            <w:r w:rsidDel="00000000" w:rsidR="00000000" w:rsidRPr="00000000">
              <w:rPr>
                <w:sz w:val="20"/>
                <w:szCs w:val="20"/>
                <w:rtl w:val="0"/>
              </w:rPr>
              <w:t xml:space="preserve">В</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9">
            <w:pPr>
              <w:jc w:val="center"/>
              <w:rPr>
                <w:sz w:val="20"/>
                <w:szCs w:val="20"/>
              </w:rPr>
            </w:pPr>
            <w:r w:rsidDel="00000000" w:rsidR="00000000" w:rsidRPr="00000000">
              <w:rPr>
                <w:sz w:val="20"/>
                <w:szCs w:val="20"/>
                <w:rtl w:val="0"/>
              </w:rPr>
              <w:t xml:space="preserve">6.1.3.2.</w:t>
            </w:r>
          </w:p>
        </w:tc>
        <w:tc>
          <w:tcPr>
            <w:gridSpan w:val="2"/>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A">
            <w:pPr>
              <w:rPr>
                <w:sz w:val="20"/>
                <w:szCs w:val="20"/>
              </w:rPr>
            </w:pPr>
            <w:r w:rsidDel="00000000" w:rsidR="00000000" w:rsidRPr="00000000">
              <w:rPr>
                <w:sz w:val="20"/>
                <w:szCs w:val="20"/>
                <w:rtl w:val="0"/>
              </w:rPr>
              <w:t xml:space="preserve">Данные по сверхнормативной готовой продукции</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D">
            <w:pPr>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rPr>
                <w:sz w:val="20"/>
                <w:szCs w:val="20"/>
              </w:rPr>
            </w:pPr>
            <w:r w:rsidDel="00000000" w:rsidR="00000000" w:rsidRPr="00000000">
              <w:rPr>
                <w:sz w:val="20"/>
                <w:szCs w:val="20"/>
                <w:rtl w:val="0"/>
              </w:rPr>
              <w:t xml:space="preserve">Отделы продаж</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F">
            <w:pPr>
              <w:jc w:val="center"/>
              <w:rPr>
                <w:sz w:val="20"/>
                <w:szCs w:val="20"/>
              </w:rPr>
            </w:pPr>
            <w:r w:rsidDel="00000000" w:rsidR="00000000" w:rsidRPr="00000000">
              <w:rPr>
                <w:sz w:val="20"/>
                <w:szCs w:val="20"/>
                <w:rtl w:val="0"/>
              </w:rPr>
              <w:t xml:space="preserve">М</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6">
            <w:pPr>
              <w:jc w:val="center"/>
              <w:rPr>
                <w:sz w:val="20"/>
                <w:szCs w:val="20"/>
              </w:rPr>
            </w:pPr>
            <w:r w:rsidDel="00000000" w:rsidR="00000000" w:rsidRPr="00000000">
              <w:rPr>
                <w:sz w:val="20"/>
                <w:szCs w:val="20"/>
                <w:rtl w:val="0"/>
              </w:rPr>
              <w:t xml:space="preserve">15.2.22.3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rPr>
                <w:sz w:val="20"/>
                <w:szCs w:val="20"/>
              </w:rPr>
            </w:pPr>
            <w:r w:rsidDel="00000000" w:rsidR="00000000" w:rsidRPr="00000000">
              <w:rPr>
                <w:sz w:val="20"/>
                <w:szCs w:val="20"/>
                <w:rtl w:val="0"/>
              </w:rPr>
              <w:t xml:space="preserve">Модули ИС</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8">
            <w:pPr>
              <w:jc w:val="center"/>
              <w:rPr>
                <w:sz w:val="20"/>
                <w:szCs w:val="20"/>
              </w:rPr>
            </w:pPr>
            <w:r w:rsidDel="00000000" w:rsidR="00000000" w:rsidRPr="00000000">
              <w:rPr>
                <w:sz w:val="20"/>
                <w:szCs w:val="20"/>
                <w:rtl w:val="0"/>
              </w:rPr>
              <w:t xml:space="preserve">М</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4F">
      <w:pPr>
        <w:shd w:fill="auto" w:val="clear"/>
        <w:tabs>
          <w:tab w:val="left" w:leader="none" w:pos="1080"/>
        </w:tabs>
        <w:jc w:val="both"/>
        <w:rPr>
          <w:color w:val="00b050"/>
        </w:rPr>
      </w:pPr>
      <w:r w:rsidDel="00000000" w:rsidR="00000000" w:rsidRPr="00000000">
        <w:rPr>
          <w:color w:val="00b050"/>
          <w:rtl w:val="0"/>
        </w:rPr>
        <w:t xml:space="preserve">// Сибаева Г.Р. Теория вопроса составления таблицы: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I (Input) </w:t>
      </w: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В (вход) </w:t>
      </w: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 нечто, что потребляется в ходе выполнения процесса;</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С (Control)</w:t>
      </w: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У (управление) </w:t>
      </w: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 ограничения и инструкции, влияющие на ход выполнения процесса;</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О (Output) </w:t>
      </w: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В (выход) </w:t>
      </w: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 нечто, являющееся результатом выполнения процесса;</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М (Mechanism)</w:t>
      </w: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М (механизм ) </w:t>
      </w: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 нечто, что используется для выполнения процесса, но не потребляется само по себе</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color w:val="00b050"/>
        </w:rPr>
        <w:drawing>
          <wp:inline distB="114300" distT="114300" distL="114300" distR="114300">
            <wp:extent cx="3237548" cy="1505836"/>
            <wp:effectExtent b="0" l="0" r="0" t="0"/>
            <wp:docPr id="16" name="image48.png"/>
            <a:graphic>
              <a:graphicData uri="http://schemas.openxmlformats.org/drawingml/2006/picture">
                <pic:pic>
                  <pic:nvPicPr>
                    <pic:cNvPr id="0" name="image48.png"/>
                    <pic:cNvPicPr preferRelativeResize="0"/>
                  </pic:nvPicPr>
                  <pic:blipFill>
                    <a:blip r:embed="rId97"/>
                    <a:srcRect b="0" l="0" r="0" t="0"/>
                    <a:stretch>
                      <a:fillRect/>
                    </a:stretch>
                  </pic:blipFill>
                  <pic:spPr>
                    <a:xfrm>
                      <a:off x="0" y="0"/>
                      <a:ext cx="3237548" cy="1505836"/>
                    </a:xfrm>
                    <a:prstGeom prst="rect"/>
                    <a:ln/>
                  </pic:spPr>
                </pic:pic>
              </a:graphicData>
            </a:graphic>
          </wp:inline>
        </w:drawing>
      </w:r>
      <w:r w:rsidDel="00000000" w:rsidR="00000000" w:rsidRPr="00000000">
        <w:rPr>
          <w:color w:val="00b050"/>
          <w:rtl w:val="0"/>
        </w:rPr>
        <w:t xml:space="preserve">Пример: </w:t>
      </w:r>
      <w:r w:rsidDel="00000000" w:rsidR="00000000" w:rsidRPr="00000000">
        <w:rPr>
          <w:color w:val="00b050"/>
        </w:rPr>
        <w:drawing>
          <wp:inline distB="114300" distT="114300" distL="114300" distR="114300">
            <wp:extent cx="3440130" cy="1958387"/>
            <wp:effectExtent b="0" l="0" r="0" t="0"/>
            <wp:docPr id="10" name="image44.png"/>
            <a:graphic>
              <a:graphicData uri="http://schemas.openxmlformats.org/drawingml/2006/picture">
                <pic:pic>
                  <pic:nvPicPr>
                    <pic:cNvPr id="0" name="image44.png"/>
                    <pic:cNvPicPr preferRelativeResize="0"/>
                  </pic:nvPicPr>
                  <pic:blipFill>
                    <a:blip r:embed="rId98"/>
                    <a:srcRect b="59537" l="13310" r="41469" t="0"/>
                    <a:stretch>
                      <a:fillRect/>
                    </a:stretch>
                  </pic:blipFill>
                  <pic:spPr>
                    <a:xfrm>
                      <a:off x="0" y="0"/>
                      <a:ext cx="3440130" cy="195838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3"/>
        <w:ind w:left="993" w:firstLine="0"/>
        <w:rPr>
          <w:b w:val="0"/>
          <w:bCs w:val="0"/>
        </w:rPr>
      </w:pPr>
      <w:r w:rsidDel="00000000" w:rsidR="00000000" w:rsidRPr="00000000">
        <w:rPr>
          <w:b w:val="0"/>
          <w:bCs w:val="0"/>
          <w:rtl w:val="0"/>
        </w:rPr>
        <w:t xml:space="preserve">Схема создания стоимости</w:t>
      </w:r>
    </w:p>
    <w:p w:rsidR="00000000" w:rsidDel="00000000" w:rsidP="00000000" w:rsidRDefault="00000000" w:rsidRPr="00000000" w14:paraId="00000156">
      <w:pPr>
        <w:jc w:val="center"/>
        <w:rPr/>
      </w:pPr>
      <w:r w:rsidDel="00000000" w:rsidR="00000000" w:rsidRPr="00000000">
        <w:rPr/>
        <w:drawing>
          <wp:inline distB="114300" distT="114300" distL="114300" distR="114300">
            <wp:extent cx="9251820" cy="4305300"/>
            <wp:effectExtent b="0" l="0" r="0" t="0"/>
            <wp:docPr id="13" name="image47.png"/>
            <a:graphic>
              <a:graphicData uri="http://schemas.openxmlformats.org/drawingml/2006/picture">
                <pic:pic>
                  <pic:nvPicPr>
                    <pic:cNvPr id="0" name="image47.png"/>
                    <pic:cNvPicPr preferRelativeResize="0"/>
                  </pic:nvPicPr>
                  <pic:blipFill>
                    <a:blip r:embed="rId99"/>
                    <a:srcRect b="0" l="0" r="0" t="0"/>
                    <a:stretch>
                      <a:fillRect/>
                    </a:stretch>
                  </pic:blipFill>
                  <pic:spPr>
                    <a:xfrm>
                      <a:off x="0" y="0"/>
                      <a:ext cx="925182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СМ Нотацию IDEF0</w:t>
      </w:r>
    </w:p>
    <w:p w:rsidR="00000000" w:rsidDel="00000000" w:rsidP="00000000" w:rsidRDefault="00000000" w:rsidRPr="00000000" w14:paraId="00000158">
      <w:pPr>
        <w:pStyle w:val="Heading3"/>
        <w:ind w:left="993" w:firstLine="0"/>
        <w:rPr>
          <w:b w:val="0"/>
          <w:bCs w:val="0"/>
        </w:rPr>
      </w:pPr>
      <w:r w:rsidDel="00000000" w:rsidR="00000000" w:rsidRPr="00000000">
        <w:br w:type="page"/>
      </w:r>
      <w:r w:rsidDel="00000000" w:rsidR="00000000" w:rsidRPr="00000000">
        <w:rPr>
          <w:rtl w:val="0"/>
        </w:rPr>
      </w:r>
    </w:p>
    <w:bookmarkStart w:colFirst="0" w:colLast="0" w:name="bookmark=id.qv1s5a4k7f3a" w:id="5"/>
    <w:bookmarkEnd w:id="5"/>
    <w:p w:rsidR="00000000" w:rsidDel="00000000" w:rsidP="00000000" w:rsidRDefault="00000000" w:rsidRPr="00000000" w14:paraId="00000159">
      <w:pPr>
        <w:pStyle w:val="Heading3"/>
        <w:ind w:left="0" w:firstLine="0"/>
        <w:rPr>
          <w:b w:val="0"/>
          <w:bCs w:val="0"/>
          <w:color w:val="ff0000"/>
        </w:rPr>
      </w:pPr>
      <w:r w:rsidDel="00000000" w:rsidR="00000000" w:rsidRPr="00000000">
        <w:rPr>
          <w:b w:val="0"/>
          <w:bCs w:val="0"/>
          <w:rtl w:val="0"/>
        </w:rPr>
        <w:t xml:space="preserve">Таблица N - Показатели эффективности бизнес-процессов </w:t>
      </w:r>
      <w:r w:rsidDel="00000000" w:rsidR="00000000" w:rsidRPr="00000000">
        <w:rPr>
          <w:b w:val="0"/>
          <w:bCs w:val="0"/>
          <w:color w:val="ff0000"/>
          <w:rtl w:val="0"/>
        </w:rPr>
        <w:t xml:space="preserve">«Наименование предприятия»</w:t>
      </w:r>
    </w:p>
    <w:tbl>
      <w:tblPr>
        <w:tblStyle w:val="Table4"/>
        <w:tblW w:w="14631.999999999998"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6"/>
        <w:gridCol w:w="3364"/>
        <w:gridCol w:w="2089"/>
        <w:gridCol w:w="8003"/>
        <w:tblGridChange w:id="0">
          <w:tblGrid>
            <w:gridCol w:w="1176"/>
            <w:gridCol w:w="3364"/>
            <w:gridCol w:w="2089"/>
            <w:gridCol w:w="8003"/>
          </w:tblGrid>
        </w:tblGridChange>
      </w:tblGrid>
      <w:tr>
        <w:trPr>
          <w:cantSplit w:val="0"/>
          <w:tblHeader w:val="1"/>
        </w:trPr>
        <w:tc>
          <w:tcPr>
            <w:tcBorders>
              <w:bottom w:color="000000" w:space="0" w:sz="4" w:val="single"/>
            </w:tcBorders>
            <w:shd w:fill="auto" w:val="clear"/>
            <w:vAlign w:val="center"/>
          </w:tcPr>
          <w:p w:rsidR="00000000" w:rsidDel="00000000" w:rsidP="00000000" w:rsidRDefault="00000000" w:rsidRPr="00000000" w14:paraId="0000015A">
            <w:pPr>
              <w:spacing w:line="288" w:lineRule="auto"/>
              <w:jc w:val="center"/>
              <w:rPr>
                <w:b w:val="1"/>
                <w:bCs w:val="1"/>
                <w:sz w:val="20"/>
                <w:szCs w:val="20"/>
              </w:rPr>
            </w:pPr>
            <w:r w:rsidDel="00000000" w:rsidR="00000000" w:rsidRPr="00000000">
              <w:rPr>
                <w:b w:val="1"/>
                <w:bCs w:val="1"/>
                <w:sz w:val="20"/>
                <w:szCs w:val="20"/>
                <w:rtl w:val="0"/>
              </w:rPr>
              <w:t xml:space="preserve">№ бизнес-процесса</w:t>
            </w:r>
          </w:p>
        </w:tc>
        <w:tc>
          <w:tcPr>
            <w:tcBorders>
              <w:bottom w:color="000000" w:space="0" w:sz="4" w:val="single"/>
            </w:tcBorders>
            <w:shd w:fill="auto" w:val="clear"/>
            <w:vAlign w:val="center"/>
          </w:tcPr>
          <w:p w:rsidR="00000000" w:rsidDel="00000000" w:rsidP="00000000" w:rsidRDefault="00000000" w:rsidRPr="00000000" w14:paraId="0000015B">
            <w:pPr>
              <w:spacing w:line="288" w:lineRule="auto"/>
              <w:jc w:val="center"/>
              <w:rPr>
                <w:b w:val="1"/>
                <w:bCs w:val="1"/>
                <w:sz w:val="20"/>
                <w:szCs w:val="20"/>
              </w:rPr>
            </w:pPr>
            <w:r w:rsidDel="00000000" w:rsidR="00000000" w:rsidRPr="00000000">
              <w:rPr>
                <w:b w:val="1"/>
                <w:bCs w:val="1"/>
                <w:sz w:val="20"/>
                <w:szCs w:val="20"/>
                <w:rtl w:val="0"/>
              </w:rPr>
              <w:t xml:space="preserve">Показатель</w:t>
            </w:r>
          </w:p>
        </w:tc>
        <w:tc>
          <w:tcPr>
            <w:tcBorders>
              <w:bottom w:color="000000" w:space="0" w:sz="4" w:val="single"/>
            </w:tcBorders>
            <w:shd w:fill="auto" w:val="clear"/>
            <w:vAlign w:val="center"/>
          </w:tcPr>
          <w:p w:rsidR="00000000" w:rsidDel="00000000" w:rsidP="00000000" w:rsidRDefault="00000000" w:rsidRPr="00000000" w14:paraId="0000015C">
            <w:pPr>
              <w:spacing w:line="288" w:lineRule="auto"/>
              <w:jc w:val="center"/>
              <w:rPr>
                <w:b w:val="1"/>
                <w:bCs w:val="1"/>
                <w:sz w:val="20"/>
                <w:szCs w:val="20"/>
              </w:rPr>
            </w:pPr>
            <w:r w:rsidDel="00000000" w:rsidR="00000000" w:rsidRPr="00000000">
              <w:rPr>
                <w:b w:val="1"/>
                <w:bCs w:val="1"/>
                <w:sz w:val="20"/>
                <w:szCs w:val="20"/>
                <w:rtl w:val="0"/>
              </w:rPr>
              <w:t xml:space="preserve">Расчетная формула</w:t>
            </w:r>
          </w:p>
        </w:tc>
        <w:tc>
          <w:tcPr>
            <w:tcBorders>
              <w:bottom w:color="000000" w:space="0" w:sz="4" w:val="single"/>
            </w:tcBorders>
            <w:shd w:fill="auto" w:val="clear"/>
            <w:vAlign w:val="center"/>
          </w:tcPr>
          <w:p w:rsidR="00000000" w:rsidDel="00000000" w:rsidP="00000000" w:rsidRDefault="00000000" w:rsidRPr="00000000" w14:paraId="0000015D">
            <w:pPr>
              <w:spacing w:line="288" w:lineRule="auto"/>
              <w:jc w:val="center"/>
              <w:rPr>
                <w:b w:val="1"/>
                <w:bCs w:val="1"/>
                <w:sz w:val="20"/>
                <w:szCs w:val="20"/>
              </w:rPr>
            </w:pPr>
            <w:r w:rsidDel="00000000" w:rsidR="00000000" w:rsidRPr="00000000">
              <w:rPr>
                <w:b w:val="1"/>
                <w:bCs w:val="1"/>
                <w:sz w:val="20"/>
                <w:szCs w:val="20"/>
                <w:rtl w:val="0"/>
              </w:rPr>
              <w:t xml:space="preserve">Условные обозначения и содержание расчета</w:t>
            </w:r>
          </w:p>
        </w:tc>
      </w:tr>
      <w:tr>
        <w:trPr>
          <w:cantSplit w:val="0"/>
          <w:trHeight w:val="284" w:hRule="atLeast"/>
          <w:tblHeader w:val="0"/>
        </w:trPr>
        <w:tc>
          <w:tcPr>
            <w:gridSpan w:val="4"/>
            <w:shd w:fill="auto" w:val="clear"/>
            <w:vAlign w:val="center"/>
          </w:tcPr>
          <w:p w:rsidR="00000000" w:rsidDel="00000000" w:rsidP="00000000" w:rsidRDefault="00000000" w:rsidRPr="00000000" w14:paraId="0000015E">
            <w:pPr>
              <w:spacing w:line="288" w:lineRule="auto"/>
              <w:jc w:val="center"/>
              <w:rPr>
                <w:b w:val="1"/>
                <w:bCs w:val="1"/>
                <w:sz w:val="20"/>
                <w:szCs w:val="20"/>
              </w:rPr>
            </w:pPr>
            <w:r w:rsidDel="00000000" w:rsidR="00000000" w:rsidRPr="00000000">
              <w:rPr>
                <w:b w:val="1"/>
                <w:bCs w:val="1"/>
                <w:sz w:val="20"/>
                <w:szCs w:val="20"/>
                <w:rtl w:val="0"/>
              </w:rPr>
              <w:t xml:space="preserve">4. МАТЕРИАЛЬНО-ТЕХНИЧЕСКОЕ ОБЕСПЕЧЕНИЕ</w:t>
            </w:r>
          </w:p>
        </w:tc>
      </w:tr>
      <w:tr>
        <w:trPr>
          <w:cantSplit w:val="0"/>
          <w:tblHeader w:val="0"/>
        </w:trPr>
        <w:tc>
          <w:tcPr>
            <w:shd w:fill="auto" w:val="clear"/>
            <w:vAlign w:val="center"/>
          </w:tcPr>
          <w:p w:rsidR="00000000" w:rsidDel="00000000" w:rsidP="00000000" w:rsidRDefault="00000000" w:rsidRPr="00000000" w14:paraId="00000162">
            <w:pPr>
              <w:tabs>
                <w:tab w:val="left" w:leader="none" w:pos="0"/>
              </w:tabs>
              <w:spacing w:line="288" w:lineRule="auto"/>
              <w:jc w:val="center"/>
              <w:rPr/>
            </w:pPr>
            <w:r w:rsidDel="00000000" w:rsidR="00000000" w:rsidRPr="00000000">
              <w:rPr>
                <w:rtl w:val="0"/>
              </w:rPr>
              <w:t xml:space="preserve">4.1.13.1.</w:t>
            </w:r>
          </w:p>
        </w:tc>
        <w:tc>
          <w:tcPr>
            <w:shd w:fill="auto" w:val="clear"/>
            <w:vAlign w:val="center"/>
          </w:tcPr>
          <w:p w:rsidR="00000000" w:rsidDel="00000000" w:rsidP="00000000" w:rsidRDefault="00000000" w:rsidRPr="00000000" w14:paraId="00000163">
            <w:pPr>
              <w:spacing w:line="288" w:lineRule="auto"/>
              <w:rPr/>
            </w:pPr>
            <w:r w:rsidDel="00000000" w:rsidR="00000000" w:rsidRPr="00000000">
              <w:rPr>
                <w:rtl w:val="0"/>
              </w:rPr>
              <w:t xml:space="preserve">Показатель выполнения плана поставок (%), </w:t>
            </w:r>
            <w:r w:rsidDel="00000000" w:rsidR="00000000" w:rsidRPr="00000000">
              <w:rPr>
                <w:sz w:val="36.66666666666667"/>
                <w:szCs w:val="36.66666666666667"/>
                <w:vertAlign w:val="subscript"/>
              </w:rPr>
              <w:pict>
                <v:shape id="_x0000_i1027" style="width:15.5pt;height:17.5pt" o:ole="" type="#_x0000_t75">
                  <v:imagedata r:id="rId7" o:title=""/>
                </v:shape>
                <o:OLEObject DrawAspect="Content" r:id="rId8" ObjectID="_1801145084" ProgID="Equation.3" ShapeID="_x0000_i1027" Type="Embed"/>
              </w:pict>
            </w:r>
            <w:r w:rsidDel="00000000" w:rsidR="00000000" w:rsidRPr="00000000">
              <w:rPr>
                <w:rtl w:val="0"/>
              </w:rPr>
              <w:t xml:space="preserve"> [18]</w:t>
            </w:r>
          </w:p>
        </w:tc>
        <w:tc>
          <w:tcPr>
            <w:shd w:fill="auto" w:val="clear"/>
            <w:vAlign w:val="center"/>
          </w:tcPr>
          <w:p w:rsidR="00000000" w:rsidDel="00000000" w:rsidP="00000000" w:rsidRDefault="00000000" w:rsidRPr="00000000" w14:paraId="00000164">
            <w:pPr>
              <w:spacing w:line="288" w:lineRule="auto"/>
              <w:jc w:val="center"/>
              <w:rPr/>
            </w:pPr>
            <w:r w:rsidDel="00000000" w:rsidR="00000000" w:rsidRPr="00000000">
              <w:rPr>
                <w:sz w:val="36.66666666666667"/>
                <w:szCs w:val="36.66666666666667"/>
                <w:vertAlign w:val="subscript"/>
              </w:rPr>
              <w:pict>
                <v:shape id="_x0000_i1028" style="width:93.5pt;height:36pt" o:ole="" type="#_x0000_t75">
                  <v:imagedata r:id="rId9" o:title=""/>
                </v:shape>
                <o:OLEObject DrawAspect="Content" r:id="rId10" ObjectID="_1801145085" ProgID="Equation.3" ShapeID="_x0000_i1028" Type="Embed"/>
              </w:pict>
            </w:r>
            <w:r w:rsidDel="00000000" w:rsidR="00000000" w:rsidRPr="00000000">
              <w:rPr>
                <w:rtl w:val="0"/>
              </w:rPr>
            </w:r>
          </w:p>
        </w:tc>
        <w:tc>
          <w:tcPr>
            <w:shd w:fill="auto" w:val="clear"/>
          </w:tcPr>
          <w:p w:rsidR="00000000" w:rsidDel="00000000" w:rsidP="00000000" w:rsidRDefault="00000000" w:rsidRPr="00000000" w14:paraId="00000165">
            <w:pPr>
              <w:spacing w:line="288" w:lineRule="auto"/>
              <w:rPr/>
            </w:pPr>
            <w:r w:rsidDel="00000000" w:rsidR="00000000" w:rsidRPr="00000000">
              <w:rPr>
                <w:sz w:val="36.66666666666667"/>
                <w:szCs w:val="36.66666666666667"/>
                <w:vertAlign w:val="subscript"/>
              </w:rPr>
              <w:pict>
                <v:shape id="_x0000_i1029" style="width:17.5pt;height:19.5pt" o:ole="" type="#_x0000_t75">
                  <v:imagedata r:id="rId11" o:title=""/>
                </v:shape>
                <o:OLEObject DrawAspect="Content" r:id="rId12" ObjectID="_1801145086" ProgID="Equation.3" ShapeID="_x0000_i1029" Type="Embed"/>
              </w:pict>
            </w:r>
            <w:r w:rsidDel="00000000" w:rsidR="00000000" w:rsidRPr="00000000">
              <w:rPr>
                <w:rtl w:val="0"/>
              </w:rPr>
              <w:t xml:space="preserve"> - фактический объем поставки ресурсов, но не выше планового, тыс. руб.; </w:t>
            </w:r>
            <w:r w:rsidDel="00000000" w:rsidR="00000000" w:rsidRPr="00000000">
              <w:rPr>
                <w:sz w:val="36.66666666666667"/>
                <w:szCs w:val="36.66666666666667"/>
                <w:vertAlign w:val="subscript"/>
              </w:rPr>
              <w:pict>
                <v:shape id="_x0000_i1030" style="width:19.5pt;height:17.5pt" o:ole="" type="#_x0000_t75">
                  <v:imagedata r:id="rId13" o:title=""/>
                </v:shape>
                <o:OLEObject DrawAspect="Content" r:id="rId14" ObjectID="_1801145087" ProgID="Equation.3" ShapeID="_x0000_i1030" Type="Embed"/>
              </w:pict>
            </w:r>
            <w:r w:rsidDel="00000000" w:rsidR="00000000" w:rsidRPr="00000000">
              <w:rPr>
                <w:rtl w:val="0"/>
              </w:rPr>
              <w:t xml:space="preserve"> - плановый объем поставок, тыс. руб.; </w:t>
            </w:r>
            <w:r w:rsidDel="00000000" w:rsidR="00000000" w:rsidRPr="00000000">
              <w:rPr>
                <w:sz w:val="36.66666666666667"/>
                <w:szCs w:val="36.66666666666667"/>
                <w:vertAlign w:val="subscript"/>
              </w:rPr>
              <w:pict>
                <v:shape id="_x0000_i1031" style="width:13.5pt;height:17.5pt" o:ole="" type="#_x0000_t75">
                  <v:imagedata r:id="rId15" o:title=""/>
                </v:shape>
                <o:OLEObject DrawAspect="Content" r:id="rId16" ObjectID="_1801145088" ProgID="Equation.3" ShapeID="_x0000_i1031" Type="Embed"/>
              </w:pict>
            </w:r>
            <w:r w:rsidDel="00000000" w:rsidR="00000000" w:rsidRPr="00000000">
              <w:rPr>
                <w:rtl w:val="0"/>
              </w:rPr>
              <w:t xml:space="preserve"> - стоимость поставок, не выполненных поставщиком, тыс. руб. Показатель характеризует уровень выполнения поставщиком плана поставок согласно заключенным договорам.</w:t>
            </w:r>
          </w:p>
        </w:tc>
      </w:tr>
      <w:tr>
        <w:trPr>
          <w:cantSplit w:val="0"/>
          <w:tblHeader w:val="0"/>
        </w:trPr>
        <w:tc>
          <w:tcPr>
            <w:shd w:fill="auto" w:val="clear"/>
            <w:vAlign w:val="center"/>
          </w:tcPr>
          <w:p w:rsidR="00000000" w:rsidDel="00000000" w:rsidP="00000000" w:rsidRDefault="00000000" w:rsidRPr="00000000" w14:paraId="00000166">
            <w:pPr>
              <w:spacing w:line="288" w:lineRule="auto"/>
              <w:jc w:val="center"/>
              <w:rPr/>
            </w:pPr>
            <w:r w:rsidDel="00000000" w:rsidR="00000000" w:rsidRPr="00000000">
              <w:rPr>
                <w:rtl w:val="0"/>
              </w:rPr>
              <w:t xml:space="preserve">4.1.13.2.</w:t>
            </w:r>
          </w:p>
        </w:tc>
        <w:tc>
          <w:tcPr>
            <w:shd w:fill="auto" w:val="clear"/>
            <w:vAlign w:val="center"/>
          </w:tcPr>
          <w:p w:rsidR="00000000" w:rsidDel="00000000" w:rsidP="00000000" w:rsidRDefault="00000000" w:rsidRPr="00000000" w14:paraId="00000167">
            <w:pPr>
              <w:spacing w:line="288" w:lineRule="auto"/>
              <w:rPr/>
            </w:pPr>
            <w:r w:rsidDel="00000000" w:rsidR="00000000" w:rsidRPr="00000000">
              <w:rPr>
                <w:rtl w:val="0"/>
              </w:rPr>
              <w:t xml:space="preserve">Коэффициент обеспечения потребности договорами по плану, </w:t>
            </w:r>
            <w:r w:rsidDel="00000000" w:rsidR="00000000" w:rsidRPr="00000000">
              <w:rPr>
                <w:sz w:val="36.66666666666667"/>
                <w:szCs w:val="36.66666666666667"/>
                <w:vertAlign w:val="subscript"/>
              </w:rPr>
              <w:pict>
                <v:shape id="_x0000_i1032" style="width:27pt;height:17.5pt" o:ole="" type="#_x0000_t75">
                  <v:imagedata r:id="rId17" o:title=""/>
                </v:shape>
                <o:OLEObject DrawAspect="Content" r:id="rId18" ObjectID="_1801145089" ProgID="Equation.3" ShapeID="_x0000_i1032" Type="Embed"/>
              </w:pict>
            </w:r>
            <w:r w:rsidDel="00000000" w:rsidR="00000000" w:rsidRPr="00000000">
              <w:rPr>
                <w:rtl w:val="0"/>
              </w:rPr>
              <w:t xml:space="preserve"> [18]</w:t>
            </w:r>
          </w:p>
        </w:tc>
        <w:tc>
          <w:tcPr>
            <w:shd w:fill="auto" w:val="clear"/>
            <w:vAlign w:val="center"/>
          </w:tcPr>
          <w:p w:rsidR="00000000" w:rsidDel="00000000" w:rsidP="00000000" w:rsidRDefault="00000000" w:rsidRPr="00000000" w14:paraId="00000168">
            <w:pPr>
              <w:spacing w:line="288" w:lineRule="auto"/>
              <w:jc w:val="center"/>
              <w:rPr/>
            </w:pPr>
            <w:r w:rsidDel="00000000" w:rsidR="00000000" w:rsidRPr="00000000">
              <w:rPr>
                <w:sz w:val="36.66666666666667"/>
                <w:szCs w:val="36.66666666666667"/>
                <w:vertAlign w:val="subscript"/>
              </w:rPr>
              <w:pict>
                <v:shape id="_x0000_i1033" style="width:85.5pt;height:35pt" o:ole="" type="#_x0000_t75">
                  <v:imagedata r:id="rId19" o:title=""/>
                </v:shape>
                <o:OLEObject DrawAspect="Content" r:id="rId20" ObjectID="_1801145090" ProgID="Equation.3" ShapeID="_x0000_i1033" Type="Embed"/>
              </w:pict>
            </w:r>
            <w:r w:rsidDel="00000000" w:rsidR="00000000" w:rsidRPr="00000000">
              <w:rPr>
                <w:rtl w:val="0"/>
              </w:rPr>
            </w:r>
          </w:p>
        </w:tc>
        <w:tc>
          <w:tcPr>
            <w:shd w:fill="auto" w:val="clear"/>
          </w:tcPr>
          <w:p w:rsidR="00000000" w:rsidDel="00000000" w:rsidP="00000000" w:rsidRDefault="00000000" w:rsidRPr="00000000" w14:paraId="00000169">
            <w:pPr>
              <w:spacing w:line="288" w:lineRule="auto"/>
              <w:rPr/>
            </w:pPr>
            <w:r w:rsidDel="00000000" w:rsidR="00000000" w:rsidRPr="00000000">
              <w:rPr>
                <w:vertAlign w:val="baseline"/>
              </w:rPr>
              <w:pict>
                <v:shape id="_x0000_i1034" style="width:21.5pt;height:13.5pt" o:ole="" type="#_x0000_t75">
                  <v:imagedata r:id="rId21" o:title=""/>
                </v:shape>
                <o:OLEObject DrawAspect="Content" r:id="rId22" ObjectID="_1801145091" ProgID="Equation.3" ShapeID="_x0000_i1034" Type="Embed"/>
              </w:pict>
            </w:r>
            <w:r w:rsidDel="00000000" w:rsidR="00000000" w:rsidRPr="00000000">
              <w:rPr>
                <w:rtl w:val="0"/>
              </w:rPr>
              <w:t xml:space="preserve"> - внутренние источники покрытия потребности, тыс. руб.; </w:t>
            </w:r>
            <w:r w:rsidDel="00000000" w:rsidR="00000000" w:rsidRPr="00000000">
              <w:rPr>
                <w:sz w:val="36.66666666666667"/>
                <w:szCs w:val="36.66666666666667"/>
                <w:vertAlign w:val="subscript"/>
              </w:rPr>
              <w:pict>
                <v:shape id="_x0000_i1035" style="width:17.5pt;height:17.5pt" o:ole="" type="#_x0000_t75">
                  <v:imagedata r:id="rId23" o:title=""/>
                </v:shape>
                <o:OLEObject DrawAspect="Content" r:id="rId24" ObjectID="_1801145092" ProgID="Equation.3" ShapeID="_x0000_i1035" Type="Embed"/>
              </w:pict>
            </w:r>
            <w:r w:rsidDel="00000000" w:rsidR="00000000" w:rsidRPr="00000000">
              <w:rPr>
                <w:rtl w:val="0"/>
              </w:rPr>
              <w:t xml:space="preserve"> - объем потребности по заключенным договорам, тыс. руб.; </w:t>
            </w:r>
            <w:r w:rsidDel="00000000" w:rsidR="00000000" w:rsidRPr="00000000">
              <w:rPr>
                <w:sz w:val="36.66666666666667"/>
                <w:szCs w:val="36.66666666666667"/>
                <w:vertAlign w:val="subscript"/>
              </w:rPr>
              <w:pict>
                <v:shape id="_x0000_i1036" style="width:19.5pt;height:17.5pt" o:ole="" type="#_x0000_t75">
                  <v:imagedata r:id="rId25" o:title=""/>
                </v:shape>
                <o:OLEObject DrawAspect="Content" r:id="rId26" ObjectID="_1801145093" ProgID="Equation.3" ShapeID="_x0000_i1036" Type="Embed"/>
              </w:pict>
            </w:r>
            <w:r w:rsidDel="00000000" w:rsidR="00000000" w:rsidRPr="00000000">
              <w:rPr>
                <w:rtl w:val="0"/>
              </w:rPr>
              <w:t xml:space="preserve"> - плановая потребность в ресурсах, тыс. руб. Показатель характеризует обеспеченность плановой потребности материальных ресурсов договорами.</w:t>
            </w:r>
          </w:p>
        </w:tc>
      </w:tr>
      <w:tr>
        <w:trPr>
          <w:cantSplit w:val="0"/>
          <w:tblHeader w:val="0"/>
        </w:trPr>
        <w:tc>
          <w:tcPr>
            <w:shd w:fill="auto" w:val="clear"/>
            <w:vAlign w:val="center"/>
          </w:tcPr>
          <w:p w:rsidR="00000000" w:rsidDel="00000000" w:rsidP="00000000" w:rsidRDefault="00000000" w:rsidRPr="00000000" w14:paraId="0000016A">
            <w:pPr>
              <w:spacing w:line="288" w:lineRule="auto"/>
              <w:jc w:val="center"/>
              <w:rPr/>
            </w:pPr>
            <w:r w:rsidDel="00000000" w:rsidR="00000000" w:rsidRPr="00000000">
              <w:rPr>
                <w:rtl w:val="0"/>
              </w:rPr>
              <w:t xml:space="preserve">4.1.13.3.</w:t>
            </w:r>
          </w:p>
        </w:tc>
        <w:tc>
          <w:tcPr>
            <w:shd w:fill="auto" w:val="clear"/>
            <w:vAlign w:val="center"/>
          </w:tcPr>
          <w:p w:rsidR="00000000" w:rsidDel="00000000" w:rsidP="00000000" w:rsidRDefault="00000000" w:rsidRPr="00000000" w14:paraId="0000016B">
            <w:pPr>
              <w:spacing w:line="288" w:lineRule="auto"/>
              <w:rPr/>
            </w:pPr>
            <w:r w:rsidDel="00000000" w:rsidR="00000000" w:rsidRPr="00000000">
              <w:rPr>
                <w:rtl w:val="0"/>
              </w:rPr>
              <w:t xml:space="preserve">Доля ошибок в поставках и квоты отказов (%), </w:t>
            </w:r>
            <w:r w:rsidDel="00000000" w:rsidR="00000000" w:rsidRPr="00000000">
              <w:rPr>
                <w:sz w:val="36.66666666666667"/>
                <w:szCs w:val="36.66666666666667"/>
                <w:vertAlign w:val="subscript"/>
              </w:rPr>
              <w:pict>
                <v:shape id="_x0000_i1037" style="width:21.5pt;height:17.5pt" o:ole="" type="#_x0000_t75">
                  <v:imagedata r:id="rId27" o:title=""/>
                </v:shape>
                <o:OLEObject DrawAspect="Content" r:id="rId28" ObjectID="_1801145094" ProgID="Equation.3" ShapeID="_x0000_i1037" Type="Embed"/>
              </w:pict>
            </w:r>
            <w:r w:rsidDel="00000000" w:rsidR="00000000" w:rsidRPr="00000000">
              <w:rPr>
                <w:rtl w:val="0"/>
              </w:rPr>
              <w:t xml:space="preserve"> [7]</w:t>
            </w:r>
          </w:p>
        </w:tc>
        <w:tc>
          <w:tcPr>
            <w:shd w:fill="auto" w:val="clear"/>
            <w:vAlign w:val="center"/>
          </w:tcPr>
          <w:p w:rsidR="00000000" w:rsidDel="00000000" w:rsidP="00000000" w:rsidRDefault="00000000" w:rsidRPr="00000000" w14:paraId="0000016C">
            <w:pPr>
              <w:spacing w:line="288" w:lineRule="auto"/>
              <w:jc w:val="center"/>
              <w:rPr/>
            </w:pPr>
            <w:r w:rsidDel="00000000" w:rsidR="00000000" w:rsidRPr="00000000">
              <w:rPr>
                <w:sz w:val="36.66666666666667"/>
                <w:szCs w:val="36.66666666666667"/>
                <w:vertAlign w:val="subscript"/>
              </w:rPr>
              <w:pict>
                <v:shape id="_x0000_i1038" style="width:83.5pt;height:36pt" o:ole="" type="#_x0000_t75">
                  <v:imagedata r:id="rId29" o:title=""/>
                </v:shape>
                <o:OLEObject DrawAspect="Content" r:id="rId30" ObjectID="_1801145095" ProgID="Equation.3" ShapeID="_x0000_i1038" Type="Embed"/>
              </w:pict>
            </w:r>
            <w:r w:rsidDel="00000000" w:rsidR="00000000" w:rsidRPr="00000000">
              <w:rPr>
                <w:rtl w:val="0"/>
              </w:rPr>
            </w:r>
          </w:p>
        </w:tc>
        <w:tc>
          <w:tcPr>
            <w:shd w:fill="auto" w:val="clear"/>
          </w:tcPr>
          <w:p w:rsidR="00000000" w:rsidDel="00000000" w:rsidP="00000000" w:rsidRDefault="00000000" w:rsidRPr="00000000" w14:paraId="0000016D">
            <w:pPr>
              <w:spacing w:line="288" w:lineRule="auto"/>
              <w:rPr/>
            </w:pPr>
            <w:r w:rsidDel="00000000" w:rsidR="00000000" w:rsidRPr="00000000">
              <w:rPr>
                <w:sz w:val="36.66666666666667"/>
                <w:szCs w:val="36.66666666666667"/>
                <w:vertAlign w:val="subscript"/>
              </w:rPr>
              <w:pict>
                <v:shape id="_x0000_i1039" style="width:19.5pt;height:17.5pt" o:ole="" type="#_x0000_t75">
                  <v:imagedata r:id="rId31" o:title=""/>
                </v:shape>
                <o:OLEObject DrawAspect="Content" r:id="rId32" ObjectID="_1801145096" ProgID="Equation.3" ShapeID="_x0000_i1039" Type="Embed"/>
              </w:pict>
            </w:r>
            <w:r w:rsidDel="00000000" w:rsidR="00000000" w:rsidRPr="00000000">
              <w:rPr>
                <w:rtl w:val="0"/>
              </w:rPr>
              <w:t xml:space="preserve"> - число неправильных (некорректных: с дефектами, неполные, с опозданием и т.д.) поставок; </w:t>
            </w:r>
            <w:r w:rsidDel="00000000" w:rsidR="00000000" w:rsidRPr="00000000">
              <w:rPr>
                <w:sz w:val="36.66666666666667"/>
                <w:szCs w:val="36.66666666666667"/>
                <w:vertAlign w:val="subscript"/>
              </w:rPr>
              <w:pict>
                <v:shape id="_x0000_i1040" style="width:24.5pt;height:19.5pt" o:ole="" type="#_x0000_t75">
                  <v:imagedata r:id="rId33" o:title=""/>
                </v:shape>
                <o:OLEObject DrawAspect="Content" r:id="rId34" ObjectID="_1801145097" ProgID="Equation.3" ShapeID="_x0000_i1040" Type="Embed"/>
              </w:pict>
            </w:r>
            <w:r w:rsidDel="00000000" w:rsidR="00000000" w:rsidRPr="00000000">
              <w:rPr>
                <w:rtl w:val="0"/>
              </w:rPr>
              <w:t xml:space="preserve"> - общее число поставок. Показатель дает оценку качества поставок. </w:t>
            </w:r>
          </w:p>
        </w:tc>
      </w:tr>
      <w:tr>
        <w:trPr>
          <w:cantSplit w:val="0"/>
          <w:tblHeader w:val="0"/>
        </w:trPr>
        <w:tc>
          <w:tcPr>
            <w:shd w:fill="auto" w:val="clear"/>
            <w:vAlign w:val="center"/>
          </w:tcPr>
          <w:p w:rsidR="00000000" w:rsidDel="00000000" w:rsidP="00000000" w:rsidRDefault="00000000" w:rsidRPr="00000000" w14:paraId="0000016E">
            <w:pPr>
              <w:spacing w:line="288" w:lineRule="auto"/>
              <w:jc w:val="center"/>
              <w:rPr/>
            </w:pPr>
            <w:r w:rsidDel="00000000" w:rsidR="00000000" w:rsidRPr="00000000">
              <w:rPr>
                <w:rtl w:val="0"/>
              </w:rPr>
              <w:t xml:space="preserve">4.1.13.4.</w:t>
            </w:r>
          </w:p>
        </w:tc>
        <w:tc>
          <w:tcPr>
            <w:shd w:fill="auto" w:val="clear"/>
            <w:vAlign w:val="center"/>
          </w:tcPr>
          <w:p w:rsidR="00000000" w:rsidDel="00000000" w:rsidP="00000000" w:rsidRDefault="00000000" w:rsidRPr="00000000" w14:paraId="0000016F">
            <w:pPr>
              <w:tabs>
                <w:tab w:val="left" w:leader="none" w:pos="0"/>
              </w:tabs>
              <w:spacing w:line="288" w:lineRule="auto"/>
              <w:ind w:hanging="36"/>
              <w:rPr/>
            </w:pPr>
            <w:r w:rsidDel="00000000" w:rsidR="00000000" w:rsidRPr="00000000">
              <w:rPr>
                <w:rtl w:val="0"/>
              </w:rPr>
              <w:t xml:space="preserve"> Коэффициент обеспечения производства материалами, </w:t>
            </w:r>
            <w:r w:rsidDel="00000000" w:rsidR="00000000" w:rsidRPr="00000000">
              <w:rPr>
                <w:sz w:val="36.66666666666667"/>
                <w:szCs w:val="36.66666666666667"/>
                <w:vertAlign w:val="subscript"/>
              </w:rPr>
              <w:pict>
                <v:shape id="_x0000_i1041" style="width:25pt;height:17.5pt" o:ole="" type="#_x0000_t75">
                  <v:imagedata r:id="rId35" o:title=""/>
                </v:shape>
                <o:OLEObject DrawAspect="Content" r:id="rId36" ObjectID="_1801145098" ProgID="Equation.3" ShapeID="_x0000_i1041" Type="Embed"/>
              </w:pict>
            </w:r>
            <w:r w:rsidDel="00000000" w:rsidR="00000000" w:rsidRPr="00000000">
              <w:rPr>
                <w:rtl w:val="0"/>
              </w:rPr>
              <w:t xml:space="preserve"> [18]</w:t>
            </w:r>
          </w:p>
        </w:tc>
        <w:tc>
          <w:tcPr>
            <w:shd w:fill="auto" w:val="clear"/>
            <w:vAlign w:val="center"/>
          </w:tcPr>
          <w:p w:rsidR="00000000" w:rsidDel="00000000" w:rsidP="00000000" w:rsidRDefault="00000000" w:rsidRPr="00000000" w14:paraId="00000170">
            <w:pPr>
              <w:spacing w:line="288" w:lineRule="auto"/>
              <w:jc w:val="center"/>
              <w:rPr/>
            </w:pPr>
            <w:r w:rsidDel="00000000" w:rsidR="00000000" w:rsidRPr="00000000">
              <w:rPr>
                <w:sz w:val="36.66666666666667"/>
                <w:szCs w:val="36.66666666666667"/>
                <w:vertAlign w:val="subscript"/>
              </w:rPr>
              <w:pict>
                <v:shape id="_x0000_i1042" style="width:62.5pt;height:36pt" o:ole="" type="#_x0000_t75">
                  <v:imagedata r:id="rId37" o:title=""/>
                </v:shape>
                <o:OLEObject DrawAspect="Content" r:id="rId38" ObjectID="_1801145099" ProgID="Equation.3" ShapeID="_x0000_i1042" Type="Embed"/>
              </w:pict>
            </w:r>
            <w:r w:rsidDel="00000000" w:rsidR="00000000" w:rsidRPr="00000000">
              <w:rPr>
                <w:rtl w:val="0"/>
              </w:rPr>
            </w:r>
          </w:p>
        </w:tc>
        <w:tc>
          <w:tcPr>
            <w:shd w:fill="auto" w:val="clear"/>
          </w:tcPr>
          <w:p w:rsidR="00000000" w:rsidDel="00000000" w:rsidP="00000000" w:rsidRDefault="00000000" w:rsidRPr="00000000" w14:paraId="00000171">
            <w:pPr>
              <w:spacing w:line="288" w:lineRule="auto"/>
              <w:rPr/>
            </w:pPr>
            <w:r w:rsidDel="00000000" w:rsidR="00000000" w:rsidRPr="00000000">
              <w:rPr>
                <w:sz w:val="36.66666666666667"/>
                <w:szCs w:val="36.66666666666667"/>
                <w:vertAlign w:val="subscript"/>
              </w:rPr>
              <w:pict>
                <v:shape id="_x0000_i1043" style="width:20.5pt;height:19.5pt" o:ole="" type="#_x0000_t75">
                  <v:imagedata r:id="rId39" o:title=""/>
                </v:shape>
                <o:OLEObject DrawAspect="Content" r:id="rId40" ObjectID="_1801145100" ProgID="Equation.3" ShapeID="_x0000_i1043" Type="Embed"/>
              </w:pict>
            </w:r>
            <w:r w:rsidDel="00000000" w:rsidR="00000000" w:rsidRPr="00000000">
              <w:rPr>
                <w:rtl w:val="0"/>
              </w:rPr>
              <w:t xml:space="preserve"> - количество поступивших за данный период ресурсов; </w:t>
            </w:r>
            <w:r w:rsidDel="00000000" w:rsidR="00000000" w:rsidRPr="00000000">
              <w:rPr>
                <w:sz w:val="36.66666666666667"/>
                <w:szCs w:val="36.66666666666667"/>
                <w:vertAlign w:val="subscript"/>
              </w:rPr>
              <w:pict>
                <v:shape id="_x0000_i1044" style="width:23.5pt;height:17.5pt" o:ole="" type="#_x0000_t75">
                  <v:imagedata r:id="rId41" o:title=""/>
                </v:shape>
                <o:OLEObject DrawAspect="Content" r:id="rId42" ObjectID="_1801145101" ProgID="Equation.3" ShapeID="_x0000_i1044" Type="Embed"/>
              </w:pict>
            </w:r>
            <w:r w:rsidDel="00000000" w:rsidR="00000000" w:rsidRPr="00000000">
              <w:rPr>
                <w:rtl w:val="0"/>
              </w:rPr>
              <w:t xml:space="preserve"> - необходимое количество ресурсов, которое должно было поступить. Показатель характеризует обеспеченность производства материальными ресурсами согласно плану поставок.</w:t>
            </w:r>
          </w:p>
        </w:tc>
      </w:tr>
      <w:tr>
        <w:trPr>
          <w:cantSplit w:val="0"/>
          <w:trHeight w:val="492" w:hRule="atLeast"/>
          <w:tblHeader w:val="0"/>
        </w:trPr>
        <w:tc>
          <w:tcPr>
            <w:shd w:fill="auto" w:val="clear"/>
            <w:vAlign w:val="center"/>
          </w:tcPr>
          <w:p w:rsidR="00000000" w:rsidDel="00000000" w:rsidP="00000000" w:rsidRDefault="00000000" w:rsidRPr="00000000" w14:paraId="00000172">
            <w:pPr>
              <w:spacing w:line="288" w:lineRule="auto"/>
              <w:jc w:val="center"/>
              <w:rPr/>
            </w:pPr>
            <w:r w:rsidDel="00000000" w:rsidR="00000000" w:rsidRPr="00000000">
              <w:rPr>
                <w:rtl w:val="0"/>
              </w:rPr>
              <w:t xml:space="preserve">4.1.13.5.</w:t>
            </w:r>
          </w:p>
        </w:tc>
        <w:tc>
          <w:tcPr>
            <w:vMerge w:val="restart"/>
            <w:shd w:fill="auto" w:val="clear"/>
            <w:vAlign w:val="center"/>
          </w:tcPr>
          <w:p w:rsidR="00000000" w:rsidDel="00000000" w:rsidP="00000000" w:rsidRDefault="00000000" w:rsidRPr="00000000" w14:paraId="00000173">
            <w:pPr>
              <w:spacing w:line="288" w:lineRule="auto"/>
              <w:rPr/>
            </w:pPr>
            <w:r w:rsidDel="00000000" w:rsidR="00000000" w:rsidRPr="00000000">
              <w:rPr>
                <w:rtl w:val="0"/>
              </w:rPr>
              <w:t xml:space="preserve">Коэффициент комплектности запасов материалов на складе, </w:t>
            </w:r>
            <w:r w:rsidDel="00000000" w:rsidR="00000000" w:rsidRPr="00000000">
              <w:rPr>
                <w:sz w:val="36.66666666666667"/>
                <w:szCs w:val="36.66666666666667"/>
                <w:vertAlign w:val="subscript"/>
              </w:rPr>
              <w:pict>
                <v:shape id="_x0000_i1045" style="width:24.5pt;height:17.5pt" o:ole="" type="#_x0000_t75">
                  <v:imagedata r:id="rId43" o:title=""/>
                </v:shape>
                <o:OLEObject DrawAspect="Content" r:id="rId44" ObjectID="_1801145102" ProgID="Equation.3" ShapeID="_x0000_i1045" Type="Embed"/>
              </w:pict>
            </w:r>
            <w:r w:rsidDel="00000000" w:rsidR="00000000" w:rsidRPr="00000000">
              <w:rPr>
                <w:rtl w:val="0"/>
              </w:rPr>
              <w:t xml:space="preserve"> [18]</w:t>
            </w:r>
          </w:p>
        </w:tc>
        <w:tc>
          <w:tcPr>
            <w:vMerge w:val="restart"/>
            <w:shd w:fill="auto" w:val="clear"/>
            <w:vAlign w:val="center"/>
          </w:tcPr>
          <w:p w:rsidR="00000000" w:rsidDel="00000000" w:rsidP="00000000" w:rsidRDefault="00000000" w:rsidRPr="00000000" w14:paraId="00000174">
            <w:pPr>
              <w:spacing w:line="288" w:lineRule="auto"/>
              <w:jc w:val="center"/>
              <w:rPr/>
            </w:pPr>
            <w:r w:rsidDel="00000000" w:rsidR="00000000" w:rsidRPr="00000000">
              <w:rPr>
                <w:sz w:val="36.66666666666667"/>
                <w:szCs w:val="36.66666666666667"/>
                <w:vertAlign w:val="subscript"/>
              </w:rPr>
              <w:pict>
                <v:shape id="_x0000_i1046" style="width:58.5pt;height:35pt" o:ole="" type="#_x0000_t75">
                  <v:imagedata r:id="rId45" o:title=""/>
                </v:shape>
                <o:OLEObject DrawAspect="Content" r:id="rId46" ObjectID="_1801145103" ProgID="Equation.3" ShapeID="_x0000_i1046" Type="Embed"/>
              </w:pict>
            </w:r>
            <w:r w:rsidDel="00000000" w:rsidR="00000000" w:rsidRPr="00000000">
              <w:rPr>
                <w:rtl w:val="0"/>
              </w:rPr>
            </w:r>
          </w:p>
        </w:tc>
        <w:tc>
          <w:tcPr>
            <w:vMerge w:val="restart"/>
            <w:shd w:fill="auto" w:val="clear"/>
          </w:tcPr>
          <w:p w:rsidR="00000000" w:rsidDel="00000000" w:rsidP="00000000" w:rsidRDefault="00000000" w:rsidRPr="00000000" w14:paraId="00000175">
            <w:pPr>
              <w:spacing w:line="288" w:lineRule="auto"/>
              <w:rPr/>
            </w:pPr>
            <w:r w:rsidDel="00000000" w:rsidR="00000000" w:rsidRPr="00000000">
              <w:rPr>
                <w:sz w:val="36.66666666666667"/>
                <w:szCs w:val="36.66666666666667"/>
                <w:vertAlign w:val="subscript"/>
              </w:rPr>
              <w:pict>
                <v:shape id="_x0000_i1047" style="width:20.5pt;height:17.5pt" o:ole="" type="#_x0000_t75">
                  <v:imagedata r:id="rId47" o:title=""/>
                </v:shape>
                <o:OLEObject DrawAspect="Content" r:id="rId48" ObjectID="_1801145104" ProgID="Equation.3" ShapeID="_x0000_i1047" Type="Embed"/>
              </w:pict>
            </w:r>
            <w:r w:rsidDel="00000000" w:rsidR="00000000" w:rsidRPr="00000000">
              <w:rPr>
                <w:rtl w:val="0"/>
              </w:rPr>
              <w:t xml:space="preserve"> - количество наименований материалов на складе  в объемах не ниже нормативных; </w:t>
            </w:r>
            <w:r w:rsidDel="00000000" w:rsidR="00000000" w:rsidRPr="00000000">
              <w:rPr>
                <w:sz w:val="36.66666666666667"/>
                <w:szCs w:val="36.66666666666667"/>
                <w:vertAlign w:val="subscript"/>
              </w:rPr>
              <w:pict>
                <v:shape id="_x0000_i1048" style="width:19.5pt;height:17.5pt" o:ole="" type="#_x0000_t75">
                  <v:imagedata r:id="rId49" o:title=""/>
                </v:shape>
                <o:OLEObject DrawAspect="Content" r:id="rId50" ObjectID="_1801145105" ProgID="Equation.3" ShapeID="_x0000_i1048" Type="Embed"/>
              </w:pict>
            </w:r>
            <w:r w:rsidDel="00000000" w:rsidR="00000000" w:rsidRPr="00000000">
              <w:rPr>
                <w:rtl w:val="0"/>
              </w:rPr>
              <w:t xml:space="preserve"> - плановое количество наименований на складе.</w:t>
            </w:r>
          </w:p>
        </w:tc>
      </w:tr>
      <w:tr>
        <w:trPr>
          <w:cantSplit w:val="0"/>
          <w:trHeight w:val="491" w:hRule="atLeast"/>
          <w:tblHeader w:val="0"/>
        </w:trPr>
        <w:tc>
          <w:tcPr>
            <w:shd w:fill="auto" w:val="clear"/>
            <w:vAlign w:val="center"/>
          </w:tcPr>
          <w:p w:rsidR="00000000" w:rsidDel="00000000" w:rsidP="00000000" w:rsidRDefault="00000000" w:rsidRPr="00000000" w14:paraId="00000176">
            <w:pPr>
              <w:spacing w:line="288" w:lineRule="auto"/>
              <w:jc w:val="center"/>
              <w:rPr/>
            </w:pPr>
            <w:r w:rsidDel="00000000" w:rsidR="00000000" w:rsidRPr="00000000">
              <w:rPr>
                <w:rtl w:val="0"/>
              </w:rPr>
              <w:t xml:space="preserve">4.2.7.1.</w:t>
            </w:r>
          </w:p>
        </w:tc>
        <w:tc>
          <w:tcPr>
            <w:vMerge w:val="continue"/>
            <w:shd w:fill="auto" w:val="cle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89" w:hRule="atLeast"/>
          <w:tblHeader w:val="0"/>
        </w:trPr>
        <w:tc>
          <w:tcPr>
            <w:shd w:fill="auto" w:val="clear"/>
            <w:vAlign w:val="center"/>
          </w:tcPr>
          <w:p w:rsidR="00000000" w:rsidDel="00000000" w:rsidP="00000000" w:rsidRDefault="00000000" w:rsidRPr="00000000" w14:paraId="0000017A">
            <w:pPr>
              <w:spacing w:line="288" w:lineRule="auto"/>
              <w:jc w:val="center"/>
              <w:rPr/>
            </w:pPr>
            <w:r w:rsidDel="00000000" w:rsidR="00000000" w:rsidRPr="00000000">
              <w:rPr>
                <w:rtl w:val="0"/>
              </w:rPr>
              <w:t xml:space="preserve">4.1.13.6.</w:t>
            </w:r>
          </w:p>
        </w:tc>
        <w:tc>
          <w:tcPr>
            <w:vMerge w:val="restart"/>
            <w:shd w:fill="auto" w:val="clear"/>
            <w:vAlign w:val="center"/>
          </w:tcPr>
          <w:p w:rsidR="00000000" w:rsidDel="00000000" w:rsidP="00000000" w:rsidRDefault="00000000" w:rsidRPr="00000000" w14:paraId="0000017B">
            <w:pPr>
              <w:spacing w:line="288" w:lineRule="auto"/>
              <w:rPr/>
            </w:pPr>
            <w:r w:rsidDel="00000000" w:rsidR="00000000" w:rsidRPr="00000000">
              <w:rPr>
                <w:rtl w:val="0"/>
              </w:rPr>
              <w:t xml:space="preserve">Продолжительность оборота склада, </w:t>
            </w:r>
            <w:r w:rsidDel="00000000" w:rsidR="00000000" w:rsidRPr="00000000">
              <w:rPr>
                <w:sz w:val="36.66666666666667"/>
                <w:szCs w:val="36.66666666666667"/>
                <w:vertAlign w:val="subscript"/>
              </w:rPr>
              <w:pict>
                <v:shape id="_x0000_i1049" style="width:21.5pt;height:13.5pt" o:ole="" type="#_x0000_t75">
                  <v:imagedata r:id="rId51" o:title=""/>
                </v:shape>
                <o:OLEObject DrawAspect="Content" r:id="rId52" ObjectID="_1801145106" ProgID="Equation.3" ShapeID="_x0000_i1049" Type="Embed"/>
              </w:pict>
            </w:r>
            <w:r w:rsidDel="00000000" w:rsidR="00000000" w:rsidRPr="00000000">
              <w:rPr>
                <w:rtl w:val="0"/>
              </w:rPr>
              <w:t xml:space="preserve"> [7]</w:t>
            </w:r>
          </w:p>
        </w:tc>
        <w:tc>
          <w:tcPr>
            <w:vMerge w:val="restart"/>
            <w:shd w:fill="auto" w:val="clear"/>
            <w:vAlign w:val="center"/>
          </w:tcPr>
          <w:p w:rsidR="00000000" w:rsidDel="00000000" w:rsidP="00000000" w:rsidRDefault="00000000" w:rsidRPr="00000000" w14:paraId="0000017C">
            <w:pPr>
              <w:tabs>
                <w:tab w:val="left" w:leader="none" w:pos="1644"/>
              </w:tabs>
              <w:spacing w:line="288" w:lineRule="auto"/>
              <w:jc w:val="center"/>
              <w:rPr/>
            </w:pPr>
            <w:r w:rsidDel="00000000" w:rsidR="00000000" w:rsidRPr="00000000">
              <w:rPr>
                <w:sz w:val="36.66666666666667"/>
                <w:szCs w:val="36.66666666666667"/>
                <w:vertAlign w:val="subscript"/>
              </w:rPr>
              <w:pict>
                <v:shape id="_x0000_i1050" style="width:50.5pt;height:34pt" o:ole="" type="#_x0000_t75">
                  <v:imagedata r:id="rId53" o:title=""/>
                </v:shape>
                <o:OLEObject DrawAspect="Content" r:id="rId54" ObjectID="_1801145107" ProgID="Equation.3" ShapeID="_x0000_i1050" Type="Embed"/>
              </w:pict>
            </w:r>
            <w:r w:rsidDel="00000000" w:rsidR="00000000" w:rsidRPr="00000000">
              <w:rPr>
                <w:rtl w:val="0"/>
              </w:rPr>
            </w:r>
          </w:p>
        </w:tc>
        <w:tc>
          <w:tcPr>
            <w:vMerge w:val="restart"/>
            <w:shd w:fill="auto" w:val="clear"/>
          </w:tcPr>
          <w:p w:rsidR="00000000" w:rsidDel="00000000" w:rsidP="00000000" w:rsidRDefault="00000000" w:rsidRPr="00000000" w14:paraId="0000017D">
            <w:pPr>
              <w:spacing w:line="288" w:lineRule="auto"/>
              <w:rPr/>
            </w:pPr>
            <w:r w:rsidDel="00000000" w:rsidR="00000000" w:rsidRPr="00000000">
              <w:rPr>
                <w:vertAlign w:val="baseline"/>
              </w:rPr>
              <w:pict>
                <v:shape id="_x0000_i1051" style="width:13.5pt;height:13.5pt" o:ole="" type="#_x0000_t75">
                  <v:imagedata r:id="rId55" o:title=""/>
                </v:shape>
                <o:OLEObject DrawAspect="Content" r:id="rId56" ObjectID="_1801145108" ProgID="Equation.3" ShapeID="_x0000_i1051" Type="Embed"/>
              </w:pict>
            </w:r>
            <w:r w:rsidDel="00000000" w:rsidR="00000000" w:rsidRPr="00000000">
              <w:rPr>
                <w:rtl w:val="0"/>
              </w:rPr>
              <w:t xml:space="preserve"> - наличие на складе, </w:t>
            </w:r>
            <w:r w:rsidDel="00000000" w:rsidR="00000000" w:rsidRPr="00000000">
              <w:rPr>
                <w:sz w:val="36.66666666666667"/>
                <w:szCs w:val="36.66666666666667"/>
                <w:vertAlign w:val="subscript"/>
              </w:rPr>
              <w:pict>
                <v:shape id="_x0000_i1052" style="width:17.5pt;height:17.5pt" o:ole="" type="#_x0000_t75">
                  <v:imagedata r:id="rId57" o:title=""/>
                </v:shape>
                <o:OLEObject DrawAspect="Content" r:id="rId58" ObjectID="_1801145109" ProgID="Equation.3" ShapeID="_x0000_i1052" Type="Embed"/>
              </w:pict>
            </w:r>
            <w:r w:rsidDel="00000000" w:rsidR="00000000" w:rsidRPr="00000000">
              <w:rPr>
                <w:rtl w:val="0"/>
              </w:rPr>
              <w:t xml:space="preserve"> - объем выдачи со склада в единицу времени. Показатель характеризует период времени, за который наличие на складе будет полностью исчерпано.</w:t>
            </w:r>
          </w:p>
        </w:tc>
      </w:tr>
      <w:tr>
        <w:trPr>
          <w:cantSplit w:val="0"/>
          <w:trHeight w:val="442" w:hRule="atLeast"/>
          <w:tblHeader w:val="0"/>
        </w:trPr>
        <w:tc>
          <w:tcPr>
            <w:shd w:fill="auto" w:val="clear"/>
            <w:vAlign w:val="center"/>
          </w:tcPr>
          <w:p w:rsidR="00000000" w:rsidDel="00000000" w:rsidP="00000000" w:rsidRDefault="00000000" w:rsidRPr="00000000" w14:paraId="0000017E">
            <w:pPr>
              <w:spacing w:line="288" w:lineRule="auto"/>
              <w:jc w:val="center"/>
              <w:rPr/>
            </w:pPr>
            <w:r w:rsidDel="00000000" w:rsidR="00000000" w:rsidRPr="00000000">
              <w:rPr>
                <w:rtl w:val="0"/>
              </w:rPr>
              <w:t xml:space="preserve">4.2.7.2.</w:t>
            </w:r>
          </w:p>
        </w:tc>
        <w:tc>
          <w:tcPr>
            <w:vMerge w:val="continue"/>
            <w:shd w:fill="auto" w:val="cle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97" w:hRule="atLeast"/>
          <w:tblHeader w:val="0"/>
        </w:trPr>
        <w:tc>
          <w:tcPr>
            <w:shd w:fill="auto" w:val="clear"/>
            <w:vAlign w:val="center"/>
          </w:tcPr>
          <w:p w:rsidR="00000000" w:rsidDel="00000000" w:rsidP="00000000" w:rsidRDefault="00000000" w:rsidRPr="00000000" w14:paraId="00000182">
            <w:pPr>
              <w:spacing w:line="288" w:lineRule="auto"/>
              <w:jc w:val="center"/>
              <w:rPr/>
            </w:pPr>
            <w:r w:rsidDel="00000000" w:rsidR="00000000" w:rsidRPr="00000000">
              <w:rPr>
                <w:rtl w:val="0"/>
              </w:rPr>
              <w:t xml:space="preserve">4.1.13.7.</w:t>
            </w:r>
          </w:p>
        </w:tc>
        <w:tc>
          <w:tcPr>
            <w:vMerge w:val="restart"/>
            <w:shd w:fill="auto" w:val="clear"/>
            <w:vAlign w:val="center"/>
          </w:tcPr>
          <w:p w:rsidR="00000000" w:rsidDel="00000000" w:rsidP="00000000" w:rsidRDefault="00000000" w:rsidRPr="00000000" w14:paraId="00000183">
            <w:pPr>
              <w:spacing w:line="288" w:lineRule="auto"/>
              <w:rPr/>
            </w:pPr>
            <w:r w:rsidDel="00000000" w:rsidR="00000000" w:rsidRPr="00000000">
              <w:rPr>
                <w:rtl w:val="0"/>
              </w:rPr>
              <w:t xml:space="preserve">Показатель готовности к поставке на склад, </w:t>
            </w:r>
            <w:r w:rsidDel="00000000" w:rsidR="00000000" w:rsidRPr="00000000">
              <w:rPr>
                <w:sz w:val="36.66666666666667"/>
                <w:szCs w:val="36.66666666666667"/>
                <w:vertAlign w:val="subscript"/>
              </w:rPr>
              <w:pict>
                <v:shape id="_x0000_i1053" style="width:15.5pt;height:17.5pt" o:ole="" type="#_x0000_t75">
                  <v:imagedata r:id="rId59" o:title=""/>
                </v:shape>
                <o:OLEObject DrawAspect="Content" r:id="rId60" ObjectID="_1801145110" ProgID="Equation.3" ShapeID="_x0000_i1053" Type="Embed"/>
              </w:pict>
            </w:r>
            <w:r w:rsidDel="00000000" w:rsidR="00000000" w:rsidRPr="00000000">
              <w:rPr>
                <w:rtl w:val="0"/>
              </w:rPr>
              <w:t xml:space="preserve"> [7]</w:t>
            </w:r>
          </w:p>
        </w:tc>
        <w:tc>
          <w:tcPr>
            <w:vMerge w:val="restart"/>
            <w:shd w:fill="auto" w:val="clear"/>
            <w:vAlign w:val="center"/>
          </w:tcPr>
          <w:p w:rsidR="00000000" w:rsidDel="00000000" w:rsidP="00000000" w:rsidRDefault="00000000" w:rsidRPr="00000000" w14:paraId="00000184">
            <w:pPr>
              <w:spacing w:line="288" w:lineRule="auto"/>
              <w:jc w:val="center"/>
              <w:rPr/>
            </w:pPr>
            <w:r w:rsidDel="00000000" w:rsidR="00000000" w:rsidRPr="00000000">
              <w:rPr>
                <w:sz w:val="36.66666666666667"/>
                <w:szCs w:val="36.66666666666667"/>
                <w:vertAlign w:val="subscript"/>
              </w:rPr>
              <w:pict>
                <v:shape id="_x0000_i1054" style="width:68pt;height:35pt" o:ole="" type="#_x0000_t75">
                  <v:imagedata r:id="rId61" o:title=""/>
                </v:shape>
                <o:OLEObject DrawAspect="Content" r:id="rId62" ObjectID="_1801145111" ProgID="Equation.3" ShapeID="_x0000_i1054" Type="Embed"/>
              </w:pict>
            </w:r>
            <w:r w:rsidDel="00000000" w:rsidR="00000000" w:rsidRPr="00000000">
              <w:rPr>
                <w:rtl w:val="0"/>
              </w:rPr>
            </w:r>
          </w:p>
        </w:tc>
        <w:tc>
          <w:tcPr>
            <w:vMerge w:val="restart"/>
            <w:shd w:fill="auto" w:val="clear"/>
          </w:tcPr>
          <w:p w:rsidR="00000000" w:rsidDel="00000000" w:rsidP="00000000" w:rsidRDefault="00000000" w:rsidRPr="00000000" w14:paraId="00000185">
            <w:pPr>
              <w:spacing w:line="288" w:lineRule="auto"/>
              <w:rPr/>
            </w:pPr>
            <w:r w:rsidDel="00000000" w:rsidR="00000000" w:rsidRPr="00000000">
              <w:rPr>
                <w:sz w:val="36.66666666666667"/>
                <w:szCs w:val="36.66666666666667"/>
                <w:vertAlign w:val="subscript"/>
              </w:rPr>
              <w:pict>
                <v:shape id="_x0000_i1055" style="width:13.5pt;height:17.5pt" o:ole="" type="#_x0000_t75">
                  <v:imagedata r:id="rId63" o:title=""/>
                </v:shape>
                <o:OLEObject DrawAspect="Content" r:id="rId64" ObjectID="_1801145112" ProgID="Equation.3" ShapeID="_x0000_i1055" Type="Embed"/>
              </w:pict>
            </w:r>
            <w:r w:rsidDel="00000000" w:rsidR="00000000" w:rsidRPr="00000000">
              <w:rPr>
                <w:rtl w:val="0"/>
              </w:rPr>
              <w:t xml:space="preserve"> - объем поставок в количественном выражении; </w:t>
            </w:r>
            <w:r w:rsidDel="00000000" w:rsidR="00000000" w:rsidRPr="00000000">
              <w:rPr>
                <w:sz w:val="36.66666666666667"/>
                <w:szCs w:val="36.66666666666667"/>
                <w:vertAlign w:val="subscript"/>
              </w:rPr>
              <w:pict>
                <v:shape id="_x0000_i1056" style="width:13.5pt;height:17.5pt" o:ole="" type="#_x0000_t75">
                  <v:imagedata r:id="rId65" o:title=""/>
                </v:shape>
                <o:OLEObject DrawAspect="Content" r:id="rId66" ObjectID="_1801145113" ProgID="Equation.3" ShapeID="_x0000_i1056" Type="Embed"/>
              </w:pict>
            </w:r>
            <w:r w:rsidDel="00000000" w:rsidR="00000000" w:rsidRPr="00000000">
              <w:rPr>
                <w:rtl w:val="0"/>
              </w:rPr>
              <w:t xml:space="preserve"> - заказанный объем. Показатель может интерпретироваться как готовность к поставке на склад.</w:t>
            </w:r>
          </w:p>
        </w:tc>
      </w:tr>
      <w:tr>
        <w:trPr>
          <w:cantSplit w:val="0"/>
          <w:trHeight w:val="597" w:hRule="atLeast"/>
          <w:tblHeader w:val="0"/>
        </w:trPr>
        <w:tc>
          <w:tcPr>
            <w:shd w:fill="auto" w:val="clear"/>
            <w:vAlign w:val="center"/>
          </w:tcPr>
          <w:p w:rsidR="00000000" w:rsidDel="00000000" w:rsidP="00000000" w:rsidRDefault="00000000" w:rsidRPr="00000000" w14:paraId="00000186">
            <w:pPr>
              <w:spacing w:line="288" w:lineRule="auto"/>
              <w:jc w:val="center"/>
              <w:rPr/>
            </w:pPr>
            <w:r w:rsidDel="00000000" w:rsidR="00000000" w:rsidRPr="00000000">
              <w:rPr>
                <w:rtl w:val="0"/>
              </w:rPr>
              <w:t xml:space="preserve">4.2.7.3.</w:t>
            </w:r>
          </w:p>
        </w:tc>
        <w:tc>
          <w:tcPr>
            <w:vMerge w:val="continue"/>
            <w:shd w:fill="auto" w:val="cle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06" w:hRule="atLeast"/>
          <w:tblHeader w:val="0"/>
        </w:trPr>
        <w:tc>
          <w:tcPr>
            <w:shd w:fill="auto" w:val="clear"/>
            <w:vAlign w:val="center"/>
          </w:tcPr>
          <w:p w:rsidR="00000000" w:rsidDel="00000000" w:rsidP="00000000" w:rsidRDefault="00000000" w:rsidRPr="00000000" w14:paraId="0000018A">
            <w:pPr>
              <w:spacing w:line="288" w:lineRule="auto"/>
              <w:jc w:val="center"/>
              <w:rPr/>
            </w:pPr>
            <w:r w:rsidDel="00000000" w:rsidR="00000000" w:rsidRPr="00000000">
              <w:rPr>
                <w:rtl w:val="0"/>
              </w:rPr>
              <w:t xml:space="preserve">4.1.13.8.</w:t>
            </w:r>
          </w:p>
        </w:tc>
        <w:tc>
          <w:tcPr>
            <w:vMerge w:val="restart"/>
            <w:shd w:fill="auto" w:val="clear"/>
            <w:vAlign w:val="center"/>
          </w:tcPr>
          <w:p w:rsidR="00000000" w:rsidDel="00000000" w:rsidP="00000000" w:rsidRDefault="00000000" w:rsidRPr="00000000" w14:paraId="0000018B">
            <w:pPr>
              <w:spacing w:line="288" w:lineRule="auto"/>
              <w:rPr/>
            </w:pPr>
            <w:r w:rsidDel="00000000" w:rsidR="00000000" w:rsidRPr="00000000">
              <w:rPr>
                <w:rtl w:val="0"/>
              </w:rPr>
              <w:t xml:space="preserve">Уровень достаточности складских запасов, </w:t>
            </w:r>
            <w:r w:rsidDel="00000000" w:rsidR="00000000" w:rsidRPr="00000000">
              <w:rPr>
                <w:sz w:val="36.66666666666667"/>
                <w:szCs w:val="36.66666666666667"/>
                <w:vertAlign w:val="subscript"/>
              </w:rPr>
              <w:pict>
                <v:shape id="_x0000_i1057" style="width:19.5pt;height:19.5pt" o:ole="" type="#_x0000_t75">
                  <v:imagedata r:id="rId67" o:title=""/>
                </v:shape>
                <o:OLEObject DrawAspect="Content" r:id="rId68" ObjectID="_1801145114" ProgID="Equation.3" ShapeID="_x0000_i1057" Type="Embed"/>
              </w:pict>
            </w:r>
            <w:r w:rsidDel="00000000" w:rsidR="00000000" w:rsidRPr="00000000">
              <w:rPr>
                <w:rtl w:val="0"/>
              </w:rPr>
              <w:t xml:space="preserve"> [7]</w:t>
            </w:r>
          </w:p>
        </w:tc>
        <w:tc>
          <w:tcPr>
            <w:vMerge w:val="restart"/>
            <w:shd w:fill="auto" w:val="clear"/>
            <w:vAlign w:val="center"/>
          </w:tcPr>
          <w:p w:rsidR="00000000" w:rsidDel="00000000" w:rsidP="00000000" w:rsidRDefault="00000000" w:rsidRPr="00000000" w14:paraId="0000018C">
            <w:pPr>
              <w:spacing w:line="288" w:lineRule="auto"/>
              <w:jc w:val="center"/>
              <w:rPr/>
            </w:pPr>
            <w:r w:rsidDel="00000000" w:rsidR="00000000" w:rsidRPr="00000000">
              <w:rPr>
                <w:sz w:val="36.66666666666667"/>
                <w:szCs w:val="36.66666666666667"/>
                <w:vertAlign w:val="subscript"/>
              </w:rPr>
              <w:pict>
                <v:shape id="_x0000_i1058" style="width:1in;height:36pt" o:ole="" type="#_x0000_t75">
                  <v:imagedata r:id="rId69" o:title=""/>
                </v:shape>
                <o:OLEObject DrawAspect="Content" r:id="rId70" ObjectID="_1801145115" ProgID="Equation.3" ShapeID="_x0000_i1058" Type="Embed"/>
              </w:pict>
            </w:r>
            <w:r w:rsidDel="00000000" w:rsidR="00000000" w:rsidRPr="00000000">
              <w:rPr>
                <w:rtl w:val="0"/>
              </w:rPr>
            </w:r>
          </w:p>
        </w:tc>
        <w:tc>
          <w:tcPr>
            <w:vMerge w:val="restart"/>
            <w:shd w:fill="auto" w:val="clear"/>
          </w:tcPr>
          <w:p w:rsidR="00000000" w:rsidDel="00000000" w:rsidP="00000000" w:rsidRDefault="00000000" w:rsidRPr="00000000" w14:paraId="0000018D">
            <w:pPr>
              <w:spacing w:line="288" w:lineRule="auto"/>
              <w:rPr/>
            </w:pPr>
            <w:r w:rsidDel="00000000" w:rsidR="00000000" w:rsidRPr="00000000">
              <w:rPr>
                <w:sz w:val="36.66666666666667"/>
                <w:szCs w:val="36.66666666666667"/>
                <w:vertAlign w:val="subscript"/>
              </w:rPr>
              <w:pict>
                <v:shape id="_x0000_i1059" style="width:15.5pt;height:19.5pt" o:ole="" type="#_x0000_t75">
                  <v:imagedata r:id="rId71" o:title=""/>
                </v:shape>
                <o:OLEObject DrawAspect="Content" r:id="rId72" ObjectID="_1801145116" ProgID="Equation.3" ShapeID="_x0000_i1059" Type="Embed"/>
              </w:pict>
            </w:r>
            <w:r w:rsidDel="00000000" w:rsidR="00000000" w:rsidRPr="00000000">
              <w:rPr>
                <w:rtl w:val="0"/>
              </w:rPr>
              <w:t xml:space="preserve"> - располагаемое количество запасов на складах; </w:t>
            </w:r>
            <w:r w:rsidDel="00000000" w:rsidR="00000000" w:rsidRPr="00000000">
              <w:rPr>
                <w:sz w:val="36.66666666666667"/>
                <w:szCs w:val="36.66666666666667"/>
                <w:vertAlign w:val="subscript"/>
              </w:rPr>
              <w:pict>
                <v:shape id="_x0000_i1060" style="width:13.5pt;height:17.5pt" o:ole="" type="#_x0000_t75">
                  <v:imagedata r:id="rId73" o:title=""/>
                </v:shape>
                <o:OLEObject DrawAspect="Content" r:id="rId74" ObjectID="_1801145117" ProgID="Equation.3" ShapeID="_x0000_i1060" Type="Embed"/>
              </w:pict>
            </w:r>
            <w:r w:rsidDel="00000000" w:rsidR="00000000" w:rsidRPr="00000000">
              <w:rPr>
                <w:rtl w:val="0"/>
              </w:rPr>
              <w:t xml:space="preserve"> - предусматриваемая потребность в запасах. Показатель характеризует степень удовлетворения потребности при запросах на предоставление ресурсов.</w:t>
            </w:r>
          </w:p>
        </w:tc>
      </w:tr>
      <w:tr>
        <w:trPr>
          <w:cantSplit w:val="0"/>
          <w:trHeight w:val="606" w:hRule="atLeast"/>
          <w:tblHeader w:val="0"/>
        </w:trPr>
        <w:tc>
          <w:tcPr>
            <w:shd w:fill="auto" w:val="clear"/>
            <w:vAlign w:val="center"/>
          </w:tcPr>
          <w:p w:rsidR="00000000" w:rsidDel="00000000" w:rsidP="00000000" w:rsidRDefault="00000000" w:rsidRPr="00000000" w14:paraId="0000018E">
            <w:pPr>
              <w:spacing w:line="288" w:lineRule="auto"/>
              <w:jc w:val="center"/>
              <w:rPr/>
            </w:pPr>
            <w:r w:rsidDel="00000000" w:rsidR="00000000" w:rsidRPr="00000000">
              <w:rPr>
                <w:rtl w:val="0"/>
              </w:rPr>
              <w:t xml:space="preserve">4.2.7.4.</w:t>
            </w:r>
          </w:p>
        </w:tc>
        <w:tc>
          <w:tcPr>
            <w:vMerge w:val="continue"/>
            <w:shd w:fill="auto"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8" w:hRule="atLeast"/>
          <w:tblHeader w:val="0"/>
        </w:trPr>
        <w:tc>
          <w:tcPr>
            <w:shd w:fill="auto" w:val="clear"/>
            <w:vAlign w:val="center"/>
          </w:tcPr>
          <w:p w:rsidR="00000000" w:rsidDel="00000000" w:rsidP="00000000" w:rsidRDefault="00000000" w:rsidRPr="00000000" w14:paraId="00000192">
            <w:pPr>
              <w:spacing w:line="288" w:lineRule="auto"/>
              <w:jc w:val="center"/>
              <w:rPr/>
            </w:pPr>
            <w:r w:rsidDel="00000000" w:rsidR="00000000" w:rsidRPr="00000000">
              <w:rPr>
                <w:rtl w:val="0"/>
              </w:rPr>
              <w:t xml:space="preserve">4.1.13.9.</w:t>
            </w:r>
          </w:p>
        </w:tc>
        <w:tc>
          <w:tcPr>
            <w:vMerge w:val="restart"/>
            <w:shd w:fill="auto" w:val="clear"/>
            <w:vAlign w:val="center"/>
          </w:tcPr>
          <w:p w:rsidR="00000000" w:rsidDel="00000000" w:rsidP="00000000" w:rsidRDefault="00000000" w:rsidRPr="00000000" w14:paraId="00000193">
            <w:pPr>
              <w:spacing w:line="288" w:lineRule="auto"/>
              <w:rPr/>
            </w:pPr>
            <w:r w:rsidDel="00000000" w:rsidR="00000000" w:rsidRPr="00000000">
              <w:rPr>
                <w:rtl w:val="0"/>
              </w:rPr>
              <w:t xml:space="preserve">Доля запасов в обороте (%), </w:t>
            </w:r>
            <w:r w:rsidDel="00000000" w:rsidR="00000000" w:rsidRPr="00000000">
              <w:rPr>
                <w:sz w:val="36.66666666666667"/>
                <w:szCs w:val="36.66666666666667"/>
                <w:vertAlign w:val="subscript"/>
              </w:rPr>
              <w:pict>
                <v:shape id="_x0000_i1061" style="width:13.5pt;height:15.5pt" o:ole="" type="#_x0000_t75">
                  <v:imagedata r:id="rId75" o:title=""/>
                </v:shape>
                <o:OLEObject DrawAspect="Content" r:id="rId76" ObjectID="_1801145118" ProgID="Equation.3" ShapeID="_x0000_i1061" Type="Embed"/>
              </w:pict>
            </w:r>
            <w:r w:rsidDel="00000000" w:rsidR="00000000" w:rsidRPr="00000000">
              <w:rPr>
                <w:rtl w:val="0"/>
              </w:rPr>
              <w:t xml:space="preserve"> [7]</w:t>
            </w:r>
          </w:p>
        </w:tc>
        <w:tc>
          <w:tcPr>
            <w:vMerge w:val="restart"/>
            <w:shd w:fill="auto" w:val="clear"/>
            <w:vAlign w:val="center"/>
          </w:tcPr>
          <w:p w:rsidR="00000000" w:rsidDel="00000000" w:rsidP="00000000" w:rsidRDefault="00000000" w:rsidRPr="00000000" w14:paraId="00000194">
            <w:pPr>
              <w:spacing w:line="288" w:lineRule="auto"/>
              <w:jc w:val="center"/>
              <w:rPr/>
            </w:pPr>
            <w:r w:rsidDel="00000000" w:rsidR="00000000" w:rsidRPr="00000000">
              <w:rPr>
                <w:sz w:val="36.66666666666667"/>
                <w:szCs w:val="36.66666666666667"/>
                <w:vertAlign w:val="subscript"/>
              </w:rPr>
              <w:pict>
                <v:shape id="_x0000_i1062" style="width:66pt;height:31pt" o:ole="" type="#_x0000_t75">
                  <v:imagedata r:id="rId77" o:title=""/>
                </v:shape>
                <o:OLEObject DrawAspect="Content" r:id="rId78" ObjectID="_1801145119" ProgID="Equation.3" ShapeID="_x0000_i1062" Type="Embed"/>
              </w:pict>
            </w:r>
            <w:r w:rsidDel="00000000" w:rsidR="00000000" w:rsidRPr="00000000">
              <w:rPr>
                <w:rtl w:val="0"/>
              </w:rPr>
            </w:r>
          </w:p>
        </w:tc>
        <w:tc>
          <w:tcPr>
            <w:vMerge w:val="restart"/>
            <w:shd w:fill="auto" w:val="clear"/>
          </w:tcPr>
          <w:p w:rsidR="00000000" w:rsidDel="00000000" w:rsidP="00000000" w:rsidRDefault="00000000" w:rsidRPr="00000000" w14:paraId="00000195">
            <w:pPr>
              <w:spacing w:line="288" w:lineRule="auto"/>
              <w:rPr/>
            </w:pPr>
            <w:r w:rsidDel="00000000" w:rsidR="00000000" w:rsidRPr="00000000">
              <w:rPr>
                <w:sz w:val="36.66666666666667"/>
                <w:szCs w:val="36.66666666666667"/>
                <w:vertAlign w:val="subscript"/>
              </w:rPr>
              <w:pict>
                <v:shape id="_x0000_i1063" style="width:10pt;height:13.5pt" o:ole="" type="#_x0000_t75">
                  <v:imagedata r:id="rId79" o:title=""/>
                </v:shape>
                <o:OLEObject DrawAspect="Content" r:id="rId80" ObjectID="_1801145120" ProgID="Equation.3" ShapeID="_x0000_i1063" Type="Embed"/>
              </w:pict>
            </w:r>
            <w:r w:rsidDel="00000000" w:rsidR="00000000" w:rsidRPr="00000000">
              <w:rPr>
                <w:rtl w:val="0"/>
              </w:rPr>
              <w:t xml:space="preserve"> - величина запасов, тыс. руб.; </w:t>
            </w:r>
            <w:r w:rsidDel="00000000" w:rsidR="00000000" w:rsidRPr="00000000">
              <w:rPr>
                <w:sz w:val="36.66666666666667"/>
                <w:szCs w:val="36.66666666666667"/>
                <w:vertAlign w:val="subscript"/>
              </w:rPr>
              <w:pict>
                <v:shape id="_x0000_i1064" style="width:19.5pt;height:13.5pt" o:ole="" type="#_x0000_t75">
                  <v:imagedata r:id="rId81" o:title=""/>
                </v:shape>
                <o:OLEObject DrawAspect="Content" r:id="rId82" ObjectID="_1801145121" ProgID="Equation.3" ShapeID="_x0000_i1064" Type="Embed"/>
              </w:pict>
            </w:r>
            <w:r w:rsidDel="00000000" w:rsidR="00000000" w:rsidRPr="00000000">
              <w:rPr>
                <w:rtl w:val="0"/>
              </w:rPr>
              <w:t xml:space="preserve"> - величина оборота запасов. Показывает долю запасов, находящуюся в обороте.</w:t>
            </w:r>
          </w:p>
        </w:tc>
      </w:tr>
      <w:tr>
        <w:trPr>
          <w:cantSplit w:val="0"/>
          <w:trHeight w:val="448" w:hRule="atLeast"/>
          <w:tblHeader w:val="0"/>
        </w:trPr>
        <w:tc>
          <w:tcPr>
            <w:shd w:fill="auto" w:val="clear"/>
            <w:vAlign w:val="center"/>
          </w:tcPr>
          <w:p w:rsidR="00000000" w:rsidDel="00000000" w:rsidP="00000000" w:rsidRDefault="00000000" w:rsidRPr="00000000" w14:paraId="00000196">
            <w:pPr>
              <w:spacing w:line="288" w:lineRule="auto"/>
              <w:jc w:val="center"/>
              <w:rPr/>
            </w:pPr>
            <w:r w:rsidDel="00000000" w:rsidR="00000000" w:rsidRPr="00000000">
              <w:rPr>
                <w:rtl w:val="0"/>
              </w:rPr>
              <w:t xml:space="preserve">4.2.7.5.</w:t>
            </w:r>
          </w:p>
        </w:tc>
        <w:tc>
          <w:tcPr>
            <w:vMerge w:val="continue"/>
            <w:shd w:fill="auto" w:val="cle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16" w:hRule="atLeast"/>
          <w:tblHeader w:val="0"/>
        </w:trPr>
        <w:tc>
          <w:tcPr>
            <w:shd w:fill="auto" w:val="clear"/>
            <w:vAlign w:val="center"/>
          </w:tcPr>
          <w:p w:rsidR="00000000" w:rsidDel="00000000" w:rsidP="00000000" w:rsidRDefault="00000000" w:rsidRPr="00000000" w14:paraId="0000019A">
            <w:pPr>
              <w:spacing w:line="288" w:lineRule="auto"/>
              <w:jc w:val="center"/>
              <w:rPr/>
            </w:pPr>
            <w:r w:rsidDel="00000000" w:rsidR="00000000" w:rsidRPr="00000000">
              <w:rPr>
                <w:rtl w:val="0"/>
              </w:rPr>
              <w:t xml:space="preserve">4.1.13.10.</w:t>
            </w:r>
          </w:p>
        </w:tc>
        <w:tc>
          <w:tcPr>
            <w:vMerge w:val="restart"/>
            <w:shd w:fill="auto" w:val="clear"/>
            <w:vAlign w:val="center"/>
          </w:tcPr>
          <w:p w:rsidR="00000000" w:rsidDel="00000000" w:rsidP="00000000" w:rsidRDefault="00000000" w:rsidRPr="00000000" w14:paraId="0000019B">
            <w:pPr>
              <w:spacing w:line="288" w:lineRule="auto"/>
              <w:rPr/>
            </w:pPr>
            <w:r w:rsidDel="00000000" w:rsidR="00000000" w:rsidRPr="00000000">
              <w:rPr>
                <w:rtl w:val="0"/>
              </w:rPr>
              <w:t xml:space="preserve">Коэффициент использования общей площади склада [7]</w:t>
            </w:r>
          </w:p>
        </w:tc>
        <w:tc>
          <w:tcPr>
            <w:vMerge w:val="restart"/>
            <w:shd w:fill="auto" w:val="clear"/>
            <w:vAlign w:val="center"/>
          </w:tcPr>
          <w:p w:rsidR="00000000" w:rsidDel="00000000" w:rsidP="00000000" w:rsidRDefault="00000000" w:rsidRPr="00000000" w14:paraId="0000019C">
            <w:pPr>
              <w:spacing w:line="288" w:lineRule="auto"/>
              <w:jc w:val="center"/>
              <w:rPr/>
            </w:pPr>
            <w:r w:rsidDel="00000000" w:rsidR="00000000" w:rsidRPr="00000000">
              <w:rPr>
                <w:sz w:val="36.66666666666667"/>
                <w:szCs w:val="36.66666666666667"/>
                <w:vertAlign w:val="subscript"/>
              </w:rPr>
              <w:pict>
                <v:shape id="_x0000_i1065" style="width:56.5pt;height:32pt" o:ole="" type="#_x0000_t75">
                  <v:imagedata r:id="rId83" o:title=""/>
                </v:shape>
                <o:OLEObject DrawAspect="Content" r:id="rId84" ObjectID="_1801145122" ProgID="Equation.3" ShapeID="_x0000_i1065" Type="Embed"/>
              </w:pict>
            </w:r>
            <w:r w:rsidDel="00000000" w:rsidR="00000000" w:rsidRPr="00000000">
              <w:rPr>
                <w:rtl w:val="0"/>
              </w:rPr>
            </w:r>
          </w:p>
        </w:tc>
        <w:tc>
          <w:tcPr>
            <w:vMerge w:val="restart"/>
            <w:shd w:fill="auto" w:val="clear"/>
          </w:tcPr>
          <w:p w:rsidR="00000000" w:rsidDel="00000000" w:rsidP="00000000" w:rsidRDefault="00000000" w:rsidRPr="00000000" w14:paraId="0000019D">
            <w:pPr>
              <w:spacing w:line="288" w:lineRule="auto"/>
              <w:rPr/>
            </w:pPr>
            <w:r w:rsidDel="00000000" w:rsidR="00000000" w:rsidRPr="00000000">
              <w:rPr>
                <w:sz w:val="36.66666666666667"/>
                <w:szCs w:val="36.66666666666667"/>
                <w:vertAlign w:val="subscript"/>
              </w:rPr>
              <w:pict>
                <v:shape id="_x0000_i1066" style="width:20.5pt;height:17.5pt" o:ole="" type="#_x0000_t75">
                  <v:imagedata r:id="rId85" o:title=""/>
                </v:shape>
                <o:OLEObject DrawAspect="Content" r:id="rId86" ObjectID="_1801145123" ProgID="Equation.3" ShapeID="_x0000_i1066" Type="Embed"/>
              </w:pict>
            </w:r>
            <w:r w:rsidDel="00000000" w:rsidR="00000000" w:rsidRPr="00000000">
              <w:rPr>
                <w:rtl w:val="0"/>
              </w:rPr>
              <w:t xml:space="preserve"> - полезная площадь склада, м</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sz w:val="36.66666666666667"/>
                <w:szCs w:val="36.66666666666667"/>
                <w:vertAlign w:val="subscript"/>
              </w:rPr>
              <w:pict>
                <v:shape id="_x0000_i1067" style="width:11pt;height:13.5pt" o:ole="" type="#_x0000_t75">
                  <v:imagedata r:id="rId87" o:title=""/>
                </v:shape>
                <o:OLEObject DrawAspect="Content" r:id="rId88" ObjectID="_1801145124" ProgID="Equation.3" ShapeID="_x0000_i1067" Type="Embed"/>
              </w:pict>
            </w:r>
            <w:r w:rsidDel="00000000" w:rsidR="00000000" w:rsidRPr="00000000">
              <w:rPr>
                <w:rtl w:val="0"/>
              </w:rPr>
              <w:t xml:space="preserve"> - общая площадь склада, м</w:t>
            </w:r>
            <w:r w:rsidDel="00000000" w:rsidR="00000000" w:rsidRPr="00000000">
              <w:rPr>
                <w:vertAlign w:val="superscript"/>
                <w:rtl w:val="0"/>
              </w:rPr>
              <w:t xml:space="preserve">2</w:t>
            </w:r>
            <w:r w:rsidDel="00000000" w:rsidR="00000000" w:rsidRPr="00000000">
              <w:rPr>
                <w:rtl w:val="0"/>
              </w:rPr>
              <w:t xml:space="preserve">.</w:t>
            </w:r>
          </w:p>
        </w:tc>
      </w:tr>
      <w:tr>
        <w:trPr>
          <w:cantSplit w:val="0"/>
          <w:trHeight w:val="316" w:hRule="atLeast"/>
          <w:tblHeader w:val="0"/>
        </w:trPr>
        <w:tc>
          <w:tcPr>
            <w:shd w:fill="auto" w:val="clear"/>
            <w:vAlign w:val="center"/>
          </w:tcPr>
          <w:p w:rsidR="00000000" w:rsidDel="00000000" w:rsidP="00000000" w:rsidRDefault="00000000" w:rsidRPr="00000000" w14:paraId="0000019E">
            <w:pPr>
              <w:spacing w:line="288" w:lineRule="auto"/>
              <w:jc w:val="center"/>
              <w:rPr/>
            </w:pPr>
            <w:r w:rsidDel="00000000" w:rsidR="00000000" w:rsidRPr="00000000">
              <w:rPr>
                <w:rtl w:val="0"/>
              </w:rPr>
              <w:t xml:space="preserve">4.2.7.6.</w:t>
            </w:r>
          </w:p>
        </w:tc>
        <w:tc>
          <w:tcPr>
            <w:vMerge w:val="continue"/>
            <w:shd w:fill="auto" w:val="cle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color w:val="6aa84f"/>
        </w:rPr>
      </w:pPr>
      <w:r w:rsidDel="00000000" w:rsidR="00000000" w:rsidRPr="00000000">
        <w:rPr>
          <w:color w:val="6aa84f"/>
          <w:rtl w:val="0"/>
        </w:rPr>
        <w:t xml:space="preserve">Пример показателей эффективности:</w:t>
      </w:r>
    </w:p>
    <w:p w:rsidR="00000000" w:rsidDel="00000000" w:rsidP="00000000" w:rsidRDefault="00000000" w:rsidRPr="00000000" w14:paraId="000001A4">
      <w:pPr>
        <w:rPr>
          <w:color w:val="6aa84f"/>
        </w:rPr>
      </w:pPr>
      <w:r w:rsidDel="00000000" w:rsidR="00000000" w:rsidRPr="00000000">
        <w:rPr>
          <w:color w:val="6aa84f"/>
          <w:rtl w:val="0"/>
        </w:rPr>
        <w:t xml:space="preserve">N. Показатели продукта.</w:t>
      </w:r>
    </w:p>
    <w:p w:rsidR="00000000" w:rsidDel="00000000" w:rsidP="00000000" w:rsidRDefault="00000000" w:rsidRPr="00000000" w14:paraId="000001A5">
      <w:pPr>
        <w:rPr>
          <w:color w:val="6aa84f"/>
        </w:rPr>
      </w:pPr>
      <w:r w:rsidDel="00000000" w:rsidR="00000000" w:rsidRPr="00000000">
        <w:rPr>
          <w:color w:val="6aa84f"/>
          <w:rtl w:val="0"/>
        </w:rPr>
        <w:t xml:space="preserve">N. 1. Экономия ресурсов (рассчитывается как экономический эффект от внедрения изменений в работе финансово-бухгалтерской службы).</w:t>
      </w:r>
    </w:p>
    <w:p w:rsidR="00000000" w:rsidDel="00000000" w:rsidP="00000000" w:rsidRDefault="00000000" w:rsidRPr="00000000" w14:paraId="000001A6">
      <w:pPr>
        <w:rPr>
          <w:color w:val="6aa84f"/>
        </w:rPr>
      </w:pPr>
      <w:r w:rsidDel="00000000" w:rsidR="00000000" w:rsidRPr="00000000">
        <w:rPr>
          <w:color w:val="6aa84f"/>
          <w:rtl w:val="0"/>
        </w:rPr>
        <w:t xml:space="preserve">N. 2. Процент отчислений на налоги (от прибыли).</w:t>
      </w:r>
    </w:p>
    <w:p w:rsidR="00000000" w:rsidDel="00000000" w:rsidP="00000000" w:rsidRDefault="00000000" w:rsidRPr="00000000" w14:paraId="000001A7">
      <w:pPr>
        <w:rPr>
          <w:color w:val="6aa84f"/>
        </w:rPr>
      </w:pPr>
      <w:r w:rsidDel="00000000" w:rsidR="00000000" w:rsidRPr="00000000">
        <w:rPr>
          <w:color w:val="6aa84f"/>
          <w:rtl w:val="0"/>
        </w:rPr>
        <w:t xml:space="preserve">N. 3. Отклонения налоговых выплат от плановых (в процентах).</w:t>
      </w:r>
    </w:p>
    <w:p w:rsidR="00000000" w:rsidDel="00000000" w:rsidP="00000000" w:rsidRDefault="00000000" w:rsidRPr="00000000" w14:paraId="000001A8">
      <w:pPr>
        <w:rPr>
          <w:color w:val="6aa84f"/>
        </w:rPr>
      </w:pPr>
      <w:r w:rsidDel="00000000" w:rsidR="00000000" w:rsidRPr="00000000">
        <w:rPr>
          <w:color w:val="6aa84f"/>
          <w:rtl w:val="0"/>
        </w:rPr>
        <w:t xml:space="preserve">N. 4. Отклонения по прибыли по данным аудиторских проверок (в процентах).</w:t>
      </w:r>
    </w:p>
    <w:p w:rsidR="00000000" w:rsidDel="00000000" w:rsidP="00000000" w:rsidRDefault="00000000" w:rsidRPr="00000000" w14:paraId="000001A9">
      <w:pPr>
        <w:rPr>
          <w:color w:val="6aa84f"/>
        </w:rPr>
      </w:pPr>
      <w:r w:rsidDel="00000000" w:rsidR="00000000" w:rsidRPr="00000000">
        <w:rPr>
          <w:color w:val="6aa84f"/>
          <w:rtl w:val="0"/>
        </w:rPr>
        <w:t xml:space="preserve">N. 5. Отклонения по результатам налоговых проверок (в процентах):</w:t>
      </w:r>
    </w:p>
    <w:p w:rsidR="00000000" w:rsidDel="00000000" w:rsidP="00000000" w:rsidRDefault="00000000" w:rsidRPr="00000000" w14:paraId="000001AA">
      <w:pPr>
        <w:rPr>
          <w:color w:val="6aa84f"/>
        </w:rPr>
      </w:pPr>
      <w:r w:rsidDel="00000000" w:rsidR="00000000" w:rsidRPr="00000000">
        <w:rPr>
          <w:color w:val="6aa84f"/>
          <w:rtl w:val="0"/>
        </w:rPr>
        <w:t xml:space="preserve">•</w:t>
        <w:tab/>
        <w:t xml:space="preserve">по </w:t>
      </w:r>
      <w:r w:rsidDel="00000000" w:rsidR="00000000" w:rsidRPr="00000000">
        <w:rPr>
          <w:color w:val="6aa84f"/>
          <w:rtl w:val="0"/>
        </w:rPr>
        <w:t xml:space="preserve">доначислению</w:t>
      </w:r>
      <w:r w:rsidDel="00000000" w:rsidR="00000000" w:rsidRPr="00000000">
        <w:rPr>
          <w:color w:val="6aa84f"/>
          <w:rtl w:val="0"/>
        </w:rPr>
        <w:t xml:space="preserve"> прибыли;</w:t>
      </w:r>
    </w:p>
    <w:p w:rsidR="00000000" w:rsidDel="00000000" w:rsidP="00000000" w:rsidRDefault="00000000" w:rsidRPr="00000000" w14:paraId="000001AB">
      <w:pPr>
        <w:rPr>
          <w:color w:val="6aa84f"/>
        </w:rPr>
      </w:pPr>
      <w:r w:rsidDel="00000000" w:rsidR="00000000" w:rsidRPr="00000000">
        <w:rPr>
          <w:color w:val="6aa84f"/>
          <w:rtl w:val="0"/>
        </w:rPr>
        <w:t xml:space="preserve">•</w:t>
        <w:tab/>
        <w:t xml:space="preserve">по </w:t>
      </w:r>
      <w:r w:rsidDel="00000000" w:rsidR="00000000" w:rsidRPr="00000000">
        <w:rPr>
          <w:color w:val="6aa84f"/>
          <w:rtl w:val="0"/>
        </w:rPr>
        <w:t xml:space="preserve">доначислению</w:t>
      </w:r>
      <w:r w:rsidDel="00000000" w:rsidR="00000000" w:rsidRPr="00000000">
        <w:rPr>
          <w:color w:val="6aa84f"/>
          <w:rtl w:val="0"/>
        </w:rPr>
        <w:t xml:space="preserve"> других налогов.</w:t>
      </w:r>
    </w:p>
    <w:p w:rsidR="00000000" w:rsidDel="00000000" w:rsidP="00000000" w:rsidRDefault="00000000" w:rsidRPr="00000000" w14:paraId="000001AC">
      <w:pPr>
        <w:rPr>
          <w:color w:val="6aa84f"/>
        </w:rPr>
      </w:pPr>
      <w:r w:rsidDel="00000000" w:rsidR="00000000" w:rsidRPr="00000000">
        <w:rPr>
          <w:color w:val="6aa84f"/>
          <w:rtl w:val="0"/>
        </w:rPr>
        <w:t xml:space="preserve">N. 6. Выполнение плановой прибыли по финансовому инвестированию (в процентах).</w:t>
      </w:r>
    </w:p>
    <w:p w:rsidR="00000000" w:rsidDel="00000000" w:rsidP="00000000" w:rsidRDefault="00000000" w:rsidRPr="00000000" w14:paraId="000001AD">
      <w:pPr>
        <w:rPr>
          <w:color w:val="6aa84f"/>
        </w:rPr>
      </w:pPr>
      <w:r w:rsidDel="00000000" w:rsidR="00000000" w:rsidRPr="00000000">
        <w:rPr>
          <w:color w:val="6aa84f"/>
          <w:rtl w:val="0"/>
        </w:rPr>
        <w:t xml:space="preserve">N. 7. Отклонение от прогноза исполнения бюджета (в процентах).</w:t>
      </w:r>
    </w:p>
    <w:p w:rsidR="00000000" w:rsidDel="00000000" w:rsidP="00000000" w:rsidRDefault="00000000" w:rsidRPr="00000000" w14:paraId="000001AE">
      <w:pPr>
        <w:rPr>
          <w:color w:val="6aa84f"/>
        </w:rPr>
      </w:pPr>
      <w:r w:rsidDel="00000000" w:rsidR="00000000" w:rsidRPr="00000000">
        <w:rPr>
          <w:color w:val="6aa84f"/>
          <w:rtl w:val="0"/>
        </w:rPr>
        <w:t xml:space="preserve">N. 8. Закрытие месяца по учетной программе (в днях после отчетного месяца).</w:t>
      </w:r>
    </w:p>
    <w:p w:rsidR="00000000" w:rsidDel="00000000" w:rsidP="00000000" w:rsidRDefault="00000000" w:rsidRPr="00000000" w14:paraId="000001AF">
      <w:pPr>
        <w:rPr>
          <w:color w:val="6aa84f"/>
        </w:rPr>
      </w:pPr>
      <w:r w:rsidDel="00000000" w:rsidR="00000000" w:rsidRPr="00000000">
        <w:rPr>
          <w:color w:val="6aa84f"/>
          <w:rtl w:val="0"/>
        </w:rPr>
        <w:t xml:space="preserve">N. Показатели процесса.</w:t>
      </w:r>
    </w:p>
    <w:p w:rsidR="00000000" w:rsidDel="00000000" w:rsidP="00000000" w:rsidRDefault="00000000" w:rsidRPr="00000000" w14:paraId="000001B0">
      <w:pPr>
        <w:rPr>
          <w:color w:val="6aa84f"/>
        </w:rPr>
      </w:pPr>
      <w:r w:rsidDel="00000000" w:rsidR="00000000" w:rsidRPr="00000000">
        <w:rPr>
          <w:color w:val="6aa84f"/>
          <w:rtl w:val="0"/>
        </w:rPr>
        <w:t xml:space="preserve">N. 1. Размер выставленных штрафов от налоговой службы за отчетный период (в рублях).</w:t>
      </w:r>
    </w:p>
    <w:p w:rsidR="00000000" w:rsidDel="00000000" w:rsidP="00000000" w:rsidRDefault="00000000" w:rsidRPr="00000000" w14:paraId="000001B1">
      <w:pPr>
        <w:rPr>
          <w:color w:val="6aa84f"/>
        </w:rPr>
      </w:pPr>
      <w:r w:rsidDel="00000000" w:rsidR="00000000" w:rsidRPr="00000000">
        <w:rPr>
          <w:color w:val="6aa84f"/>
          <w:rtl w:val="0"/>
        </w:rPr>
        <w:t xml:space="preserve">N. 2. Количество не размещенных денежных средств (в рублях).</w:t>
      </w:r>
    </w:p>
    <w:p w:rsidR="00000000" w:rsidDel="00000000" w:rsidP="00000000" w:rsidRDefault="00000000" w:rsidRPr="00000000" w14:paraId="000001B2">
      <w:pPr>
        <w:rPr>
          <w:color w:val="6aa84f"/>
        </w:rPr>
      </w:pPr>
      <w:r w:rsidDel="00000000" w:rsidR="00000000" w:rsidRPr="00000000">
        <w:rPr>
          <w:color w:val="6aa84f"/>
          <w:rtl w:val="0"/>
        </w:rPr>
        <w:t xml:space="preserve">N. 3. Отклонение по прибыли за закрытый период (в процентах).</w:t>
      </w:r>
    </w:p>
    <w:p w:rsidR="00000000" w:rsidDel="00000000" w:rsidP="00000000" w:rsidRDefault="00000000" w:rsidRPr="00000000" w14:paraId="000001B3">
      <w:pPr>
        <w:rPr>
          <w:color w:val="6aa84f"/>
        </w:rPr>
      </w:pPr>
      <w:r w:rsidDel="00000000" w:rsidR="00000000" w:rsidRPr="00000000">
        <w:rPr>
          <w:color w:val="6aa84f"/>
          <w:rtl w:val="0"/>
        </w:rPr>
        <w:t xml:space="preserve">N Показатели удовлетворенности потребителей.</w:t>
      </w:r>
    </w:p>
    <w:p w:rsidR="00000000" w:rsidDel="00000000" w:rsidP="00000000" w:rsidRDefault="00000000" w:rsidRPr="00000000" w14:paraId="000001B4">
      <w:pPr>
        <w:rPr>
          <w:color w:val="6aa84f"/>
        </w:rPr>
      </w:pPr>
      <w:r w:rsidDel="00000000" w:rsidR="00000000" w:rsidRPr="00000000">
        <w:rPr>
          <w:color w:val="6aa84f"/>
          <w:rtl w:val="0"/>
        </w:rPr>
        <w:t xml:space="preserve">N.1. Время оформления заявки на оплату (в рабочих часах).</w:t>
      </w:r>
    </w:p>
    <w:p w:rsidR="00000000" w:rsidDel="00000000" w:rsidP="00000000" w:rsidRDefault="00000000" w:rsidRPr="00000000" w14:paraId="000001B5">
      <w:pPr>
        <w:rPr>
          <w:color w:val="6aa84f"/>
        </w:rPr>
      </w:pPr>
      <w:r w:rsidDel="00000000" w:rsidR="00000000" w:rsidRPr="00000000">
        <w:rPr>
          <w:color w:val="6aa84f"/>
          <w:rtl w:val="0"/>
        </w:rPr>
        <w:t xml:space="preserve">N.2. Время согласования договоров в финансовой службе (в рабочих часах).</w:t>
      </w:r>
    </w:p>
    <w:p w:rsidR="00000000" w:rsidDel="00000000" w:rsidP="00000000" w:rsidRDefault="00000000" w:rsidRPr="00000000" w14:paraId="000001B6">
      <w:pPr>
        <w:rPr>
          <w:color w:val="6aa84f"/>
        </w:rPr>
      </w:pPr>
      <w:r w:rsidDel="00000000" w:rsidR="00000000" w:rsidRPr="00000000">
        <w:rPr>
          <w:color w:val="6aa84f"/>
          <w:rtl w:val="0"/>
        </w:rPr>
        <w:t xml:space="preserve">N.3. Время на отправку платежа (в рабочих часах).</w:t>
      </w:r>
    </w:p>
    <w:p w:rsidR="00000000" w:rsidDel="00000000" w:rsidP="00000000" w:rsidRDefault="00000000" w:rsidRPr="00000000" w14:paraId="000001B7">
      <w:pPr>
        <w:rPr>
          <w:color w:val="6aa84f"/>
        </w:rPr>
      </w:pPr>
      <w:r w:rsidDel="00000000" w:rsidR="00000000" w:rsidRPr="00000000">
        <w:rPr>
          <w:color w:val="6aa84f"/>
          <w:rtl w:val="0"/>
        </w:rPr>
        <w:t xml:space="preserve">N.4. Количество (процент) неточных переводов.</w:t>
      </w:r>
    </w:p>
    <w:p w:rsidR="00000000" w:rsidDel="00000000" w:rsidP="00000000" w:rsidRDefault="00000000" w:rsidRPr="00000000" w14:paraId="000001B8">
      <w:pPr>
        <w:rPr>
          <w:color w:val="6aa84f"/>
        </w:rPr>
      </w:pPr>
      <w:r w:rsidDel="00000000" w:rsidR="00000000" w:rsidRPr="00000000">
        <w:rPr>
          <w:color w:val="6aa84f"/>
          <w:rtl w:val="0"/>
        </w:rPr>
        <w:t xml:space="preserve">N.5. Эффект от неправильно проведенных финансовых расчетов (расчет по факту анализа отклонения).</w:t>
      </w:r>
    </w:p>
    <w:p w:rsidR="00000000" w:rsidDel="00000000" w:rsidP="00000000" w:rsidRDefault="00000000" w:rsidRPr="00000000" w14:paraId="000001B9">
      <w:pPr>
        <w:rPr>
          <w:color w:val="6aa84f"/>
        </w:rPr>
      </w:pPr>
      <w:r w:rsidDel="00000000" w:rsidR="00000000" w:rsidRPr="00000000">
        <w:rPr>
          <w:color w:val="6aa84f"/>
          <w:rtl w:val="0"/>
        </w:rPr>
        <w:t xml:space="preserve">N.6. Задержки по выполнению поручений (в днях).</w:t>
      </w:r>
    </w:p>
    <w:p w:rsidR="00000000" w:rsidDel="00000000" w:rsidP="00000000" w:rsidRDefault="00000000" w:rsidRPr="00000000" w14:paraId="000001BA">
      <w:pPr>
        <w:rPr>
          <w:color w:val="6aa84f"/>
        </w:rPr>
      </w:pPr>
      <w:r w:rsidDel="00000000" w:rsidR="00000000" w:rsidRPr="00000000">
        <w:rPr>
          <w:color w:val="6aa84f"/>
          <w:rtl w:val="0"/>
        </w:rPr>
        <w:t xml:space="preserve">N.7. Исполнение бюджета финансово-бухгалтерской службы(в процентах).</w:t>
      </w:r>
    </w:p>
    <w:p w:rsidR="00000000" w:rsidDel="00000000" w:rsidP="00000000" w:rsidRDefault="00000000" w:rsidRPr="00000000" w14:paraId="000001BB">
      <w:pPr>
        <w:rPr>
          <w:color w:val="6aa84f"/>
        </w:rPr>
      </w:pPr>
      <w:r w:rsidDel="00000000" w:rsidR="00000000" w:rsidRPr="00000000">
        <w:rPr>
          <w:color w:val="6aa84f"/>
          <w:rtl w:val="0"/>
        </w:rPr>
        <w:t xml:space="preserve">N.8. Эффективность работы персонала (отношение оборота к численности или к фонду заработной платы).</w:t>
      </w:r>
    </w:p>
    <w:p w:rsidR="00000000" w:rsidDel="00000000" w:rsidP="00000000" w:rsidRDefault="00000000" w:rsidRPr="00000000" w14:paraId="000001BC">
      <w:pPr>
        <w:rPr>
          <w:color w:val="6aa84f"/>
        </w:rPr>
      </w:pPr>
      <w:r w:rsidDel="00000000" w:rsidR="00000000" w:rsidRPr="00000000">
        <w:rPr>
          <w:color w:val="6aa84f"/>
          <w:rtl w:val="0"/>
        </w:rPr>
        <w:t xml:space="preserve">N. Показатели Отдела информационного обеспечения.</w:t>
      </w:r>
    </w:p>
    <w:p w:rsidR="00000000" w:rsidDel="00000000" w:rsidP="00000000" w:rsidRDefault="00000000" w:rsidRPr="00000000" w14:paraId="000001BD">
      <w:pPr>
        <w:rPr>
          <w:color w:val="6aa84f"/>
        </w:rPr>
      </w:pPr>
      <w:r w:rsidDel="00000000" w:rsidR="00000000" w:rsidRPr="00000000">
        <w:rPr>
          <w:color w:val="6aa84f"/>
          <w:rtl w:val="0"/>
        </w:rPr>
        <w:t xml:space="preserve">N.1. Коэффициент работоспособности информационного оборудования (включая телефоны и оргтехнику) или время простоев.</w:t>
      </w:r>
    </w:p>
    <w:p w:rsidR="00000000" w:rsidDel="00000000" w:rsidP="00000000" w:rsidRDefault="00000000" w:rsidRPr="00000000" w14:paraId="000001BE">
      <w:pPr>
        <w:rPr>
          <w:color w:val="6aa84f"/>
        </w:rPr>
      </w:pPr>
      <w:r w:rsidDel="00000000" w:rsidR="00000000" w:rsidRPr="00000000">
        <w:rPr>
          <w:color w:val="6aa84f"/>
          <w:rtl w:val="0"/>
        </w:rPr>
        <w:t xml:space="preserve">N.2. Процент выполнения заявок на доработки программного обеспечения и оргтехники за месяц (в процентах).</w:t>
      </w:r>
    </w:p>
    <w:p w:rsidR="00000000" w:rsidDel="00000000" w:rsidP="00000000" w:rsidRDefault="00000000" w:rsidRPr="00000000" w14:paraId="000001BF">
      <w:pPr>
        <w:rPr>
          <w:color w:val="6aa84f"/>
        </w:rPr>
      </w:pPr>
      <w:r w:rsidDel="00000000" w:rsidR="00000000" w:rsidRPr="00000000">
        <w:rPr>
          <w:color w:val="6aa84f"/>
          <w:rtl w:val="0"/>
        </w:rPr>
        <w:t xml:space="preserve">N.3. Среднее время выполнения заявок и технических заданий на доработки (в рабочих часах).</w:t>
      </w:r>
    </w:p>
    <w:p w:rsidR="00000000" w:rsidDel="00000000" w:rsidP="00000000" w:rsidRDefault="00000000" w:rsidRPr="00000000" w14:paraId="000001C0">
      <w:pPr>
        <w:rPr>
          <w:color w:val="6aa84f"/>
        </w:rPr>
      </w:pPr>
      <w:r w:rsidDel="00000000" w:rsidR="00000000" w:rsidRPr="00000000">
        <w:rPr>
          <w:rtl w:val="0"/>
        </w:rPr>
      </w:r>
    </w:p>
    <w:p w:rsidR="00000000" w:rsidDel="00000000" w:rsidP="00000000" w:rsidRDefault="00000000" w:rsidRPr="00000000" w14:paraId="000001C1">
      <w:pPr>
        <w:rPr>
          <w:color w:val="6aa84f"/>
        </w:rPr>
      </w:pPr>
      <w:r w:rsidDel="00000000" w:rsidR="00000000" w:rsidRPr="00000000">
        <w:rPr>
          <w:rtl w:val="0"/>
        </w:rPr>
      </w:r>
    </w:p>
    <w:p w:rsidR="00000000" w:rsidDel="00000000" w:rsidP="00000000" w:rsidRDefault="00000000" w:rsidRPr="00000000" w14:paraId="000001C2">
      <w:pPr>
        <w:rPr>
          <w:color w:val="6aa84f"/>
        </w:rPr>
      </w:pPr>
      <w:r w:rsidDel="00000000" w:rsidR="00000000" w:rsidRPr="00000000">
        <w:rPr>
          <w:rtl w:val="0"/>
        </w:rPr>
      </w:r>
    </w:p>
    <w:p w:rsidR="00000000" w:rsidDel="00000000" w:rsidP="00000000" w:rsidRDefault="00000000" w:rsidRPr="00000000" w14:paraId="000001C3">
      <w:pPr>
        <w:rPr>
          <w:color w:val="6aa84f"/>
        </w:rPr>
      </w:pPr>
      <w:r w:rsidDel="00000000" w:rsidR="00000000" w:rsidRPr="00000000">
        <w:rPr>
          <w:rtl w:val="0"/>
        </w:rPr>
      </w:r>
    </w:p>
    <w:p w:rsidR="00000000" w:rsidDel="00000000" w:rsidP="00000000" w:rsidRDefault="00000000" w:rsidRPr="00000000" w14:paraId="000001C4">
      <w:pPr>
        <w:rPr>
          <w:color w:val="6aa84f"/>
        </w:rPr>
      </w:pPr>
      <w:r w:rsidDel="00000000" w:rsidR="00000000" w:rsidRPr="00000000">
        <w:rPr>
          <w:color w:val="6aa84f"/>
          <w:rtl w:val="0"/>
        </w:rPr>
        <w:t xml:space="preserve">Рисунок N – Схема управления решением бизнес-задач</w:t>
      </w:r>
    </w:p>
    <w:p w:rsidR="00000000" w:rsidDel="00000000" w:rsidP="00000000" w:rsidRDefault="00000000" w:rsidRPr="00000000" w14:paraId="000001C5">
      <w:pPr>
        <w:rPr>
          <w:color w:val="6aa84f"/>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3"/>
        <w:ind w:left="993" w:firstLine="0"/>
        <w:rPr>
          <w:b w:val="0"/>
          <w:bCs w:val="0"/>
        </w:rPr>
      </w:pPr>
      <w:r w:rsidDel="00000000" w:rsidR="00000000" w:rsidRPr="00000000">
        <w:rPr>
          <w:b w:val="0"/>
          <w:bCs w:val="0"/>
          <w:rtl w:val="0"/>
        </w:rPr>
        <w:t xml:space="preserve">База данных системы управления бизнес-процессами</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65125" cy="3222038"/>
            <wp:effectExtent b="0" l="0" r="0" t="0"/>
            <wp:docPr id="12" name="image52.png"/>
            <a:graphic>
              <a:graphicData uri="http://schemas.openxmlformats.org/drawingml/2006/picture">
                <pic:pic>
                  <pic:nvPicPr>
                    <pic:cNvPr id="0" name="image52.png"/>
                    <pic:cNvPicPr preferRelativeResize="0"/>
                  </pic:nvPicPr>
                  <pic:blipFill>
                    <a:blip r:embed="rId100"/>
                    <a:srcRect b="0" l="0" r="0" t="0"/>
                    <a:stretch>
                      <a:fillRect/>
                    </a:stretch>
                  </pic:blipFill>
                  <pic:spPr>
                    <a:xfrm>
                      <a:off x="0" y="0"/>
                      <a:ext cx="5965125" cy="3222038"/>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tbl>
      <w:tblPr>
        <w:tblStyle w:val="Table5"/>
        <w:tblW w:w="71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4275"/>
        <w:tblGridChange w:id="0">
          <w:tblGrid>
            <w:gridCol w:w="2835"/>
            <w:gridCol w:w="4275"/>
          </w:tblGrid>
        </w:tblGridChange>
      </w:tblGrid>
      <w:tr>
        <w:trPr>
          <w:cantSplit w:val="0"/>
          <w:tblHeader w:val="0"/>
        </w:trPr>
        <w:tc>
          <w:tcPr>
            <w:shd w:fill="auto" w:val="clear"/>
          </w:tcPr>
          <w:p w:rsidR="00000000" w:rsidDel="00000000" w:rsidP="00000000" w:rsidRDefault="00000000" w:rsidRPr="00000000" w14:paraId="000001CB">
            <w:pPr>
              <w:jc w:val="center"/>
              <w:rPr/>
            </w:pPr>
            <w:r w:rsidDel="00000000" w:rsidR="00000000" w:rsidRPr="00000000">
              <w:rPr>
                <w:rtl w:val="0"/>
              </w:rPr>
              <w:t xml:space="preserve">Имя реквизита</w:t>
            </w:r>
          </w:p>
        </w:tc>
        <w:tc>
          <w:tcPr>
            <w:shd w:fill="auto" w:val="clear"/>
          </w:tcPr>
          <w:p w:rsidR="00000000" w:rsidDel="00000000" w:rsidP="00000000" w:rsidRDefault="00000000" w:rsidRPr="00000000" w14:paraId="000001CC">
            <w:pPr>
              <w:jc w:val="center"/>
              <w:rPr/>
            </w:pPr>
            <w:r w:rsidDel="00000000" w:rsidR="00000000" w:rsidRPr="00000000">
              <w:rPr>
                <w:rtl w:val="0"/>
              </w:rPr>
              <w:t xml:space="preserve">Наименование реквизита</w:t>
            </w:r>
          </w:p>
        </w:tc>
      </w:tr>
      <w:tr>
        <w:trPr>
          <w:cantSplit w:val="0"/>
          <w:tblHeader w:val="0"/>
        </w:trPr>
        <w:tc>
          <w:tcPr>
            <w:gridSpan w:val="2"/>
            <w:shd w:fill="auto" w:val="clear"/>
          </w:tcPr>
          <w:p w:rsidR="00000000" w:rsidDel="00000000" w:rsidP="00000000" w:rsidRDefault="00000000" w:rsidRPr="00000000" w14:paraId="000001CD">
            <w:pPr>
              <w:jc w:val="center"/>
              <w:rPr>
                <w:b w:val="1"/>
                <w:bCs w:val="1"/>
              </w:rPr>
            </w:pPr>
            <w:r w:rsidDel="00000000" w:rsidR="00000000" w:rsidRPr="00000000">
              <w:rPr>
                <w:b w:val="1"/>
                <w:bCs w:val="1"/>
                <w:rtl w:val="0"/>
              </w:rPr>
              <w:t xml:space="preserve">Бизнес-процессы</w:t>
            </w:r>
          </w:p>
        </w:tc>
      </w:tr>
      <w:tr>
        <w:trPr>
          <w:cantSplit w:val="0"/>
          <w:tblHeader w:val="0"/>
        </w:trPr>
        <w:tc>
          <w:tcPr>
            <w:shd w:fill="auto" w:val="clear"/>
          </w:tcPr>
          <w:p w:rsidR="00000000" w:rsidDel="00000000" w:rsidP="00000000" w:rsidRDefault="00000000" w:rsidRPr="00000000" w14:paraId="000001CF">
            <w:pPr>
              <w:rPr/>
            </w:pPr>
            <w:r w:rsidDel="00000000" w:rsidR="00000000" w:rsidRPr="00000000">
              <w:rPr>
                <w:rtl w:val="0"/>
              </w:rPr>
              <w:t xml:space="preserve">ID_БП</w:t>
            </w:r>
          </w:p>
        </w:tc>
        <w:tc>
          <w:tcPr>
            <w:shd w:fill="auto" w:val="clear"/>
          </w:tcPr>
          <w:p w:rsidR="00000000" w:rsidDel="00000000" w:rsidP="00000000" w:rsidRDefault="00000000" w:rsidRPr="00000000" w14:paraId="000001D0">
            <w:pPr>
              <w:rPr/>
            </w:pPr>
            <w:r w:rsidDel="00000000" w:rsidR="00000000" w:rsidRPr="00000000">
              <w:rPr>
                <w:rtl w:val="0"/>
              </w:rPr>
              <w:t xml:space="preserve">Код бизнес-процесса</w:t>
            </w:r>
          </w:p>
        </w:tc>
      </w:tr>
      <w:tr>
        <w:trPr>
          <w:cantSplit w:val="0"/>
          <w:tblHeader w:val="0"/>
        </w:trPr>
        <w:tc>
          <w:tcPr>
            <w:shd w:fill="auto" w:val="clear"/>
          </w:tcPr>
          <w:p w:rsidR="00000000" w:rsidDel="00000000" w:rsidP="00000000" w:rsidRDefault="00000000" w:rsidRPr="00000000" w14:paraId="000001D1">
            <w:pPr>
              <w:rPr/>
            </w:pPr>
            <w:r w:rsidDel="00000000" w:rsidR="00000000" w:rsidRPr="00000000">
              <w:rPr>
                <w:rtl w:val="0"/>
              </w:rPr>
              <w:t xml:space="preserve">NUM_БП</w:t>
            </w:r>
          </w:p>
        </w:tc>
        <w:tc>
          <w:tcPr>
            <w:shd w:fill="auto" w:val="clear"/>
          </w:tcPr>
          <w:p w:rsidR="00000000" w:rsidDel="00000000" w:rsidP="00000000" w:rsidRDefault="00000000" w:rsidRPr="00000000" w14:paraId="000001D2">
            <w:pPr>
              <w:rPr/>
            </w:pPr>
            <w:r w:rsidDel="00000000" w:rsidR="00000000" w:rsidRPr="00000000">
              <w:rPr>
                <w:rtl w:val="0"/>
              </w:rPr>
              <w:t xml:space="preserve">Номер БП</w:t>
            </w:r>
          </w:p>
        </w:tc>
      </w:tr>
      <w:tr>
        <w:trPr>
          <w:cantSplit w:val="0"/>
          <w:tblHeader w:val="0"/>
        </w:trPr>
        <w:tc>
          <w:tcPr>
            <w:shd w:fill="auto" w:val="clear"/>
          </w:tcPr>
          <w:p w:rsidR="00000000" w:rsidDel="00000000" w:rsidP="00000000" w:rsidRDefault="00000000" w:rsidRPr="00000000" w14:paraId="000001D3">
            <w:pPr>
              <w:rPr/>
            </w:pPr>
            <w:r w:rsidDel="00000000" w:rsidR="00000000" w:rsidRPr="00000000">
              <w:rPr>
                <w:rtl w:val="0"/>
              </w:rPr>
              <w:t xml:space="preserve">NAME_БП</w:t>
            </w:r>
          </w:p>
        </w:tc>
        <w:tc>
          <w:tcPr>
            <w:shd w:fill="auto" w:val="clear"/>
          </w:tcPr>
          <w:p w:rsidR="00000000" w:rsidDel="00000000" w:rsidP="00000000" w:rsidRDefault="00000000" w:rsidRPr="00000000" w14:paraId="000001D4">
            <w:pPr>
              <w:rPr/>
            </w:pPr>
            <w:r w:rsidDel="00000000" w:rsidR="00000000" w:rsidRPr="00000000">
              <w:rPr>
                <w:rtl w:val="0"/>
              </w:rPr>
              <w:t xml:space="preserve">Наименование бизнес-процесса</w:t>
            </w:r>
          </w:p>
        </w:tc>
      </w:tr>
      <w:tr>
        <w:trPr>
          <w:cantSplit w:val="0"/>
          <w:tblHeader w:val="0"/>
        </w:trPr>
        <w:tc>
          <w:tcPr>
            <w:gridSpan w:val="2"/>
            <w:shd w:fill="auto" w:val="clear"/>
          </w:tcPr>
          <w:p w:rsidR="00000000" w:rsidDel="00000000" w:rsidP="00000000" w:rsidRDefault="00000000" w:rsidRPr="00000000" w14:paraId="000001D5">
            <w:pPr>
              <w:jc w:val="center"/>
              <w:rPr/>
            </w:pPr>
            <w:r w:rsidDel="00000000" w:rsidR="00000000" w:rsidRPr="00000000">
              <w:rPr>
                <w:rtl w:val="0"/>
              </w:rPr>
              <w:t xml:space="preserve">Исполнители</w:t>
            </w:r>
          </w:p>
        </w:tc>
      </w:tr>
      <w:tr>
        <w:trPr>
          <w:cantSplit w:val="0"/>
          <w:tblHeader w:val="0"/>
        </w:trPr>
        <w:tc>
          <w:tcPr>
            <w:shd w:fill="auto" w:val="clear"/>
          </w:tcPr>
          <w:p w:rsidR="00000000" w:rsidDel="00000000" w:rsidP="00000000" w:rsidRDefault="00000000" w:rsidRPr="00000000" w14:paraId="000001D7">
            <w:pPr>
              <w:rPr/>
            </w:pPr>
            <w:r w:rsidDel="00000000" w:rsidR="00000000" w:rsidRPr="00000000">
              <w:rPr>
                <w:rtl w:val="0"/>
              </w:rPr>
              <w:t xml:space="preserve">ID_ИСП</w:t>
            </w:r>
          </w:p>
        </w:tc>
        <w:tc>
          <w:tcPr>
            <w:shd w:fill="auto" w:val="clear"/>
          </w:tcPr>
          <w:p w:rsidR="00000000" w:rsidDel="00000000" w:rsidP="00000000" w:rsidRDefault="00000000" w:rsidRPr="00000000" w14:paraId="000001D8">
            <w:pPr>
              <w:rPr/>
            </w:pPr>
            <w:r w:rsidDel="00000000" w:rsidR="00000000" w:rsidRPr="00000000">
              <w:rPr>
                <w:rtl w:val="0"/>
              </w:rPr>
              <w:t xml:space="preserve">Код исполнителя</w:t>
            </w:r>
          </w:p>
        </w:tc>
      </w:tr>
      <w:tr>
        <w:trPr>
          <w:cantSplit w:val="0"/>
          <w:tblHeader w:val="0"/>
        </w:trPr>
        <w:tc>
          <w:tcPr>
            <w:shd w:fill="auto" w:val="clear"/>
          </w:tcPr>
          <w:p w:rsidR="00000000" w:rsidDel="00000000" w:rsidP="00000000" w:rsidRDefault="00000000" w:rsidRPr="00000000" w14:paraId="000001D9">
            <w:pPr>
              <w:rPr/>
            </w:pPr>
            <w:r w:rsidDel="00000000" w:rsidR="00000000" w:rsidRPr="00000000">
              <w:rPr>
                <w:rtl w:val="0"/>
              </w:rPr>
              <w:t xml:space="preserve">NAME_ИСП</w:t>
            </w:r>
          </w:p>
        </w:tc>
        <w:tc>
          <w:tcPr>
            <w:shd w:fill="auto" w:val="clear"/>
          </w:tcPr>
          <w:p w:rsidR="00000000" w:rsidDel="00000000" w:rsidP="00000000" w:rsidRDefault="00000000" w:rsidRPr="00000000" w14:paraId="000001DA">
            <w:pPr>
              <w:rPr/>
            </w:pPr>
            <w:r w:rsidDel="00000000" w:rsidR="00000000" w:rsidRPr="00000000">
              <w:rPr>
                <w:rtl w:val="0"/>
              </w:rPr>
              <w:t xml:space="preserve">Наименование исполнителя</w:t>
            </w:r>
          </w:p>
        </w:tc>
      </w:tr>
      <w:tr>
        <w:trPr>
          <w:cantSplit w:val="0"/>
          <w:tblHeader w:val="0"/>
        </w:trPr>
        <w:tc>
          <w:tcPr>
            <w:gridSpan w:val="2"/>
            <w:shd w:fill="auto" w:val="clear"/>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Подпроцессы</w:t>
            </w:r>
          </w:p>
        </w:tc>
      </w:tr>
      <w:tr>
        <w:trPr>
          <w:cantSplit w:val="0"/>
          <w:tblHeader w:val="0"/>
        </w:trPr>
        <w:tc>
          <w:tcPr>
            <w:shd w:fill="auto" w:val="clear"/>
          </w:tcPr>
          <w:p w:rsidR="00000000" w:rsidDel="00000000" w:rsidP="00000000" w:rsidRDefault="00000000" w:rsidRPr="00000000" w14:paraId="000001DD">
            <w:pPr>
              <w:rPr/>
            </w:pPr>
            <w:r w:rsidDel="00000000" w:rsidR="00000000" w:rsidRPr="00000000">
              <w:rPr>
                <w:rtl w:val="0"/>
              </w:rPr>
              <w:t xml:space="preserve">ID_ПП</w:t>
            </w:r>
          </w:p>
        </w:tc>
        <w:tc>
          <w:tcPr>
            <w:shd w:fill="auto" w:val="clear"/>
          </w:tcPr>
          <w:p w:rsidR="00000000" w:rsidDel="00000000" w:rsidP="00000000" w:rsidRDefault="00000000" w:rsidRPr="00000000" w14:paraId="000001DE">
            <w:pPr>
              <w:rPr/>
            </w:pPr>
            <w:r w:rsidDel="00000000" w:rsidR="00000000" w:rsidRPr="00000000">
              <w:rPr>
                <w:rtl w:val="0"/>
              </w:rPr>
              <w:t xml:space="preserve">Код подпроцесса</w:t>
            </w:r>
          </w:p>
        </w:tc>
      </w:tr>
      <w:tr>
        <w:trPr>
          <w:cantSplit w:val="0"/>
          <w:tblHeader w:val="0"/>
        </w:trPr>
        <w:tc>
          <w:tcPr>
            <w:shd w:fill="auto" w:val="clear"/>
          </w:tcPr>
          <w:p w:rsidR="00000000" w:rsidDel="00000000" w:rsidP="00000000" w:rsidRDefault="00000000" w:rsidRPr="00000000" w14:paraId="000001DF">
            <w:pPr>
              <w:rPr/>
            </w:pPr>
            <w:r w:rsidDel="00000000" w:rsidR="00000000" w:rsidRPr="00000000">
              <w:rPr>
                <w:rtl w:val="0"/>
              </w:rPr>
              <w:t xml:space="preserve">ID_БП</w:t>
            </w:r>
          </w:p>
        </w:tc>
        <w:tc>
          <w:tcPr>
            <w:shd w:fill="auto" w:val="clear"/>
          </w:tcPr>
          <w:p w:rsidR="00000000" w:rsidDel="00000000" w:rsidP="00000000" w:rsidRDefault="00000000" w:rsidRPr="00000000" w14:paraId="000001E0">
            <w:pPr>
              <w:rPr/>
            </w:pPr>
            <w:r w:rsidDel="00000000" w:rsidR="00000000" w:rsidRPr="00000000">
              <w:rPr>
                <w:rtl w:val="0"/>
              </w:rPr>
              <w:t xml:space="preserve">Код БП</w:t>
            </w:r>
          </w:p>
        </w:tc>
      </w:tr>
      <w:tr>
        <w:trPr>
          <w:cantSplit w:val="0"/>
          <w:tblHeader w:val="0"/>
        </w:trPr>
        <w:tc>
          <w:tcPr>
            <w:shd w:fill="auto" w:val="clear"/>
          </w:tcPr>
          <w:p w:rsidR="00000000" w:rsidDel="00000000" w:rsidP="00000000" w:rsidRDefault="00000000" w:rsidRPr="00000000" w14:paraId="000001E1">
            <w:pPr>
              <w:rPr/>
            </w:pPr>
            <w:r w:rsidDel="00000000" w:rsidR="00000000" w:rsidRPr="00000000">
              <w:rPr>
                <w:rtl w:val="0"/>
              </w:rPr>
              <w:t xml:space="preserve">NUM_ПП</w:t>
            </w:r>
          </w:p>
        </w:tc>
        <w:tc>
          <w:tcPr>
            <w:shd w:fill="auto" w:val="clear"/>
          </w:tcPr>
          <w:p w:rsidR="00000000" w:rsidDel="00000000" w:rsidP="00000000" w:rsidRDefault="00000000" w:rsidRPr="00000000" w14:paraId="000001E2">
            <w:pPr>
              <w:rPr/>
            </w:pPr>
            <w:r w:rsidDel="00000000" w:rsidR="00000000" w:rsidRPr="00000000">
              <w:rPr>
                <w:rtl w:val="0"/>
              </w:rPr>
              <w:t xml:space="preserve">Номер ПП</w:t>
            </w:r>
          </w:p>
        </w:tc>
      </w:tr>
      <w:tr>
        <w:trPr>
          <w:cantSplit w:val="0"/>
          <w:tblHeader w:val="0"/>
        </w:trPr>
        <w:tc>
          <w:tcPr>
            <w:shd w:fill="auto" w:val="clear"/>
          </w:tcPr>
          <w:p w:rsidR="00000000" w:rsidDel="00000000" w:rsidP="00000000" w:rsidRDefault="00000000" w:rsidRPr="00000000" w14:paraId="000001E3">
            <w:pPr>
              <w:rPr/>
            </w:pPr>
            <w:r w:rsidDel="00000000" w:rsidR="00000000" w:rsidRPr="00000000">
              <w:rPr>
                <w:rtl w:val="0"/>
              </w:rPr>
              <w:t xml:space="preserve">NAME_ПП</w:t>
            </w:r>
          </w:p>
        </w:tc>
        <w:tc>
          <w:tcPr>
            <w:shd w:fill="auto" w:val="clear"/>
          </w:tcPr>
          <w:p w:rsidR="00000000" w:rsidDel="00000000" w:rsidP="00000000" w:rsidRDefault="00000000" w:rsidRPr="00000000" w14:paraId="000001E4">
            <w:pPr>
              <w:rPr/>
            </w:pPr>
            <w:r w:rsidDel="00000000" w:rsidR="00000000" w:rsidRPr="00000000">
              <w:rPr>
                <w:rtl w:val="0"/>
              </w:rPr>
              <w:t xml:space="preserve">Наименование подпроцесса</w:t>
            </w:r>
          </w:p>
        </w:tc>
      </w:tr>
      <w:tr>
        <w:trPr>
          <w:cantSplit w:val="0"/>
          <w:tblHeader w:val="0"/>
        </w:trPr>
        <w:tc>
          <w:tcPr>
            <w:gridSpan w:val="2"/>
            <w:shd w:fill="auto" w:val="clear"/>
          </w:tcPr>
          <w:p w:rsidR="00000000" w:rsidDel="00000000" w:rsidP="00000000" w:rsidRDefault="00000000" w:rsidRPr="00000000" w14:paraId="000001E5">
            <w:pPr>
              <w:jc w:val="center"/>
              <w:rPr>
                <w:b w:val="1"/>
                <w:bCs w:val="1"/>
              </w:rPr>
            </w:pPr>
            <w:r w:rsidDel="00000000" w:rsidR="00000000" w:rsidRPr="00000000">
              <w:rPr>
                <w:b w:val="1"/>
                <w:bCs w:val="1"/>
                <w:rtl w:val="0"/>
              </w:rPr>
              <w:t xml:space="preserve">Задачи</w:t>
            </w:r>
          </w:p>
        </w:tc>
      </w:tr>
      <w:tr>
        <w:trPr>
          <w:cantSplit w:val="0"/>
          <w:tblHeader w:val="0"/>
        </w:trPr>
        <w:tc>
          <w:tcPr>
            <w:shd w:fill="auto" w:val="clear"/>
          </w:tcPr>
          <w:p w:rsidR="00000000" w:rsidDel="00000000" w:rsidP="00000000" w:rsidRDefault="00000000" w:rsidRPr="00000000" w14:paraId="000001E7">
            <w:pPr>
              <w:rPr/>
            </w:pPr>
            <w:r w:rsidDel="00000000" w:rsidR="00000000" w:rsidRPr="00000000">
              <w:rPr>
                <w:rtl w:val="0"/>
              </w:rPr>
              <w:t xml:space="preserve">ID_ЗАД</w:t>
            </w:r>
          </w:p>
        </w:tc>
        <w:tc>
          <w:tcPr>
            <w:shd w:fill="auto" w:val="clear"/>
          </w:tcPr>
          <w:p w:rsidR="00000000" w:rsidDel="00000000" w:rsidP="00000000" w:rsidRDefault="00000000" w:rsidRPr="00000000" w14:paraId="000001E8">
            <w:pPr>
              <w:rPr/>
            </w:pPr>
            <w:r w:rsidDel="00000000" w:rsidR="00000000" w:rsidRPr="00000000">
              <w:rPr>
                <w:rtl w:val="0"/>
              </w:rPr>
              <w:t xml:space="preserve">Код задачи</w:t>
            </w:r>
          </w:p>
        </w:tc>
      </w:tr>
      <w:tr>
        <w:trPr>
          <w:cantSplit w:val="0"/>
          <w:tblHeader w:val="0"/>
        </w:trPr>
        <w:tc>
          <w:tcPr>
            <w:shd w:fill="auto" w:val="clear"/>
          </w:tcPr>
          <w:p w:rsidR="00000000" w:rsidDel="00000000" w:rsidP="00000000" w:rsidRDefault="00000000" w:rsidRPr="00000000" w14:paraId="000001E9">
            <w:pPr>
              <w:rPr/>
            </w:pPr>
            <w:r w:rsidDel="00000000" w:rsidR="00000000" w:rsidRPr="00000000">
              <w:rPr>
                <w:rtl w:val="0"/>
              </w:rPr>
              <w:t xml:space="preserve">ID_ПП</w:t>
            </w:r>
          </w:p>
        </w:tc>
        <w:tc>
          <w:tcPr>
            <w:shd w:fill="auto" w:val="clear"/>
          </w:tcPr>
          <w:p w:rsidR="00000000" w:rsidDel="00000000" w:rsidP="00000000" w:rsidRDefault="00000000" w:rsidRPr="00000000" w14:paraId="000001EA">
            <w:pPr>
              <w:rPr/>
            </w:pPr>
            <w:r w:rsidDel="00000000" w:rsidR="00000000" w:rsidRPr="00000000">
              <w:rPr>
                <w:rtl w:val="0"/>
              </w:rPr>
              <w:t xml:space="preserve">Код ПП</w:t>
            </w:r>
          </w:p>
        </w:tc>
      </w:tr>
      <w:tr>
        <w:trPr>
          <w:cantSplit w:val="0"/>
          <w:tblHeader w:val="0"/>
        </w:trPr>
        <w:tc>
          <w:tcPr>
            <w:shd w:fill="auto" w:val="clear"/>
          </w:tcPr>
          <w:p w:rsidR="00000000" w:rsidDel="00000000" w:rsidP="00000000" w:rsidRDefault="00000000" w:rsidRPr="00000000" w14:paraId="000001EB">
            <w:pPr>
              <w:rPr/>
            </w:pPr>
            <w:r w:rsidDel="00000000" w:rsidR="00000000" w:rsidRPr="00000000">
              <w:rPr>
                <w:rtl w:val="0"/>
              </w:rPr>
              <w:t xml:space="preserve">ID_ИСП</w:t>
            </w:r>
          </w:p>
        </w:tc>
        <w:tc>
          <w:tcPr>
            <w:shd w:fill="auto" w:val="clear"/>
          </w:tcPr>
          <w:p w:rsidR="00000000" w:rsidDel="00000000" w:rsidP="00000000" w:rsidRDefault="00000000" w:rsidRPr="00000000" w14:paraId="000001EC">
            <w:pPr>
              <w:rPr/>
            </w:pPr>
            <w:r w:rsidDel="00000000" w:rsidR="00000000" w:rsidRPr="00000000">
              <w:rPr>
                <w:rtl w:val="0"/>
              </w:rPr>
              <w:t xml:space="preserve">Код исполнителя</w:t>
            </w:r>
          </w:p>
        </w:tc>
      </w:tr>
      <w:tr>
        <w:trPr>
          <w:cantSplit w:val="0"/>
          <w:tblHeader w:val="0"/>
        </w:trPr>
        <w:tc>
          <w:tcPr>
            <w:shd w:fill="auto" w:val="clear"/>
          </w:tcPr>
          <w:p w:rsidR="00000000" w:rsidDel="00000000" w:rsidP="00000000" w:rsidRDefault="00000000" w:rsidRPr="00000000" w14:paraId="000001ED">
            <w:pPr>
              <w:rPr/>
            </w:pPr>
            <w:r w:rsidDel="00000000" w:rsidR="00000000" w:rsidRPr="00000000">
              <w:rPr>
                <w:rtl w:val="0"/>
              </w:rPr>
              <w:t xml:space="preserve">NUM_ЗАЧ</w:t>
            </w:r>
          </w:p>
        </w:tc>
        <w:tc>
          <w:tcPr>
            <w:shd w:fill="auto" w:val="clear"/>
          </w:tcPr>
          <w:p w:rsidR="00000000" w:rsidDel="00000000" w:rsidP="00000000" w:rsidRDefault="00000000" w:rsidRPr="00000000" w14:paraId="000001EE">
            <w:pPr>
              <w:rPr/>
            </w:pPr>
            <w:r w:rsidDel="00000000" w:rsidR="00000000" w:rsidRPr="00000000">
              <w:rPr>
                <w:rtl w:val="0"/>
              </w:rPr>
              <w:t xml:space="preserve">Номер задачи</w:t>
            </w:r>
          </w:p>
        </w:tc>
      </w:tr>
      <w:tr>
        <w:trPr>
          <w:cantSplit w:val="0"/>
          <w:tblHeader w:val="0"/>
        </w:trPr>
        <w:tc>
          <w:tcPr>
            <w:shd w:fill="auto" w:val="clear"/>
          </w:tcPr>
          <w:p w:rsidR="00000000" w:rsidDel="00000000" w:rsidP="00000000" w:rsidRDefault="00000000" w:rsidRPr="00000000" w14:paraId="000001EF">
            <w:pPr>
              <w:rPr/>
            </w:pPr>
            <w:r w:rsidDel="00000000" w:rsidR="00000000" w:rsidRPr="00000000">
              <w:rPr>
                <w:rtl w:val="0"/>
              </w:rPr>
              <w:t xml:space="preserve">NAME_ЗАД</w:t>
            </w:r>
          </w:p>
        </w:tc>
        <w:tc>
          <w:tcPr>
            <w:shd w:fill="auto" w:val="clear"/>
          </w:tcPr>
          <w:p w:rsidR="00000000" w:rsidDel="00000000" w:rsidP="00000000" w:rsidRDefault="00000000" w:rsidRPr="00000000" w14:paraId="000001F0">
            <w:pPr>
              <w:rPr/>
            </w:pPr>
            <w:r w:rsidDel="00000000" w:rsidR="00000000" w:rsidRPr="00000000">
              <w:rPr>
                <w:rtl w:val="0"/>
              </w:rPr>
              <w:t xml:space="preserve">Наименование задачи</w:t>
            </w:r>
          </w:p>
        </w:tc>
      </w:tr>
      <w:tr>
        <w:trPr>
          <w:cantSplit w:val="0"/>
          <w:tblHeader w:val="0"/>
        </w:trPr>
        <w:tc>
          <w:tcPr>
            <w:gridSpan w:val="2"/>
            <w:shd w:fill="auto" w:val="clear"/>
          </w:tcPr>
          <w:p w:rsidR="00000000" w:rsidDel="00000000" w:rsidP="00000000" w:rsidRDefault="00000000" w:rsidRPr="00000000" w14:paraId="000001F1">
            <w:pPr>
              <w:jc w:val="center"/>
              <w:rPr>
                <w:b w:val="1"/>
                <w:bCs w:val="1"/>
              </w:rPr>
            </w:pPr>
            <w:r w:rsidDel="00000000" w:rsidR="00000000" w:rsidRPr="00000000">
              <w:rPr>
                <w:b w:val="1"/>
                <w:bCs w:val="1"/>
                <w:rtl w:val="0"/>
              </w:rPr>
              <w:t xml:space="preserve">Массивы</w:t>
            </w:r>
          </w:p>
        </w:tc>
      </w:tr>
      <w:tr>
        <w:trPr>
          <w:cantSplit w:val="0"/>
          <w:tblHeader w:val="0"/>
        </w:trPr>
        <w:tc>
          <w:tcPr>
            <w:shd w:fill="auto" w:val="clear"/>
          </w:tcPr>
          <w:p w:rsidR="00000000" w:rsidDel="00000000" w:rsidP="00000000" w:rsidRDefault="00000000" w:rsidRPr="00000000" w14:paraId="000001F3">
            <w:pPr>
              <w:rPr/>
            </w:pPr>
            <w:r w:rsidDel="00000000" w:rsidR="00000000" w:rsidRPr="00000000">
              <w:rPr>
                <w:rtl w:val="0"/>
              </w:rPr>
              <w:t xml:space="preserve">ID_МАСИВ</w:t>
            </w:r>
          </w:p>
        </w:tc>
        <w:tc>
          <w:tcPr>
            <w:shd w:fill="auto" w:val="clear"/>
          </w:tcPr>
          <w:p w:rsidR="00000000" w:rsidDel="00000000" w:rsidP="00000000" w:rsidRDefault="00000000" w:rsidRPr="00000000" w14:paraId="000001F4">
            <w:pPr>
              <w:rPr/>
            </w:pPr>
            <w:r w:rsidDel="00000000" w:rsidR="00000000" w:rsidRPr="00000000">
              <w:rPr>
                <w:rtl w:val="0"/>
              </w:rPr>
              <w:t xml:space="preserve">Код массива</w:t>
            </w:r>
          </w:p>
        </w:tc>
      </w:tr>
      <w:tr>
        <w:trPr>
          <w:cantSplit w:val="0"/>
          <w:tblHeader w:val="0"/>
        </w:trPr>
        <w:tc>
          <w:tcPr>
            <w:shd w:fill="auto" w:val="clear"/>
          </w:tcPr>
          <w:p w:rsidR="00000000" w:rsidDel="00000000" w:rsidP="00000000" w:rsidRDefault="00000000" w:rsidRPr="00000000" w14:paraId="000001F5">
            <w:pPr>
              <w:rPr/>
            </w:pPr>
            <w:r w:rsidDel="00000000" w:rsidR="00000000" w:rsidRPr="00000000">
              <w:rPr>
                <w:rtl w:val="0"/>
              </w:rPr>
              <w:t xml:space="preserve">NAME_МАССИВ</w:t>
            </w:r>
          </w:p>
        </w:tc>
        <w:tc>
          <w:tcPr>
            <w:shd w:fill="auto" w:val="clear"/>
          </w:tcPr>
          <w:p w:rsidR="00000000" w:rsidDel="00000000" w:rsidP="00000000" w:rsidRDefault="00000000" w:rsidRPr="00000000" w14:paraId="000001F6">
            <w:pPr>
              <w:rPr/>
            </w:pPr>
            <w:r w:rsidDel="00000000" w:rsidR="00000000" w:rsidRPr="00000000">
              <w:rPr>
                <w:rtl w:val="0"/>
              </w:rPr>
              <w:t xml:space="preserve">Наименование массива</w:t>
            </w:r>
          </w:p>
        </w:tc>
      </w:tr>
      <w:tr>
        <w:trPr>
          <w:cantSplit w:val="0"/>
          <w:tblHeader w:val="0"/>
        </w:trPr>
        <w:tc>
          <w:tcPr>
            <w:gridSpan w:val="2"/>
            <w:shd w:fill="auto" w:val="clear"/>
          </w:tcPr>
          <w:p w:rsidR="00000000" w:rsidDel="00000000" w:rsidP="00000000" w:rsidRDefault="00000000" w:rsidRPr="00000000" w14:paraId="000001F7">
            <w:pPr>
              <w:jc w:val="center"/>
              <w:rPr>
                <w:b w:val="1"/>
                <w:bCs w:val="1"/>
              </w:rPr>
            </w:pPr>
            <w:r w:rsidDel="00000000" w:rsidR="00000000" w:rsidRPr="00000000">
              <w:rPr>
                <w:b w:val="1"/>
                <w:bCs w:val="1"/>
                <w:rtl w:val="0"/>
              </w:rPr>
              <w:t xml:space="preserve">Выходные массивы</w:t>
            </w:r>
          </w:p>
        </w:tc>
      </w:tr>
      <w:tr>
        <w:trPr>
          <w:cantSplit w:val="0"/>
          <w:tblHeader w:val="0"/>
        </w:trPr>
        <w:tc>
          <w:tcPr>
            <w:shd w:fill="auto" w:val="clear"/>
          </w:tcPr>
          <w:p w:rsidR="00000000" w:rsidDel="00000000" w:rsidP="00000000" w:rsidRDefault="00000000" w:rsidRPr="00000000" w14:paraId="000001F9">
            <w:pPr>
              <w:rPr/>
            </w:pPr>
            <w:r w:rsidDel="00000000" w:rsidR="00000000" w:rsidRPr="00000000">
              <w:rPr>
                <w:rtl w:val="0"/>
              </w:rPr>
              <w:t xml:space="preserve">ID_ВЫХ_МАССИВ</w:t>
            </w:r>
          </w:p>
        </w:tc>
        <w:tc>
          <w:tcPr>
            <w:shd w:fill="auto" w:val="clear"/>
          </w:tcPr>
          <w:p w:rsidR="00000000" w:rsidDel="00000000" w:rsidP="00000000" w:rsidRDefault="00000000" w:rsidRPr="00000000" w14:paraId="000001FA">
            <w:pPr>
              <w:rPr/>
            </w:pPr>
            <w:r w:rsidDel="00000000" w:rsidR="00000000" w:rsidRPr="00000000">
              <w:rPr>
                <w:rtl w:val="0"/>
              </w:rPr>
              <w:t xml:space="preserve">Код выходного массива</w:t>
            </w:r>
          </w:p>
        </w:tc>
      </w:tr>
      <w:tr>
        <w:trPr>
          <w:cantSplit w:val="0"/>
          <w:tblHeader w:val="0"/>
        </w:trPr>
        <w:tc>
          <w:tcPr>
            <w:shd w:fill="auto" w:val="clear"/>
          </w:tcPr>
          <w:p w:rsidR="00000000" w:rsidDel="00000000" w:rsidP="00000000" w:rsidRDefault="00000000" w:rsidRPr="00000000" w14:paraId="000001FB">
            <w:pPr>
              <w:rPr/>
            </w:pPr>
            <w:r w:rsidDel="00000000" w:rsidR="00000000" w:rsidRPr="00000000">
              <w:rPr>
                <w:rtl w:val="0"/>
              </w:rPr>
              <w:t xml:space="preserve">ID_ЗАД</w:t>
            </w:r>
          </w:p>
        </w:tc>
        <w:tc>
          <w:tcPr>
            <w:shd w:fill="auto" w:val="clear"/>
          </w:tcPr>
          <w:p w:rsidR="00000000" w:rsidDel="00000000" w:rsidP="00000000" w:rsidRDefault="00000000" w:rsidRPr="00000000" w14:paraId="000001FC">
            <w:pPr>
              <w:rPr/>
            </w:pPr>
            <w:r w:rsidDel="00000000" w:rsidR="00000000" w:rsidRPr="00000000">
              <w:rPr>
                <w:rtl w:val="0"/>
              </w:rPr>
              <w:t xml:space="preserve">Код задачи</w:t>
            </w:r>
          </w:p>
        </w:tc>
      </w:tr>
      <w:tr>
        <w:trPr>
          <w:cantSplit w:val="0"/>
          <w:tblHeader w:val="0"/>
        </w:trPr>
        <w:tc>
          <w:tcPr>
            <w:shd w:fill="auto" w:val="clear"/>
          </w:tcPr>
          <w:p w:rsidR="00000000" w:rsidDel="00000000" w:rsidP="00000000" w:rsidRDefault="00000000" w:rsidRPr="00000000" w14:paraId="000001FD">
            <w:pPr>
              <w:rPr/>
            </w:pPr>
            <w:r w:rsidDel="00000000" w:rsidR="00000000" w:rsidRPr="00000000">
              <w:rPr>
                <w:rtl w:val="0"/>
              </w:rPr>
              <w:t xml:space="preserve">ID_МАССИВ</w:t>
            </w:r>
          </w:p>
        </w:tc>
        <w:tc>
          <w:tcPr>
            <w:shd w:fill="auto" w:val="clear"/>
          </w:tcPr>
          <w:p w:rsidR="00000000" w:rsidDel="00000000" w:rsidP="00000000" w:rsidRDefault="00000000" w:rsidRPr="00000000" w14:paraId="000001FE">
            <w:pPr>
              <w:rPr/>
            </w:pPr>
            <w:r w:rsidDel="00000000" w:rsidR="00000000" w:rsidRPr="00000000">
              <w:rPr>
                <w:rtl w:val="0"/>
              </w:rPr>
              <w:t xml:space="preserve">Код массива</w:t>
            </w:r>
          </w:p>
        </w:tc>
      </w:tr>
      <w:tr>
        <w:trPr>
          <w:cantSplit w:val="0"/>
          <w:tblHeader w:val="0"/>
        </w:trPr>
        <w:tc>
          <w:tcPr>
            <w:shd w:fill="auto" w:val="clear"/>
          </w:tcPr>
          <w:p w:rsidR="00000000" w:rsidDel="00000000" w:rsidP="00000000" w:rsidRDefault="00000000" w:rsidRPr="00000000" w14:paraId="000001FF">
            <w:pPr>
              <w:rPr/>
            </w:pPr>
            <w:r w:rsidDel="00000000" w:rsidR="00000000" w:rsidRPr="00000000">
              <w:rPr>
                <w:rtl w:val="0"/>
              </w:rPr>
              <w:t xml:space="preserve">NUM_ВЫХ_МАССИВ</w:t>
            </w:r>
          </w:p>
        </w:tc>
        <w:tc>
          <w:tcPr>
            <w:shd w:fill="auto" w:val="clear"/>
          </w:tcPr>
          <w:p w:rsidR="00000000" w:rsidDel="00000000" w:rsidP="00000000" w:rsidRDefault="00000000" w:rsidRPr="00000000" w14:paraId="00000200">
            <w:pPr>
              <w:rPr/>
            </w:pPr>
            <w:r w:rsidDel="00000000" w:rsidR="00000000" w:rsidRPr="00000000">
              <w:rPr>
                <w:rtl w:val="0"/>
              </w:rPr>
              <w:t xml:space="preserve">Номер выходного массива</w:t>
            </w:r>
          </w:p>
        </w:tc>
      </w:tr>
      <w:tr>
        <w:trPr>
          <w:cantSplit w:val="0"/>
          <w:tblHeader w:val="0"/>
        </w:trPr>
        <w:tc>
          <w:tcPr>
            <w:gridSpan w:val="2"/>
            <w:shd w:fill="auto" w:val="clear"/>
          </w:tcPr>
          <w:p w:rsidR="00000000" w:rsidDel="00000000" w:rsidP="00000000" w:rsidRDefault="00000000" w:rsidRPr="00000000" w14:paraId="00000201">
            <w:pPr>
              <w:jc w:val="center"/>
              <w:rPr>
                <w:b w:val="1"/>
                <w:bCs w:val="1"/>
              </w:rPr>
            </w:pPr>
            <w:r w:rsidDel="00000000" w:rsidR="00000000" w:rsidRPr="00000000">
              <w:rPr>
                <w:b w:val="1"/>
                <w:bCs w:val="1"/>
                <w:rtl w:val="0"/>
              </w:rPr>
              <w:t xml:space="preserve">Входные массивы</w:t>
            </w:r>
          </w:p>
        </w:tc>
      </w:tr>
      <w:tr>
        <w:trPr>
          <w:cantSplit w:val="0"/>
          <w:tblHeader w:val="0"/>
        </w:trPr>
        <w:tc>
          <w:tcPr>
            <w:shd w:fill="auto" w:val="clear"/>
          </w:tcPr>
          <w:p w:rsidR="00000000" w:rsidDel="00000000" w:rsidP="00000000" w:rsidRDefault="00000000" w:rsidRPr="00000000" w14:paraId="00000203">
            <w:pPr>
              <w:rPr/>
            </w:pPr>
            <w:r w:rsidDel="00000000" w:rsidR="00000000" w:rsidRPr="00000000">
              <w:rPr>
                <w:rtl w:val="0"/>
              </w:rPr>
              <w:t xml:space="preserve">ID_ВХ_МАССИВ</w:t>
            </w:r>
          </w:p>
        </w:tc>
        <w:tc>
          <w:tcPr>
            <w:shd w:fill="auto" w:val="clear"/>
          </w:tcPr>
          <w:p w:rsidR="00000000" w:rsidDel="00000000" w:rsidP="00000000" w:rsidRDefault="00000000" w:rsidRPr="00000000" w14:paraId="00000204">
            <w:pPr>
              <w:rPr/>
            </w:pPr>
            <w:r w:rsidDel="00000000" w:rsidR="00000000" w:rsidRPr="00000000">
              <w:rPr>
                <w:rtl w:val="0"/>
              </w:rPr>
              <w:t xml:space="preserve">Код входного массива</w:t>
            </w:r>
          </w:p>
        </w:tc>
      </w:tr>
      <w:tr>
        <w:trPr>
          <w:cantSplit w:val="0"/>
          <w:tblHeader w:val="0"/>
        </w:trPr>
        <w:tc>
          <w:tcPr>
            <w:shd w:fill="auto" w:val="clear"/>
          </w:tcPr>
          <w:p w:rsidR="00000000" w:rsidDel="00000000" w:rsidP="00000000" w:rsidRDefault="00000000" w:rsidRPr="00000000" w14:paraId="00000205">
            <w:pPr>
              <w:rPr/>
            </w:pPr>
            <w:r w:rsidDel="00000000" w:rsidR="00000000" w:rsidRPr="00000000">
              <w:rPr>
                <w:rtl w:val="0"/>
              </w:rPr>
              <w:t xml:space="preserve">ID_ЗАД</w:t>
            </w:r>
          </w:p>
        </w:tc>
        <w:tc>
          <w:tcPr>
            <w:shd w:fill="auto" w:val="clear"/>
          </w:tcPr>
          <w:p w:rsidR="00000000" w:rsidDel="00000000" w:rsidP="00000000" w:rsidRDefault="00000000" w:rsidRPr="00000000" w14:paraId="00000206">
            <w:pPr>
              <w:rPr/>
            </w:pPr>
            <w:r w:rsidDel="00000000" w:rsidR="00000000" w:rsidRPr="00000000">
              <w:rPr>
                <w:rtl w:val="0"/>
              </w:rPr>
              <w:t xml:space="preserve">Код задачи</w:t>
            </w:r>
          </w:p>
        </w:tc>
      </w:tr>
      <w:tr>
        <w:trPr>
          <w:cantSplit w:val="0"/>
          <w:tblHeader w:val="0"/>
        </w:trPr>
        <w:tc>
          <w:tcPr>
            <w:shd w:fill="auto" w:val="clear"/>
          </w:tcPr>
          <w:p w:rsidR="00000000" w:rsidDel="00000000" w:rsidP="00000000" w:rsidRDefault="00000000" w:rsidRPr="00000000" w14:paraId="00000207">
            <w:pPr>
              <w:rPr/>
            </w:pPr>
            <w:r w:rsidDel="00000000" w:rsidR="00000000" w:rsidRPr="00000000">
              <w:rPr>
                <w:rtl w:val="0"/>
              </w:rPr>
              <w:t xml:space="preserve">ID_МАССИВ</w:t>
            </w:r>
          </w:p>
        </w:tc>
        <w:tc>
          <w:tcPr>
            <w:shd w:fill="auto" w:val="clear"/>
          </w:tcPr>
          <w:p w:rsidR="00000000" w:rsidDel="00000000" w:rsidP="00000000" w:rsidRDefault="00000000" w:rsidRPr="00000000" w14:paraId="00000208">
            <w:pPr>
              <w:rPr/>
            </w:pPr>
            <w:r w:rsidDel="00000000" w:rsidR="00000000" w:rsidRPr="00000000">
              <w:rPr>
                <w:rtl w:val="0"/>
              </w:rPr>
              <w:t xml:space="preserve">Код массива</w:t>
            </w:r>
          </w:p>
        </w:tc>
      </w:tr>
      <w:tr>
        <w:trPr>
          <w:cantSplit w:val="0"/>
          <w:tblHeader w:val="0"/>
        </w:trPr>
        <w:tc>
          <w:tcPr>
            <w:shd w:fill="auto" w:val="clear"/>
          </w:tcPr>
          <w:p w:rsidR="00000000" w:rsidDel="00000000" w:rsidP="00000000" w:rsidRDefault="00000000" w:rsidRPr="00000000" w14:paraId="00000209">
            <w:pPr>
              <w:rPr/>
            </w:pPr>
            <w:r w:rsidDel="00000000" w:rsidR="00000000" w:rsidRPr="00000000">
              <w:rPr>
                <w:rtl w:val="0"/>
              </w:rPr>
              <w:t xml:space="preserve">NUM_ВХ_МАССИВ</w:t>
            </w:r>
          </w:p>
        </w:tc>
        <w:tc>
          <w:tcPr>
            <w:shd w:fill="auto" w:val="clear"/>
          </w:tcPr>
          <w:p w:rsidR="00000000" w:rsidDel="00000000" w:rsidP="00000000" w:rsidRDefault="00000000" w:rsidRPr="00000000" w14:paraId="0000020A">
            <w:pPr>
              <w:rPr/>
            </w:pPr>
            <w:r w:rsidDel="00000000" w:rsidR="00000000" w:rsidRPr="00000000">
              <w:rPr>
                <w:rtl w:val="0"/>
              </w:rPr>
              <w:t xml:space="preserve">Номер входного массива</w:t>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2"/>
        <w:numPr>
          <w:ilvl w:val="0"/>
          <w:numId w:val="4"/>
        </w:numPr>
        <w:ind w:left="36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Проектирование информационной системы предприятия</w:t>
      </w:r>
    </w:p>
    <w:bookmarkStart w:colFirst="0" w:colLast="0" w:name="bookmark=id.9xxp1y3k8rpz" w:id="6"/>
    <w:bookmarkEnd w:id="6"/>
    <w:p w:rsidR="00000000" w:rsidDel="00000000" w:rsidP="00000000" w:rsidRDefault="00000000" w:rsidRPr="00000000" w14:paraId="0000020E">
      <w:pPr>
        <w:pStyle w:val="Heading2"/>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Таблица N - </w:t>
      </w:r>
      <w:r w:rsidDel="00000000" w:rsidR="00000000" w:rsidRPr="00000000">
        <w:rPr>
          <w:rFonts w:ascii="Times New Roman" w:cs="Times New Roman" w:eastAsia="Times New Roman" w:hAnsi="Times New Roman"/>
          <w:b w:val="0"/>
          <w:bCs w:val="0"/>
          <w:sz w:val="24"/>
          <w:szCs w:val="24"/>
          <w:rtl w:val="0"/>
        </w:rPr>
        <w:t xml:space="preserve">Проектирование структуры и состава подсистем ИСУ</w:t>
      </w:r>
    </w:p>
    <w:p w:rsidR="00000000" w:rsidDel="00000000" w:rsidP="00000000" w:rsidRDefault="00000000" w:rsidRPr="00000000" w14:paraId="0000020F">
      <w:pPr>
        <w:rPr/>
      </w:pPr>
      <w:r w:rsidDel="00000000" w:rsidR="00000000" w:rsidRPr="00000000">
        <w:rPr>
          <w:rtl w:val="0"/>
        </w:rPr>
      </w:r>
    </w:p>
    <w:tbl>
      <w:tblPr>
        <w:tblStyle w:val="Table6"/>
        <w:tblW w:w="145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6"/>
        <w:gridCol w:w="2860"/>
        <w:gridCol w:w="3252"/>
        <w:gridCol w:w="7902"/>
        <w:tblGridChange w:id="0">
          <w:tblGrid>
            <w:gridCol w:w="546"/>
            <w:gridCol w:w="2860"/>
            <w:gridCol w:w="3252"/>
            <w:gridCol w:w="7902"/>
          </w:tblGrid>
        </w:tblGridChange>
      </w:tblGrid>
      <w:tr>
        <w:trPr>
          <w:cantSplit w:val="0"/>
          <w:tblHeader w:val="1"/>
        </w:trPr>
        <w:tc>
          <w:tcPr>
            <w:shd w:fill="auto" w:val="cle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cc"/>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cc"/>
                <w:sz w:val="22"/>
                <w:szCs w:val="22"/>
                <w:u w:val="none"/>
                <w:shd w:fill="auto" w:val="clear"/>
                <w:vertAlign w:val="baseline"/>
                <w:rtl w:val="0"/>
              </w:rPr>
              <w:t xml:space="preserve">№</w:t>
            </w:r>
          </w:p>
        </w:tc>
        <w:tc>
          <w:tcPr>
            <w:shd w:fill="auto" w:val="cle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cc"/>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cc"/>
                <w:sz w:val="22"/>
                <w:szCs w:val="22"/>
                <w:u w:val="none"/>
                <w:shd w:fill="auto" w:val="clear"/>
                <w:vertAlign w:val="baseline"/>
                <w:rtl w:val="0"/>
              </w:rPr>
              <w:t xml:space="preserve">Наименование БП, подпроцесса</w:t>
            </w:r>
          </w:p>
        </w:tc>
        <w:tc>
          <w:tcPr>
            <w:shd w:fill="auto" w:val="cle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cc"/>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cc"/>
                <w:sz w:val="22"/>
                <w:szCs w:val="22"/>
                <w:u w:val="none"/>
                <w:shd w:fill="auto" w:val="clear"/>
                <w:vertAlign w:val="baseline"/>
                <w:rtl w:val="0"/>
              </w:rPr>
              <w:t xml:space="preserve">Наименование подсистемы ИСУ</w:t>
            </w:r>
          </w:p>
        </w:tc>
        <w:tc>
          <w:tcPr>
            <w:shd w:fill="auto" w:val="cle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cc"/>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cc"/>
                <w:sz w:val="22"/>
                <w:szCs w:val="22"/>
                <w:u w:val="none"/>
                <w:shd w:fill="auto" w:val="clear"/>
                <w:vertAlign w:val="baseline"/>
                <w:rtl w:val="0"/>
              </w:rPr>
              <w:t xml:space="preserve">Назначение и функциональное описание программного обеспечения</w:t>
            </w:r>
          </w:p>
        </w:tc>
      </w:tr>
      <w:tr>
        <w:trPr>
          <w:cantSplit w:val="0"/>
          <w:tblHeader w:val="0"/>
        </w:trPr>
        <w:tc>
          <w:tcPr>
            <w:shd w:fill="auto" w:val="cle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tc>
        <w:tc>
          <w:tcPr>
            <w:shd w:fill="auto" w:val="clea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Конструкторская подготовка</w:t>
            </w:r>
          </w:p>
        </w:tc>
        <w:tc>
          <w:tcPr>
            <w:shd w:fill="auto" w:val="clea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Управление конструкторской подготовкой производства</w:t>
            </w:r>
          </w:p>
        </w:tc>
        <w:tc>
          <w:tcPr>
            <w:shd w:fill="auto" w:val="clear"/>
          </w:tcPr>
          <w:p w:rsidR="00000000" w:rsidDel="00000000" w:rsidP="00000000" w:rsidRDefault="00000000" w:rsidRPr="00000000" w14:paraId="00000217">
            <w:pPr>
              <w:jc w:val="both"/>
              <w:rPr>
                <w:sz w:val="22"/>
                <w:szCs w:val="22"/>
              </w:rPr>
            </w:pPr>
            <w:r w:rsidDel="00000000" w:rsidR="00000000" w:rsidRPr="00000000">
              <w:rPr>
                <w:sz w:val="22"/>
                <w:szCs w:val="22"/>
                <w:rtl w:val="0"/>
              </w:rPr>
              <w:t xml:space="preserve">Планирование, организация и учет конструкторских работ</w:t>
            </w:r>
          </w:p>
        </w:tc>
      </w:tr>
      <w:tr>
        <w:trPr>
          <w:cantSplit w:val="0"/>
          <w:tblHeader w:val="0"/>
        </w:trPr>
        <w:tc>
          <w:tcPr>
            <w:shd w:fill="auto" w:val="clea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shd w:fill="auto" w:val="cle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Технологическая подготовка</w:t>
            </w:r>
          </w:p>
        </w:tc>
        <w:tc>
          <w:tcPr>
            <w:shd w:fill="auto" w:val="clea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Управление технологической подготовкой производства</w:t>
            </w:r>
          </w:p>
        </w:tc>
        <w:tc>
          <w:tcPr>
            <w:shd w:fill="auto" w:val="clea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Управление технологиями производства</w:t>
            </w:r>
          </w:p>
        </w:tc>
      </w:tr>
      <w:tr>
        <w:trPr>
          <w:cantSplit w:val="0"/>
          <w:tblHeader w:val="0"/>
        </w:trPr>
        <w:tc>
          <w:tcPr>
            <w:shd w:fill="auto" w:val="cle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tc>
        <w:tc>
          <w:tcPr>
            <w:shd w:fill="auto" w:val="clea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Техническая подготовка</w:t>
            </w:r>
          </w:p>
        </w:tc>
        <w:tc>
          <w:tcPr>
            <w:shd w:fill="auto" w:val="cle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Управление технической подготовкой производства</w:t>
            </w:r>
          </w:p>
        </w:tc>
        <w:tc>
          <w:tcPr>
            <w:shd w:fill="auto" w:val="cle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Планирование, организация и учет технической подготовки производства</w:t>
            </w:r>
          </w:p>
        </w:tc>
      </w:tr>
      <w:tr>
        <w:trPr>
          <w:cantSplit w:val="0"/>
          <w:tblHeader w:val="0"/>
        </w:trPr>
        <w:tc>
          <w:tcPr>
            <w:shd w:fill="auto" w:val="cle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p>
        </w:tc>
        <w:tc>
          <w:tcPr>
            <w:shd w:fill="auto" w:val="cle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Основное производство</w:t>
            </w:r>
          </w:p>
        </w:tc>
        <w:tc>
          <w:tcPr>
            <w:shd w:fill="auto" w:val="cle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Управление основным производством</w:t>
            </w:r>
          </w:p>
        </w:tc>
        <w:tc>
          <w:tcPr>
            <w:shd w:fill="auto" w:val="clea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Объемное и календарное планирование производства, организация производства, учет производства. Фактический могут быть множество подсистем, ориентированных на различные сегменты производства: 2.1. Управление производством силового агрегата; 2.2. Управление производством шасси автомобиля; 2.3. Управление производством кузовов; 2.4. Управление сборочным производством…</w:t>
            </w:r>
          </w:p>
        </w:tc>
      </w:tr>
      <w:tr>
        <w:trPr>
          <w:cantSplit w:val="0"/>
          <w:tblHeader w:val="0"/>
        </w:trPr>
        <w:tc>
          <w:tcPr>
            <w:shd w:fill="auto" w:val="cle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r>
          </w:p>
        </w:tc>
        <w:tc>
          <w:tcPr>
            <w:shd w:fill="auto" w:val="cle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Вспомогательное производство</w:t>
            </w:r>
          </w:p>
        </w:tc>
        <w:tc>
          <w:tcPr>
            <w:shd w:fill="auto" w:val="cle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Управление вспомогательным производством</w:t>
            </w:r>
          </w:p>
        </w:tc>
        <w:tc>
          <w:tcPr>
            <w:shd w:fill="auto" w:val="clea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Планирование, организация и учет вспомогательного производства</w:t>
            </w:r>
          </w:p>
        </w:tc>
      </w:tr>
      <w:tr>
        <w:trPr>
          <w:cantSplit w:val="0"/>
          <w:tblHeader w:val="0"/>
        </w:trPr>
        <w:tc>
          <w:tcPr>
            <w:shd w:fill="auto" w:val="cle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w:t>
            </w:r>
          </w:p>
        </w:tc>
        <w:tc>
          <w:tcPr>
            <w:shd w:fill="auto" w:val="cle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Обеспечение складских запасов</w:t>
            </w:r>
          </w:p>
        </w:tc>
        <w:tc>
          <w:tcPr>
            <w:shd w:fill="auto" w:val="cle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Управление складских запасов</w:t>
            </w:r>
          </w:p>
        </w:tc>
        <w:tc>
          <w:tcPr>
            <w:shd w:fill="auto" w:val="cle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Планирование, организация пополнения и учет складских запасов</w:t>
            </w:r>
          </w:p>
        </w:tc>
      </w:tr>
      <w:tr>
        <w:trPr>
          <w:cantSplit w:val="0"/>
          <w:tblHeader w:val="0"/>
        </w:trPr>
        <w:tc>
          <w:tcPr>
            <w:shd w:fill="auto" w:val="cle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w:t>
            </w:r>
          </w:p>
        </w:tc>
        <w:tc>
          <w:tcPr>
            <w:shd w:fill="auto" w:val="cle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Обеспечение материально-техническими ресурсами рабочих мест</w:t>
            </w:r>
          </w:p>
        </w:tc>
        <w:tc>
          <w:tcPr>
            <w:shd w:fill="auto" w:val="cle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Управление обеспечением рабочих мест</w:t>
            </w:r>
          </w:p>
        </w:tc>
        <w:tc>
          <w:tcPr>
            <w:shd w:fill="auto" w:val="cle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Календарное планирование, организация и учет обеспечения рабочих мест</w:t>
            </w:r>
          </w:p>
        </w:tc>
      </w:tr>
    </w:tbl>
    <w:p w:rsidR="00000000" w:rsidDel="00000000" w:rsidP="00000000" w:rsidRDefault="00000000" w:rsidRPr="00000000" w14:paraId="00000230">
      <w:pPr>
        <w:rPr>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2"/>
        <w:ind w:left="792"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Проектирование задач информационной системы и информационных потоков подсистем ИСУ</w:t>
      </w:r>
    </w:p>
    <w:p w:rsidR="00000000" w:rsidDel="00000000" w:rsidP="00000000" w:rsidRDefault="00000000" w:rsidRPr="00000000" w14:paraId="00000232">
      <w:pPr>
        <w:pStyle w:val="Heading3"/>
        <w:ind w:left="0" w:firstLine="0"/>
        <w:rPr>
          <w:b w:val="0"/>
          <w:bCs w:val="0"/>
        </w:rPr>
      </w:pPr>
      <w:r w:rsidDel="00000000" w:rsidR="00000000" w:rsidRPr="00000000">
        <w:rPr>
          <w:b w:val="0"/>
          <w:bCs w:val="0"/>
          <w:rtl w:val="0"/>
        </w:rPr>
        <w:t xml:space="preserve">Таблица N - Таблица информационных потоков (создается на основе таблицы потока создания стоимости)</w:t>
      </w:r>
    </w:p>
    <w:tbl>
      <w:tblPr>
        <w:tblStyle w:val="Table7"/>
        <w:tblW w:w="14560.0" w:type="dxa"/>
        <w:jc w:val="center"/>
        <w:tblLayout w:type="fixed"/>
        <w:tblLook w:val="0400"/>
      </w:tblPr>
      <w:tblGrid>
        <w:gridCol w:w="898"/>
        <w:gridCol w:w="4434"/>
        <w:gridCol w:w="978"/>
        <w:gridCol w:w="3293"/>
        <w:gridCol w:w="1039"/>
        <w:gridCol w:w="3918"/>
        <w:tblGridChange w:id="0">
          <w:tblGrid>
            <w:gridCol w:w="898"/>
            <w:gridCol w:w="4434"/>
            <w:gridCol w:w="978"/>
            <w:gridCol w:w="3293"/>
            <w:gridCol w:w="1039"/>
            <w:gridCol w:w="39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3">
            <w:pPr>
              <w:jc w:val="center"/>
              <w:rPr>
                <w:b w:val="1"/>
                <w:bCs w:val="1"/>
                <w:sz w:val="22"/>
                <w:szCs w:val="22"/>
              </w:rPr>
            </w:pPr>
            <w:r w:rsidDel="00000000" w:rsidR="00000000" w:rsidRPr="00000000">
              <w:rPr>
                <w:b w:val="1"/>
                <w:bCs w:val="1"/>
                <w:sz w:val="22"/>
                <w:szCs w:val="22"/>
                <w:rtl w:val="0"/>
              </w:rPr>
              <w:t xml:space="preserve">№ входа</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4">
            <w:pPr>
              <w:jc w:val="center"/>
              <w:rPr>
                <w:b w:val="1"/>
                <w:bCs w:val="1"/>
                <w:sz w:val="22"/>
                <w:szCs w:val="22"/>
              </w:rPr>
            </w:pPr>
            <w:r w:rsidDel="00000000" w:rsidR="00000000" w:rsidRPr="00000000">
              <w:rPr>
                <w:b w:val="1"/>
                <w:bCs w:val="1"/>
                <w:sz w:val="22"/>
                <w:szCs w:val="22"/>
                <w:rtl w:val="0"/>
              </w:rPr>
              <w:t xml:space="preserve">Наименование входа</w:t>
            </w:r>
          </w:p>
          <w:p w:rsidR="00000000" w:rsidDel="00000000" w:rsidP="00000000" w:rsidRDefault="00000000" w:rsidRPr="00000000" w14:paraId="00000235">
            <w:pPr>
              <w:jc w:val="center"/>
              <w:rPr>
                <w:b w:val="1"/>
                <w:bCs w:val="1"/>
                <w:sz w:val="22"/>
                <w:szCs w:val="22"/>
              </w:rPr>
            </w:pPr>
            <w:r w:rsidDel="00000000" w:rsidR="00000000" w:rsidRPr="00000000">
              <w:rPr>
                <w:b w:val="1"/>
                <w:bCs w:val="1"/>
                <w:sz w:val="22"/>
                <w:szCs w:val="22"/>
                <w:rtl w:val="0"/>
              </w:rPr>
              <w:t xml:space="preserve">(информационного массива)</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6">
            <w:pPr>
              <w:jc w:val="center"/>
              <w:rPr>
                <w:b w:val="1"/>
                <w:bCs w:val="1"/>
                <w:sz w:val="22"/>
                <w:szCs w:val="22"/>
              </w:rPr>
            </w:pPr>
            <w:r w:rsidDel="00000000" w:rsidR="00000000" w:rsidRPr="00000000">
              <w:rPr>
                <w:b w:val="1"/>
                <w:bCs w:val="1"/>
                <w:sz w:val="22"/>
                <w:szCs w:val="22"/>
                <w:rtl w:val="0"/>
              </w:rPr>
              <w:t xml:space="preserve">№ задачи</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jc w:val="center"/>
              <w:rPr>
                <w:b w:val="1"/>
                <w:bCs w:val="1"/>
                <w:sz w:val="22"/>
                <w:szCs w:val="22"/>
              </w:rPr>
            </w:pPr>
            <w:r w:rsidDel="00000000" w:rsidR="00000000" w:rsidRPr="00000000">
              <w:rPr>
                <w:b w:val="1"/>
                <w:bCs w:val="1"/>
                <w:sz w:val="22"/>
                <w:szCs w:val="22"/>
                <w:rtl w:val="0"/>
              </w:rPr>
              <w:t xml:space="preserve">Наименование задачи</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8">
            <w:pPr>
              <w:jc w:val="center"/>
              <w:rPr>
                <w:b w:val="1"/>
                <w:bCs w:val="1"/>
                <w:sz w:val="22"/>
                <w:szCs w:val="22"/>
              </w:rPr>
            </w:pPr>
            <w:r w:rsidDel="00000000" w:rsidR="00000000" w:rsidRPr="00000000">
              <w:rPr>
                <w:b w:val="1"/>
                <w:bCs w:val="1"/>
                <w:sz w:val="22"/>
                <w:szCs w:val="22"/>
                <w:rtl w:val="0"/>
              </w:rPr>
              <w:t xml:space="preserve">№ выхода</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9">
            <w:pPr>
              <w:jc w:val="center"/>
              <w:rPr>
                <w:b w:val="1"/>
                <w:bCs w:val="1"/>
                <w:sz w:val="22"/>
                <w:szCs w:val="22"/>
              </w:rPr>
            </w:pPr>
            <w:r w:rsidDel="00000000" w:rsidR="00000000" w:rsidRPr="00000000">
              <w:rPr>
                <w:b w:val="1"/>
                <w:bCs w:val="1"/>
                <w:sz w:val="22"/>
                <w:szCs w:val="22"/>
                <w:rtl w:val="0"/>
              </w:rPr>
              <w:t xml:space="preserve">Наименование выхода (информационного массива)</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A">
            <w:pPr>
              <w:jc w:val="center"/>
              <w:rPr>
                <w:b w:val="1"/>
                <w:bCs w:val="1"/>
                <w:sz w:val="22"/>
                <w:szCs w:val="22"/>
              </w:rPr>
            </w:pPr>
            <w:r w:rsidDel="00000000" w:rsidR="00000000" w:rsidRPr="00000000">
              <w:rPr>
                <w:b w:val="1"/>
                <w:bCs w:val="1"/>
                <w:sz w:val="22"/>
                <w:szCs w:val="22"/>
                <w:rtl w:val="0"/>
              </w:rPr>
              <w:t xml:space="preserve">6. Управление сбытом </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0">
            <w:pPr>
              <w:rPr>
                <w:sz w:val="22"/>
                <w:szCs w:val="22"/>
              </w:rPr>
            </w:pPr>
            <w:r w:rsidDel="00000000" w:rsidR="00000000" w:rsidRPr="00000000">
              <w:rPr>
                <w:sz w:val="22"/>
                <w:szCs w:val="22"/>
                <w:rtl w:val="0"/>
              </w:rPr>
              <w:t xml:space="preserve">3.2.1.2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1">
            <w:pPr>
              <w:rPr>
                <w:sz w:val="22"/>
                <w:szCs w:val="22"/>
              </w:rPr>
            </w:pPr>
            <w:r w:rsidDel="00000000" w:rsidR="00000000" w:rsidRPr="00000000">
              <w:rPr>
                <w:sz w:val="22"/>
                <w:szCs w:val="22"/>
                <w:rtl w:val="0"/>
              </w:rPr>
              <w:t xml:space="preserve">Сведения о товарном рынке и спросе, потребителях продукции, их финансовых возможностях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rPr>
                <w:sz w:val="22"/>
                <w:szCs w:val="22"/>
              </w:rPr>
            </w:pPr>
            <w:r w:rsidDel="00000000" w:rsidR="00000000" w:rsidRPr="00000000">
              <w:rPr>
                <w:sz w:val="22"/>
                <w:szCs w:val="22"/>
                <w:rtl w:val="0"/>
              </w:rPr>
              <w:t xml:space="preserve">6.1.1.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rPr>
                <w:sz w:val="22"/>
                <w:szCs w:val="22"/>
              </w:rPr>
            </w:pPr>
            <w:r w:rsidDel="00000000" w:rsidR="00000000" w:rsidRPr="00000000">
              <w:rPr>
                <w:sz w:val="22"/>
                <w:szCs w:val="22"/>
                <w:rtl w:val="0"/>
              </w:rPr>
              <w:t xml:space="preserve">Формирование списка потенциальных покупателей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rPr>
                <w:sz w:val="22"/>
                <w:szCs w:val="22"/>
              </w:rPr>
            </w:pPr>
            <w:r w:rsidDel="00000000" w:rsidR="00000000" w:rsidRPr="00000000">
              <w:rPr>
                <w:sz w:val="22"/>
                <w:szCs w:val="22"/>
                <w:rtl w:val="0"/>
              </w:rPr>
              <w:t xml:space="preserve">6.1.1.1.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rPr>
                <w:sz w:val="22"/>
                <w:szCs w:val="22"/>
              </w:rPr>
            </w:pPr>
            <w:r w:rsidDel="00000000" w:rsidR="00000000" w:rsidRPr="00000000">
              <w:rPr>
                <w:sz w:val="22"/>
                <w:szCs w:val="22"/>
                <w:rtl w:val="0"/>
              </w:rPr>
              <w:t xml:space="preserve">Список потенциальных покупателей товарной продукции и услуг</w:t>
            </w:r>
          </w:p>
        </w:tc>
      </w:tr>
      <w:tr>
        <w:trPr>
          <w:cantSplit w:val="0"/>
          <w:tblHeader w:val="0"/>
        </w:trPr>
        <w:tc>
          <w:tcPr>
            <w:vMerge w:val="restart"/>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246">
            <w:pPr>
              <w:rPr>
                <w:sz w:val="22"/>
                <w:szCs w:val="22"/>
              </w:rPr>
            </w:pPr>
            <w:r w:rsidDel="00000000" w:rsidR="00000000" w:rsidRPr="00000000">
              <w:rPr>
                <w:sz w:val="22"/>
                <w:szCs w:val="22"/>
                <w:rtl w:val="0"/>
              </w:rPr>
              <w:t xml:space="preserve">6.1.1.1</w:t>
            </w:r>
          </w:p>
        </w:tc>
        <w:tc>
          <w:tcPr>
            <w:vMerge w:val="restart"/>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247">
            <w:pPr>
              <w:rPr>
                <w:sz w:val="22"/>
                <w:szCs w:val="22"/>
              </w:rPr>
            </w:pPr>
            <w:r w:rsidDel="00000000" w:rsidR="00000000" w:rsidRPr="00000000">
              <w:rPr>
                <w:sz w:val="22"/>
                <w:szCs w:val="22"/>
                <w:rtl w:val="0"/>
              </w:rPr>
              <w:t xml:space="preserve">Список потенциальных покупателей товарной продукции и услуг</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8">
            <w:pPr>
              <w:rPr>
                <w:sz w:val="22"/>
                <w:szCs w:val="22"/>
              </w:rPr>
            </w:pPr>
            <w:r w:rsidDel="00000000" w:rsidR="00000000" w:rsidRPr="00000000">
              <w:rPr>
                <w:sz w:val="22"/>
                <w:szCs w:val="22"/>
                <w:rtl w:val="0"/>
              </w:rPr>
              <w:t xml:space="preserve">6.1.2.</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9">
            <w:pPr>
              <w:rPr>
                <w:sz w:val="22"/>
                <w:szCs w:val="22"/>
              </w:rPr>
            </w:pPr>
            <w:r w:rsidDel="00000000" w:rsidR="00000000" w:rsidRPr="00000000">
              <w:rPr>
                <w:sz w:val="22"/>
                <w:szCs w:val="22"/>
                <w:rtl w:val="0"/>
              </w:rPr>
              <w:t xml:space="preserve">Заключение договоров на реализацию товарной продукции и услуг</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A">
            <w:pPr>
              <w:rPr>
                <w:sz w:val="22"/>
                <w:szCs w:val="22"/>
              </w:rPr>
            </w:pPr>
            <w:r w:rsidDel="00000000" w:rsidR="00000000" w:rsidRPr="00000000">
              <w:rPr>
                <w:sz w:val="22"/>
                <w:szCs w:val="22"/>
                <w:rtl w:val="0"/>
              </w:rPr>
              <w:t xml:space="preserve">6.1.2.1.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B">
            <w:pPr>
              <w:rPr>
                <w:sz w:val="22"/>
                <w:szCs w:val="22"/>
              </w:rPr>
            </w:pPr>
            <w:r w:rsidDel="00000000" w:rsidR="00000000" w:rsidRPr="00000000">
              <w:rPr>
                <w:sz w:val="22"/>
                <w:szCs w:val="22"/>
                <w:rtl w:val="0"/>
              </w:rPr>
              <w:t xml:space="preserve">Договора на реализацию товарной продукции и оказание услуг</w:t>
            </w:r>
          </w:p>
        </w:tc>
      </w:tr>
      <w:tr>
        <w:trPr>
          <w:cantSplit w:val="0"/>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0">
            <w:pPr>
              <w:rPr>
                <w:sz w:val="22"/>
                <w:szCs w:val="22"/>
              </w:rPr>
            </w:pPr>
            <w:r w:rsidDel="00000000" w:rsidR="00000000" w:rsidRPr="00000000">
              <w:rPr>
                <w:sz w:val="22"/>
                <w:szCs w:val="22"/>
                <w:rtl w:val="0"/>
              </w:rPr>
              <w:t xml:space="preserve">6.1.2.2.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1">
            <w:pPr>
              <w:rPr>
                <w:sz w:val="22"/>
                <w:szCs w:val="22"/>
              </w:rPr>
            </w:pPr>
            <w:r w:rsidDel="00000000" w:rsidR="00000000" w:rsidRPr="00000000">
              <w:rPr>
                <w:sz w:val="22"/>
                <w:szCs w:val="22"/>
                <w:rtl w:val="0"/>
              </w:rPr>
              <w:t xml:space="preserve">Согласованные условия договоров на реализацию товарной продукции</w:t>
            </w:r>
          </w:p>
        </w:tc>
      </w:tr>
      <w:tr>
        <w:trPr>
          <w:cantSplit w:val="0"/>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6">
            <w:pPr>
              <w:rPr>
                <w:sz w:val="22"/>
                <w:szCs w:val="22"/>
              </w:rPr>
            </w:pPr>
            <w:r w:rsidDel="00000000" w:rsidR="00000000" w:rsidRPr="00000000">
              <w:rPr>
                <w:sz w:val="22"/>
                <w:szCs w:val="22"/>
                <w:rtl w:val="0"/>
              </w:rPr>
              <w:t xml:space="preserve">6.1.2.3.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7">
            <w:pPr>
              <w:rPr>
                <w:sz w:val="22"/>
                <w:szCs w:val="22"/>
              </w:rPr>
            </w:pPr>
            <w:r w:rsidDel="00000000" w:rsidR="00000000" w:rsidRPr="00000000">
              <w:rPr>
                <w:sz w:val="22"/>
                <w:szCs w:val="22"/>
                <w:rtl w:val="0"/>
              </w:rPr>
              <w:t xml:space="preserve">Сроки и объемы поставок товарной продукции потребителям</w:t>
            </w:r>
          </w:p>
        </w:tc>
      </w:tr>
      <w:tr>
        <w:trPr>
          <w:cantSplit w:val="0"/>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C">
            <w:pPr>
              <w:rPr>
                <w:sz w:val="22"/>
                <w:szCs w:val="22"/>
              </w:rPr>
            </w:pPr>
            <w:r w:rsidDel="00000000" w:rsidR="00000000" w:rsidRPr="00000000">
              <w:rPr>
                <w:sz w:val="22"/>
                <w:szCs w:val="22"/>
                <w:rtl w:val="0"/>
              </w:rPr>
              <w:t xml:space="preserve">6.1.2.4.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D">
            <w:pPr>
              <w:rPr>
                <w:sz w:val="22"/>
                <w:szCs w:val="22"/>
              </w:rPr>
            </w:pPr>
            <w:r w:rsidDel="00000000" w:rsidR="00000000" w:rsidRPr="00000000">
              <w:rPr>
                <w:sz w:val="22"/>
                <w:szCs w:val="22"/>
                <w:rtl w:val="0"/>
              </w:rPr>
              <w:t xml:space="preserve">Объемы продаж за плановый период</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E">
            <w:pPr>
              <w:rPr>
                <w:sz w:val="22"/>
                <w:szCs w:val="22"/>
              </w:rPr>
            </w:pPr>
            <w:r w:rsidDel="00000000" w:rsidR="00000000" w:rsidRPr="00000000">
              <w:rPr>
                <w:sz w:val="22"/>
                <w:szCs w:val="22"/>
                <w:rtl w:val="0"/>
              </w:rPr>
              <w:t xml:space="preserve">6.1.2.3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F">
            <w:pPr>
              <w:rPr>
                <w:sz w:val="22"/>
                <w:szCs w:val="22"/>
              </w:rPr>
            </w:pPr>
            <w:r w:rsidDel="00000000" w:rsidR="00000000" w:rsidRPr="00000000">
              <w:rPr>
                <w:sz w:val="22"/>
                <w:szCs w:val="22"/>
                <w:rtl w:val="0"/>
              </w:rPr>
              <w:t xml:space="preserve">Сроки и объемы поставок товарной продукции потребителям</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0">
            <w:pPr>
              <w:rPr>
                <w:sz w:val="22"/>
                <w:szCs w:val="22"/>
              </w:rPr>
            </w:pPr>
            <w:r w:rsidDel="00000000" w:rsidR="00000000" w:rsidRPr="00000000">
              <w:rPr>
                <w:sz w:val="22"/>
                <w:szCs w:val="22"/>
                <w:rtl w:val="0"/>
              </w:rPr>
              <w:t xml:space="preserve">6.1.3.</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1">
            <w:pPr>
              <w:rPr>
                <w:sz w:val="22"/>
                <w:szCs w:val="22"/>
              </w:rPr>
            </w:pPr>
            <w:r w:rsidDel="00000000" w:rsidR="00000000" w:rsidRPr="00000000">
              <w:rPr>
                <w:sz w:val="22"/>
                <w:szCs w:val="22"/>
                <w:rtl w:val="0"/>
              </w:rPr>
              <w:t xml:space="preserve">Расчет нормативов запасов готовой продукции</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2">
            <w:pPr>
              <w:rPr>
                <w:sz w:val="22"/>
                <w:szCs w:val="22"/>
              </w:rPr>
            </w:pPr>
            <w:r w:rsidDel="00000000" w:rsidR="00000000" w:rsidRPr="00000000">
              <w:rPr>
                <w:sz w:val="22"/>
                <w:szCs w:val="22"/>
                <w:rtl w:val="0"/>
              </w:rPr>
              <w:t xml:space="preserve">6.1.3.1.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3">
            <w:pPr>
              <w:rPr>
                <w:sz w:val="22"/>
                <w:szCs w:val="22"/>
              </w:rPr>
            </w:pPr>
            <w:r w:rsidDel="00000000" w:rsidR="00000000" w:rsidRPr="00000000">
              <w:rPr>
                <w:sz w:val="22"/>
                <w:szCs w:val="22"/>
                <w:rtl w:val="0"/>
              </w:rPr>
              <w:t xml:space="preserve">Рассчитанные нормативы запасов готовой продукции на складах</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4">
            <w:pPr>
              <w:rPr>
                <w:sz w:val="22"/>
                <w:szCs w:val="22"/>
              </w:rPr>
            </w:pPr>
            <w:r w:rsidDel="00000000" w:rsidR="00000000" w:rsidRPr="00000000">
              <w:rPr>
                <w:sz w:val="22"/>
                <w:szCs w:val="22"/>
                <w:rtl w:val="0"/>
              </w:rPr>
              <w:t xml:space="preserve">6.1.9.2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5">
            <w:pPr>
              <w:rPr>
                <w:sz w:val="22"/>
                <w:szCs w:val="22"/>
              </w:rPr>
            </w:pPr>
            <w:r w:rsidDel="00000000" w:rsidR="00000000" w:rsidRPr="00000000">
              <w:rPr>
                <w:sz w:val="22"/>
                <w:szCs w:val="22"/>
                <w:rtl w:val="0"/>
              </w:rPr>
              <w:t xml:space="preserve">Данные по отгрузке в разрезе причин и отклонений по качеству</w:t>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8">
            <w:pPr>
              <w:rPr>
                <w:sz w:val="22"/>
                <w:szCs w:val="22"/>
              </w:rPr>
            </w:pPr>
            <w:r w:rsidDel="00000000" w:rsidR="00000000" w:rsidRPr="00000000">
              <w:rPr>
                <w:sz w:val="22"/>
                <w:szCs w:val="22"/>
                <w:rtl w:val="0"/>
              </w:rPr>
              <w:t xml:space="preserve">6.1.3.2.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9">
            <w:pPr>
              <w:rPr>
                <w:sz w:val="22"/>
                <w:szCs w:val="22"/>
              </w:rPr>
            </w:pPr>
            <w:r w:rsidDel="00000000" w:rsidR="00000000" w:rsidRPr="00000000">
              <w:rPr>
                <w:sz w:val="22"/>
                <w:szCs w:val="22"/>
                <w:rtl w:val="0"/>
              </w:rPr>
              <w:t xml:space="preserve">Данные по сверхнормативной готовой продукции</w:t>
            </w:r>
          </w:p>
        </w:tc>
      </w:tr>
    </w:tbl>
    <w:p w:rsidR="00000000" w:rsidDel="00000000" w:rsidP="00000000" w:rsidRDefault="00000000" w:rsidRPr="00000000" w14:paraId="0000026A">
      <w:pPr>
        <w:pStyle w:val="Heading3"/>
        <w:ind w:left="851" w:firstLine="0"/>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3"/>
        <w:ind w:left="851" w:firstLine="0"/>
        <w:rPr>
          <w:b w:val="0"/>
          <w:bCs w:val="0"/>
        </w:rPr>
      </w:pPr>
      <w:r w:rsidDel="00000000" w:rsidR="00000000" w:rsidRPr="00000000">
        <w:rPr>
          <w:b w:val="0"/>
          <w:bCs w:val="0"/>
          <w:rtl w:val="0"/>
        </w:rPr>
        <w:t xml:space="preserve">Схемы информационных потоков (создается на основе таблицы информационных потоков)</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rPr/>
      </w:pPr>
      <w:r w:rsidDel="00000000" w:rsidR="00000000" w:rsidRPr="00000000">
        <w:rPr/>
        <w:drawing>
          <wp:inline distB="114300" distT="114300" distL="114300" distR="114300">
            <wp:extent cx="9251820" cy="4318000"/>
            <wp:effectExtent b="0" l="0" r="0" t="0"/>
            <wp:docPr id="11" name="image45.png"/>
            <a:graphic>
              <a:graphicData uri="http://schemas.openxmlformats.org/drawingml/2006/picture">
                <pic:pic>
                  <pic:nvPicPr>
                    <pic:cNvPr id="0" name="image45.png"/>
                    <pic:cNvPicPr preferRelativeResize="0"/>
                  </pic:nvPicPr>
                  <pic:blipFill>
                    <a:blip r:embed="rId101"/>
                    <a:srcRect b="0" l="0" r="0" t="0"/>
                    <a:stretch>
                      <a:fillRect/>
                    </a:stretch>
                  </pic:blipFill>
                  <pic:spPr>
                    <a:xfrm>
                      <a:off x="0" y="0"/>
                      <a:ext cx="9251820" cy="4318000"/>
                    </a:xfrm>
                    <a:prstGeom prst="rect"/>
                    <a:ln/>
                  </pic:spPr>
                </pic:pic>
              </a:graphicData>
            </a:graphic>
          </wp:inline>
        </w:drawing>
      </w:r>
      <w:r w:rsidDel="00000000" w:rsidR="00000000" w:rsidRPr="00000000">
        <w:rPr>
          <w:rtl w:val="0"/>
        </w:rPr>
      </w:r>
    </w:p>
    <w:bookmarkStart w:colFirst="0" w:colLast="0" w:name="bookmark=id.x9smtlgbium6" w:id="7"/>
    <w:bookmarkEnd w:id="7"/>
    <w:p w:rsidR="00000000" w:rsidDel="00000000" w:rsidP="00000000" w:rsidRDefault="00000000" w:rsidRPr="00000000" w14:paraId="0000026E">
      <w:pPr>
        <w:pStyle w:val="Heading3"/>
        <w:ind w:left="851" w:firstLine="0"/>
        <w:rPr>
          <w:b w:val="0"/>
          <w:bCs w:val="0"/>
        </w:rPr>
      </w:pPr>
      <w:r w:rsidDel="00000000" w:rsidR="00000000" w:rsidRPr="00000000">
        <w:rPr>
          <w:b w:val="0"/>
          <w:bCs w:val="0"/>
          <w:rtl w:val="0"/>
        </w:rPr>
        <w:t xml:space="preserve">Организационно-логические (временные) связи задач подсистемы </w:t>
      </w:r>
      <w:r w:rsidDel="00000000" w:rsidR="00000000" w:rsidRPr="00000000">
        <w:rPr>
          <w:b w:val="0"/>
          <w:bCs w:val="0"/>
          <w:color w:val="ff0000"/>
          <w:rtl w:val="0"/>
        </w:rPr>
        <w:t xml:space="preserve">«Наименование подсистемы»</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251950" cy="4136791"/>
            <wp:effectExtent b="0" l="0" r="0" t="0"/>
            <wp:docPr id="14" name="image43.png"/>
            <a:graphic>
              <a:graphicData uri="http://schemas.openxmlformats.org/drawingml/2006/picture">
                <pic:pic>
                  <pic:nvPicPr>
                    <pic:cNvPr id="0" name="image43.png"/>
                    <pic:cNvPicPr preferRelativeResize="0"/>
                  </pic:nvPicPr>
                  <pic:blipFill>
                    <a:blip r:embed="rId102"/>
                    <a:srcRect b="0" l="0" r="0" t="0"/>
                    <a:stretch>
                      <a:fillRect/>
                    </a:stretch>
                  </pic:blipFill>
                  <pic:spPr>
                    <a:xfrm>
                      <a:off x="0" y="0"/>
                      <a:ext cx="9251950" cy="4136791"/>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2"/>
        <w:numPr>
          <w:ilvl w:val="0"/>
          <w:numId w:val="4"/>
        </w:numPr>
        <w:ind w:left="36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Разработка задачи </w:t>
      </w:r>
      <w:r w:rsidDel="00000000" w:rsidR="00000000" w:rsidRPr="00000000">
        <w:rPr>
          <w:rFonts w:ascii="Times New Roman" w:cs="Times New Roman" w:eastAsia="Times New Roman" w:hAnsi="Times New Roman"/>
          <w:b w:val="0"/>
          <w:bCs w:val="0"/>
          <w:color w:val="ff0000"/>
          <w:rtl w:val="0"/>
        </w:rPr>
        <w:t xml:space="preserve">«Номер Наименование задачи»</w:t>
      </w:r>
      <w:r w:rsidDel="00000000" w:rsidR="00000000" w:rsidRPr="00000000">
        <w:rPr>
          <w:rtl w:val="0"/>
        </w:rPr>
      </w:r>
    </w:p>
    <w:p w:rsidR="00000000" w:rsidDel="00000000" w:rsidP="00000000" w:rsidRDefault="00000000" w:rsidRPr="00000000" w14:paraId="00000272">
      <w:pPr>
        <w:pStyle w:val="Heading3"/>
        <w:ind w:left="851" w:firstLine="0"/>
        <w:rPr>
          <w:b w:val="0"/>
          <w:bCs w:val="0"/>
        </w:rPr>
      </w:pPr>
      <w:r w:rsidDel="00000000" w:rsidR="00000000" w:rsidRPr="00000000">
        <w:rPr>
          <w:b w:val="0"/>
          <w:bCs w:val="0"/>
          <w:rtl w:val="0"/>
        </w:rPr>
        <w:t xml:space="preserve">Функциональная модель реализации бизнес-задачи (организационно-логическая схема)</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drawing>
          <wp:inline distB="114300" distT="114300" distL="114300" distR="114300">
            <wp:extent cx="8227260" cy="5874068"/>
            <wp:effectExtent b="0" l="0" r="0" t="0"/>
            <wp:docPr id="15" name="image51.png"/>
            <a:graphic>
              <a:graphicData uri="http://schemas.openxmlformats.org/drawingml/2006/picture">
                <pic:pic>
                  <pic:nvPicPr>
                    <pic:cNvPr id="0" name="image51.png"/>
                    <pic:cNvPicPr preferRelativeResize="0"/>
                  </pic:nvPicPr>
                  <pic:blipFill>
                    <a:blip r:embed="rId103"/>
                    <a:srcRect b="0" l="0" r="0" t="0"/>
                    <a:stretch>
                      <a:fillRect/>
                    </a:stretch>
                  </pic:blipFill>
                  <pic:spPr>
                    <a:xfrm>
                      <a:off x="0" y="0"/>
                      <a:ext cx="8227260" cy="587406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3"/>
        <w:ind w:left="851" w:firstLine="0"/>
        <w:rPr>
          <w:b w:val="0"/>
          <w:bCs w:val="0"/>
        </w:rPr>
      </w:pPr>
      <w:sdt>
        <w:sdtPr>
          <w:id w:val="2103961820"/>
          <w:tag w:val="goog_rdk_0"/>
        </w:sdtPr>
        <w:sdtContent>
          <w:commentRangeStart w:id="0"/>
        </w:sdtContent>
      </w:sdt>
      <w:r w:rsidDel="00000000" w:rsidR="00000000" w:rsidRPr="00000000">
        <w:rPr>
          <w:b w:val="0"/>
          <w:bCs w:val="0"/>
          <w:rtl w:val="0"/>
        </w:rPr>
        <w:t xml:space="preserve">Алгоритм</w:t>
      </w:r>
      <w:commentRangeEnd w:id="0"/>
      <w:r w:rsidDel="00000000" w:rsidR="00000000" w:rsidRPr="00000000">
        <w:commentReference w:id="0"/>
      </w:r>
      <w:r w:rsidDel="00000000" w:rsidR="00000000" w:rsidRPr="00000000">
        <w:rPr>
          <w:b w:val="0"/>
          <w:bCs w:val="0"/>
          <w:rtl w:val="0"/>
        </w:rPr>
        <w:t xml:space="preserve"> решения задачи</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6044338" cy="6203632"/>
            <wp:effectExtent b="0" l="0" r="0" t="0"/>
            <wp:docPr id="9" name="image50.png"/>
            <a:graphic>
              <a:graphicData uri="http://schemas.openxmlformats.org/drawingml/2006/picture">
                <pic:pic>
                  <pic:nvPicPr>
                    <pic:cNvPr id="0" name="image50.png"/>
                    <pic:cNvPicPr preferRelativeResize="0"/>
                  </pic:nvPicPr>
                  <pic:blipFill>
                    <a:blip r:embed="rId104"/>
                    <a:srcRect b="0" l="0" r="0" t="0"/>
                    <a:stretch>
                      <a:fillRect/>
                    </a:stretch>
                  </pic:blipFill>
                  <pic:spPr>
                    <a:xfrm>
                      <a:off x="0" y="0"/>
                      <a:ext cx="6044338" cy="6203632"/>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3"/>
        <w:ind w:left="851" w:firstLine="0"/>
        <w:rPr>
          <w:b w:val="0"/>
          <w:bCs w:val="0"/>
        </w:rPr>
      </w:pPr>
      <w:r w:rsidDel="00000000" w:rsidR="00000000" w:rsidRPr="00000000">
        <w:rPr>
          <w:b w:val="0"/>
          <w:bCs w:val="0"/>
          <w:rtl w:val="0"/>
        </w:rPr>
        <w:t xml:space="preserve">Математическая модель решения задачи</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18"/>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Смотри материалы лекции по этой теме</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18"/>
        <w:jc w:val="left"/>
        <w:rPr>
          <w:color w:val="ff0000"/>
        </w:rPr>
      </w:pPr>
      <w:r w:rsidDel="00000000" w:rsidR="00000000" w:rsidRPr="00000000">
        <w:rPr>
          <w:rtl w:val="0"/>
        </w:rPr>
      </w:r>
    </w:p>
    <w:p w:rsidR="00000000" w:rsidDel="00000000" w:rsidP="00000000" w:rsidRDefault="00000000" w:rsidRPr="00000000" w14:paraId="00000279">
      <w:pPr>
        <w:spacing w:line="360" w:lineRule="auto"/>
        <w:jc w:val="both"/>
        <w:rPr/>
      </w:pPr>
      <w:r w:rsidDel="00000000" w:rsidR="00000000" w:rsidRPr="00000000">
        <w:rPr>
          <w:rtl w:val="0"/>
        </w:rPr>
      </w:r>
    </w:p>
    <w:bookmarkStart w:colFirst="0" w:colLast="0" w:name="bookmark=id.5ov7g7as0880" w:id="8"/>
    <w:bookmarkEnd w:id="8"/>
    <w:p w:rsidR="00000000" w:rsidDel="00000000" w:rsidP="00000000" w:rsidRDefault="00000000" w:rsidRPr="00000000" w14:paraId="0000027A">
      <w:pPr>
        <w:spacing w:line="360" w:lineRule="auto"/>
        <w:jc w:val="both"/>
        <w:rPr/>
      </w:pPr>
      <w:r w:rsidDel="00000000" w:rsidR="00000000" w:rsidRPr="00000000">
        <w:rPr>
          <w:rtl w:val="0"/>
        </w:rPr>
        <w:t xml:space="preserve">Таблица N - Сравнение действующей и проектируемой ИСУ</w:t>
      </w:r>
    </w:p>
    <w:sdt>
      <w:sdtPr>
        <w:lock w:val="contentLocked"/>
        <w:id w:val="-1254919838"/>
        <w:tag w:val="goog_rdk_4"/>
      </w:sdtPr>
      <w:sdtContent>
        <w:tbl>
          <w:tblPr>
            <w:tblStyle w:val="Table8"/>
            <w:tblW w:w="14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9330"/>
            <w:gridCol w:w="1575"/>
            <w:gridCol w:w="2610"/>
            <w:tblGridChange w:id="0">
              <w:tblGrid>
                <w:gridCol w:w="1035"/>
                <w:gridCol w:w="9330"/>
                <w:gridCol w:w="1575"/>
                <w:gridCol w:w="26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7B">
                <w:pPr>
                  <w:jc w:val="center"/>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7C">
                <w:pPr>
                  <w:jc w:val="center"/>
                  <w:rPr>
                    <w:b w:val="1"/>
                    <w:bCs w:val="1"/>
                  </w:rPr>
                </w:pPr>
                <w:r w:rsidDel="00000000" w:rsidR="00000000" w:rsidRPr="00000000">
                  <w:rPr>
                    <w:b w:val="1"/>
                    <w:bCs w:val="1"/>
                    <w:rtl w:val="0"/>
                  </w:rPr>
                  <w:t xml:space="preserve">Содержание задачи подсистемы</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7D">
                <w:pPr>
                  <w:jc w:val="center"/>
                  <w:rPr>
                    <w:b w:val="1"/>
                    <w:bCs w:val="1"/>
                  </w:rPr>
                </w:pPr>
                <w:sdt>
                  <w:sdtPr>
                    <w:id w:val="249933369"/>
                    <w:tag w:val="goog_rdk_1"/>
                  </w:sdtPr>
                  <w:sdtContent>
                    <w:commentRangeStart w:id="1"/>
                  </w:sdtContent>
                </w:sdt>
                <w:r w:rsidDel="00000000" w:rsidR="00000000" w:rsidRPr="00000000">
                  <w:rPr>
                    <w:b w:val="1"/>
                    <w:bCs w:val="1"/>
                    <w:rtl w:val="0"/>
                  </w:rPr>
                  <w:t xml:space="preserve">Реализация</w:t>
                </w:r>
                <w:commentRangeEnd w:id="1"/>
                <w:r w:rsidDel="00000000" w:rsidR="00000000" w:rsidRPr="00000000">
                  <w:commentReference w:id="1"/>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7E">
                <w:pPr>
                  <w:jc w:val="center"/>
                  <w:rPr>
                    <w:b w:val="1"/>
                    <w:bCs w:val="1"/>
                  </w:rPr>
                </w:pPr>
                <w:r w:rsidDel="00000000" w:rsidR="00000000" w:rsidRPr="00000000">
                  <w:rPr>
                    <w:b w:val="1"/>
                    <w:bCs w:val="1"/>
                    <w:rtl w:val="0"/>
                  </w:rPr>
                  <w:t xml:space="preserve">Среда </w:t>
                </w:r>
                <w:sdt>
                  <w:sdtPr>
                    <w:id w:val="1940222778"/>
                    <w:tag w:val="goog_rdk_2"/>
                  </w:sdtPr>
                  <w:sdtContent>
                    <w:commentRangeStart w:id="2"/>
                  </w:sdtContent>
                </w:sdt>
                <w:r w:rsidDel="00000000" w:rsidR="00000000" w:rsidRPr="00000000">
                  <w:rPr>
                    <w:b w:val="1"/>
                    <w:bCs w:val="1"/>
                    <w:rtl w:val="0"/>
                  </w:rPr>
                  <w:t xml:space="preserve">реализации</w:t>
                </w:r>
                <w:commentRangeEnd w:id="2"/>
                <w:r w:rsidDel="00000000" w:rsidR="00000000" w:rsidRPr="00000000">
                  <w:commentReference w:id="2"/>
                </w: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7F">
                <w:pPr>
                  <w:widowControl w:val="0"/>
                  <w:jc w:val="center"/>
                  <w:rPr>
                    <w:b w:val="1"/>
                    <w:bCs w:val="1"/>
                  </w:rPr>
                </w:pPr>
                <w:sdt>
                  <w:sdtPr>
                    <w:id w:val="440502855"/>
                    <w:tag w:val="goog_rdk_3"/>
                  </w:sdtPr>
                  <w:sdtContent>
                    <w:commentRangeStart w:id="3"/>
                  </w:sdtContent>
                </w:sdt>
                <w:r w:rsidDel="00000000" w:rsidR="00000000" w:rsidRPr="00000000">
                  <w:rPr>
                    <w:b w:val="1"/>
                    <w:bCs w:val="1"/>
                    <w:rtl w:val="0"/>
                  </w:rPr>
                  <w:t xml:space="preserve">1. Подготовка производства</w:t>
                </w:r>
                <w:commentRangeEnd w:id="3"/>
                <w:r w:rsidDel="00000000" w:rsidR="00000000" w:rsidRPr="00000000">
                  <w:commentReference w:id="3"/>
                </w: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83">
                <w:pPr>
                  <w:jc w:val="center"/>
                  <w:rPr>
                    <w:b w:val="1"/>
                    <w:bCs w:val="1"/>
                  </w:rPr>
                </w:pPr>
                <w:r w:rsidDel="00000000" w:rsidR="00000000" w:rsidRPr="00000000">
                  <w:rPr>
                    <w:b w:val="1"/>
                    <w:bCs w:val="1"/>
                    <w:rtl w:val="0"/>
                  </w:rPr>
                  <w:t xml:space="preserve">1.1 Управление конструкторской подготовкой</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87">
                <w:pPr>
                  <w:jc w:val="both"/>
                  <w:rPr/>
                </w:pPr>
                <w:r w:rsidDel="00000000" w:rsidR="00000000" w:rsidRPr="00000000">
                  <w:rPr>
                    <w:rtl w:val="0"/>
                  </w:rPr>
                  <w:t xml:space="preserve">1.1.1</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88">
                <w:pPr>
                  <w:jc w:val="both"/>
                  <w:rPr/>
                </w:pPr>
                <w:r w:rsidDel="00000000" w:rsidR="00000000" w:rsidRPr="00000000">
                  <w:rPr>
                    <w:rtl w:val="0"/>
                  </w:rPr>
                  <w:t xml:space="preserve">Разработка технического задания для проектирования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89">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8A">
                <w:pPr>
                  <w:jc w:val="both"/>
                  <w:rPr/>
                </w:pPr>
                <w:r w:rsidDel="00000000" w:rsidR="00000000" w:rsidRPr="00000000">
                  <w:rPr>
                    <w:rtl w:val="0"/>
                  </w:rPr>
                  <w:t xml:space="preserve">1С:Документооборот</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8B">
                <w:pPr>
                  <w:jc w:val="both"/>
                  <w:rPr/>
                </w:pPr>
                <w:r w:rsidDel="00000000" w:rsidR="00000000" w:rsidRPr="00000000">
                  <w:rPr>
                    <w:rtl w:val="0"/>
                  </w:rPr>
                  <w:t xml:space="preserve">1.1.2</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8C">
                <w:pPr>
                  <w:jc w:val="both"/>
                  <w:rPr/>
                </w:pPr>
                <w:r w:rsidDel="00000000" w:rsidR="00000000" w:rsidRPr="00000000">
                  <w:rPr>
                    <w:rtl w:val="0"/>
                  </w:rPr>
                  <w:t xml:space="preserve">Создание концепции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8D">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8E">
                <w:pPr>
                  <w:jc w:val="both"/>
                  <w:rPr/>
                </w:pPr>
                <w:r w:rsidDel="00000000" w:rsidR="00000000" w:rsidRPr="00000000">
                  <w:rPr>
                    <w:rtl w:val="0"/>
                  </w:rPr>
                  <w:t xml:space="preserve">MS Visio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8F">
                <w:pPr>
                  <w:jc w:val="both"/>
                  <w:rPr/>
                </w:pPr>
                <w:r w:rsidDel="00000000" w:rsidR="00000000" w:rsidRPr="00000000">
                  <w:rPr>
                    <w:rtl w:val="0"/>
                  </w:rPr>
                  <w:t xml:space="preserve">1.1.3</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0">
                <w:pPr>
                  <w:jc w:val="both"/>
                  <w:rPr/>
                </w:pPr>
                <w:r w:rsidDel="00000000" w:rsidR="00000000" w:rsidRPr="00000000">
                  <w:rPr>
                    <w:rtl w:val="0"/>
                  </w:rPr>
                  <w:t xml:space="preserve">Разработка конструкторской документации</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1">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2">
                <w:pPr>
                  <w:jc w:val="both"/>
                  <w:rPr/>
                </w:pPr>
                <w:r w:rsidDel="00000000" w:rsidR="00000000" w:rsidRPr="00000000">
                  <w:rPr>
                    <w:rtl w:val="0"/>
                  </w:rPr>
                  <w:t xml:space="preserve">Компас-3D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3">
                <w:pPr>
                  <w:jc w:val="both"/>
                  <w:rPr/>
                </w:pPr>
                <w:r w:rsidDel="00000000" w:rsidR="00000000" w:rsidRPr="00000000">
                  <w:rPr>
                    <w:rtl w:val="0"/>
                  </w:rPr>
                  <w:t xml:space="preserve">1.1.4</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4">
                <w:pPr>
                  <w:jc w:val="both"/>
                  <w:rPr/>
                </w:pPr>
                <w:r w:rsidDel="00000000" w:rsidR="00000000" w:rsidRPr="00000000">
                  <w:rPr>
                    <w:rtl w:val="0"/>
                  </w:rPr>
                  <w:t xml:space="preserve">Проверка и согласование проекта с заинтересованными сторонами</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5">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6">
                <w:pPr>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7">
                <w:pPr>
                  <w:jc w:val="both"/>
                  <w:rPr/>
                </w:pPr>
                <w:r w:rsidDel="00000000" w:rsidR="00000000" w:rsidRPr="00000000">
                  <w:rPr>
                    <w:rtl w:val="0"/>
                  </w:rPr>
                  <w:t xml:space="preserve">1.1.5</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8">
                <w:pPr>
                  <w:jc w:val="both"/>
                  <w:rPr/>
                </w:pPr>
                <w:r w:rsidDel="00000000" w:rsidR="00000000" w:rsidRPr="00000000">
                  <w:rPr>
                    <w:rtl w:val="0"/>
                  </w:rPr>
                  <w:t xml:space="preserve">Внедрение системы управления изменениями в проекте</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9">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A">
                <w:pPr>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B">
                <w:pPr>
                  <w:jc w:val="both"/>
                  <w:rPr/>
                </w:pPr>
                <w:r w:rsidDel="00000000" w:rsidR="00000000" w:rsidRPr="00000000">
                  <w:rPr>
                    <w:rtl w:val="0"/>
                  </w:rPr>
                  <w:t xml:space="preserve">1.1.6</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C">
                <w:pPr>
                  <w:jc w:val="both"/>
                  <w:rPr/>
                </w:pPr>
                <w:r w:rsidDel="00000000" w:rsidR="00000000" w:rsidRPr="00000000">
                  <w:rPr>
                    <w:rtl w:val="0"/>
                  </w:rPr>
                  <w:t xml:space="preserve">Разработка 3D-моделей оборудования и объектов</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D">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E">
                <w:pPr>
                  <w:jc w:val="both"/>
                  <w:rPr/>
                </w:pPr>
                <w:r w:rsidDel="00000000" w:rsidR="00000000" w:rsidRPr="00000000">
                  <w:rPr>
                    <w:rtl w:val="0"/>
                  </w:rPr>
                  <w:t xml:space="preserve">Компас-3D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9F">
                <w:pPr>
                  <w:jc w:val="both"/>
                  <w:rPr/>
                </w:pPr>
                <w:r w:rsidDel="00000000" w:rsidR="00000000" w:rsidRPr="00000000">
                  <w:rPr>
                    <w:rtl w:val="0"/>
                  </w:rPr>
                  <w:t xml:space="preserve">1.1.7</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0">
                <w:pPr>
                  <w:jc w:val="both"/>
                  <w:rPr/>
                </w:pPr>
                <w:r w:rsidDel="00000000" w:rsidR="00000000" w:rsidRPr="00000000">
                  <w:rPr>
                    <w:rtl w:val="0"/>
                  </w:rPr>
                  <w:t xml:space="preserve">Проведение симуляций и тестирования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1">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2">
                <w:pPr>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3">
                <w:pPr>
                  <w:jc w:val="both"/>
                  <w:rPr/>
                </w:pPr>
                <w:r w:rsidDel="00000000" w:rsidR="00000000" w:rsidRPr="00000000">
                  <w:rPr>
                    <w:rtl w:val="0"/>
                  </w:rPr>
                  <w:t xml:space="preserve">1.1.8</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4">
                <w:pPr>
                  <w:jc w:val="both"/>
                  <w:rPr/>
                </w:pPr>
                <w:r w:rsidDel="00000000" w:rsidR="00000000" w:rsidRPr="00000000">
                  <w:rPr>
                    <w:rtl w:val="0"/>
                  </w:rPr>
                  <w:t xml:space="preserve">Подготовка документации для производства</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5">
                <w:pPr>
                  <w:jc w:val="center"/>
                  <w:rPr/>
                </w:pPr>
                <w:r w:rsidDel="00000000" w:rsidR="00000000" w:rsidRPr="00000000">
                  <w:rPr>
                    <w:rtl w:val="0"/>
                  </w:rPr>
                  <w:t xml:space="preserve">+</w:t>
                </w:r>
              </w:p>
            </w:tc>
            <w:tc>
              <w:tcPr>
                <w:vMerge w:val="restart"/>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6">
                <w:pPr>
                  <w:jc w:val="both"/>
                  <w:rPr/>
                </w:pPr>
                <w:r w:rsidDel="00000000" w:rsidR="00000000" w:rsidRPr="00000000">
                  <w:rPr>
                    <w:rtl w:val="0"/>
                  </w:rPr>
                  <w:t xml:space="preserve">1С:Документооборот</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7">
                <w:pPr>
                  <w:jc w:val="both"/>
                  <w:rPr/>
                </w:pPr>
                <w:r w:rsidDel="00000000" w:rsidR="00000000" w:rsidRPr="00000000">
                  <w:rPr>
                    <w:rtl w:val="0"/>
                  </w:rPr>
                  <w:t xml:space="preserve">1.1.9</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8">
                <w:pPr>
                  <w:jc w:val="both"/>
                  <w:rPr/>
                </w:pPr>
                <w:r w:rsidDel="00000000" w:rsidR="00000000" w:rsidRPr="00000000">
                  <w:rPr>
                    <w:rtl w:val="0"/>
                  </w:rPr>
                  <w:t xml:space="preserve">Координация работ по созданию рабочей документации</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9">
                <w:pPr>
                  <w:jc w:val="center"/>
                  <w:rPr/>
                </w:pPr>
                <w:r w:rsidDel="00000000" w:rsidR="00000000" w:rsidRPr="00000000">
                  <w:rPr>
                    <w:rtl w:val="0"/>
                  </w:rPr>
                  <w:t xml:space="preserve">+</w:t>
                </w:r>
              </w:p>
            </w:tc>
            <w:tc>
              <w:tcPr>
                <w:vMerge w:val="continue"/>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A">
                <w:pPr>
                  <w:jc w:val="both"/>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B">
                <w:pPr>
                  <w:jc w:val="both"/>
                  <w:rPr/>
                </w:pPr>
                <w:r w:rsidDel="00000000" w:rsidR="00000000" w:rsidRPr="00000000">
                  <w:rPr>
                    <w:rtl w:val="0"/>
                  </w:rPr>
                  <w:t xml:space="preserve">1.1.10</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C">
                <w:pPr>
                  <w:jc w:val="both"/>
                  <w:rPr/>
                </w:pPr>
                <w:r w:rsidDel="00000000" w:rsidR="00000000" w:rsidRPr="00000000">
                  <w:rPr>
                    <w:rtl w:val="0"/>
                  </w:rPr>
                  <w:t xml:space="preserve">Контроль за соответствием проекта стандартам и нормативам</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D">
                <w:pPr>
                  <w:jc w:val="center"/>
                  <w:rPr/>
                </w:pPr>
                <w:r w:rsidDel="00000000" w:rsidR="00000000" w:rsidRPr="00000000">
                  <w:rPr>
                    <w:rtl w:val="0"/>
                  </w:rPr>
                  <w:t xml:space="preserve">+</w:t>
                </w:r>
              </w:p>
            </w:tc>
            <w:tc>
              <w:tcPr>
                <w:vMerge w:val="continue"/>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E">
                <w:pPr>
                  <w:jc w:val="both"/>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AF">
                <w:pPr>
                  <w:jc w:val="both"/>
                  <w:rPr/>
                </w:pPr>
                <w:r w:rsidDel="00000000" w:rsidR="00000000" w:rsidRPr="00000000">
                  <w:rPr>
                    <w:rtl w:val="0"/>
                  </w:rPr>
                  <w:t xml:space="preserve">1.1.11</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0">
                <w:pPr>
                  <w:jc w:val="both"/>
                  <w:rPr/>
                </w:pPr>
                <w:r w:rsidDel="00000000" w:rsidR="00000000" w:rsidRPr="00000000">
                  <w:rPr>
                    <w:rtl w:val="0"/>
                  </w:rPr>
                  <w:t xml:space="preserve">Разработка плана испытаний и проверок оборудования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1">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2">
                <w:pPr>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3">
                <w:pPr>
                  <w:jc w:val="both"/>
                  <w:rPr/>
                </w:pPr>
                <w:r w:rsidDel="00000000" w:rsidR="00000000" w:rsidRPr="00000000">
                  <w:rPr>
                    <w:rtl w:val="0"/>
                  </w:rPr>
                  <w:t xml:space="preserve">1.1.12</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4">
                <w:pPr>
                  <w:jc w:val="both"/>
                  <w:rPr/>
                </w:pPr>
                <w:r w:rsidDel="00000000" w:rsidR="00000000" w:rsidRPr="00000000">
                  <w:rPr>
                    <w:rtl w:val="0"/>
                  </w:rPr>
                  <w:t xml:space="preserve">Подготовка отчета о завершении конструкторской подготовки</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5">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6">
                <w:pPr>
                  <w:jc w:val="both"/>
                  <w:rPr/>
                </w:pPr>
                <w:r w:rsidDel="00000000" w:rsidR="00000000" w:rsidRPr="00000000">
                  <w:rPr>
                    <w:rtl w:val="0"/>
                  </w:rPr>
                  <w:t xml:space="preserve">1С:Документооборот</w:t>
                </w:r>
              </w:p>
            </w:tc>
          </w:tr>
          <w:tr>
            <w:trPr>
              <w:cantSplit w:val="0"/>
              <w:trHeight w:val="440"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7">
                <w:pPr>
                  <w:jc w:val="center"/>
                  <w:rPr>
                    <w:b w:val="1"/>
                    <w:bCs w:val="1"/>
                  </w:rPr>
                </w:pPr>
                <w:r w:rsidDel="00000000" w:rsidR="00000000" w:rsidRPr="00000000">
                  <w:rPr>
                    <w:b w:val="1"/>
                    <w:bCs w:val="1"/>
                    <w:rtl w:val="0"/>
                  </w:rPr>
                  <w:t xml:space="preserve">1.2 Управление технологической подготовкой</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B">
                <w:pPr>
                  <w:jc w:val="both"/>
                  <w:rPr/>
                </w:pPr>
                <w:r w:rsidDel="00000000" w:rsidR="00000000" w:rsidRPr="00000000">
                  <w:rPr>
                    <w:rtl w:val="0"/>
                  </w:rPr>
                  <w:t xml:space="preserve">1.2.1</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C">
                <w:pPr>
                  <w:jc w:val="both"/>
                  <w:rPr/>
                </w:pPr>
                <w:r w:rsidDel="00000000" w:rsidR="00000000" w:rsidRPr="00000000">
                  <w:rPr>
                    <w:rtl w:val="0"/>
                  </w:rPr>
                  <w:t xml:space="preserve">Разработка технологических процессов для добычи и переработки нефти и газа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D">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E">
                <w:pPr>
                  <w:jc w:val="both"/>
                  <w:rPr/>
                </w:pPr>
                <w:r w:rsidDel="00000000" w:rsidR="00000000" w:rsidRPr="00000000">
                  <w:rPr>
                    <w:rtl w:val="0"/>
                  </w:rPr>
                  <w:t xml:space="preserve">SAP PLM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BF">
                <w:pPr>
                  <w:jc w:val="both"/>
                  <w:rPr/>
                </w:pPr>
                <w:r w:rsidDel="00000000" w:rsidR="00000000" w:rsidRPr="00000000">
                  <w:rPr>
                    <w:rtl w:val="0"/>
                  </w:rPr>
                  <w:t xml:space="preserve">1.2.2</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0">
                <w:pPr>
                  <w:jc w:val="both"/>
                  <w:rPr/>
                </w:pPr>
                <w:r w:rsidDel="00000000" w:rsidR="00000000" w:rsidRPr="00000000">
                  <w:rPr>
                    <w:rtl w:val="0"/>
                  </w:rPr>
                  <w:t xml:space="preserve">Выбор оборудования и материалов для технологических процессов</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1">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2">
                <w:pPr>
                  <w:jc w:val="both"/>
                  <w:rPr/>
                </w:pPr>
                <w:r w:rsidDel="00000000" w:rsidR="00000000" w:rsidRPr="00000000">
                  <w:rPr>
                    <w:rtl w:val="0"/>
                  </w:rPr>
                  <w:t xml:space="preserve">SAP MM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3">
                <w:pPr>
                  <w:jc w:val="both"/>
                  <w:rPr/>
                </w:pPr>
                <w:r w:rsidDel="00000000" w:rsidR="00000000" w:rsidRPr="00000000">
                  <w:rPr>
                    <w:rtl w:val="0"/>
                  </w:rPr>
                  <w:t xml:space="preserve">1.2.3</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4">
                <w:pPr>
                  <w:jc w:val="both"/>
                  <w:rPr/>
                </w:pPr>
                <w:r w:rsidDel="00000000" w:rsidR="00000000" w:rsidRPr="00000000">
                  <w:rPr>
                    <w:rtl w:val="0"/>
                  </w:rPr>
                  <w:t xml:space="preserve">Разработка планов технологического обслуживания оборудования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5">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6">
                <w:pPr>
                  <w:jc w:val="both"/>
                  <w:rPr/>
                </w:pPr>
                <w:r w:rsidDel="00000000" w:rsidR="00000000" w:rsidRPr="00000000">
                  <w:rPr>
                    <w:rtl w:val="0"/>
                  </w:rPr>
                  <w:t xml:space="preserve">SAP PM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7">
                <w:pPr>
                  <w:jc w:val="both"/>
                  <w:rPr/>
                </w:pPr>
                <w:r w:rsidDel="00000000" w:rsidR="00000000" w:rsidRPr="00000000">
                  <w:rPr>
                    <w:rtl w:val="0"/>
                  </w:rPr>
                  <w:t xml:space="preserve">1.2.4</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8">
                <w:pPr>
                  <w:jc w:val="both"/>
                  <w:rPr/>
                </w:pPr>
                <w:r w:rsidDel="00000000" w:rsidR="00000000" w:rsidRPr="00000000">
                  <w:rPr>
                    <w:rtl w:val="0"/>
                  </w:rPr>
                  <w:t xml:space="preserve">Проведение технико-экономических обследований производственных объектов</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9">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A">
                <w:pPr>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B">
                <w:pPr>
                  <w:jc w:val="both"/>
                  <w:rPr/>
                </w:pPr>
                <w:r w:rsidDel="00000000" w:rsidR="00000000" w:rsidRPr="00000000">
                  <w:rPr>
                    <w:rtl w:val="0"/>
                  </w:rPr>
                  <w:t xml:space="preserve">1.2.5</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C">
                <w:pPr>
                  <w:jc w:val="both"/>
                  <w:rPr/>
                </w:pPr>
                <w:r w:rsidDel="00000000" w:rsidR="00000000" w:rsidRPr="00000000">
                  <w:rPr>
                    <w:rtl w:val="0"/>
                  </w:rPr>
                  <w:t xml:space="preserve">Разработка и актуализация математических моделей технологических объектов</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D">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E">
                <w:pPr>
                  <w:jc w:val="both"/>
                  <w:rPr/>
                </w:pPr>
                <w:r w:rsidDel="00000000" w:rsidR="00000000" w:rsidRPr="00000000">
                  <w:rPr>
                    <w:rtl w:val="0"/>
                  </w:rPr>
                  <w:t xml:space="preserve">ANSYS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CF">
                <w:pPr>
                  <w:jc w:val="both"/>
                  <w:rPr/>
                </w:pPr>
                <w:r w:rsidDel="00000000" w:rsidR="00000000" w:rsidRPr="00000000">
                  <w:rPr>
                    <w:rtl w:val="0"/>
                  </w:rPr>
                  <w:t xml:space="preserve">1.2.6</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D0">
                <w:pPr>
                  <w:jc w:val="both"/>
                  <w:rPr/>
                </w:pPr>
                <w:r w:rsidDel="00000000" w:rsidR="00000000" w:rsidRPr="00000000">
                  <w:rPr>
                    <w:rtl w:val="0"/>
                  </w:rPr>
                  <w:t xml:space="preserve">Оптимизация технологических схем для повышения эффективности производства</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D1">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D2">
                <w:pPr>
                  <w:jc w:val="both"/>
                  <w:rPr/>
                </w:pPr>
                <w:r w:rsidDel="00000000" w:rsidR="00000000" w:rsidRPr="00000000">
                  <w:rPr>
                    <w:rtl w:val="0"/>
                  </w:rPr>
                  <w:t xml:space="preserve">SAP S/4HANA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D3">
                <w:pPr>
                  <w:jc w:val="both"/>
                  <w:rPr/>
                </w:pPr>
                <w:r w:rsidDel="00000000" w:rsidR="00000000" w:rsidRPr="00000000">
                  <w:rPr>
                    <w:rtl w:val="0"/>
                  </w:rPr>
                  <w:t xml:space="preserve">1.2.7</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D4">
                <w:pPr>
                  <w:jc w:val="both"/>
                  <w:rPr/>
                </w:pPr>
                <w:r w:rsidDel="00000000" w:rsidR="00000000" w:rsidRPr="00000000">
                  <w:rPr>
                    <w:rtl w:val="0"/>
                  </w:rPr>
                  <w:t xml:space="preserve">Проведение энергоаудитов действующих производств</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D5">
                <w:pPr>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2D6">
                <w:pPr>
                  <w:jc w:val="both"/>
                  <w:rPr/>
                </w:pPr>
                <w:r w:rsidDel="00000000" w:rsidR="00000000" w:rsidRPr="00000000">
                  <w:rPr>
                    <w:rtl w:val="0"/>
                  </w:rPr>
                </w:r>
              </w:p>
            </w:tc>
          </w:tr>
        </w:tbl>
      </w:sdtContent>
    </w:sdt>
    <w:p w:rsidR="00000000" w:rsidDel="00000000" w:rsidP="00000000" w:rsidRDefault="00000000" w:rsidRPr="00000000" w14:paraId="000002D7">
      <w:pPr>
        <w:spacing w:line="360" w:lineRule="auto"/>
        <w:jc w:val="both"/>
        <w:rPr/>
      </w:pPr>
      <w:r w:rsidDel="00000000" w:rsidR="00000000" w:rsidRPr="00000000">
        <w:br w:type="page"/>
      </w:r>
      <w:r w:rsidDel="00000000" w:rsidR="00000000" w:rsidRPr="00000000">
        <w:rPr>
          <w:rtl w:val="0"/>
        </w:rPr>
      </w:r>
    </w:p>
    <w:bookmarkStart w:colFirst="0" w:colLast="0" w:name="bookmark=id.mclvlca9vwho" w:id="9"/>
    <w:bookmarkEnd w:id="9"/>
    <w:p w:rsidR="00000000" w:rsidDel="00000000" w:rsidP="00000000" w:rsidRDefault="00000000" w:rsidRPr="00000000" w14:paraId="000002D8">
      <w:pPr>
        <w:pStyle w:val="Heading2"/>
        <w:numPr>
          <w:ilvl w:val="0"/>
          <w:numId w:val="2"/>
        </w:numPr>
        <w:ind w:left="36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Управление проектированием информационных систем</w:t>
      </w:r>
    </w:p>
    <w:p w:rsidR="00000000" w:rsidDel="00000000" w:rsidP="00000000" w:rsidRDefault="00000000" w:rsidRPr="00000000" w14:paraId="000002D9">
      <w:pPr>
        <w:pStyle w:val="Heading3"/>
        <w:ind w:left="851" w:firstLine="0"/>
        <w:rPr>
          <w:b w:val="0"/>
          <w:bCs w:val="0"/>
        </w:rPr>
      </w:pPr>
      <w:r w:rsidDel="00000000" w:rsidR="00000000" w:rsidRPr="00000000">
        <w:rPr>
          <w:b w:val="0"/>
          <w:bCs w:val="0"/>
          <w:rtl w:val="0"/>
        </w:rPr>
        <w:t xml:space="preserve">Этапы проектных работ</w:t>
      </w:r>
    </w:p>
    <w:p w:rsidR="00000000" w:rsidDel="00000000" w:rsidP="00000000" w:rsidRDefault="00000000" w:rsidRPr="00000000" w14:paraId="000002D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ict>
          <v:shape id="_x0000_i1069" style="width:727.5pt;height:271.5pt" o:ole="" type="#_x0000_t75">
            <v:imagedata r:id="rId93" o:title=""/>
          </v:shape>
          <o:OLEObject DrawAspect="Content" r:id="rId94" ObjectID="_1801145127" ProgID="Visio.Drawing.11" ShapeID="_x0000_i1069" Type="Embed"/>
        </w:pic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3"/>
        <w:ind w:left="851" w:firstLine="0"/>
        <w:rPr>
          <w:b w:val="0"/>
          <w:bCs w:val="0"/>
        </w:rPr>
      </w:pPr>
      <w:r w:rsidDel="00000000" w:rsidR="00000000" w:rsidRPr="00000000">
        <w:rPr>
          <w:b w:val="0"/>
          <w:bCs w:val="0"/>
          <w:rtl w:val="0"/>
        </w:rPr>
        <w:t xml:space="preserve">Сетевой граф</w:t>
      </w:r>
    </w:p>
    <w:p w:rsidR="00000000" w:rsidDel="00000000" w:rsidP="00000000" w:rsidRDefault="00000000" w:rsidRPr="00000000" w14:paraId="000002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drawing>
          <wp:inline distB="0" distT="0" distL="0" distR="0">
            <wp:extent cx="8186151" cy="5413806"/>
            <wp:effectExtent b="0" l="0" r="0" t="0"/>
            <wp:docPr id="20" name="image53.png"/>
            <a:graphic>
              <a:graphicData uri="http://schemas.openxmlformats.org/drawingml/2006/picture">
                <pic:pic>
                  <pic:nvPicPr>
                    <pic:cNvPr id="0" name="image53.png"/>
                    <pic:cNvPicPr preferRelativeResize="0"/>
                  </pic:nvPicPr>
                  <pic:blipFill>
                    <a:blip r:embed="rId105"/>
                    <a:srcRect b="0" l="0" r="0" t="0"/>
                    <a:stretch>
                      <a:fillRect/>
                    </a:stretch>
                  </pic:blipFill>
                  <pic:spPr>
                    <a:xfrm>
                      <a:off x="0" y="0"/>
                      <a:ext cx="8186151" cy="5413806"/>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Style w:val="Heading3"/>
        <w:ind w:left="851" w:firstLine="0"/>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2DF">
      <w:pPr>
        <w:pStyle w:val="Heading3"/>
        <w:ind w:left="851" w:firstLine="0"/>
        <w:rPr>
          <w:b w:val="0"/>
          <w:bCs w:val="0"/>
        </w:rPr>
      </w:pPr>
      <w:r w:rsidDel="00000000" w:rsidR="00000000" w:rsidRPr="00000000">
        <w:rPr>
          <w:b w:val="0"/>
          <w:bCs w:val="0"/>
          <w:rtl w:val="0"/>
        </w:rPr>
        <w:t xml:space="preserve">Диаграмма Ганта</w:t>
      </w:r>
    </w:p>
    <w:p w:rsidR="00000000" w:rsidDel="00000000" w:rsidP="00000000" w:rsidRDefault="00000000" w:rsidRPr="00000000" w14:paraId="000002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drawing>
          <wp:inline distB="0" distT="0" distL="0" distR="0">
            <wp:extent cx="8602699" cy="5378175"/>
            <wp:effectExtent b="0" l="0" r="0" t="0"/>
            <wp:docPr id="21" name="image49.png"/>
            <a:graphic>
              <a:graphicData uri="http://schemas.openxmlformats.org/drawingml/2006/picture">
                <pic:pic>
                  <pic:nvPicPr>
                    <pic:cNvPr id="0" name="image49.png"/>
                    <pic:cNvPicPr preferRelativeResize="0"/>
                  </pic:nvPicPr>
                  <pic:blipFill>
                    <a:blip r:embed="rId106"/>
                    <a:srcRect b="0" l="0" r="0" t="0"/>
                    <a:stretch>
                      <a:fillRect/>
                    </a:stretch>
                  </pic:blipFill>
                  <pic:spPr>
                    <a:xfrm>
                      <a:off x="0" y="0"/>
                      <a:ext cx="8602699" cy="5378175"/>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sectPr>
      <w:pgSz w:h="11906" w:w="16838" w:orient="landscape"/>
      <w:pgMar w:bottom="993" w:top="567" w:left="1134" w:right="1134"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lnaz Rashitovna" w:id="2" w:date="2026-02-14T05:45:26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коррелировать с п. 1.13</w:t>
      </w:r>
    </w:p>
  </w:comment>
  <w:comment w:author="Gulnaz Rashitovna" w:id="1" w:date="2026-02-14T06:03:50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разрабатываемая вами задача должна быть с "-"</w:t>
      </w:r>
    </w:p>
  </w:comment>
  <w:comment w:author="Gulnaz Rashitovna" w:id="3" w:date="2026-02-14T06:05:10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Перечисляем все процессы/подпроцессы/задачи</w:t>
      </w:r>
    </w:p>
  </w:comment>
  <w:comment w:author="Gulnaz Rashitovna" w:id="0" w:date="2026-02-14T06:07:27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математической модели!</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2" w15:done="0"/>
  <w15:commentEx w15:paraId="000002E3" w15:done="0"/>
  <w15:commentEx w15:paraId="000002E4" w15:done="0"/>
  <w15:commentEx w15:paraId="000002E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6"/>
      <w:numFmt w:val="decimal"/>
      <w:lvlText w:val="%1."/>
      <w:lvlJc w:val="left"/>
      <w:pPr>
        <w:ind w:left="360" w:hanging="360"/>
      </w:pPr>
      <w:rPr/>
    </w:lvl>
    <w:lvl w:ilvl="1">
      <w:start w:val="1"/>
      <w:numFmt w:val="decimal"/>
      <w:lvlText w:val="%1.%2."/>
      <w:lvlJc w:val="left"/>
      <w:pPr>
        <w:ind w:left="792" w:hanging="432"/>
      </w:pPr>
      <w:rPr>
        <w:color w:val="00000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2"/>
      <w:numFmt w:val="decimal"/>
      <w:lvlText w:val="%1."/>
      <w:lvlJc w:val="left"/>
      <w:pPr>
        <w:ind w:left="360" w:hanging="360"/>
      </w:pPr>
      <w:rPr/>
    </w:lvl>
    <w:lvl w:ilvl="1">
      <w:start w:val="1"/>
      <w:numFmt w:val="decimal"/>
      <w:lvlText w:val="%1.%2."/>
      <w:lvlJc w:val="left"/>
      <w:pPr>
        <w:ind w:left="792" w:hanging="432"/>
      </w:pPr>
      <w:rPr>
        <w:color w:val="00000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spacing w:after="80" w:before="12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rsid w:val="00D637AF"/>
    <w:rPr>
      <w:sz w:val="24"/>
      <w:szCs w:val="24"/>
    </w:rPr>
  </w:style>
  <w:style w:type="paragraph" w:styleId="1">
    <w:name w:val="heading 1"/>
    <w:basedOn w:val="a"/>
    <w:next w:val="a"/>
    <w:link w:val="10"/>
    <w:uiPriority w:val="9"/>
    <w:qFormat w:val="1"/>
    <w:rsid w:val="00ED7C0B"/>
    <w:pPr>
      <w:keepNext w:val="1"/>
      <w:spacing w:after="60" w:before="240"/>
      <w:outlineLvl w:val="0"/>
    </w:pPr>
    <w:rPr>
      <w:rFonts w:asciiTheme="majorHAnsi" w:cstheme="majorBidi" w:eastAsiaTheme="majorEastAsia" w:hAnsiTheme="majorHAnsi"/>
      <w:b w:val="1"/>
      <w:bCs w:val="1"/>
      <w:kern w:val="32"/>
      <w:sz w:val="32"/>
      <w:szCs w:val="32"/>
    </w:rPr>
  </w:style>
  <w:style w:type="paragraph" w:styleId="2">
    <w:name w:val="heading 2"/>
    <w:basedOn w:val="a"/>
    <w:next w:val="a"/>
    <w:link w:val="20"/>
    <w:qFormat w:val="1"/>
    <w:rsid w:val="001E6599"/>
    <w:pPr>
      <w:keepNext w:val="1"/>
      <w:spacing w:after="60" w:before="240"/>
      <w:outlineLvl w:val="1"/>
    </w:pPr>
    <w:rPr>
      <w:rFonts w:ascii="Arial" w:cs="Arial" w:hAnsi="Arial"/>
      <w:b w:val="1"/>
      <w:bCs w:val="1"/>
      <w:i w:val="1"/>
      <w:iCs w:val="1"/>
      <w:sz w:val="28"/>
      <w:szCs w:val="28"/>
    </w:rPr>
  </w:style>
  <w:style w:type="paragraph" w:styleId="3">
    <w:name w:val="heading 3"/>
    <w:basedOn w:val="a"/>
    <w:next w:val="a0"/>
    <w:link w:val="30"/>
    <w:qFormat w:val="1"/>
    <w:rsid w:val="00900752"/>
    <w:pPr>
      <w:keepNext w:val="1"/>
      <w:keepLines w:val="1"/>
      <w:overflowPunct w:val="0"/>
      <w:autoSpaceDE w:val="0"/>
      <w:autoSpaceDN w:val="0"/>
      <w:adjustRightInd w:val="0"/>
      <w:spacing w:after="80" w:before="120"/>
      <w:textAlignment w:val="baseline"/>
      <w:outlineLvl w:val="2"/>
    </w:pPr>
    <w:rPr>
      <w:b w:val="1"/>
      <w:bCs w:val="1"/>
      <w:kern w:val="28"/>
      <w:sz w:val="28"/>
      <w:szCs w:val="28"/>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paragraph" w:styleId="a0">
    <w:name w:val="Body Text"/>
    <w:basedOn w:val="a"/>
    <w:rsid w:val="00900752"/>
    <w:pPr>
      <w:spacing w:after="120"/>
    </w:pPr>
  </w:style>
  <w:style w:type="character" w:styleId="a4">
    <w:name w:val="Hyperlink"/>
    <w:rsid w:val="00C86A0C"/>
    <w:rPr>
      <w:color w:val="0000ff"/>
      <w:sz w:val="28"/>
      <w:szCs w:val="28"/>
      <w:u w:val="single"/>
    </w:rPr>
  </w:style>
  <w:style w:type="paragraph" w:styleId="11">
    <w:name w:val="toc 1"/>
    <w:basedOn w:val="a"/>
    <w:next w:val="a"/>
    <w:autoRedefine w:val="1"/>
    <w:unhideWhenUsed w:val="1"/>
    <w:rsid w:val="00007D62"/>
    <w:pPr>
      <w:spacing w:after="100"/>
    </w:pPr>
    <w:rPr>
      <w:sz w:val="28"/>
      <w:szCs w:val="28"/>
    </w:rPr>
  </w:style>
  <w:style w:type="paragraph" w:styleId="a5">
    <w:name w:val="Balloon Text"/>
    <w:basedOn w:val="a"/>
    <w:link w:val="a6"/>
    <w:uiPriority w:val="99"/>
    <w:semiHidden w:val="1"/>
    <w:unhideWhenUsed w:val="1"/>
    <w:rsid w:val="00C81E98"/>
    <w:rPr>
      <w:rFonts w:ascii="Tahoma" w:cs="Tahoma" w:hAnsi="Tahoma"/>
      <w:sz w:val="16"/>
      <w:szCs w:val="16"/>
    </w:rPr>
  </w:style>
  <w:style w:type="character" w:styleId="a6" w:customStyle="1">
    <w:name w:val="Текст выноски Знак"/>
    <w:link w:val="a5"/>
    <w:uiPriority w:val="99"/>
    <w:semiHidden w:val="1"/>
    <w:rsid w:val="00C81E98"/>
    <w:rPr>
      <w:rFonts w:ascii="Tahoma" w:cs="Tahoma" w:hAnsi="Tahoma"/>
      <w:sz w:val="16"/>
      <w:szCs w:val="16"/>
    </w:rPr>
  </w:style>
  <w:style w:type="table" w:styleId="a7">
    <w:name w:val="Table Grid"/>
    <w:basedOn w:val="a2"/>
    <w:rsid w:val="005C49B8"/>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a8">
    <w:name w:val="header"/>
    <w:basedOn w:val="a"/>
    <w:link w:val="a9"/>
    <w:uiPriority w:val="99"/>
    <w:unhideWhenUsed w:val="1"/>
    <w:rsid w:val="00BE3BCB"/>
    <w:pPr>
      <w:tabs>
        <w:tab w:val="center" w:pos="4677"/>
        <w:tab w:val="right" w:pos="9355"/>
      </w:tabs>
    </w:pPr>
  </w:style>
  <w:style w:type="character" w:styleId="a9" w:customStyle="1">
    <w:name w:val="Верхний колонтитул Знак"/>
    <w:link w:val="a8"/>
    <w:uiPriority w:val="99"/>
    <w:rsid w:val="00BE3BCB"/>
    <w:rPr>
      <w:sz w:val="24"/>
      <w:szCs w:val="24"/>
    </w:rPr>
  </w:style>
  <w:style w:type="paragraph" w:styleId="aa">
    <w:name w:val="footer"/>
    <w:basedOn w:val="a"/>
    <w:link w:val="ab"/>
    <w:uiPriority w:val="99"/>
    <w:unhideWhenUsed w:val="1"/>
    <w:rsid w:val="00BE3BCB"/>
    <w:pPr>
      <w:tabs>
        <w:tab w:val="center" w:pos="4677"/>
        <w:tab w:val="right" w:pos="9355"/>
      </w:tabs>
    </w:pPr>
  </w:style>
  <w:style w:type="character" w:styleId="ab" w:customStyle="1">
    <w:name w:val="Нижний колонтитул Знак"/>
    <w:link w:val="aa"/>
    <w:uiPriority w:val="99"/>
    <w:rsid w:val="00BE3BCB"/>
    <w:rPr>
      <w:sz w:val="24"/>
      <w:szCs w:val="24"/>
    </w:rPr>
  </w:style>
  <w:style w:type="character" w:styleId="10" w:customStyle="1">
    <w:name w:val="Заголовок 1 Знак"/>
    <w:basedOn w:val="a1"/>
    <w:link w:val="1"/>
    <w:uiPriority w:val="9"/>
    <w:rsid w:val="00ED7C0B"/>
    <w:rPr>
      <w:rFonts w:asciiTheme="majorHAnsi" w:cstheme="majorBidi" w:eastAsiaTheme="majorEastAsia" w:hAnsiTheme="majorHAnsi"/>
      <w:b w:val="1"/>
      <w:bCs w:val="1"/>
      <w:kern w:val="32"/>
      <w:sz w:val="32"/>
      <w:szCs w:val="32"/>
    </w:rPr>
  </w:style>
  <w:style w:type="paragraph" w:styleId="12" w:customStyle="1">
    <w:name w:val="Стиль1"/>
    <w:basedOn w:val="1"/>
    <w:link w:val="13"/>
    <w:autoRedefine w:val="1"/>
    <w:qFormat w:val="1"/>
    <w:rsid w:val="00484AC6"/>
    <w:pPr>
      <w:ind w:left="360"/>
      <w:jc w:val="center"/>
    </w:pPr>
    <w:rPr>
      <w:b w:val="0"/>
      <w:caps w:val="1"/>
      <w:sz w:val="28"/>
      <w:szCs w:val="28"/>
      <w:lang w:eastAsia="en-US"/>
    </w:rPr>
  </w:style>
  <w:style w:type="character" w:styleId="13" w:customStyle="1">
    <w:name w:val="Стиль1 Знак"/>
    <w:basedOn w:val="10"/>
    <w:link w:val="12"/>
    <w:rsid w:val="00484AC6"/>
    <w:rPr>
      <w:rFonts w:asciiTheme="majorHAnsi" w:cstheme="majorBidi" w:eastAsiaTheme="majorEastAsia" w:hAnsiTheme="majorHAnsi"/>
      <w:b w:val="0"/>
      <w:bCs w:val="1"/>
      <w:caps w:val="1"/>
      <w:kern w:val="32"/>
      <w:sz w:val="28"/>
      <w:szCs w:val="28"/>
      <w:lang w:eastAsia="en-US"/>
    </w:rPr>
  </w:style>
  <w:style w:type="paragraph" w:styleId="ac">
    <w:name w:val="List Paragraph"/>
    <w:basedOn w:val="a"/>
    <w:uiPriority w:val="34"/>
    <w:qFormat w:val="1"/>
    <w:rsid w:val="00484AC6"/>
    <w:pPr>
      <w:ind w:left="720"/>
      <w:contextualSpacing w:val="1"/>
    </w:pPr>
  </w:style>
  <w:style w:type="paragraph" w:styleId="ad" w:customStyle="1">
    <w:name w:val="Знак Знак Знак Знак Знак Знак Знак"/>
    <w:basedOn w:val="a"/>
    <w:uiPriority w:val="99"/>
    <w:rsid w:val="00771485"/>
    <w:pPr>
      <w:pageBreakBefore w:val="1"/>
      <w:spacing w:after="160" w:line="360" w:lineRule="auto"/>
    </w:pPr>
    <w:rPr>
      <w:sz w:val="28"/>
      <w:szCs w:val="20"/>
      <w:lang w:eastAsia="en-US" w:val="en-US"/>
    </w:rPr>
  </w:style>
  <w:style w:type="paragraph" w:styleId="ae">
    <w:name w:val="footnote text"/>
    <w:aliases w:val="Знак11, Знак11"/>
    <w:basedOn w:val="a"/>
    <w:link w:val="af"/>
    <w:autoRedefine w:val="1"/>
    <w:rsid w:val="002B42CC"/>
    <w:pPr>
      <w:jc w:val="both"/>
    </w:pPr>
    <w:rPr>
      <w:sz w:val="20"/>
      <w:szCs w:val="20"/>
      <w:lang w:bidi="en-US" w:eastAsia="en-US"/>
    </w:rPr>
  </w:style>
  <w:style w:type="character" w:styleId="af" w:customStyle="1">
    <w:name w:val="Текст сноски Знак"/>
    <w:aliases w:val="Знак11 Знак, Знак11 Знак"/>
    <w:basedOn w:val="a1"/>
    <w:link w:val="ae"/>
    <w:rsid w:val="002B42CC"/>
    <w:rPr>
      <w:lang w:bidi="en-US" w:eastAsia="en-US"/>
    </w:rPr>
  </w:style>
  <w:style w:type="character" w:styleId="af0">
    <w:name w:val="footnote reference"/>
    <w:basedOn w:val="a1"/>
    <w:rsid w:val="002B42CC"/>
    <w:rPr>
      <w:vertAlign w:val="superscript"/>
    </w:rPr>
  </w:style>
  <w:style w:type="paragraph" w:styleId="af1">
    <w:name w:val="Normal (Web)"/>
    <w:basedOn w:val="a"/>
    <w:uiPriority w:val="99"/>
    <w:semiHidden w:val="1"/>
    <w:unhideWhenUsed w:val="1"/>
    <w:rsid w:val="00D637AF"/>
    <w:pPr>
      <w:spacing w:after="100" w:afterAutospacing="1" w:before="100" w:beforeAutospacing="1"/>
    </w:pPr>
  </w:style>
  <w:style w:type="character" w:styleId="af2">
    <w:name w:val="annotation reference"/>
    <w:basedOn w:val="a1"/>
    <w:uiPriority w:val="99"/>
    <w:semiHidden w:val="1"/>
    <w:unhideWhenUsed w:val="1"/>
    <w:rsid w:val="00685531"/>
    <w:rPr>
      <w:sz w:val="16"/>
      <w:szCs w:val="16"/>
    </w:rPr>
  </w:style>
  <w:style w:type="paragraph" w:styleId="af3">
    <w:name w:val="annotation text"/>
    <w:basedOn w:val="a"/>
    <w:link w:val="af4"/>
    <w:uiPriority w:val="99"/>
    <w:semiHidden w:val="1"/>
    <w:unhideWhenUsed w:val="1"/>
    <w:rsid w:val="00685531"/>
    <w:rPr>
      <w:sz w:val="20"/>
      <w:szCs w:val="20"/>
    </w:rPr>
  </w:style>
  <w:style w:type="character" w:styleId="af4" w:customStyle="1">
    <w:name w:val="Текст примечания Знак"/>
    <w:basedOn w:val="a1"/>
    <w:link w:val="af3"/>
    <w:uiPriority w:val="99"/>
    <w:semiHidden w:val="1"/>
    <w:rsid w:val="00685531"/>
  </w:style>
  <w:style w:type="paragraph" w:styleId="af5">
    <w:name w:val="annotation subject"/>
    <w:basedOn w:val="af3"/>
    <w:next w:val="af3"/>
    <w:link w:val="af6"/>
    <w:uiPriority w:val="99"/>
    <w:semiHidden w:val="1"/>
    <w:unhideWhenUsed w:val="1"/>
    <w:rsid w:val="00685531"/>
    <w:rPr>
      <w:b w:val="1"/>
      <w:bCs w:val="1"/>
    </w:rPr>
  </w:style>
  <w:style w:type="character" w:styleId="af6" w:customStyle="1">
    <w:name w:val="Тема примечания Знак"/>
    <w:basedOn w:val="af4"/>
    <w:link w:val="af5"/>
    <w:uiPriority w:val="99"/>
    <w:semiHidden w:val="1"/>
    <w:rsid w:val="00685531"/>
    <w:rPr>
      <w:b w:val="1"/>
      <w:bCs w:val="1"/>
    </w:rPr>
  </w:style>
  <w:style w:type="character" w:styleId="20" w:customStyle="1">
    <w:name w:val="Заголовок 2 Знак"/>
    <w:basedOn w:val="a1"/>
    <w:link w:val="2"/>
    <w:rsid w:val="00650E7B"/>
    <w:rPr>
      <w:rFonts w:ascii="Arial" w:cs="Arial" w:hAnsi="Arial"/>
      <w:b w:val="1"/>
      <w:bCs w:val="1"/>
      <w:i w:val="1"/>
      <w:iCs w:val="1"/>
      <w:sz w:val="28"/>
      <w:szCs w:val="28"/>
    </w:rPr>
  </w:style>
  <w:style w:type="character" w:styleId="30" w:customStyle="1">
    <w:name w:val="Заголовок 3 Знак"/>
    <w:basedOn w:val="a1"/>
    <w:link w:val="3"/>
    <w:rsid w:val="00650E7B"/>
    <w:rPr>
      <w:b w:val="1"/>
      <w:bCs w:val="1"/>
      <w:kern w:val="28"/>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4.bin"/><Relationship Id="rId42" Type="http://schemas.openxmlformats.org/officeDocument/2006/relationships/oleObject" Target="embeddings/oleObject23.bin"/><Relationship Id="rId41" Type="http://schemas.openxmlformats.org/officeDocument/2006/relationships/image" Target="media/image23.wmf"/><Relationship Id="rId44" Type="http://schemas.openxmlformats.org/officeDocument/2006/relationships/oleObject" Target="embeddings/oleObject22.bin"/><Relationship Id="rId43"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106" Type="http://schemas.openxmlformats.org/officeDocument/2006/relationships/image" Target="media/image49.png"/><Relationship Id="rId105" Type="http://schemas.openxmlformats.org/officeDocument/2006/relationships/image" Target="media/image53.png"/><Relationship Id="rId104" Type="http://schemas.openxmlformats.org/officeDocument/2006/relationships/image" Target="media/image50.png"/><Relationship Id="rId48" Type="http://schemas.openxmlformats.org/officeDocument/2006/relationships/oleObject" Target="embeddings/oleObject20.bin"/><Relationship Id="rId47" Type="http://schemas.openxmlformats.org/officeDocument/2006/relationships/image" Target="media/image20.wmf"/><Relationship Id="rId49" Type="http://schemas.openxmlformats.org/officeDocument/2006/relationships/image" Target="media/image19.wmf"/><Relationship Id="rId103" Type="http://schemas.openxmlformats.org/officeDocument/2006/relationships/image" Target="media/image51.png"/><Relationship Id="rId102" Type="http://schemas.openxmlformats.org/officeDocument/2006/relationships/image" Target="media/image43.png"/><Relationship Id="rId101" Type="http://schemas.openxmlformats.org/officeDocument/2006/relationships/image" Target="media/image45.png"/><Relationship Id="rId100" Type="http://schemas.openxmlformats.org/officeDocument/2006/relationships/image" Target="media/image52.png"/><Relationship Id="rId31" Type="http://schemas.openxmlformats.org/officeDocument/2006/relationships/image" Target="media/image28.wmf"/><Relationship Id="rId30" Type="http://schemas.openxmlformats.org/officeDocument/2006/relationships/oleObject" Target="embeddings/oleObject28.bin"/><Relationship Id="rId33" Type="http://schemas.openxmlformats.org/officeDocument/2006/relationships/image" Target="media/image27.wmf"/><Relationship Id="rId32" Type="http://schemas.openxmlformats.org/officeDocument/2006/relationships/oleObject" Target="embeddings/oleObject27.bin"/><Relationship Id="rId35" Type="http://schemas.openxmlformats.org/officeDocument/2006/relationships/image" Target="media/image16.wmf"/><Relationship Id="rId34" Type="http://schemas.openxmlformats.org/officeDocument/2006/relationships/oleObject" Target="embeddings/oleObject26.bin"/><Relationship Id="rId37" Type="http://schemas.openxmlformats.org/officeDocument/2006/relationships/image" Target="media/image15.wmf"/><Relationship Id="rId36" Type="http://schemas.openxmlformats.org/officeDocument/2006/relationships/oleObject" Target="embeddings/oleObject16.bin"/><Relationship Id="rId39" Type="http://schemas.openxmlformats.org/officeDocument/2006/relationships/image" Target="media/image14.wmf"/><Relationship Id="rId38" Type="http://schemas.openxmlformats.org/officeDocument/2006/relationships/oleObject" Target="embeddings/oleObject15.bin"/><Relationship Id="rId20" Type="http://schemas.openxmlformats.org/officeDocument/2006/relationships/oleObject" Target="embeddings/oleObject33.bin"/><Relationship Id="rId22" Type="http://schemas.openxmlformats.org/officeDocument/2006/relationships/oleObject" Target="embeddings/oleObject32.bin"/><Relationship Id="rId21" Type="http://schemas.openxmlformats.org/officeDocument/2006/relationships/image" Target="media/image33.wmf"/><Relationship Id="rId24" Type="http://schemas.openxmlformats.org/officeDocument/2006/relationships/oleObject" Target="embeddings/oleObject31.bin"/><Relationship Id="rId23" Type="http://schemas.openxmlformats.org/officeDocument/2006/relationships/image" Target="media/image32.wmf"/><Relationship Id="rId26" Type="http://schemas.openxmlformats.org/officeDocument/2006/relationships/oleObject" Target="embeddings/oleObject30.bin"/><Relationship Id="rId25" Type="http://schemas.openxmlformats.org/officeDocument/2006/relationships/image" Target="media/image3.wmf"/><Relationship Id="rId28" Type="http://schemas.openxmlformats.org/officeDocument/2006/relationships/oleObject" Target="embeddings/oleObject29.bin"/><Relationship Id="rId27" Type="http://schemas.openxmlformats.org/officeDocument/2006/relationships/image" Target="media/image30.wmf"/><Relationship Id="rId29" Type="http://schemas.openxmlformats.org/officeDocument/2006/relationships/image" Target="media/image29.wmf"/><Relationship Id="rId95" Type="http://schemas.openxmlformats.org/officeDocument/2006/relationships/hyperlink" Target="https://drive.google.com/file/d/1vXlvo9EvqX6Xzb9zUbU98vEOYbAXPtyV/view?usp=sharing" TargetMode="External"/><Relationship Id="rId94" Type="http://schemas.openxmlformats.org/officeDocument/2006/relationships/oleObject" Target="embeddings/Microsoft_Visio_2003-2010_Drawing1.vsd"/><Relationship Id="rId97" Type="http://schemas.openxmlformats.org/officeDocument/2006/relationships/image" Target="media/image48.png"/><Relationship Id="rId96" Type="http://schemas.openxmlformats.org/officeDocument/2006/relationships/image" Target="media/image46.png"/><Relationship Id="rId99" Type="http://schemas.openxmlformats.org/officeDocument/2006/relationships/image" Target="media/image47.png"/><Relationship Id="rId11" Type="http://schemas.openxmlformats.org/officeDocument/2006/relationships/image" Target="media/image1.wmf"/><Relationship Id="rId98" Type="http://schemas.openxmlformats.org/officeDocument/2006/relationships/image" Target="media/image44.png"/><Relationship Id="rId10" Type="http://schemas.openxmlformats.org/officeDocument/2006/relationships/oleObject" Target="embeddings/oleObject2.bin"/><Relationship Id="rId13" Type="http://schemas.openxmlformats.org/officeDocument/2006/relationships/image" Target="media/image3.wmf"/><Relationship Id="rId12" Type="http://schemas.openxmlformats.org/officeDocument/2006/relationships/oleObject" Target="embeddings/oleObject1.bin"/><Relationship Id="rId91" Type="http://schemas.openxmlformats.org/officeDocument/2006/relationships/image" Target="media/image55.png"/><Relationship Id="rId90" Type="http://schemas.microsoft.com/office/2011/relationships/commentsExtended" Target="commentsExtended.xml"/><Relationship Id="rId93" Type="http://schemas.openxmlformats.org/officeDocument/2006/relationships/image" Target="media/image26.emf"/><Relationship Id="rId92" Type="http://schemas.openxmlformats.org/officeDocument/2006/relationships/image" Target="media/image54.png"/><Relationship Id="rId15" Type="http://schemas.openxmlformats.org/officeDocument/2006/relationships/image" Target="media/image25.wmf"/><Relationship Id="rId14" Type="http://schemas.openxmlformats.org/officeDocument/2006/relationships/oleObject" Target="embeddings/oleObject3.bin"/><Relationship Id="rId17" Type="http://schemas.openxmlformats.org/officeDocument/2006/relationships/image" Target="media/image24.wmf"/><Relationship Id="rId16" Type="http://schemas.openxmlformats.org/officeDocument/2006/relationships/oleObject" Target="embeddings/oleObject25.bin"/><Relationship Id="rId19" Type="http://schemas.openxmlformats.org/officeDocument/2006/relationships/image" Target="media/image34.wmf"/><Relationship Id="rId18" Type="http://schemas.openxmlformats.org/officeDocument/2006/relationships/oleObject" Target="embeddings/oleObject24.bin"/><Relationship Id="rId84" Type="http://schemas.openxmlformats.org/officeDocument/2006/relationships/oleObject" Target="embeddings/oleObject34.bin"/><Relationship Id="rId83" Type="http://schemas.openxmlformats.org/officeDocument/2006/relationships/image" Target="media/image35.wmf"/><Relationship Id="rId86" Type="http://schemas.openxmlformats.org/officeDocument/2006/relationships/oleObject" Target="embeddings/oleObject41.bin"/><Relationship Id="rId85" Type="http://schemas.openxmlformats.org/officeDocument/2006/relationships/image" Target="media/image42.wmf"/><Relationship Id="rId88" Type="http://schemas.openxmlformats.org/officeDocument/2006/relationships/oleObject" Target="embeddings/oleObject40.bin"/><Relationship Id="rId87" Type="http://schemas.openxmlformats.org/officeDocument/2006/relationships/image" Target="media/image41.wmf"/><Relationship Id="rId89" Type="http://schemas.openxmlformats.org/officeDocument/2006/relationships/customXml" Target="../customXML/item1.xml"/><Relationship Id="rId80" Type="http://schemas.openxmlformats.org/officeDocument/2006/relationships/oleObject" Target="embeddings/oleObject36.bin"/><Relationship Id="rId82" Type="http://schemas.openxmlformats.org/officeDocument/2006/relationships/oleObject" Target="embeddings/oleObject35.bin"/><Relationship Id="rId81" Type="http://schemas.openxmlformats.org/officeDocument/2006/relationships/image" Target="media/image36.wmf"/><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wmf"/><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8.wmf"/><Relationship Id="rId8" Type="http://schemas.openxmlformats.org/officeDocument/2006/relationships/oleObject" Target="embeddings/oleObject37.bin"/><Relationship Id="rId73" Type="http://schemas.openxmlformats.org/officeDocument/2006/relationships/image" Target="media/image13.wmf"/><Relationship Id="rId72" Type="http://schemas.openxmlformats.org/officeDocument/2006/relationships/oleObject" Target="embeddings/oleObject9.bin"/><Relationship Id="rId75" Type="http://schemas.openxmlformats.org/officeDocument/2006/relationships/image" Target="media/image40.wmf"/><Relationship Id="rId74" Type="http://schemas.openxmlformats.org/officeDocument/2006/relationships/oleObject" Target="embeddings/oleObject8.bin"/><Relationship Id="rId77" Type="http://schemas.openxmlformats.org/officeDocument/2006/relationships/image" Target="media/image39.wmf"/><Relationship Id="rId76" Type="http://schemas.openxmlformats.org/officeDocument/2006/relationships/oleObject" Target="embeddings/oleObject39.bin"/><Relationship Id="rId79" Type="http://schemas.openxmlformats.org/officeDocument/2006/relationships/image" Target="media/image37.wmf"/><Relationship Id="rId78" Type="http://schemas.openxmlformats.org/officeDocument/2006/relationships/oleObject" Target="embeddings/oleObject38.bin"/><Relationship Id="rId71" Type="http://schemas.openxmlformats.org/officeDocument/2006/relationships/image" Target="media/image9.wmf"/><Relationship Id="rId70" Type="http://schemas.openxmlformats.org/officeDocument/2006/relationships/oleObject" Target="embeddings/oleObject10.bin"/><Relationship Id="rId62" Type="http://schemas.openxmlformats.org/officeDocument/2006/relationships/oleObject" Target="embeddings/oleObject4.bin"/><Relationship Id="rId61" Type="http://schemas.openxmlformats.org/officeDocument/2006/relationships/image" Target="media/image4.wmf"/><Relationship Id="rId64" Type="http://schemas.openxmlformats.org/officeDocument/2006/relationships/oleObject" Target="embeddings/oleObject13.bin"/><Relationship Id="rId63" Type="http://schemas.openxmlformats.org/officeDocument/2006/relationships/image" Target="media/image13.wmf"/><Relationship Id="rId66" Type="http://schemas.openxmlformats.org/officeDocument/2006/relationships/oleObject" Target="embeddings/oleObject12.bin"/><Relationship Id="rId65" Type="http://schemas.openxmlformats.org/officeDocument/2006/relationships/image" Target="media/image12.wmf"/><Relationship Id="rId68" Type="http://schemas.openxmlformats.org/officeDocument/2006/relationships/oleObject" Target="embeddings/oleObject11.bin"/><Relationship Id="rId67" Type="http://schemas.openxmlformats.org/officeDocument/2006/relationships/image" Target="media/image11.wmf"/><Relationship Id="rId60" Type="http://schemas.openxmlformats.org/officeDocument/2006/relationships/oleObject" Target="embeddings/oleObject5.bin"/><Relationship Id="rId69" Type="http://schemas.openxmlformats.org/officeDocument/2006/relationships/image" Target="media/image10.wmf"/><Relationship Id="rId51" Type="http://schemas.openxmlformats.org/officeDocument/2006/relationships/image" Target="media/image18.wmf"/><Relationship Id="rId50" Type="http://schemas.openxmlformats.org/officeDocument/2006/relationships/oleObject" Target="embeddings/oleObject19.bin"/><Relationship Id="rId53" Type="http://schemas.openxmlformats.org/officeDocument/2006/relationships/image" Target="media/image17.wmf"/><Relationship Id="rId52" Type="http://schemas.openxmlformats.org/officeDocument/2006/relationships/oleObject" Target="embeddings/oleObject18.bin"/><Relationship Id="rId55" Type="http://schemas.openxmlformats.org/officeDocument/2006/relationships/image" Target="media/image7.wmf"/><Relationship Id="rId54" Type="http://schemas.openxmlformats.org/officeDocument/2006/relationships/oleObject" Target="embeddings/oleObject17.bin"/><Relationship Id="rId57" Type="http://schemas.openxmlformats.org/officeDocument/2006/relationships/image" Target="media/image6.wmf"/><Relationship Id="rId56" Type="http://schemas.openxmlformats.org/officeDocument/2006/relationships/oleObject" Target="embeddings/oleObject7.bin"/><Relationship Id="rId59" Type="http://schemas.openxmlformats.org/officeDocument/2006/relationships/image" Target="media/image5.wmf"/><Relationship Id="rId58" Type="http://schemas.openxmlformats.org/officeDocument/2006/relationships/oleObject" Target="embeddings/oleObject6.bin"/></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YsQ350Ap6fuShwxrv12rmByCZw==">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2025-02-10T09:00:00Z</dcterms:created>
  <dc:creator>Смирнов Ю.Н.</dc:creator>
</cp:coreProperties>
</file>