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При использовании материала ссылка на источник обязательна!</w:t>
      </w:r>
    </w:p>
    <w:p w:rsidR="00000000" w:rsidDel="00000000" w:rsidP="00000000" w:rsidRDefault="00000000" w:rsidRPr="00000000" w14:paraId="00000002">
      <w:pPr>
        <w:ind w:lef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Процессы предприятия классифицируют на 3 группы: </w:t>
      </w:r>
      <w:r w:rsidDel="00000000" w:rsidR="00000000" w:rsidRPr="00000000">
        <w:rPr>
          <w:b w:val="1"/>
          <w:bCs w:val="1"/>
          <w:rtl w:val="0"/>
        </w:rPr>
        <w:t xml:space="preserve">основные </w:t>
      </w:r>
      <w:r w:rsidDel="00000000" w:rsidR="00000000" w:rsidRPr="00000000">
        <w:rPr>
          <w:rtl w:val="0"/>
        </w:rPr>
        <w:t xml:space="preserve">(производственные или бизнес-процессы), </w:t>
      </w:r>
      <w:r w:rsidDel="00000000" w:rsidR="00000000" w:rsidRPr="00000000">
        <w:rPr>
          <w:b w:val="1"/>
          <w:bCs w:val="1"/>
          <w:rtl w:val="0"/>
        </w:rPr>
        <w:t xml:space="preserve">обеспечивающие </w:t>
      </w:r>
      <w:r w:rsidDel="00000000" w:rsidR="00000000" w:rsidRPr="00000000">
        <w:rPr>
          <w:rtl w:val="0"/>
        </w:rPr>
        <w:t xml:space="preserve">(поддерживающие, технологические), </w:t>
      </w:r>
      <w:r w:rsidDel="00000000" w:rsidR="00000000" w:rsidRPr="00000000">
        <w:rPr>
          <w:b w:val="1"/>
          <w:bCs w:val="1"/>
          <w:rtl w:val="0"/>
        </w:rPr>
        <w:t xml:space="preserve">управляющие </w:t>
      </w:r>
      <w:r w:rsidDel="00000000" w:rsidR="00000000" w:rsidRPr="00000000">
        <w:rPr>
          <w:rtl w:val="0"/>
        </w:rPr>
        <w:t xml:space="preserve">(менеджмент).</w:t>
      </w:r>
    </w:p>
    <w:p w:rsidR="00000000" w:rsidDel="00000000" w:rsidP="00000000" w:rsidRDefault="00000000" w:rsidRPr="00000000" w14:paraId="00000004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Основные (бизнес-) процессы во всех отраслях и организациях разные. А обеспечивающие и управляющие процессы во всех отраслях и предприятиях похожи.</w:t>
      </w:r>
    </w:p>
    <w:p w:rsidR="00000000" w:rsidDel="00000000" w:rsidP="00000000" w:rsidRDefault="00000000" w:rsidRPr="00000000" w14:paraId="00000005">
      <w:pPr>
        <w:ind w:left="0" w:firstLine="708.6614173228347"/>
        <w:jc w:val="both"/>
        <w:rPr/>
      </w:pPr>
      <w:r w:rsidDel="00000000" w:rsidR="00000000" w:rsidRPr="00000000">
        <w:rPr>
          <w:rtl w:val="0"/>
        </w:rPr>
        <w:t xml:space="preserve">Рекомендация - использовать типовые модели с небольшой доработкой под конкретную специфику предприятия:</w:t>
      </w:r>
    </w:p>
    <w:p w:rsidR="00000000" w:rsidDel="00000000" w:rsidP="00000000" w:rsidRDefault="00000000" w:rsidRPr="00000000" w14:paraId="00000006">
      <w:pPr>
        <w:ind w:lef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3.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254512" cy="75415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38" l="0" r="0" t="1167"/>
                    <a:stretch>
                      <a:fillRect/>
                    </a:stretch>
                  </pic:blipFill>
                  <pic:spPr>
                    <a:xfrm>
                      <a:off x="0" y="0"/>
                      <a:ext cx="5254512" cy="7541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3.6" w:lineRule="auto"/>
        <w:jc w:val="center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13.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Рисунок 1 </w:t>
      </w:r>
      <w:r w:rsidDel="00000000" w:rsidR="00000000" w:rsidRPr="00000000">
        <w:rPr>
          <w:rtl w:val="0"/>
        </w:rPr>
        <w:t xml:space="preserve">- Процессная модель предприятия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Идея цепочки ценности была предложена </w:t>
      </w:r>
      <w:r w:rsidDel="00000000" w:rsidR="00000000" w:rsidRPr="00000000">
        <w:rPr>
          <w:b w:val="1"/>
          <w:bCs w:val="1"/>
          <w:rtl w:val="0"/>
        </w:rPr>
        <w:t xml:space="preserve">Майклом Портером</w:t>
      </w:r>
      <w:r w:rsidDel="00000000" w:rsidR="00000000" w:rsidRPr="00000000">
        <w:rPr>
          <w:rtl w:val="0"/>
        </w:rPr>
        <w:t xml:space="preserve"> в книге «Конкурентное преимущество» для выявления источников конкурентного преимущества с помощью анализа видов деятельности компании. Цепочка ценности - это набор действий, который компания, функционирующая в определенной отрасли, выполняет для того, чтобы поставлять продукт или оказывать сервис, ценный для рынка.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документе Cross Industry Process Classification Framework APQC представлены следующие процессные категории, которые можно выделить для практически любого крупного бизнеса: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1. Развитие видения и стратегии (Develop Vision and Strategy).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2. Развитие и управление продуктами и услугами (Develop and Manage Products and Services).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3. Маркетинг и продажи продуктов и услуг (Market and Sell Products and Services).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4. Поставка продуктов (Deliver Physical Products).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5. Оказание сервисов (Deliver Services).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6. Управление обслуживанием потребителей (Manage Customer Service).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7. Управление и развитие человеческого капитала (Develop and Manage Human Capital).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8. Управление информационными технологиями (Manage Information Technology (IT)).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9. Управление финансовыми ресурсами (Manage Financial Resources).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10. Приобретение, создание и управление активами (Acquire, Construct, and Manage Assets).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11. Управление корпоративными рисками, соответствием требованиям, устранением последствий и устойчивостью (Manage Enterprise Risk, Compliance, Remediation, and Resiliency.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12. Управление внешними связями (Manage External Relationships).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13. Развитие и управление бизнес-способностями (Develop and Manage Business Capabilities или управление организационным развитием).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Какие основные виды деятельности (базовые функции бизнеса) могут быть выделены в организации (табл 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Таблица 1 - Основные (типовые) процессы бизнеса</w:t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890"/>
        <w:tblGridChange w:id="0">
          <w:tblGrid>
            <w:gridCol w:w="1440"/>
            <w:gridCol w:w="78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Базовые функции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Торгово-производственная компания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Управление бизнесом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Маркетинг (Развитие продукции и услуг)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Продажи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Закупка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Производство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Управление технологией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Транспортная логистика (Логистика)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 Складская логистика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Контроль качества (Управление технологией производства и контроль качества)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Сетевой ритейл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бизнесом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товарными категориями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Розничные продажи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Развитие торговой сети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Закупка и поставка товара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Обеспечение деятельности магазинов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Сетевой ритейл + оптовая торговля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бизнесом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Коммерческая деятельность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Закупка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Продажа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Транспортная и складская логистика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Транспортная компания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Процессы управления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Процессы развития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Маркетинг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Продажа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Ценообразование и контроль тарифов Оказание услуг экспедирования Организация перевозок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Расчеты с клиентами</w:t>
            </w:r>
          </w:p>
        </w:tc>
      </w:tr>
      <w:tr>
        <w:trPr>
          <w:cantSplit w:val="0"/>
          <w:trHeight w:val="2513.7890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Системная интеграция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бизнесом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Поддержание отношений с клиентами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Предпродажная подготовка (пресейл)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и проведение конкурсов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проектами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Закупка ТМЦ, программного обеспечения и услуг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решений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Сопровождение и гарантийное обслуживание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Бизнес-центр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бизнесом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Продажа услуг бизнес-центра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Администрирование бизнес-центра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Техническое обслуживание бизнес-центра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Нефтяная компания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бизнесом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Продажа и логистика нефтепродуктов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и разведка, пробная эксплуатация месторождения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Бурение скважин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Капитальное строительство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Эксплуатация месторождений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Переработка газа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Закупка и логистика ТМЦ и услуг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Процессный офис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Управление функционированием и развитием . Системы управления бизнес-процессами (СУБП) компании.</w:t>
            </w:r>
          </w:p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Развитие методологии управления бизнес-процессами в компании.</w:t>
            </w:r>
          </w:p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Управление архитектурой бизнес-процессов компании.</w:t>
            </w:r>
          </w:p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Описание и анализ бизнес-процессов компании.</w:t>
            </w:r>
          </w:p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 Планирование и внедрение изменений в процессах.</w:t>
            </w:r>
          </w:p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Регламентация и стандартизация процессов.</w:t>
            </w:r>
          </w:p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Автоматизация (роботизация) бизнес-процессов (совместно с ИТ-подразделениями).</w:t>
            </w:r>
          </w:p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Поддержка базы знаний по бизнес-процессам.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Развитие </w:t>
            </w:r>
            <w:r w:rsidDel="00000000" w:rsidR="00000000" w:rsidRPr="00000000">
              <w:rPr>
                <w:rtl w:val="0"/>
              </w:rPr>
              <w:t xml:space="preserve">процессных</w:t>
            </w:r>
            <w:r w:rsidDel="00000000" w:rsidR="00000000" w:rsidRPr="00000000">
              <w:rPr>
                <w:rtl w:val="0"/>
              </w:rPr>
              <w:t xml:space="preserve"> компетенций (совместно с департаментом по персоналу).</w:t>
            </w:r>
          </w:p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Проведение внутреннего аудита бизнес-процессов компании.</w:t>
            </w:r>
          </w:p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 Управление подачей предложений сотрудников по улучшению бизнес-процессов.</w:t>
            </w:r>
          </w:p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12. Разработка и внедрение системы целей и показателей для управления бизнес-процессами (в том числе KPI).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 К их числу вспомогательных бизнес-процессов относят: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инженерно-техническое обеспечение;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энергообеспечение;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ИТ-обеспечение;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управление персоналом;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бухгалтерский учет;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юридическое обеспечение;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обеспечение безопасности;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административно-хозяйственное обеспечение;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делопроизводство;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- прочие.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.6614173228347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Результатом процессно-продуктового реинжиниринга бизнес-процессов предприятия является улучшение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улучшения для разработки: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Увеличить поток новых клиентов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1.1. Проведение рекламных кампаний. 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1.2. Внедрение (открытие) новых каналов продаж, привлечение партнёров, выход на маркетплейсы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1.3. Привлечение амбассадоров (очень известных и авторитетных людей) для продвижения продуктов и услуг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1.4. Повышение известности организации, участие организации в общественных проектах города или региона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1.5. Открытие новых точек продаж, филиалов, магазинов, представительств в городах и регионах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1.6. Проведение отраслевых офлайн и онлайн мероприятий (выставки, конференции, встречи, вебинары, презентации)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1.7. Внедрение реферальной программы «Пригласи друга»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1.8. Предложение бесплатных версий (вариантов) продуктов услуг, демо-образцов для стимулирования спроса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1.9. Реализация процессов и технологий по возвращению бывших клиентов (прекративших обслуживание в компании)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Увеличить частоту покупок текущих клиентов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2.1. Разработка и развитие программы лояльности (бонусная программа). Пополнение бонусных счетов клиентов без условий (раз в квартал)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2.2. Проведение регулярных акций-скидок (например, в честь праздников), распродаж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2.3. Разработка и развитие мобильного приложения для клиентов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2.4. Реализация процессов, правил и технологий вторичных (повторных) продаж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2.5. Создание профессионального сообщества (клуба, комьюнити) среди постоянных клиентов и каналов соц.сетей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2.6. Повышение удовлетворенности клиентов качеством продуктов (услуг) и бизнес-процессов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2.7. Развитие продуктов и услуг, которые решают регулярные ежедневные задачи (потребности) клиентов (массовый спрос)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2.8. Создание барьеров (преград) для выхода клиентов из компании (перехода их к конкурентам)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2.9. Реализация процессов и технологий подписки клиента на регулярную закупку продукта (услуги) с автоматическими напоминаниями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2.10.Более тщательная и эффективная работа с клиентской базой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Увеличить количество продуктов и услуг в одной покупке (чеке, договоре)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3.1. Реализация процессов и технологий кросс-продаж (продажа дополнительного полезного продукта к основному)</w:t>
      </w:r>
    </w:p>
    <w:p w:rsidR="00000000" w:rsidDel="00000000" w:rsidP="00000000" w:rsidRDefault="00000000" w:rsidRPr="00000000" w14:paraId="0000008E">
      <w:pPr>
        <w:jc w:val="both"/>
        <w:rPr>
          <w:color w:val="980000"/>
        </w:rPr>
      </w:pPr>
      <w:r w:rsidDel="00000000" w:rsidR="00000000" w:rsidRPr="00000000">
        <w:rPr>
          <w:rtl w:val="0"/>
        </w:rPr>
        <w:t xml:space="preserve">3.2. Проектирование и выпуск в продажу новых продуктов и услуг. Расширение продуктовой линейки (ассортимента)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3.3. Построение экосистемы, группы взаимосвязанных сервисов с привлечением дочерних компаний или партнёров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3.4. Проектирование и выпуск пакетов связанных продуктов (услуг), повышение комплексности обслуживания клиентов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3.5. Добавление бесплатных услуг (например, доставки) или подарков при достижении клиентом фикс. суммы покупки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3.6. Проведение акции «Три продукта по цене двух» Положение по управлению тарифами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3.7. Включение в систему мотивации менеджеров по продажам бонусов за количество продуктов и услуг в одной продаже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Увеличить покупки дорогостоящих продуктов и услуг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4.1. Увеличение ценности, функционала и других потребительских свойств продуктов (услуг) с целью повышения их стоимости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4.2. Усиление работы с сегментом частных состоятельных клиентов (физлиц) и крупных компаний (юрлиц)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4.3. Выпуск отдельной линейки престижных VIP продуктов и услуг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4.4. Внедрение технологий и правил «Апселл» (Upsell) – предложение более дорогостоящих вариантов (версий) продуктов (услуг)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4.5. Реализация механизмов рассрочки платежей на очень крупные закупки (сплит, split payment)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4.6. Внедрение периода (тест-драйв 30 дней) для бесплатного пользования VIP продуктами и услугами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</w:t>
      </w:r>
    </w:p>
    <w:sectPr>
      <w:headerReference r:id="rId7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>
        <w:u w:val="single"/>
      </w:rPr>
    </w:pPr>
    <w:r w:rsidDel="00000000" w:rsidR="00000000" w:rsidRPr="00000000">
      <w:rPr>
        <w:sz w:val="20"/>
        <w:szCs w:val="20"/>
        <w:u w:val="single"/>
        <w:rtl w:val="0"/>
      </w:rPr>
      <w:t xml:space="preserve">© </w:t>
    </w:r>
    <w:r w:rsidDel="00000000" w:rsidR="00000000" w:rsidRPr="00000000">
      <w:rPr>
        <w:u w:val="single"/>
        <w:rtl w:val="0"/>
      </w:rPr>
      <w:t xml:space="preserve">Сибаева Г.Р.   Типовые процессы бизнеса.</w:t>
      <w:tab/>
      <w:tab/>
      <w:tab/>
      <w:tab/>
      <w:tab/>
      <w:tab/>
      <w:t xml:space="preserve">      </w:t>
    </w:r>
    <w:r w:rsidDel="00000000" w:rsidR="00000000" w:rsidRPr="00000000">
      <w:rPr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u w:val="single"/>
        <w:rtl w:val="0"/>
      </w:rPr>
      <w:t xml:space="preserve">/</w:t>
    </w:r>
    <w:r w:rsidDel="00000000" w:rsidR="00000000" w:rsidRPr="00000000">
      <w:rPr>
        <w:u w:val="singl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firstLine="708.6614173228347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firstLine="708.6614173228347"/>
      <w:jc w:val="both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