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1113" w14:textId="5D5E6097" w:rsidR="005A7ECC" w:rsidRDefault="005A7ECC" w:rsidP="005A7ECC">
      <w:pPr>
        <w:jc w:val="center"/>
      </w:pPr>
      <w:r>
        <w:rPr>
          <w:rFonts w:hint="eastAsia"/>
        </w:rPr>
        <w:t>第四次实验 系统详细设计</w:t>
      </w:r>
    </w:p>
    <w:p w14:paraId="031BDCFE" w14:textId="4A406221" w:rsidR="005A7ECC" w:rsidRDefault="005A7ECC" w:rsidP="005A7ECC">
      <w:r>
        <w:rPr>
          <w:rFonts w:hint="eastAsia"/>
        </w:rPr>
        <w:t>一 确定实验名称：自主导诊与预约挂号模块的系统详细设计</w:t>
      </w:r>
    </w:p>
    <w:p w14:paraId="169D09E3" w14:textId="77777777" w:rsidR="005A7ECC" w:rsidRDefault="005A7ECC" w:rsidP="005A7ECC">
      <w:r>
        <w:rPr>
          <w:rFonts w:hint="eastAsia"/>
        </w:rPr>
        <w:t>二 对模块进行程序流程图展示</w:t>
      </w:r>
    </w:p>
    <w:p w14:paraId="222D6629" w14:textId="43B257BD" w:rsidR="005A7ECC" w:rsidRDefault="005A7ECC" w:rsidP="005A7ECC">
      <w:r>
        <w:t xml:space="preserve">1. </w:t>
      </w:r>
      <w:r>
        <w:rPr>
          <w:rFonts w:hint="eastAsia"/>
        </w:rPr>
        <w:t>自主导诊模块</w:t>
      </w:r>
    </w:p>
    <w:p w14:paraId="36B08C1C" w14:textId="3C51CA62" w:rsidR="005A7ECC" w:rsidRDefault="002537D2" w:rsidP="005A7ECC">
      <w:pPr>
        <w:jc w:val="center"/>
        <w:rPr>
          <w:rFonts w:hint="eastAsia"/>
        </w:rPr>
      </w:pPr>
      <w:r>
        <w:rPr>
          <w:rFonts w:hint="eastAsia"/>
          <w:noProof/>
        </w:rPr>
        <w:drawing>
          <wp:inline distT="0" distB="0" distL="0" distR="0" wp14:anchorId="28CDD2DE" wp14:editId="73368D6A">
            <wp:extent cx="2178205" cy="3842207"/>
            <wp:effectExtent l="0" t="0" r="0" b="6350"/>
            <wp:docPr id="20030254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2545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83611" cy="3851743"/>
                    </a:xfrm>
                    <a:prstGeom prst="rect">
                      <a:avLst/>
                    </a:prstGeom>
                  </pic:spPr>
                </pic:pic>
              </a:graphicData>
            </a:graphic>
          </wp:inline>
        </w:drawing>
      </w:r>
    </w:p>
    <w:p w14:paraId="414611A6" w14:textId="77777777" w:rsidR="005A7ECC" w:rsidRDefault="005A7ECC" w:rsidP="005A7ECC">
      <w:pPr>
        <w:jc w:val="center"/>
      </w:pPr>
      <w:r>
        <w:rPr>
          <w:rFonts w:hint="eastAsia"/>
        </w:rPr>
        <w:t>自主导诊模块</w:t>
      </w:r>
    </w:p>
    <w:p w14:paraId="1C46F7F5" w14:textId="1845272C" w:rsidR="005A7ECC" w:rsidRDefault="009E7D52" w:rsidP="005A7ECC">
      <w:r>
        <w:rPr>
          <w:rFonts w:hint="eastAsia"/>
        </w:rPr>
        <w:t>2</w:t>
      </w:r>
      <w:r>
        <w:t xml:space="preserve">. </w:t>
      </w:r>
      <w:r>
        <w:rPr>
          <w:rFonts w:hint="eastAsia"/>
        </w:rPr>
        <w:t>预约挂号</w:t>
      </w:r>
    </w:p>
    <w:p w14:paraId="0655FC24" w14:textId="517DFCA1" w:rsidR="009E7D52" w:rsidRDefault="00F96589" w:rsidP="00F96589">
      <w:pPr>
        <w:jc w:val="center"/>
      </w:pPr>
      <w:r>
        <w:rPr>
          <w:noProof/>
        </w:rPr>
        <w:lastRenderedPageBreak/>
        <w:drawing>
          <wp:inline distT="0" distB="0" distL="0" distR="0" wp14:anchorId="69519B01" wp14:editId="4A747685">
            <wp:extent cx="2212659" cy="5345152"/>
            <wp:effectExtent l="0" t="0" r="0" b="1905"/>
            <wp:docPr id="5783408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4086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4767" cy="5374401"/>
                    </a:xfrm>
                    <a:prstGeom prst="rect">
                      <a:avLst/>
                    </a:prstGeom>
                  </pic:spPr>
                </pic:pic>
              </a:graphicData>
            </a:graphic>
          </wp:inline>
        </w:drawing>
      </w:r>
    </w:p>
    <w:p w14:paraId="0D8B77C8" w14:textId="20DFDF32" w:rsidR="00F96589" w:rsidRDefault="00F96589" w:rsidP="00F96589">
      <w:pPr>
        <w:jc w:val="center"/>
      </w:pPr>
      <w:r>
        <w:rPr>
          <w:rFonts w:hint="eastAsia"/>
        </w:rPr>
        <w:t>预约挂号模块</w:t>
      </w:r>
    </w:p>
    <w:p w14:paraId="70F30C7D" w14:textId="3059D22C" w:rsidR="006C2A8B" w:rsidRDefault="006C2A8B" w:rsidP="006C2A8B">
      <w:r w:rsidRPr="006C2A8B">
        <w:rPr>
          <w:rFonts w:hint="eastAsia"/>
        </w:rPr>
        <w:t>三</w:t>
      </w:r>
      <w:r>
        <w:rPr>
          <w:rFonts w:hint="eastAsia"/>
        </w:rPr>
        <w:t xml:space="preserve"> </w:t>
      </w:r>
      <w:r w:rsidRPr="006C2A8B">
        <w:t>使用</w:t>
      </w:r>
      <w:r w:rsidRPr="006C2A8B">
        <w:rPr>
          <w:rFonts w:hint="eastAsia"/>
        </w:rPr>
        <w:t>Jackson结构</w:t>
      </w:r>
      <w:r w:rsidRPr="006C2A8B">
        <w:t>程序设计方法</w:t>
      </w:r>
      <w:r w:rsidRPr="006C2A8B">
        <w:rPr>
          <w:rFonts w:hint="eastAsia"/>
        </w:rPr>
        <w:t>对</w:t>
      </w:r>
      <w:r w:rsidRPr="006C2A8B">
        <w:t>本项目完成</w:t>
      </w:r>
      <w:r w:rsidRPr="006C2A8B">
        <w:rPr>
          <w:rFonts w:hint="eastAsia"/>
        </w:rPr>
        <w:t>程序</w:t>
      </w:r>
      <w:r w:rsidRPr="006C2A8B">
        <w:t>结构设计</w:t>
      </w:r>
    </w:p>
    <w:p w14:paraId="69E903DD" w14:textId="36302FA6" w:rsidR="00007D41" w:rsidRDefault="00007D41" w:rsidP="006C2A8B">
      <w:pPr>
        <w:rPr>
          <w:rFonts w:hint="eastAsia"/>
        </w:rPr>
      </w:pPr>
      <w:r>
        <w:rPr>
          <w:rFonts w:hint="eastAsia"/>
        </w:rPr>
        <w:t>1</w:t>
      </w:r>
      <w:r>
        <w:t xml:space="preserve">. </w:t>
      </w:r>
      <w:r>
        <w:rPr>
          <w:rFonts w:hint="eastAsia"/>
        </w:rPr>
        <w:t>输入输出 jackson</w:t>
      </w:r>
      <w:r>
        <w:t xml:space="preserve"> </w:t>
      </w:r>
      <w:r>
        <w:rPr>
          <w:rFonts w:hint="eastAsia"/>
        </w:rPr>
        <w:t>图</w:t>
      </w:r>
    </w:p>
    <w:p w14:paraId="45F77D54" w14:textId="6F4C08FA" w:rsidR="006C2A8B" w:rsidRDefault="009B14BA" w:rsidP="009B14BA">
      <w:pPr>
        <w:jc w:val="center"/>
      </w:pPr>
      <w:r>
        <w:rPr>
          <w:noProof/>
        </w:rPr>
        <w:drawing>
          <wp:inline distT="0" distB="0" distL="0" distR="0" wp14:anchorId="530141A6" wp14:editId="74D40006">
            <wp:extent cx="3985523" cy="2690924"/>
            <wp:effectExtent l="0" t="0" r="2540" b="0"/>
            <wp:docPr id="30437898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7898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4767" cy="2717420"/>
                    </a:xfrm>
                    <a:prstGeom prst="rect">
                      <a:avLst/>
                    </a:prstGeom>
                  </pic:spPr>
                </pic:pic>
              </a:graphicData>
            </a:graphic>
          </wp:inline>
        </w:drawing>
      </w:r>
    </w:p>
    <w:p w14:paraId="14CEA81D" w14:textId="79FA9471" w:rsidR="00007D41" w:rsidRDefault="009B14BA" w:rsidP="00007D41">
      <w:pPr>
        <w:jc w:val="center"/>
      </w:pPr>
      <w:r>
        <w:rPr>
          <w:noProof/>
        </w:rPr>
        <w:lastRenderedPageBreak/>
        <w:drawing>
          <wp:inline distT="0" distB="0" distL="0" distR="0" wp14:anchorId="1D1DA3AC" wp14:editId="6F8930E2">
            <wp:extent cx="2990850" cy="1977936"/>
            <wp:effectExtent l="0" t="0" r="0" b="3810"/>
            <wp:docPr id="16777334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3341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850" cy="1977936"/>
                    </a:xfrm>
                    <a:prstGeom prst="rect">
                      <a:avLst/>
                    </a:prstGeom>
                  </pic:spPr>
                </pic:pic>
              </a:graphicData>
            </a:graphic>
          </wp:inline>
        </w:drawing>
      </w:r>
    </w:p>
    <w:p w14:paraId="43EDD5C6" w14:textId="417553FD" w:rsidR="00007D41" w:rsidRDefault="00007D41" w:rsidP="00007D41">
      <w:r>
        <w:rPr>
          <w:rFonts w:hint="eastAsia"/>
        </w:rPr>
        <w:t>2</w:t>
      </w:r>
      <w:r>
        <w:t xml:space="preserve">. </w:t>
      </w:r>
      <w:r>
        <w:rPr>
          <w:rFonts w:hint="eastAsia"/>
        </w:rPr>
        <w:t>描述数据单元</w:t>
      </w:r>
    </w:p>
    <w:p w14:paraId="7384B55A" w14:textId="0B120D8A" w:rsidR="00007D41" w:rsidRDefault="009B14BA" w:rsidP="00007D41">
      <w:r w:rsidRPr="009B14BA">
        <w:t>确定了输入输出数据结构之后，第二步是分析确定在输入数据结构和输出数据结构中有对应关系的数据单元。输出数据总是通过对输入数据的处理而得到的，因此在输入输出数据结构最高层次的两个单元</w:t>
      </w:r>
      <w:r>
        <w:rPr>
          <w:rFonts w:hint="eastAsia"/>
        </w:rPr>
        <w:t>，即注册用户和引导诊断，用户信息与预约挂号，</w:t>
      </w:r>
      <w:r w:rsidRPr="009B14BA">
        <w:rPr>
          <w:rFonts w:hint="eastAsia"/>
        </w:rPr>
        <w:t>总</w:t>
      </w:r>
      <w:r w:rsidRPr="009B14BA">
        <w:t>是有对应关系的。这一对单元将和程序结构图中最顶层的方框(代表程序)相对应，也就是说经过程序的处理由正文文件得到输出表格。因为每处理输入数据中一个“</w:t>
      </w:r>
      <w:r>
        <w:rPr>
          <w:rFonts w:hint="eastAsia"/>
        </w:rPr>
        <w:t>预约记录</w:t>
      </w:r>
      <w:r w:rsidRPr="009B14BA">
        <w:rPr>
          <w:rFonts w:hint="eastAsia"/>
        </w:rPr>
        <w:t>”</w:t>
      </w:r>
      <w:r w:rsidRPr="009B14BA">
        <w:t>之后，就可以得到输出数据中一个“</w:t>
      </w:r>
      <w:r>
        <w:rPr>
          <w:rFonts w:hint="eastAsia"/>
        </w:rPr>
        <w:t>挂号医生</w:t>
      </w:r>
      <w:r w:rsidRPr="009B14BA">
        <w:t>”，它们都是重复出现的数据单元，而且出现次序和重复次数都完全相同，因此，“</w:t>
      </w:r>
      <w:r>
        <w:rPr>
          <w:rFonts w:hint="eastAsia"/>
        </w:rPr>
        <w:t>预约记录</w:t>
      </w:r>
      <w:r w:rsidRPr="009B14BA">
        <w:t>和“</w:t>
      </w:r>
      <w:r>
        <w:rPr>
          <w:rFonts w:hint="eastAsia"/>
        </w:rPr>
        <w:t>挂号医生</w:t>
      </w:r>
      <w:r w:rsidRPr="009B14BA">
        <w:t>”也是一对有对应关系的单元。</w:t>
      </w:r>
    </w:p>
    <w:p w14:paraId="29687199" w14:textId="77777777" w:rsidR="000616EE" w:rsidRDefault="000616EE" w:rsidP="00007D41">
      <w:pPr>
        <w:rPr>
          <w:rFonts w:hint="eastAsia"/>
        </w:rPr>
      </w:pPr>
    </w:p>
    <w:p w14:paraId="7CF99C26" w14:textId="41DF4F95" w:rsidR="00986216" w:rsidRDefault="00986216" w:rsidP="00007D41">
      <w:r>
        <w:rPr>
          <w:rFonts w:hint="eastAsia"/>
        </w:rPr>
        <w:t>3</w:t>
      </w:r>
      <w:r>
        <w:t xml:space="preserve">. </w:t>
      </w:r>
      <w:r>
        <w:rPr>
          <w:rFonts w:hint="eastAsia"/>
        </w:rPr>
        <w:t>程序结构 jackson</w:t>
      </w:r>
      <w:r>
        <w:t xml:space="preserve"> </w:t>
      </w:r>
      <w:r>
        <w:rPr>
          <w:rFonts w:hint="eastAsia"/>
        </w:rPr>
        <w:t>图</w:t>
      </w:r>
    </w:p>
    <w:p w14:paraId="180DA85E" w14:textId="412B4E1F" w:rsidR="00537CAC" w:rsidRDefault="00537CAC" w:rsidP="00537CAC">
      <w:pPr>
        <w:jc w:val="center"/>
      </w:pPr>
      <w:r>
        <w:rPr>
          <w:noProof/>
        </w:rPr>
        <w:drawing>
          <wp:inline distT="0" distB="0" distL="0" distR="0" wp14:anchorId="3560C36B" wp14:editId="21E823BB">
            <wp:extent cx="3836910" cy="4229100"/>
            <wp:effectExtent l="0" t="0" r="0" b="0"/>
            <wp:docPr id="68459855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9855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0809" cy="4266464"/>
                    </a:xfrm>
                    <a:prstGeom prst="rect">
                      <a:avLst/>
                    </a:prstGeom>
                  </pic:spPr>
                </pic:pic>
              </a:graphicData>
            </a:graphic>
          </wp:inline>
        </w:drawing>
      </w:r>
    </w:p>
    <w:p w14:paraId="37497084" w14:textId="7C36A215" w:rsidR="00986216" w:rsidRPr="006C2A8B" w:rsidRDefault="00986216" w:rsidP="00986216">
      <w:pPr>
        <w:jc w:val="center"/>
        <w:rPr>
          <w:rFonts w:hint="eastAsia"/>
        </w:rPr>
      </w:pPr>
      <w:r>
        <w:rPr>
          <w:rFonts w:hint="eastAsia"/>
          <w:noProof/>
        </w:rPr>
        <w:lastRenderedPageBreak/>
        <w:drawing>
          <wp:inline distT="0" distB="0" distL="0" distR="0" wp14:anchorId="56F4F245" wp14:editId="0E9F9984">
            <wp:extent cx="3749040" cy="3954862"/>
            <wp:effectExtent l="0" t="0" r="0" b="0"/>
            <wp:docPr id="11251961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9611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4305" cy="3981514"/>
                    </a:xfrm>
                    <a:prstGeom prst="rect">
                      <a:avLst/>
                    </a:prstGeom>
                  </pic:spPr>
                </pic:pic>
              </a:graphicData>
            </a:graphic>
          </wp:inline>
        </w:drawing>
      </w:r>
    </w:p>
    <w:sectPr w:rsidR="00986216" w:rsidRPr="006C2A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80000287" w:usb1="188F1C12" w:usb2="00000016" w:usb3="00000000" w:csb0="00040009"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CC"/>
    <w:rsid w:val="00007D41"/>
    <w:rsid w:val="000616EE"/>
    <w:rsid w:val="002537D2"/>
    <w:rsid w:val="00537CAC"/>
    <w:rsid w:val="005A7ECC"/>
    <w:rsid w:val="006C2A8B"/>
    <w:rsid w:val="0072011A"/>
    <w:rsid w:val="00986216"/>
    <w:rsid w:val="009B14BA"/>
    <w:rsid w:val="009E7D52"/>
    <w:rsid w:val="00C616DF"/>
    <w:rsid w:val="00DB16DF"/>
    <w:rsid w:val="00E86B6E"/>
    <w:rsid w:val="00F96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3588F9"/>
  <w15:chartTrackingRefBased/>
  <w15:docId w15:val="{A0163244-8886-E842-9391-913CD8D2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EC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BB919E-1687-7F4E-99D4-BD04C8736F24}">
  <we:reference id="e849ddb8-6bbd-4833-bd4b-59030099d63e" version="1.0.0.0" store="EXCatalog" storeType="EXCatalog"/>
  <we:alternateReferences>
    <we:reference id="WA200000113"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TotalTime>
  <Pages>4</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 Su</dc:creator>
  <cp:keywords/>
  <dc:description/>
  <cp:lastModifiedBy>JunFeng Su</cp:lastModifiedBy>
  <cp:revision>5</cp:revision>
  <dcterms:created xsi:type="dcterms:W3CDTF">2023-05-31T03:08:00Z</dcterms:created>
  <dcterms:modified xsi:type="dcterms:W3CDTF">2023-05-31T07:10:00Z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2023-05-31T03:12:37Z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7aab7990-028a-4009-9f7b-1062628ee2b7</vt:lpwstr>
  </property>
  <property fmtid="{D5CDD505-2E9C-101B-9397-08002B2CF9AE}" pid="7" name="MSIP_Label_defa4170-0d19-0005-0004-bc88714345d2_ActionId">
    <vt:lpwstr>4500b158-0cf5-439e-9831-85724036fab4</vt:lpwstr>
  </property>
  <property fmtid="{D5CDD505-2E9C-101B-9397-08002B2CF9AE}" pid="8" name="MSIP_Label_defa4170-0d19-0005-0004-bc88714345d2_ContentBits">
    <vt:lpwstr>0</vt:lpwstr>
  </property>
</Properties>
</file>