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508A9" w14:textId="77777777" w:rsidR="00695583" w:rsidRPr="00695583" w:rsidRDefault="00695583" w:rsidP="0069558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ru-KZ"/>
        </w:rPr>
      </w:pPr>
      <w:r w:rsidRPr="00695583">
        <w:rPr>
          <w:rFonts w:ascii="Segoe UI" w:eastAsia="Times New Roman" w:hAnsi="Segoe UI" w:cs="Segoe UI"/>
          <w:sz w:val="21"/>
          <w:szCs w:val="21"/>
          <w:lang w:eastAsia="ru-KZ"/>
        </w:rPr>
        <w:t>http://localhost:3000/modules/1</w:t>
      </w:r>
    </w:p>
    <w:p w14:paraId="580A27E4" w14:textId="77777777" w:rsidR="00695583" w:rsidRPr="00695583" w:rsidRDefault="00695583" w:rsidP="0069558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ru-KZ"/>
        </w:rPr>
      </w:pPr>
      <w:r w:rsidRPr="00695583">
        <w:rPr>
          <w:rFonts w:ascii="Segoe UI" w:eastAsia="Times New Roman" w:hAnsi="Segoe UI" w:cs="Segoe UI"/>
          <w:sz w:val="21"/>
          <w:szCs w:val="21"/>
          <w:lang w:eastAsia="ru-KZ"/>
        </w:rPr>
        <w:t>http://localhost:3000/modules/2</w:t>
      </w:r>
    </w:p>
    <w:p w14:paraId="18A93045" w14:textId="77777777" w:rsidR="00695583" w:rsidRPr="00695583" w:rsidRDefault="00695583" w:rsidP="0069558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ru-KZ"/>
        </w:rPr>
      </w:pPr>
      <w:r w:rsidRPr="00695583">
        <w:rPr>
          <w:rFonts w:ascii="Segoe UI" w:eastAsia="Times New Roman" w:hAnsi="Segoe UI" w:cs="Segoe UI"/>
          <w:sz w:val="21"/>
          <w:szCs w:val="21"/>
          <w:lang w:eastAsia="ru-KZ"/>
        </w:rPr>
        <w:t>http://localhost:3000/modules/3</w:t>
      </w:r>
    </w:p>
    <w:p w14:paraId="2DAD83C3" w14:textId="77777777" w:rsidR="00695583" w:rsidRPr="00695583" w:rsidRDefault="00695583" w:rsidP="0069558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ru-KZ"/>
        </w:rPr>
      </w:pPr>
      <w:r w:rsidRPr="00695583">
        <w:rPr>
          <w:rFonts w:ascii="Segoe UI" w:eastAsia="Times New Roman" w:hAnsi="Segoe UI" w:cs="Segoe UI"/>
          <w:sz w:val="21"/>
          <w:szCs w:val="21"/>
          <w:lang w:eastAsia="ru-KZ"/>
        </w:rPr>
        <w:t>...</w:t>
      </w:r>
    </w:p>
    <w:p w14:paraId="74A48842" w14:textId="77777777" w:rsidR="00695583" w:rsidRPr="00695583" w:rsidRDefault="00695583" w:rsidP="00695583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ru-KZ"/>
        </w:rPr>
      </w:pPr>
      <w:r w:rsidRPr="00695583">
        <w:rPr>
          <w:rFonts w:ascii="Segoe UI" w:eastAsia="Times New Roman" w:hAnsi="Segoe UI" w:cs="Segoe UI"/>
          <w:sz w:val="21"/>
          <w:szCs w:val="21"/>
          <w:lang w:eastAsia="ru-KZ"/>
        </w:rPr>
        <w:t>http://localhost:3000/modules/23</w:t>
      </w:r>
    </w:p>
    <w:p w14:paraId="19110B32" w14:textId="5C88C141" w:rsidR="00CA49CC" w:rsidRDefault="00CA49CC"/>
    <w:p w14:paraId="056AC192" w14:textId="24995849" w:rsidR="00695583" w:rsidRDefault="00695583"/>
    <w:p w14:paraId="29DCA5D0" w14:textId="10D1E65F" w:rsidR="003959E2" w:rsidRDefault="003959E2"/>
    <w:p w14:paraId="3227252D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use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client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>;</w:t>
      </w:r>
    </w:p>
    <w:p w14:paraId="22CA0538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3B36EEF7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proofErr w:type="spellStart"/>
      <w:r w:rsidRPr="003959E2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proofErr w:type="spellEnd"/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{ 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useParams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}</w:t>
      </w:r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proofErr w:type="spellEnd"/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next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/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navigation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>;</w:t>
      </w:r>
    </w:p>
    <w:p w14:paraId="457A475B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proofErr w:type="spellStart"/>
      <w:r w:rsidRPr="003959E2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proofErr w:type="spellEnd"/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{ 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useState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}</w:t>
      </w:r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proofErr w:type="spellEnd"/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react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>;</w:t>
      </w:r>
    </w:p>
    <w:p w14:paraId="7F104ECA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proofErr w:type="spellStart"/>
      <w:r w:rsidRPr="003959E2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proofErr w:type="spellEnd"/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Link</w:t>
      </w:r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proofErr w:type="spellEnd"/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next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/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link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>;</w:t>
      </w:r>
    </w:p>
    <w:p w14:paraId="2FAB8854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6299DC8D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proofErr w:type="spellStart"/>
      <w:r w:rsidRPr="003959E2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export</w:t>
      </w:r>
      <w:proofErr w:type="spellEnd"/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default</w:t>
      </w:r>
      <w:proofErr w:type="spellEnd"/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function</w:t>
      </w:r>
      <w:proofErr w:type="spellEnd"/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ModulePage</w:t>
      </w:r>
      <w:proofErr w:type="spellEnd"/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 xml:space="preserve">() 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</w:p>
    <w:p w14:paraId="43AEE57D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params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useParams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();</w:t>
      </w:r>
    </w:p>
    <w:p w14:paraId="27A6C534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id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parseInt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(params.id </w:t>
      </w:r>
      <w:proofErr w:type="spellStart"/>
      <w:r w:rsidRPr="003959E2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string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, </w:t>
      </w:r>
      <w:r w:rsidRPr="003959E2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);</w:t>
      </w:r>
    </w:p>
    <w:p w14:paraId="43E818BC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lang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, 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setLang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] 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useState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&lt;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"RU"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"EN"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"KZ"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&gt;(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"RU"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);</w:t>
      </w:r>
    </w:p>
    <w:p w14:paraId="3A09AAA8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1FE4B804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r w:rsidRPr="003959E2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// Названия модулей</w:t>
      </w:r>
    </w:p>
    <w:p w14:paraId="247421C9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titles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{</w:t>
      </w:r>
    </w:p>
    <w:p w14:paraId="1640D591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RU: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Введение"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"История"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"Клеточная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физиология"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"Мембранные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процессы"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"Ионные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каналы"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"Синапсы"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"Возбуждение"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"Рефлексы"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"Пути"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"Спинной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мозг"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"Ретикулярная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формация"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"Ствол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мозга"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"Мозжечок"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"Таламус"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"Гипоталамус"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"Лимбическая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система"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"Миндалина"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"Кора"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"Сенсорные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системы"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"Вегетативная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система"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"Высшая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деятельность"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"Нейрогуморальная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регуляция"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"Патофизиология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504DE255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EN: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Introduction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History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"Cell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Physiology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Membrane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Processes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Ion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Channels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Synapses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Excitation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Reflexes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Pathways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Spinal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Cord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Reticular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Formation"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"Brainstem"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"Cerebellum"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"Thalamus"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"Hypothalamus"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"Limbic System"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Amygdala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Cortex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Sensory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Systems"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Autonomic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System"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Higher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Activity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Neurohumoral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Regulation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Pathophysiology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56F0BBBB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KZ: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Кіріспе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Тарих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Жасушалық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физиология"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Мембраналық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процестер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Иондық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арналар"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"Синапстар"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"Қозу"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"Рефлекстер"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"Жолдар"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"Жұлын"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"Ретикулярлық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формация"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"Ми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сабауы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Кішкене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ми"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"Таламус"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"Гипоталамус"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Лимбикалық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жүйе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"Миндалина"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Қыртыс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Сенсорлық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жүйелер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Вегетативтік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жүйе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Жоғары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қызмет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Нейрогуморальдық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реттеу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"Патофизиология"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6C5EE181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};</w:t>
      </w:r>
    </w:p>
    <w:p w14:paraId="0EFDF346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3F6A7D00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r w:rsidRPr="003959E2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// Меню внутри модуля</w:t>
      </w:r>
    </w:p>
    <w:p w14:paraId="734A4828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menu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{</w:t>
      </w:r>
    </w:p>
    <w:p w14:paraId="03BF1A99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RU: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Теория"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"Практика"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"Ситуационные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задачи"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"Тесты"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"Экзамен"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"Виртуальный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пациент"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556C20FE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EN: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Theory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Practice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"Case Studies"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Tests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Exam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"Virtual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Patient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303AA011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KZ: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"Теория"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"Практика"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Ситуациялық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тапсырмалар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Тесттер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Емтихан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Виртуалды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пациент"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541B8650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};</w:t>
      </w:r>
    </w:p>
    <w:p w14:paraId="3EFC989C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7B776193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title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titles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lang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][id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-</w:t>
      </w:r>
      <w:r w:rsidRPr="003959E2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] 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||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"Неизвестный раздел"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;</w:t>
      </w:r>
    </w:p>
    <w:p w14:paraId="2DE73A7E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1ABBB171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3959E2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(</w:t>
      </w:r>
    </w:p>
    <w:p w14:paraId="2D930256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main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</w:p>
    <w:p w14:paraId="7BCD5F40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backgroundImage</w:t>
      </w:r>
      <w:proofErr w:type="spellEnd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url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('/neuron-bg.jpg')"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, </w:t>
      </w:r>
      <w:r w:rsidRPr="003959E2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// фон нейронов</w:t>
      </w:r>
    </w:p>
    <w:p w14:paraId="10CC1B6E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backgroundSize</w:t>
      </w:r>
      <w:proofErr w:type="spellEnd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cover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01450423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backgroundPosition</w:t>
      </w:r>
      <w:proofErr w:type="spellEnd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center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4FBC5688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minHeight: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"100vh"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07507282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"2rem"</w:t>
      </w:r>
    </w:p>
    <w:p w14:paraId="34458EAA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}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B7ED464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Переключатель языков */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7BA6E8DA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marginBottom: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D3FDC05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"RU"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"EN"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"KZ"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].</w:t>
      </w:r>
      <w:proofErr w:type="spellStart"/>
      <w:r w:rsidRPr="003959E2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map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  <w:proofErr w:type="spellStart"/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code</w:t>
      </w:r>
      <w:proofErr w:type="spellEnd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</w:p>
    <w:p w14:paraId="25E88A27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code</w:t>
      </w:r>
      <w:proofErr w:type="spellEnd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onClick</w:t>
      </w:r>
      <w:proofErr w:type="spellEnd"/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()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proofErr w:type="spellStart"/>
      <w:r w:rsidRPr="003959E2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setLang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code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"RU"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"EN"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"KZ"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6508C7F1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 0.5rem"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 1rem"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CEB5739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code</w:t>
      </w:r>
      <w:proofErr w:type="spellEnd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0B7DE40D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7A27EFE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))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2FEEBFEC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5459F11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0AF44351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Заголовок модуля */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57C742E1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h1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"#004080"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"rgba(255,255,255,0.85)"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borderRadius: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"8px"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25DA462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id</w:t>
      </w:r>
      <w:proofErr w:type="spellEnd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.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title</w:t>
      </w:r>
      <w:proofErr w:type="spellEnd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2D77F3A2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h1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DCA51E2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05B4489C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Меню внутри модуля */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705245BC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nav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marginTop: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display: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"flex"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gap: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flexWrap: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"wrap"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F4A3EED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menu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lang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].</w:t>
      </w:r>
      <w:proofErr w:type="spellStart"/>
      <w:r w:rsidRPr="003959E2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map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((</w:t>
      </w:r>
      <w:proofErr w:type="spellStart"/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</w:p>
    <w:p w14:paraId="7E5CC6DC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i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</w:p>
    <w:p w14:paraId="4845F20A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 1rem"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3E6336E2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borderRadius: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"6px"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7F3D605A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border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"1px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solid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#004080"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70A65E3E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background</w:t>
      </w:r>
      <w:proofErr w:type="spellEnd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rgba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(255,255,255,0.9)"</w:t>
      </w:r>
    </w:p>
    <w:p w14:paraId="397A72F9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}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9999D70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proofErr w:type="spellEnd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0539A982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0288F36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))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7F0AB9D2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nav</w:t>
      </w:r>
      <w:proofErr w:type="spellEnd"/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98797C3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41D5F206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Блоки содержимого */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47B2B662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menu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lang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].</w:t>
      </w:r>
      <w:proofErr w:type="spellStart"/>
      <w:r w:rsidRPr="003959E2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map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((</w:t>
      </w:r>
      <w:proofErr w:type="spellStart"/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</w:p>
    <w:p w14:paraId="2E0B9E27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section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{marginTop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,background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"rgba(255,255,255,0.9)"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,padding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,borderRadius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"8px"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EBEFBC3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h2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proofErr w:type="spellEnd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h2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FCD2727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p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Материалы блока «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proofErr w:type="spellEnd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» для раздела «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title</w:t>
      </w:r>
      <w:proofErr w:type="spellEnd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».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p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C63EFAB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section</w:t>
      </w:r>
      <w:proofErr w:type="spellEnd"/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0EE2732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))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7B628C37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0EAA1F48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Подпись кафедры */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2F7EC607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lastRenderedPageBreak/>
        <w:t xml:space="preserve">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p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{marginTop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"2rem"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,fontStyle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"italic"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,background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"rgba(255,255,255,0.7)"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,padding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,borderRadius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"6px"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D7FCF37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Кафедра нормальной физиологии</w:t>
      </w:r>
    </w:p>
    <w:p w14:paraId="1B3D2E33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p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5221D5E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58CD5386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Полная навигация по всем модулям */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580A143E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{marginTop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"2rem"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,background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"rgba(255,255,255,0.85)"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,padding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,borderRadius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"8px"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5B78331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h3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Все модули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h3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C309B29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{display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"grid"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,gridTemplateColumns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"repeat(auto-fit,minmax(200px,1fr))"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,gap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FBD3BC1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titles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lang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].</w:t>
      </w:r>
      <w:proofErr w:type="spellStart"/>
      <w:r w:rsidRPr="003959E2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map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((</w:t>
      </w:r>
      <w:proofErr w:type="spellStart"/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modTitle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</w:p>
    <w:p w14:paraId="09AA1603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Link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href</w:t>
      </w:r>
      <w:proofErr w:type="spellEnd"/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`/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modules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/</w:t>
      </w:r>
      <w:r w:rsidRPr="003959E2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3959E2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3959E2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`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D1B1BB9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</w:p>
    <w:p w14:paraId="74036F9B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  width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"100%"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42DD80A0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  padding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469C4295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  borderRadius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"6px"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73B31A67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  border</w:t>
      </w:r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"1px 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solid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#004080"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3908DE2D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  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background</w:t>
      </w:r>
      <w:proofErr w:type="spellEnd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3959E2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===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id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?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"#004080"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rgba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(255,255,255,0.9)"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24402876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  </w:t>
      </w:r>
      <w:proofErr w:type="spellStart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color</w:t>
      </w:r>
      <w:proofErr w:type="spellEnd"/>
      <w:r w:rsidRPr="003959E2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3959E2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===</w:t>
      </w:r>
      <w:proofErr w:type="spellStart"/>
      <w:r w:rsidRPr="003959E2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id</w:t>
      </w:r>
      <w:proofErr w:type="spellEnd"/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?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white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: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black</w:t>
      </w:r>
      <w:proofErr w:type="spellEnd"/>
      <w:r w:rsidRPr="003959E2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</w:p>
    <w:p w14:paraId="4C5CEE9D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}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43ADC45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 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3959E2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3959E2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. 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3959E2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modTitle</w:t>
      </w:r>
      <w:proofErr w:type="spellEnd"/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012117BD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D986AE0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Link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B48FC94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))</w:t>
      </w:r>
      <w:r w:rsidRPr="003959E2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0A0E79AF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85EDFBA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AB9C268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3959E2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main</w:t>
      </w:r>
      <w:proofErr w:type="spellEnd"/>
      <w:r w:rsidRPr="003959E2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363CF78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);</w:t>
      </w:r>
    </w:p>
    <w:p w14:paraId="071B1792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3959E2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</w:p>
    <w:p w14:paraId="356401E0" w14:textId="77777777" w:rsidR="003959E2" w:rsidRPr="003959E2" w:rsidRDefault="003959E2" w:rsidP="003959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5F7F7AC4" w14:textId="77777777" w:rsidR="003959E2" w:rsidRPr="00695583" w:rsidRDefault="003959E2"/>
    <w:sectPr w:rsidR="003959E2" w:rsidRPr="006955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15"/>
    <w:rsid w:val="003959E2"/>
    <w:rsid w:val="00695583"/>
    <w:rsid w:val="00CA49CC"/>
    <w:rsid w:val="00E6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C438F"/>
  <w15:chartTrackingRefBased/>
  <w15:docId w15:val="{C6738153-AAEE-4EDB-84E1-DDB317C4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Акимжанова Нейля</dc:creator>
  <cp:keywords/>
  <dc:description/>
  <cp:lastModifiedBy>Акимжанова Нейля</cp:lastModifiedBy>
  <cp:revision>3</cp:revision>
  <dcterms:created xsi:type="dcterms:W3CDTF">2026-09-24T07:09:00Z</dcterms:created>
  <dcterms:modified xsi:type="dcterms:W3CDTF">2026-09-24T07:11:00Z</dcterms:modified>
</cp:coreProperties>
</file>