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AE1EF" w14:textId="77777777" w:rsidR="003D1A2D" w:rsidRPr="003D1A2D" w:rsidRDefault="003D1A2D" w:rsidP="003D1A2D">
      <w:pPr>
        <w:rPr>
          <w:b/>
          <w:bCs/>
          <w:sz w:val="36"/>
          <w:szCs w:val="36"/>
        </w:rPr>
      </w:pPr>
      <w:r w:rsidRPr="003D1A2D">
        <w:rPr>
          <w:b/>
          <w:bCs/>
          <w:sz w:val="36"/>
          <w:szCs w:val="36"/>
        </w:rPr>
        <w:t xml:space="preserve">13.Design an infographic in Figma comparing  mobile communication and mobile computing </w:t>
      </w:r>
    </w:p>
    <w:p w14:paraId="504A571A" w14:textId="77777777" w:rsidR="003D1A2D" w:rsidRPr="003D1A2D" w:rsidRDefault="003D1A2D" w:rsidP="003D1A2D">
      <w:pPr>
        <w:rPr>
          <w:b/>
          <w:bCs/>
          <w:sz w:val="36"/>
          <w:szCs w:val="36"/>
        </w:rPr>
      </w:pPr>
      <w:r w:rsidRPr="003D1A2D">
        <w:rPr>
          <w:b/>
          <w:bCs/>
          <w:sz w:val="36"/>
          <w:szCs w:val="36"/>
        </w:rPr>
        <w:t xml:space="preserve">Aim: - </w:t>
      </w:r>
    </w:p>
    <w:p w14:paraId="4EFC7303" w14:textId="77777777" w:rsidR="003D1A2D" w:rsidRPr="003D1A2D" w:rsidRDefault="003D1A2D" w:rsidP="003D1A2D">
      <w:pPr>
        <w:rPr>
          <w:sz w:val="36"/>
          <w:szCs w:val="36"/>
        </w:rPr>
      </w:pPr>
      <w:r w:rsidRPr="003D1A2D">
        <w:rPr>
          <w:sz w:val="36"/>
          <w:szCs w:val="36"/>
        </w:rPr>
        <w:t xml:space="preserve">Using Figma design an infographic comparing mobile  communication and mobile computing </w:t>
      </w:r>
    </w:p>
    <w:p w14:paraId="45D50984" w14:textId="77777777" w:rsidR="003D1A2D" w:rsidRPr="003D1A2D" w:rsidRDefault="003D1A2D" w:rsidP="003D1A2D">
      <w:pPr>
        <w:rPr>
          <w:b/>
          <w:bCs/>
          <w:sz w:val="36"/>
          <w:szCs w:val="36"/>
        </w:rPr>
      </w:pPr>
      <w:r w:rsidRPr="003D1A2D">
        <w:rPr>
          <w:b/>
          <w:bCs/>
          <w:sz w:val="36"/>
          <w:szCs w:val="36"/>
        </w:rPr>
        <w:t xml:space="preserve">Procedure: - </w:t>
      </w:r>
    </w:p>
    <w:p w14:paraId="18DAD51D" w14:textId="77777777" w:rsidR="003D1A2D" w:rsidRPr="003D1A2D" w:rsidRDefault="003D1A2D" w:rsidP="003D1A2D">
      <w:pPr>
        <w:rPr>
          <w:sz w:val="36"/>
          <w:szCs w:val="36"/>
        </w:rPr>
      </w:pPr>
      <w:r w:rsidRPr="003D1A2D">
        <w:rPr>
          <w:sz w:val="36"/>
          <w:szCs w:val="36"/>
        </w:rPr>
        <w:t xml:space="preserve">1. open Figma </w:t>
      </w:r>
    </w:p>
    <w:p w14:paraId="1E2E69F1" w14:textId="77777777" w:rsidR="003D1A2D" w:rsidRPr="003D1A2D" w:rsidRDefault="003D1A2D" w:rsidP="003D1A2D">
      <w:pPr>
        <w:rPr>
          <w:sz w:val="36"/>
          <w:szCs w:val="36"/>
        </w:rPr>
      </w:pPr>
      <w:r w:rsidRPr="003D1A2D">
        <w:rPr>
          <w:sz w:val="36"/>
          <w:szCs w:val="36"/>
        </w:rPr>
        <w:t xml:space="preserve">2. Create a new file </w:t>
      </w:r>
    </w:p>
    <w:p w14:paraId="75A30310" w14:textId="77777777" w:rsidR="003D1A2D" w:rsidRPr="003D1A2D" w:rsidRDefault="003D1A2D" w:rsidP="003D1A2D">
      <w:pPr>
        <w:rPr>
          <w:sz w:val="36"/>
          <w:szCs w:val="36"/>
        </w:rPr>
      </w:pPr>
      <w:r w:rsidRPr="003D1A2D">
        <w:rPr>
          <w:sz w:val="36"/>
          <w:szCs w:val="36"/>
        </w:rPr>
        <w:t xml:space="preserve">3. Select the Frames </w:t>
      </w:r>
    </w:p>
    <w:p w14:paraId="09B965B7" w14:textId="77777777" w:rsidR="003D1A2D" w:rsidRPr="003D1A2D" w:rsidRDefault="003D1A2D" w:rsidP="003D1A2D">
      <w:pPr>
        <w:rPr>
          <w:sz w:val="36"/>
          <w:szCs w:val="36"/>
        </w:rPr>
      </w:pPr>
      <w:r w:rsidRPr="003D1A2D">
        <w:rPr>
          <w:sz w:val="36"/>
          <w:szCs w:val="36"/>
        </w:rPr>
        <w:t xml:space="preserve">4. Fill in the content that is required for presentation 5. Design Visual Elements </w:t>
      </w:r>
    </w:p>
    <w:p w14:paraId="287FDC59" w14:textId="77777777" w:rsidR="003D1A2D" w:rsidRPr="003D1A2D" w:rsidRDefault="003D1A2D" w:rsidP="003D1A2D">
      <w:pPr>
        <w:rPr>
          <w:sz w:val="36"/>
          <w:szCs w:val="36"/>
        </w:rPr>
      </w:pPr>
      <w:r w:rsidRPr="003D1A2D">
        <w:rPr>
          <w:sz w:val="36"/>
          <w:szCs w:val="36"/>
        </w:rPr>
        <w:t xml:space="preserve">6. Make it Interactive </w:t>
      </w:r>
    </w:p>
    <w:p w14:paraId="4C350505" w14:textId="77777777" w:rsidR="003D1A2D" w:rsidRPr="003D1A2D" w:rsidRDefault="003D1A2D" w:rsidP="003D1A2D">
      <w:pPr>
        <w:rPr>
          <w:sz w:val="36"/>
          <w:szCs w:val="36"/>
        </w:rPr>
      </w:pPr>
      <w:r w:rsidRPr="003D1A2D">
        <w:rPr>
          <w:sz w:val="36"/>
          <w:szCs w:val="36"/>
        </w:rPr>
        <w:t xml:space="preserve">7. Add Annotations and Explanations </w:t>
      </w:r>
    </w:p>
    <w:p w14:paraId="290E5D9F" w14:textId="77777777" w:rsidR="003D1A2D" w:rsidRPr="003D1A2D" w:rsidRDefault="003D1A2D" w:rsidP="003D1A2D">
      <w:pPr>
        <w:rPr>
          <w:sz w:val="36"/>
          <w:szCs w:val="36"/>
        </w:rPr>
      </w:pPr>
      <w:r w:rsidRPr="003D1A2D">
        <w:rPr>
          <w:sz w:val="36"/>
          <w:szCs w:val="36"/>
        </w:rPr>
        <w:t xml:space="preserve">8. Incorporate Multimedia </w:t>
      </w:r>
    </w:p>
    <w:p w14:paraId="272A5735" w14:textId="77777777" w:rsidR="003D1A2D" w:rsidRPr="003D1A2D" w:rsidRDefault="003D1A2D" w:rsidP="003D1A2D">
      <w:pPr>
        <w:rPr>
          <w:sz w:val="36"/>
          <w:szCs w:val="36"/>
        </w:rPr>
      </w:pPr>
      <w:r w:rsidRPr="003D1A2D">
        <w:rPr>
          <w:sz w:val="36"/>
          <w:szCs w:val="36"/>
        </w:rPr>
        <w:t xml:space="preserve">9. Storyboard Animation </w:t>
      </w:r>
    </w:p>
    <w:p w14:paraId="1E6059CF" w14:textId="77777777" w:rsidR="003D1A2D" w:rsidRPr="003D1A2D" w:rsidRDefault="003D1A2D" w:rsidP="003D1A2D">
      <w:pPr>
        <w:rPr>
          <w:sz w:val="36"/>
          <w:szCs w:val="36"/>
        </w:rPr>
      </w:pPr>
      <w:r w:rsidRPr="003D1A2D">
        <w:rPr>
          <w:sz w:val="36"/>
          <w:szCs w:val="36"/>
        </w:rPr>
        <w:t xml:space="preserve">11. Review and edit the Prototype </w:t>
      </w:r>
    </w:p>
    <w:p w14:paraId="71620D99" w14:textId="77777777" w:rsidR="003D1A2D" w:rsidRPr="003D1A2D" w:rsidRDefault="003D1A2D" w:rsidP="003D1A2D">
      <w:pPr>
        <w:rPr>
          <w:sz w:val="36"/>
          <w:szCs w:val="36"/>
        </w:rPr>
      </w:pPr>
      <w:r w:rsidRPr="003D1A2D">
        <w:rPr>
          <w:sz w:val="36"/>
          <w:szCs w:val="36"/>
        </w:rPr>
        <w:t xml:space="preserve">12. Save and Share </w:t>
      </w:r>
    </w:p>
    <w:p w14:paraId="1B7CBBB4" w14:textId="77777777" w:rsidR="003D1A2D" w:rsidRPr="003D1A2D" w:rsidRDefault="003D1A2D" w:rsidP="003D1A2D">
      <w:pPr>
        <w:rPr>
          <w:b/>
          <w:bCs/>
          <w:sz w:val="36"/>
          <w:szCs w:val="36"/>
        </w:rPr>
      </w:pPr>
      <w:r w:rsidRPr="003D1A2D">
        <w:rPr>
          <w:b/>
          <w:bCs/>
          <w:sz w:val="36"/>
          <w:szCs w:val="36"/>
        </w:rPr>
        <w:t>Prototype link :</w:t>
      </w:r>
    </w:p>
    <w:p w14:paraId="71B4F6B2" w14:textId="3577F144" w:rsidR="003D1A2D" w:rsidRPr="003D1A2D" w:rsidRDefault="003D1A2D" w:rsidP="003D1A2D">
      <w:pPr>
        <w:rPr>
          <w:b/>
          <w:bCs/>
          <w:sz w:val="36"/>
          <w:szCs w:val="36"/>
        </w:rPr>
      </w:pPr>
      <w:hyperlink r:id="rId4" w:history="1">
        <w:r w:rsidRPr="003D1A2D">
          <w:rPr>
            <w:rStyle w:val="Hyperlink"/>
            <w:b/>
            <w:bCs/>
            <w:sz w:val="36"/>
            <w:szCs w:val="36"/>
          </w:rPr>
          <w:t>https://www.figma.com/make/CnWewpLvfMjyrYLPLgPuLK/Mobile-Technology-Comparison-Infographic?t=7ck9iQSroyq3WT5H-0</w:t>
        </w:r>
      </w:hyperlink>
    </w:p>
    <w:p w14:paraId="4736F7DA" w14:textId="77777777" w:rsidR="003D1A2D" w:rsidRDefault="003D1A2D" w:rsidP="003D1A2D">
      <w:pPr>
        <w:rPr>
          <w:b/>
          <w:bCs/>
          <w:sz w:val="36"/>
          <w:szCs w:val="36"/>
        </w:rPr>
      </w:pPr>
      <w:r w:rsidRPr="003D1A2D">
        <w:rPr>
          <w:b/>
          <w:bCs/>
          <w:sz w:val="36"/>
          <w:szCs w:val="36"/>
        </w:rPr>
        <w:t xml:space="preserve"> </w:t>
      </w:r>
    </w:p>
    <w:p w14:paraId="59B097A6" w14:textId="25263E76" w:rsidR="003D1A2D" w:rsidRDefault="003D1A2D" w:rsidP="003D1A2D">
      <w:pPr>
        <w:rPr>
          <w:b/>
          <w:bCs/>
          <w:sz w:val="36"/>
          <w:szCs w:val="36"/>
        </w:rPr>
      </w:pPr>
      <w:r w:rsidRPr="003D1A2D">
        <w:rPr>
          <w:b/>
          <w:bCs/>
          <w:sz w:val="36"/>
          <w:szCs w:val="36"/>
        </w:rPr>
        <w:lastRenderedPageBreak/>
        <w:t>Design: -</w:t>
      </w:r>
    </w:p>
    <w:p w14:paraId="06119157" w14:textId="0373F394" w:rsidR="003D1A2D" w:rsidRPr="003D1A2D" w:rsidRDefault="003D1A2D" w:rsidP="003D1A2D">
      <w:pPr>
        <w:rPr>
          <w:b/>
          <w:bCs/>
          <w:sz w:val="36"/>
          <w:szCs w:val="36"/>
        </w:rPr>
      </w:pPr>
      <w:r w:rsidRPr="003D1A2D">
        <w:rPr>
          <w:b/>
          <w:bCs/>
          <w:sz w:val="36"/>
          <w:szCs w:val="36"/>
        </w:rPr>
        <w:drawing>
          <wp:inline distT="0" distB="0" distL="0" distR="0" wp14:anchorId="1254148A" wp14:editId="59E80202">
            <wp:extent cx="5731510" cy="3312160"/>
            <wp:effectExtent l="0" t="0" r="2540" b="2540"/>
            <wp:docPr id="126168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81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98E3" w14:textId="5E093DF0" w:rsidR="003D1A2D" w:rsidRPr="003D1A2D" w:rsidRDefault="003D1A2D" w:rsidP="003D1A2D">
      <w:pPr>
        <w:rPr>
          <w:b/>
          <w:bCs/>
          <w:sz w:val="36"/>
          <w:szCs w:val="36"/>
        </w:rPr>
      </w:pPr>
      <w:r w:rsidRPr="003D1A2D">
        <w:rPr>
          <w:b/>
          <w:bCs/>
          <w:sz w:val="36"/>
          <w:szCs w:val="36"/>
        </w:rPr>
        <w:t>Result: -</w:t>
      </w:r>
    </w:p>
    <w:p w14:paraId="061437A7" w14:textId="77777777" w:rsidR="003D1A2D" w:rsidRPr="003D1A2D" w:rsidRDefault="003D1A2D" w:rsidP="003D1A2D">
      <w:pPr>
        <w:rPr>
          <w:sz w:val="36"/>
          <w:szCs w:val="36"/>
        </w:rPr>
      </w:pPr>
      <w:r w:rsidRPr="003D1A2D">
        <w:rPr>
          <w:sz w:val="36"/>
          <w:szCs w:val="36"/>
        </w:rPr>
        <w:t xml:space="preserve">An infographic design in Figma comparing mobile  communication and mobile computing is created  successfully. </w:t>
      </w:r>
    </w:p>
    <w:p w14:paraId="5621D1B0" w14:textId="77777777" w:rsidR="00847AD9" w:rsidRPr="003D1A2D" w:rsidRDefault="00847AD9">
      <w:pPr>
        <w:rPr>
          <w:sz w:val="36"/>
          <w:szCs w:val="36"/>
        </w:rPr>
      </w:pPr>
    </w:p>
    <w:sectPr w:rsidR="00847AD9" w:rsidRPr="003D1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2D"/>
    <w:rsid w:val="000B65DB"/>
    <w:rsid w:val="003D1A2D"/>
    <w:rsid w:val="005E753F"/>
    <w:rsid w:val="00847AD9"/>
    <w:rsid w:val="009C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66F0"/>
  <w15:chartTrackingRefBased/>
  <w15:docId w15:val="{4AA9CB51-581A-4026-BF81-27F74C71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A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1A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igma.com/make/CnWewpLvfMjyrYLPLgPuLK/Mobile-Technology-Comparison-Infographic?t=7ck9iQSroyq3WT5H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Harissh M</dc:creator>
  <cp:keywords/>
  <dc:description/>
  <cp:lastModifiedBy>Harissh M</cp:lastModifiedBy>
  <cp:revision>1</cp:revision>
  <dcterms:created xsi:type="dcterms:W3CDTF">2026-10-28T17:16:00Z</dcterms:created>
  <dcterms:modified xsi:type="dcterms:W3CDTF">2026-10-28T17:20:00Z</dcterms:modified>
</cp:coreProperties>
</file>